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472" w:rsidRDefault="007D1049">
      <w:r>
        <w:rPr>
          <w:noProof/>
          <w:lang w:eastAsia="fr-FR"/>
        </w:rPr>
        <w:pict>
          <v:group id="_x0000_s1026" style="position:absolute;margin-left:-45.3pt;margin-top:-47.25pt;width:545.25pt;height:112.65pt;z-index:251658240" coordorigin="315,121" coordsize="10905,24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315;top:365;width:10830;height:2170">
              <v:imagedata r:id="rId7" o:title="" croptop="18418f" cropbottom="29852f" cropleft="9239f" cropright="8422f"/>
            </v:shape>
            <v:shapetype id="_x0000_t202" coordsize="21600,21600" o:spt="202" path="m,l,21600r21600,l21600,xe">
              <v:stroke joinstyle="miter"/>
              <v:path gradientshapeok="t" o:connecttype="rect"/>
            </v:shapetype>
            <v:shape id="_x0000_s1028" type="#_x0000_t202" style="position:absolute;left:2443;top:795;width:3632;height:802" filled="f" stroked="f" strokecolor="blue">
              <v:textbox style="mso-next-textbox:#_x0000_s1028">
                <w:txbxContent>
                  <w:p w:rsidR="007D1049" w:rsidRPr="00345890" w:rsidRDefault="007D1049" w:rsidP="00AE4FFC">
                    <w:pPr>
                      <w:spacing w:after="0" w:line="264" w:lineRule="auto"/>
                      <w:jc w:val="center"/>
                      <w:rPr>
                        <w:rFonts w:ascii="Tahoma" w:hAnsi="Tahoma" w:cs="Tahoma"/>
                        <w:b/>
                        <w:bCs/>
                        <w:sz w:val="16"/>
                        <w:szCs w:val="16"/>
                      </w:rPr>
                    </w:pPr>
                    <w:r w:rsidRPr="00345890">
                      <w:rPr>
                        <w:rFonts w:ascii="Tahoma" w:hAnsi="Tahoma" w:cs="Tahoma"/>
                        <w:b/>
                        <w:bCs/>
                        <w:sz w:val="16"/>
                        <w:szCs w:val="16"/>
                      </w:rPr>
                      <w:t>REGION  DU  SUD</w:t>
                    </w:r>
                  </w:p>
                  <w:p w:rsidR="007D1049" w:rsidRPr="00345890" w:rsidRDefault="007D1049" w:rsidP="00AE4FFC">
                    <w:pPr>
                      <w:spacing w:after="0" w:line="264" w:lineRule="auto"/>
                      <w:jc w:val="center"/>
                      <w:rPr>
                        <w:rFonts w:ascii="Tahoma" w:hAnsi="Tahoma" w:cs="Tahoma"/>
                        <w:b/>
                        <w:bCs/>
                        <w:sz w:val="16"/>
                        <w:szCs w:val="16"/>
                      </w:rPr>
                    </w:pPr>
                    <w:r w:rsidRPr="00345890">
                      <w:rPr>
                        <w:rFonts w:ascii="Tahoma" w:hAnsi="Tahoma" w:cs="Tahoma"/>
                        <w:b/>
                        <w:bCs/>
                        <w:sz w:val="16"/>
                        <w:szCs w:val="16"/>
                      </w:rPr>
                      <w:t>DEPARTEMENT DE DJA ET LOBO</w:t>
                    </w:r>
                  </w:p>
                  <w:p w:rsidR="007D1049" w:rsidRPr="00345890" w:rsidRDefault="007D1049" w:rsidP="00AE4FFC">
                    <w:pPr>
                      <w:spacing w:after="0" w:line="264" w:lineRule="auto"/>
                      <w:jc w:val="center"/>
                      <w:rPr>
                        <w:rFonts w:ascii="Tahoma" w:hAnsi="Tahoma" w:cs="Tahoma"/>
                        <w:b/>
                        <w:bCs/>
                        <w:sz w:val="16"/>
                        <w:szCs w:val="16"/>
                      </w:rPr>
                    </w:pPr>
                    <w:r w:rsidRPr="00345890">
                      <w:rPr>
                        <w:rFonts w:ascii="Tahoma" w:hAnsi="Tahoma" w:cs="Tahoma"/>
                        <w:b/>
                        <w:bCs/>
                        <w:sz w:val="16"/>
                        <w:szCs w:val="16"/>
                      </w:rPr>
                      <w:t>COMMUNE DE SANGMELIMA</w:t>
                    </w:r>
                  </w:p>
                  <w:p w:rsidR="007D1049" w:rsidRDefault="007D1049" w:rsidP="00AE4FFC">
                    <w:pPr>
                      <w:spacing w:line="288" w:lineRule="auto"/>
                      <w:jc w:val="center"/>
                      <w:rPr>
                        <w:rFonts w:ascii="Tahoma" w:hAnsi="Tahoma" w:cs="Tahoma"/>
                        <w:b/>
                        <w:bCs/>
                      </w:rPr>
                    </w:pPr>
                  </w:p>
                </w:txbxContent>
              </v:textbox>
            </v:shape>
            <v:shape id="_x0000_s1029" type="#_x0000_t202" style="position:absolute;left:2475;top:138;width:3600;height:912" filled="f" stroked="f" strokecolor="blue">
              <v:textbox style="mso-next-textbox:#_x0000_s1029">
                <w:txbxContent>
                  <w:p w:rsidR="007D1049" w:rsidRPr="00DA19C3" w:rsidRDefault="007D1049" w:rsidP="00AE4FFC">
                    <w:pPr>
                      <w:spacing w:after="0" w:line="264" w:lineRule="auto"/>
                      <w:jc w:val="center"/>
                      <w:rPr>
                        <w:rFonts w:ascii="Tahoma" w:hAnsi="Tahoma" w:cs="Tahoma"/>
                        <w:b/>
                        <w:bCs/>
                        <w:sz w:val="10"/>
                        <w:szCs w:val="10"/>
                      </w:rPr>
                    </w:pPr>
                  </w:p>
                  <w:p w:rsidR="007D1049" w:rsidRPr="00345890" w:rsidRDefault="007D1049" w:rsidP="00AE4FFC">
                    <w:pPr>
                      <w:spacing w:after="0" w:line="264" w:lineRule="auto"/>
                      <w:jc w:val="center"/>
                      <w:rPr>
                        <w:rFonts w:ascii="Tahoma" w:hAnsi="Tahoma" w:cs="Tahoma"/>
                        <w:b/>
                        <w:bCs/>
                        <w:sz w:val="16"/>
                        <w:szCs w:val="16"/>
                      </w:rPr>
                    </w:pPr>
                    <w:r w:rsidRPr="00345890">
                      <w:rPr>
                        <w:rFonts w:ascii="Tahoma" w:hAnsi="Tahoma" w:cs="Tahoma"/>
                        <w:b/>
                        <w:bCs/>
                        <w:sz w:val="16"/>
                        <w:szCs w:val="16"/>
                      </w:rPr>
                      <w:t>REPUBLIQUE  DU  CAMEROUN</w:t>
                    </w:r>
                  </w:p>
                  <w:p w:rsidR="007D1049" w:rsidRPr="00345890" w:rsidRDefault="007D1049" w:rsidP="00AE4FFC">
                    <w:pPr>
                      <w:pStyle w:val="Titre1"/>
                      <w:spacing w:line="264" w:lineRule="auto"/>
                      <w:rPr>
                        <w:i w:val="0"/>
                        <w:iCs w:val="0"/>
                        <w:sz w:val="16"/>
                        <w:szCs w:val="16"/>
                      </w:rPr>
                    </w:pPr>
                    <w:r w:rsidRPr="00345890">
                      <w:rPr>
                        <w:i w:val="0"/>
                        <w:iCs w:val="0"/>
                        <w:sz w:val="16"/>
                        <w:szCs w:val="16"/>
                      </w:rPr>
                      <w:t>Paix - Travail - Patrie</w:t>
                    </w:r>
                  </w:p>
                  <w:p w:rsidR="007D1049" w:rsidRDefault="007D1049" w:rsidP="00AE4FFC">
                    <w:pPr>
                      <w:spacing w:after="0" w:line="264" w:lineRule="auto"/>
                      <w:jc w:val="center"/>
                      <w:rPr>
                        <w:rFonts w:ascii="Tahoma" w:hAnsi="Tahoma" w:cs="Tahoma"/>
                        <w:b/>
                        <w:bCs/>
                        <w:sz w:val="20"/>
                      </w:rPr>
                    </w:pPr>
                  </w:p>
                </w:txbxContent>
              </v:textbox>
            </v:shape>
            <v:shape id="_x0000_s1030" type="#_x0000_t202" style="position:absolute;left:2475;top:1940;width:8208;height:357" filled="f" stroked="f" strokecolor="blue">
              <v:textbox style="mso-next-textbox:#_x0000_s1030">
                <w:txbxContent>
                  <w:p w:rsidR="007D1049" w:rsidRPr="00345890" w:rsidRDefault="007D1049" w:rsidP="00AE4FFC">
                    <w:pPr>
                      <w:spacing w:line="264" w:lineRule="auto"/>
                      <w:rPr>
                        <w:rFonts w:ascii="Tahoma" w:hAnsi="Tahoma" w:cs="Tahoma"/>
                        <w:sz w:val="18"/>
                        <w:szCs w:val="18"/>
                      </w:rPr>
                    </w:pPr>
                    <w:r w:rsidRPr="00345890">
                      <w:rPr>
                        <w:rFonts w:ascii="Tahoma" w:hAnsi="Tahoma" w:cs="Tahoma"/>
                        <w:sz w:val="18"/>
                        <w:szCs w:val="18"/>
                      </w:rPr>
                      <w:t>B.P. 162 Sangmélima - Tél. (237) 2</w:t>
                    </w:r>
                    <w:r>
                      <w:rPr>
                        <w:rFonts w:ascii="Tahoma" w:hAnsi="Tahoma" w:cs="Tahoma"/>
                        <w:sz w:val="18"/>
                        <w:szCs w:val="18"/>
                      </w:rPr>
                      <w:t>2</w:t>
                    </w:r>
                    <w:r w:rsidRPr="00345890">
                      <w:rPr>
                        <w:rFonts w:ascii="Tahoma" w:hAnsi="Tahoma" w:cs="Tahoma"/>
                        <w:sz w:val="18"/>
                        <w:szCs w:val="18"/>
                      </w:rPr>
                      <w:t>2 28 84 42 *** Fax  2</w:t>
                    </w:r>
                    <w:r>
                      <w:rPr>
                        <w:rFonts w:ascii="Tahoma" w:hAnsi="Tahoma" w:cs="Tahoma"/>
                        <w:sz w:val="18"/>
                        <w:szCs w:val="18"/>
                      </w:rPr>
                      <w:t>2</w:t>
                    </w:r>
                    <w:r w:rsidRPr="00345890">
                      <w:rPr>
                        <w:rFonts w:ascii="Tahoma" w:hAnsi="Tahoma" w:cs="Tahoma"/>
                        <w:sz w:val="18"/>
                        <w:szCs w:val="18"/>
                      </w:rPr>
                      <w:t>2 28 8</w:t>
                    </w:r>
                    <w:r>
                      <w:rPr>
                        <w:rFonts w:ascii="Tahoma" w:hAnsi="Tahoma" w:cs="Tahoma"/>
                        <w:sz w:val="18"/>
                        <w:szCs w:val="18"/>
                      </w:rPr>
                      <w:t>44</w:t>
                    </w:r>
                    <w:r w:rsidRPr="00345890">
                      <w:rPr>
                        <w:rFonts w:ascii="Tahoma" w:hAnsi="Tahoma" w:cs="Tahoma"/>
                        <w:sz w:val="18"/>
                        <w:szCs w:val="18"/>
                      </w:rPr>
                      <w:t xml:space="preserve">2 *** </w:t>
                    </w:r>
                  </w:p>
                </w:txbxContent>
              </v:textbox>
            </v:shape>
            <v:shape id="_x0000_s1031" type="#_x0000_t202" style="position:absolute;left:2550;top:1597;width:8670;height:343" filled="f" stroked="f">
              <v:textbox style="mso-next-textbox:#_x0000_s1031">
                <w:txbxContent>
                  <w:p w:rsidR="007D1049" w:rsidRPr="007E2BAB" w:rsidRDefault="007D1049" w:rsidP="00AE4FFC">
                    <w:pPr>
                      <w:spacing w:after="0" w:line="240" w:lineRule="auto"/>
                      <w:rPr>
                        <w:rFonts w:ascii="Calibri" w:hAnsi="Calibri"/>
                        <w:sz w:val="18"/>
                        <w:szCs w:val="18"/>
                        <w:lang w:val="en-US"/>
                      </w:rPr>
                    </w:pPr>
                    <w:r w:rsidRPr="007E2BAB">
                      <w:rPr>
                        <w:rFonts w:ascii="Calibri" w:hAnsi="Calibri"/>
                        <w:sz w:val="18"/>
                        <w:szCs w:val="18"/>
                        <w:lang w:val="en-US"/>
                      </w:rPr>
                      <w:t>E-mail :</w:t>
                    </w:r>
                    <w:r w:rsidRPr="005E503F">
                      <w:rPr>
                        <w:sz w:val="18"/>
                        <w:szCs w:val="18"/>
                        <w:lang w:val="en-US"/>
                      </w:rPr>
                      <w:t>mairie</w:t>
                    </w:r>
                    <w:r w:rsidRPr="007E2BAB">
                      <w:rPr>
                        <w:rFonts w:ascii="Calibri" w:hAnsi="Calibri"/>
                        <w:sz w:val="18"/>
                        <w:szCs w:val="18"/>
                        <w:lang w:val="en-US"/>
                      </w:rPr>
                      <w:t>_sang2007@yahoo.fr</w:t>
                    </w:r>
                    <w:r w:rsidRPr="007E2BAB">
                      <w:rPr>
                        <w:rFonts w:ascii="Calibri" w:hAnsi="Calibri"/>
                        <w:sz w:val="18"/>
                        <w:szCs w:val="18"/>
                        <w:lang w:val="en-US"/>
                      </w:rPr>
                      <w:tab/>
                    </w:r>
                    <w:r w:rsidRPr="007E2BAB">
                      <w:rPr>
                        <w:rFonts w:ascii="Calibri" w:hAnsi="Calibri"/>
                        <w:sz w:val="18"/>
                        <w:szCs w:val="18"/>
                        <w:lang w:val="en-US"/>
                      </w:rPr>
                      <w:tab/>
                    </w:r>
                    <w:r w:rsidRPr="007E2BAB">
                      <w:rPr>
                        <w:rFonts w:ascii="Calibri" w:hAnsi="Calibri"/>
                        <w:sz w:val="18"/>
                        <w:szCs w:val="18"/>
                        <w:lang w:val="en-US"/>
                      </w:rPr>
                      <w:tab/>
                    </w:r>
                    <w:r w:rsidRPr="007E2BAB">
                      <w:rPr>
                        <w:rFonts w:ascii="Calibri" w:hAnsi="Calibri"/>
                        <w:sz w:val="18"/>
                        <w:szCs w:val="18"/>
                        <w:lang w:val="en-US"/>
                      </w:rPr>
                      <w:tab/>
                      <w:t>Site Web : www.sangmelimaville.com</w:t>
                    </w:r>
                  </w:p>
                  <w:p w:rsidR="007D1049" w:rsidRPr="00C42330" w:rsidRDefault="007D1049" w:rsidP="00AE4FFC">
                    <w:pPr>
                      <w:spacing w:after="0" w:line="240" w:lineRule="auto"/>
                      <w:rPr>
                        <w:rFonts w:ascii="Calibri" w:hAnsi="Calibri"/>
                        <w:sz w:val="18"/>
                        <w:szCs w:val="18"/>
                        <w:lang w:val="en-US"/>
                      </w:rPr>
                    </w:pPr>
                  </w:p>
                  <w:p w:rsidR="007D1049" w:rsidRPr="00C42330" w:rsidRDefault="007D1049" w:rsidP="00AE4FFC">
                    <w:pPr>
                      <w:rPr>
                        <w:rFonts w:ascii="Calibri" w:hAnsi="Calibri"/>
                        <w:sz w:val="18"/>
                        <w:szCs w:val="18"/>
                        <w:lang w:val="en-US"/>
                      </w:rPr>
                    </w:pPr>
                  </w:p>
                  <w:p w:rsidR="007D1049" w:rsidRPr="00C42330" w:rsidRDefault="007D1049" w:rsidP="00AE4FFC">
                    <w:pPr>
                      <w:rPr>
                        <w:rFonts w:ascii="Calibri" w:hAnsi="Calibri"/>
                        <w:sz w:val="18"/>
                        <w:szCs w:val="18"/>
                        <w:lang w:val="en-US"/>
                      </w:rPr>
                    </w:pPr>
                  </w:p>
                  <w:p w:rsidR="007D1049" w:rsidRPr="00C42330" w:rsidRDefault="007D1049" w:rsidP="00AE4FFC">
                    <w:pPr>
                      <w:rPr>
                        <w:rFonts w:ascii="Calibri" w:hAnsi="Calibri"/>
                        <w:sz w:val="18"/>
                        <w:szCs w:val="18"/>
                        <w:lang w:val="en-US"/>
                      </w:rPr>
                    </w:pPr>
                  </w:p>
                </w:txbxContent>
              </v:textbox>
            </v:shape>
            <v:shape id="_x0000_s1032" type="#_x0000_t202" style="position:absolute;left:7620;top:121;width:3600;height:689" filled="f" stroked="f" strokecolor="blue">
              <v:textbox style="mso-next-textbox:#_x0000_s1032">
                <w:txbxContent>
                  <w:p w:rsidR="007D1049" w:rsidRPr="00DA19C3" w:rsidRDefault="007D1049" w:rsidP="00AE4FFC">
                    <w:pPr>
                      <w:spacing w:after="0" w:line="264" w:lineRule="auto"/>
                      <w:jc w:val="center"/>
                      <w:rPr>
                        <w:rFonts w:ascii="Tahoma" w:hAnsi="Tahoma" w:cs="Tahoma"/>
                        <w:b/>
                        <w:bCs/>
                        <w:sz w:val="10"/>
                        <w:szCs w:val="10"/>
                      </w:rPr>
                    </w:pPr>
                  </w:p>
                  <w:p w:rsidR="007D1049" w:rsidRPr="009C7AB0" w:rsidRDefault="007D1049" w:rsidP="00AE4FFC">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REPUBLIC  OF  CAMEROON</w:t>
                    </w:r>
                  </w:p>
                  <w:p w:rsidR="007D1049" w:rsidRPr="009C7AB0" w:rsidRDefault="007D1049" w:rsidP="00AE4FFC">
                    <w:pPr>
                      <w:pStyle w:val="Titre1"/>
                      <w:spacing w:line="264" w:lineRule="auto"/>
                      <w:rPr>
                        <w:i w:val="0"/>
                        <w:iCs w:val="0"/>
                        <w:sz w:val="16"/>
                        <w:szCs w:val="16"/>
                        <w:lang w:val="en-US"/>
                      </w:rPr>
                    </w:pPr>
                    <w:r w:rsidRPr="009C7AB0">
                      <w:rPr>
                        <w:i w:val="0"/>
                        <w:iCs w:val="0"/>
                        <w:sz w:val="16"/>
                        <w:szCs w:val="16"/>
                        <w:lang w:val="en-US"/>
                      </w:rPr>
                      <w:t>Peace-Work-Fatherland</w:t>
                    </w:r>
                  </w:p>
                  <w:p w:rsidR="007D1049" w:rsidRPr="009C7AB0" w:rsidRDefault="007D1049" w:rsidP="00AE4FFC">
                    <w:pPr>
                      <w:spacing w:after="0" w:line="264" w:lineRule="auto"/>
                      <w:jc w:val="center"/>
                      <w:rPr>
                        <w:rFonts w:ascii="Tahoma" w:hAnsi="Tahoma" w:cs="Tahoma"/>
                        <w:b/>
                        <w:bCs/>
                        <w:sz w:val="20"/>
                        <w:lang w:val="en-US"/>
                      </w:rPr>
                    </w:pPr>
                  </w:p>
                </w:txbxContent>
              </v:textbox>
            </v:shape>
            <v:shape id="_x0000_s1033" type="#_x0000_t202" style="position:absolute;left:7410;top:795;width:3632;height:802" filled="f" stroked="f" strokecolor="blue">
              <v:textbox style="mso-next-textbox:#_x0000_s1033">
                <w:txbxContent>
                  <w:p w:rsidR="007D1049" w:rsidRPr="009C7AB0" w:rsidRDefault="007D1049" w:rsidP="00AE4FFC">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SOUTH REGION</w:t>
                    </w:r>
                  </w:p>
                  <w:p w:rsidR="007D1049" w:rsidRPr="009C7AB0" w:rsidRDefault="007D1049" w:rsidP="00AE4FFC">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DJA AND LOBO</w:t>
                    </w:r>
                    <w:r>
                      <w:rPr>
                        <w:rFonts w:ascii="Tahoma" w:hAnsi="Tahoma" w:cs="Tahoma"/>
                        <w:b/>
                        <w:bCs/>
                        <w:sz w:val="16"/>
                        <w:szCs w:val="16"/>
                        <w:lang w:val="en-US"/>
                      </w:rPr>
                      <w:t xml:space="preserve"> DIVISION</w:t>
                    </w:r>
                  </w:p>
                  <w:p w:rsidR="007D1049" w:rsidRPr="009C7AB0" w:rsidRDefault="007D1049" w:rsidP="00AE4FFC">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SANGMELIMA</w:t>
                    </w:r>
                    <w:r>
                      <w:rPr>
                        <w:rFonts w:ascii="Tahoma" w:hAnsi="Tahoma" w:cs="Tahoma"/>
                        <w:b/>
                        <w:bCs/>
                        <w:sz w:val="16"/>
                        <w:szCs w:val="16"/>
                        <w:lang w:val="en-US"/>
                      </w:rPr>
                      <w:t xml:space="preserve"> COUNCIL</w:t>
                    </w:r>
                  </w:p>
                  <w:p w:rsidR="007D1049" w:rsidRPr="009C7AB0" w:rsidRDefault="007D1049" w:rsidP="00AE4FFC">
                    <w:pPr>
                      <w:spacing w:line="288" w:lineRule="auto"/>
                      <w:jc w:val="center"/>
                      <w:rPr>
                        <w:rFonts w:ascii="Tahoma" w:hAnsi="Tahoma" w:cs="Tahoma"/>
                        <w:b/>
                        <w:bCs/>
                        <w:lang w:val="en-US"/>
                      </w:rPr>
                    </w:pPr>
                  </w:p>
                </w:txbxContent>
              </v:textbox>
            </v:shape>
          </v:group>
        </w:pict>
      </w:r>
    </w:p>
    <w:p w:rsidR="00051472" w:rsidRDefault="00051472"/>
    <w:p w:rsidR="00CF65D6" w:rsidRDefault="00CF65D6" w:rsidP="00051472">
      <w:pPr>
        <w:rPr>
          <w:sz w:val="6"/>
        </w:rPr>
      </w:pPr>
    </w:p>
    <w:p w:rsidR="00CF65D6" w:rsidRPr="0085618B" w:rsidRDefault="00CF65D6" w:rsidP="00CF65D6">
      <w:pPr>
        <w:pStyle w:val="Titre2"/>
        <w:jc w:val="center"/>
        <w:rPr>
          <w:rFonts w:ascii="Maiandra GD" w:hAnsi="Maiandra GD"/>
          <w:color w:val="BFBFBF" w:themeColor="background1" w:themeShade="BF"/>
          <w:sz w:val="44"/>
        </w:rPr>
      </w:pPr>
      <w:r w:rsidRPr="0085618B">
        <w:rPr>
          <w:rFonts w:ascii="Maiandra GD" w:hAnsi="Maiandra GD"/>
          <w:color w:val="BFBFBF" w:themeColor="background1" w:themeShade="BF"/>
          <w:sz w:val="44"/>
        </w:rPr>
        <w:t>SIGAMP-CS</w:t>
      </w:r>
    </w:p>
    <w:p w:rsidR="00CF65D6" w:rsidRDefault="00CF65D6" w:rsidP="00051472">
      <w:pPr>
        <w:rPr>
          <w:sz w:val="6"/>
        </w:rPr>
      </w:pPr>
    </w:p>
    <w:p w:rsidR="00CF65D6" w:rsidRDefault="00CF65D6" w:rsidP="00CF65D6">
      <w:pPr>
        <w:jc w:val="center"/>
        <w:rPr>
          <w:rFonts w:ascii="Maiandra GD" w:hAnsi="Maiandra GD"/>
          <w:b/>
          <w:sz w:val="24"/>
        </w:rPr>
      </w:pPr>
      <w:r w:rsidRPr="00CF65D6">
        <w:rPr>
          <w:rFonts w:ascii="Maiandra GD" w:hAnsi="Maiandra GD"/>
          <w:b/>
          <w:sz w:val="24"/>
        </w:rPr>
        <w:t>STRUCTURE INTERNE DE GESTION ADMINISTRATIVE DES MARCHES PUBLICS DE LA COMMUNE DE SANGMELIMA</w:t>
      </w:r>
    </w:p>
    <w:p w:rsidR="00CF65D6" w:rsidRPr="00CF65D6" w:rsidRDefault="00CF65D6" w:rsidP="00CF65D6">
      <w:pPr>
        <w:jc w:val="center"/>
        <w:rPr>
          <w:rFonts w:ascii="Maiandra GD" w:hAnsi="Maiandra GD"/>
          <w:b/>
          <w:sz w:val="24"/>
        </w:rPr>
      </w:pPr>
    </w:p>
    <w:p w:rsidR="00CF65D6" w:rsidRPr="00CF65D6" w:rsidRDefault="002957A0" w:rsidP="002957A0">
      <w:pPr>
        <w:autoSpaceDE w:val="0"/>
        <w:autoSpaceDN w:val="0"/>
        <w:adjustRightInd w:val="0"/>
        <w:spacing w:after="0" w:line="240" w:lineRule="auto"/>
        <w:jc w:val="center"/>
        <w:rPr>
          <w:rFonts w:ascii="Maiandra GD" w:hAnsi="Maiandra GD" w:cs="Times New Roman"/>
          <w:b/>
          <w:sz w:val="44"/>
          <w:lang w:eastAsia="fr-FR"/>
        </w:rPr>
      </w:pPr>
      <w:r w:rsidRPr="00CF65D6">
        <w:rPr>
          <w:rFonts w:ascii="Maiandra GD" w:hAnsi="Maiandra GD" w:cs="Times New Roman"/>
          <w:b/>
          <w:sz w:val="44"/>
          <w:lang w:eastAsia="fr-FR"/>
        </w:rPr>
        <w:t xml:space="preserve">DOSSIER D’APPEL A MANIFESTATION </w:t>
      </w:r>
    </w:p>
    <w:p w:rsidR="002957A0" w:rsidRPr="00CF65D6" w:rsidRDefault="002957A0" w:rsidP="002957A0">
      <w:pPr>
        <w:autoSpaceDE w:val="0"/>
        <w:autoSpaceDN w:val="0"/>
        <w:adjustRightInd w:val="0"/>
        <w:spacing w:after="0" w:line="240" w:lineRule="auto"/>
        <w:jc w:val="center"/>
        <w:rPr>
          <w:rFonts w:ascii="Maiandra GD" w:hAnsi="Maiandra GD" w:cs="Times New Roman"/>
          <w:b/>
          <w:sz w:val="44"/>
          <w:lang w:eastAsia="fr-FR"/>
        </w:rPr>
      </w:pPr>
      <w:r w:rsidRPr="00CF65D6">
        <w:rPr>
          <w:rFonts w:ascii="Maiandra GD" w:hAnsi="Maiandra GD" w:cs="Times New Roman"/>
          <w:b/>
          <w:sz w:val="44"/>
          <w:lang w:eastAsia="fr-FR"/>
        </w:rPr>
        <w:t>D’INTERET (AMI)</w:t>
      </w:r>
    </w:p>
    <w:p w:rsidR="002957A0" w:rsidRPr="002957A0" w:rsidRDefault="002957A0" w:rsidP="00CF65D6">
      <w:pPr>
        <w:shd w:val="clear" w:color="auto" w:fill="F2F2F2" w:themeFill="background1" w:themeFillShade="F2"/>
        <w:autoSpaceDE w:val="0"/>
        <w:autoSpaceDN w:val="0"/>
        <w:adjustRightInd w:val="0"/>
        <w:spacing w:after="0" w:line="240" w:lineRule="auto"/>
        <w:jc w:val="both"/>
        <w:rPr>
          <w:rFonts w:ascii="Maiandra GD" w:hAnsi="Maiandra GD" w:cs="Times New Roman"/>
          <w:sz w:val="28"/>
          <w:lang w:eastAsia="fr-FR"/>
        </w:rPr>
      </w:pPr>
    </w:p>
    <w:p w:rsidR="002957A0" w:rsidRDefault="002957A0" w:rsidP="002957A0">
      <w:pPr>
        <w:autoSpaceDE w:val="0"/>
        <w:autoSpaceDN w:val="0"/>
        <w:adjustRightInd w:val="0"/>
        <w:spacing w:after="0" w:line="240" w:lineRule="auto"/>
        <w:jc w:val="both"/>
        <w:rPr>
          <w:rFonts w:ascii="Maiandra GD" w:hAnsi="Maiandra GD" w:cs="Times New Roman"/>
          <w:sz w:val="28"/>
          <w:lang w:eastAsia="fr-FR"/>
        </w:rPr>
      </w:pPr>
    </w:p>
    <w:p w:rsidR="002957A0" w:rsidRPr="002957A0" w:rsidRDefault="007D1049" w:rsidP="002957A0">
      <w:pPr>
        <w:autoSpaceDE w:val="0"/>
        <w:autoSpaceDN w:val="0"/>
        <w:adjustRightInd w:val="0"/>
        <w:spacing w:after="0" w:line="240" w:lineRule="auto"/>
        <w:jc w:val="both"/>
        <w:rPr>
          <w:rFonts w:ascii="Maiandra GD" w:hAnsi="Maiandra GD" w:cs="Times New Roman"/>
          <w:sz w:val="28"/>
          <w:lang w:eastAsia="fr-FR"/>
        </w:rPr>
      </w:pPr>
      <w:r>
        <w:rPr>
          <w:rFonts w:ascii="Maiandra GD" w:hAnsi="Maiandra GD" w:cs="Times New Roman"/>
          <w:noProof/>
          <w:sz w:val="28"/>
          <w:lang w:eastAsia="fr-FR"/>
        </w:rPr>
        <w:pict>
          <v:roundrect id="_x0000_s1035" style="position:absolute;left:0;text-align:left;margin-left:28.45pt;margin-top:15.15pt;width:462.6pt;height:99.6pt;z-index:251659264" arcsize="10923f" fillcolor="#f2f2f2 [3052]" strokeweight="3pt">
            <v:stroke linestyle="thinThin"/>
            <v:textbox>
              <w:txbxContent>
                <w:p w:rsidR="007D1049" w:rsidRPr="00CF65D6" w:rsidRDefault="007D1049" w:rsidP="002957A0">
                  <w:pPr>
                    <w:autoSpaceDE w:val="0"/>
                    <w:autoSpaceDN w:val="0"/>
                    <w:adjustRightInd w:val="0"/>
                    <w:spacing w:after="0" w:line="240" w:lineRule="auto"/>
                    <w:jc w:val="both"/>
                    <w:rPr>
                      <w:rFonts w:ascii="Maiandra GD" w:hAnsi="Maiandra GD" w:cs="Times New Roman"/>
                      <w:b/>
                      <w:sz w:val="28"/>
                      <w:lang w:eastAsia="fr-FR"/>
                    </w:rPr>
                  </w:pPr>
                  <w:r w:rsidRPr="00CF65D6">
                    <w:rPr>
                      <w:rFonts w:ascii="Maiandra GD" w:hAnsi="Maiandra GD" w:cs="Times New Roman"/>
                      <w:b/>
                      <w:sz w:val="28"/>
                      <w:lang w:eastAsia="fr-FR"/>
                    </w:rPr>
                    <w:t>APPEL D'OFFRES A LA MANIFESTATION D'INTERET N° _____ /AMI/SIGAMP-CS/2023 DU ______________ POUR L’ELABORATION DU PLAN COMMUNAL DE GESTION DES DECHETS DANS LA COMMUNE DE SANGMELIMA, DEPARTEMENT DE DJA ET LOBO, REGION DU SUD.</w:t>
                  </w:r>
                </w:p>
                <w:p w:rsidR="007D1049" w:rsidRDefault="007D1049"/>
              </w:txbxContent>
            </v:textbox>
          </v:roundrect>
        </w:pict>
      </w:r>
    </w:p>
    <w:p w:rsidR="002957A0" w:rsidRPr="002957A0" w:rsidRDefault="002957A0" w:rsidP="002957A0">
      <w:pPr>
        <w:autoSpaceDE w:val="0"/>
        <w:autoSpaceDN w:val="0"/>
        <w:adjustRightInd w:val="0"/>
        <w:spacing w:after="0" w:line="240" w:lineRule="auto"/>
        <w:jc w:val="both"/>
        <w:rPr>
          <w:rFonts w:ascii="Maiandra GD" w:hAnsi="Maiandra GD" w:cs="Times New Roman"/>
          <w:sz w:val="28"/>
          <w:lang w:eastAsia="fr-FR"/>
        </w:rPr>
      </w:pPr>
    </w:p>
    <w:p w:rsidR="002957A0" w:rsidRPr="002957A0" w:rsidRDefault="002957A0" w:rsidP="002957A0">
      <w:pPr>
        <w:autoSpaceDE w:val="0"/>
        <w:autoSpaceDN w:val="0"/>
        <w:adjustRightInd w:val="0"/>
        <w:spacing w:after="0" w:line="240" w:lineRule="auto"/>
        <w:jc w:val="both"/>
        <w:rPr>
          <w:rFonts w:ascii="Maiandra GD" w:hAnsi="Maiandra GD" w:cs="Times New Roman"/>
          <w:sz w:val="28"/>
          <w:lang w:eastAsia="fr-FR"/>
        </w:rPr>
      </w:pPr>
    </w:p>
    <w:p w:rsidR="002957A0" w:rsidRPr="002957A0" w:rsidRDefault="002957A0" w:rsidP="002957A0">
      <w:pPr>
        <w:autoSpaceDE w:val="0"/>
        <w:autoSpaceDN w:val="0"/>
        <w:adjustRightInd w:val="0"/>
        <w:spacing w:after="0" w:line="240" w:lineRule="auto"/>
        <w:jc w:val="both"/>
        <w:rPr>
          <w:rFonts w:ascii="Maiandra GD" w:hAnsi="Maiandra GD" w:cs="Times New Roman"/>
          <w:sz w:val="28"/>
          <w:lang w:eastAsia="fr-FR"/>
        </w:rPr>
      </w:pPr>
    </w:p>
    <w:p w:rsidR="00CF65D6" w:rsidRDefault="00CF65D6" w:rsidP="002957A0">
      <w:pPr>
        <w:autoSpaceDE w:val="0"/>
        <w:autoSpaceDN w:val="0"/>
        <w:adjustRightInd w:val="0"/>
        <w:spacing w:after="0" w:line="240" w:lineRule="auto"/>
        <w:jc w:val="both"/>
        <w:rPr>
          <w:rFonts w:ascii="Maiandra GD" w:hAnsi="Maiandra GD" w:cs="Times New Roman"/>
          <w:sz w:val="30"/>
          <w:szCs w:val="30"/>
          <w:lang w:eastAsia="fr-FR"/>
        </w:rPr>
      </w:pPr>
    </w:p>
    <w:p w:rsidR="00CF65D6" w:rsidRDefault="00CF65D6" w:rsidP="002957A0">
      <w:pPr>
        <w:autoSpaceDE w:val="0"/>
        <w:autoSpaceDN w:val="0"/>
        <w:adjustRightInd w:val="0"/>
        <w:spacing w:after="0" w:line="240" w:lineRule="auto"/>
        <w:jc w:val="both"/>
        <w:rPr>
          <w:rFonts w:ascii="Maiandra GD" w:hAnsi="Maiandra GD" w:cs="Times New Roman"/>
          <w:sz w:val="30"/>
          <w:szCs w:val="30"/>
          <w:lang w:eastAsia="fr-FR"/>
        </w:rPr>
      </w:pPr>
    </w:p>
    <w:p w:rsidR="00CF65D6" w:rsidRDefault="00CF65D6" w:rsidP="002957A0">
      <w:pPr>
        <w:autoSpaceDE w:val="0"/>
        <w:autoSpaceDN w:val="0"/>
        <w:adjustRightInd w:val="0"/>
        <w:spacing w:after="0" w:line="240" w:lineRule="auto"/>
        <w:jc w:val="both"/>
        <w:rPr>
          <w:rFonts w:ascii="Maiandra GD" w:hAnsi="Maiandra GD" w:cs="Times New Roman"/>
          <w:sz w:val="30"/>
          <w:szCs w:val="30"/>
          <w:lang w:eastAsia="fr-FR"/>
        </w:rPr>
      </w:pPr>
    </w:p>
    <w:p w:rsidR="002957A0" w:rsidRDefault="002957A0" w:rsidP="00051472"/>
    <w:p w:rsidR="002957A0" w:rsidRDefault="002957A0" w:rsidP="00051472"/>
    <w:p w:rsidR="002957A0" w:rsidRDefault="002957A0" w:rsidP="00051472"/>
    <w:p w:rsidR="00AE1317" w:rsidRDefault="00800113" w:rsidP="00AE1317">
      <w:pPr>
        <w:spacing w:after="0" w:line="480" w:lineRule="auto"/>
        <w:rPr>
          <w:rFonts w:ascii="Maiandra GD" w:hAnsi="Maiandra GD" w:cs="Arial"/>
          <w:b/>
          <w:sz w:val="20"/>
          <w:szCs w:val="20"/>
        </w:rPr>
      </w:pPr>
      <w:r>
        <w:rPr>
          <w:rFonts w:ascii="Maiandra GD" w:hAnsi="Maiandra GD"/>
          <w:b/>
          <w:sz w:val="28"/>
        </w:rPr>
        <w:t>FINANCEMENT</w:t>
      </w:r>
      <w:r w:rsidR="006C25EB" w:rsidRPr="006C25EB">
        <w:rPr>
          <w:rFonts w:ascii="Maiandra GD" w:hAnsi="Maiandra GD"/>
          <w:b/>
          <w:sz w:val="28"/>
        </w:rPr>
        <w:t> </w:t>
      </w:r>
      <w:r w:rsidR="00AE0FC1" w:rsidRPr="006C25EB">
        <w:rPr>
          <w:rFonts w:ascii="Maiandra GD" w:hAnsi="Maiandra GD"/>
          <w:b/>
          <w:sz w:val="28"/>
        </w:rPr>
        <w:t>:</w:t>
      </w:r>
      <w:r w:rsidR="008A32DF">
        <w:rPr>
          <w:rFonts w:ascii="Maiandra GD" w:hAnsi="Maiandra GD"/>
          <w:b/>
          <w:sz w:val="28"/>
        </w:rPr>
        <w:t xml:space="preserve"> </w:t>
      </w:r>
      <w:r w:rsidR="00AE1317">
        <w:rPr>
          <w:rFonts w:ascii="Maiandra GD" w:hAnsi="Maiandra GD"/>
          <w:szCs w:val="28"/>
        </w:rPr>
        <w:t>BIP (Fonctionnement)</w:t>
      </w:r>
      <w:r w:rsidR="00AE1317" w:rsidRPr="00E76336">
        <w:rPr>
          <w:rFonts w:ascii="Maiandra GD" w:hAnsi="Maiandra GD"/>
          <w:szCs w:val="28"/>
        </w:rPr>
        <w:t xml:space="preserve"> 2023</w:t>
      </w:r>
      <w:r w:rsidR="00AE1317" w:rsidRPr="00F01D81">
        <w:rPr>
          <w:rFonts w:ascii="Maiandra GD" w:hAnsi="Maiandra GD" w:cs="Arial"/>
          <w:b/>
          <w:sz w:val="20"/>
          <w:szCs w:val="20"/>
        </w:rPr>
        <w:t xml:space="preserve">,  </w:t>
      </w:r>
    </w:p>
    <w:p w:rsidR="002957A0" w:rsidRDefault="002957A0" w:rsidP="00051472"/>
    <w:p w:rsidR="00800113" w:rsidRPr="006C25EB" w:rsidRDefault="00800113" w:rsidP="00800113">
      <w:pPr>
        <w:rPr>
          <w:rFonts w:ascii="Maiandra GD" w:hAnsi="Maiandra GD"/>
          <w:b/>
        </w:rPr>
      </w:pPr>
      <w:r>
        <w:rPr>
          <w:rFonts w:ascii="Maiandra GD" w:hAnsi="Maiandra GD"/>
          <w:b/>
          <w:sz w:val="28"/>
        </w:rPr>
        <w:t>IMPUTATION</w:t>
      </w:r>
      <w:r w:rsidRPr="006C25EB">
        <w:rPr>
          <w:rFonts w:ascii="Maiandra GD" w:hAnsi="Maiandra GD"/>
          <w:b/>
          <w:sz w:val="28"/>
        </w:rPr>
        <w:t> :</w:t>
      </w:r>
      <w:r w:rsidR="008A32DF">
        <w:rPr>
          <w:rFonts w:ascii="Maiandra GD" w:hAnsi="Maiandra GD"/>
          <w:b/>
          <w:sz w:val="28"/>
        </w:rPr>
        <w:t xml:space="preserve"> </w:t>
      </w:r>
      <w:r w:rsidR="00720B4E" w:rsidRPr="00720B4E">
        <w:rPr>
          <w:rFonts w:ascii="Maiandra GD" w:hAnsi="Maiandra GD"/>
          <w:sz w:val="28"/>
        </w:rPr>
        <w:t>57 60 202 01 771801 464209 382</w:t>
      </w:r>
    </w:p>
    <w:p w:rsidR="002957A0" w:rsidRDefault="002957A0" w:rsidP="00051472"/>
    <w:p w:rsidR="002957A0" w:rsidRDefault="002957A0" w:rsidP="00051472"/>
    <w:p w:rsidR="002957A0" w:rsidRDefault="002957A0" w:rsidP="00051472"/>
    <w:p w:rsidR="002957A0" w:rsidRDefault="002957A0" w:rsidP="00051472"/>
    <w:p w:rsidR="002957A0" w:rsidRDefault="002957A0" w:rsidP="00051472"/>
    <w:p w:rsidR="002957A0" w:rsidRDefault="002957A0" w:rsidP="00051472"/>
    <w:p w:rsidR="009E141E" w:rsidRDefault="009E141E" w:rsidP="00051472"/>
    <w:p w:rsidR="00AF29FF" w:rsidRPr="00AF29FF" w:rsidRDefault="00AF29FF" w:rsidP="00AF29FF">
      <w:pPr>
        <w:pStyle w:val="Titre"/>
        <w:ind w:right="18"/>
      </w:pPr>
      <w:r w:rsidRPr="00AF29FF">
        <w:rPr>
          <w:color w:val="231F20"/>
          <w:spacing w:val="19"/>
          <w:w w:val="80"/>
        </w:rPr>
        <w:lastRenderedPageBreak/>
        <w:t>Table</w:t>
      </w:r>
      <w:r w:rsidR="00C718F2">
        <w:rPr>
          <w:color w:val="231F20"/>
          <w:spacing w:val="19"/>
          <w:w w:val="80"/>
        </w:rPr>
        <w:t xml:space="preserve"> </w:t>
      </w:r>
      <w:r w:rsidRPr="00AF29FF">
        <w:rPr>
          <w:color w:val="231F20"/>
          <w:spacing w:val="24"/>
          <w:w w:val="80"/>
        </w:rPr>
        <w:t>des</w:t>
      </w:r>
      <w:r w:rsidR="00C718F2">
        <w:rPr>
          <w:color w:val="231F20"/>
          <w:spacing w:val="24"/>
          <w:w w:val="80"/>
        </w:rPr>
        <w:t xml:space="preserve"> </w:t>
      </w:r>
      <w:r w:rsidRPr="00AF29FF">
        <w:rPr>
          <w:color w:val="231F20"/>
          <w:spacing w:val="30"/>
          <w:w w:val="80"/>
        </w:rPr>
        <w:t>matières</w:t>
      </w:r>
    </w:p>
    <w:p w:rsidR="00AF29FF" w:rsidRDefault="00AF29FF" w:rsidP="00AF29FF">
      <w:pPr>
        <w:tabs>
          <w:tab w:val="left" w:pos="1418"/>
          <w:tab w:val="right" w:leader="dot" w:pos="11216"/>
        </w:tabs>
        <w:spacing w:before="354"/>
        <w:rPr>
          <w:rFonts w:ascii="Arial" w:hAnsi="Arial"/>
          <w:b/>
          <w:sz w:val="28"/>
        </w:rPr>
      </w:pPr>
      <w:r>
        <w:rPr>
          <w:color w:val="231F20"/>
          <w:sz w:val="28"/>
        </w:rPr>
        <w:t>Piècen°</w:t>
      </w:r>
      <w:r w:rsidR="00CB2ADF">
        <w:rPr>
          <w:color w:val="231F20"/>
          <w:sz w:val="28"/>
        </w:rPr>
        <w:t>1</w:t>
      </w:r>
      <w:r>
        <w:rPr>
          <w:color w:val="231F20"/>
          <w:sz w:val="28"/>
        </w:rPr>
        <w:t>:</w:t>
      </w:r>
      <w:r>
        <w:rPr>
          <w:color w:val="231F20"/>
          <w:sz w:val="28"/>
        </w:rPr>
        <w:tab/>
        <w:t>Avis</w:t>
      </w:r>
      <w:r w:rsidR="00C718F2">
        <w:rPr>
          <w:color w:val="231F20"/>
          <w:sz w:val="28"/>
        </w:rPr>
        <w:t xml:space="preserve"> </w:t>
      </w:r>
      <w:r>
        <w:rPr>
          <w:color w:val="231F20"/>
          <w:sz w:val="28"/>
        </w:rPr>
        <w:t>d'Appel</w:t>
      </w:r>
      <w:r w:rsidR="00C718F2">
        <w:rPr>
          <w:color w:val="231F20"/>
          <w:sz w:val="28"/>
        </w:rPr>
        <w:t xml:space="preserve"> à manifestation d’intérêt </w:t>
      </w:r>
      <w:r>
        <w:rPr>
          <w:color w:val="231F20"/>
          <w:sz w:val="28"/>
        </w:rPr>
        <w:t>(A</w:t>
      </w:r>
      <w:r w:rsidR="00C718F2">
        <w:rPr>
          <w:color w:val="231F20"/>
          <w:sz w:val="28"/>
        </w:rPr>
        <w:t>MI</w:t>
      </w:r>
      <w:r>
        <w:rPr>
          <w:color w:val="231F20"/>
          <w:sz w:val="28"/>
        </w:rPr>
        <w:t>)…………………………………….……</w:t>
      </w:r>
    </w:p>
    <w:p w:rsidR="00AF29FF" w:rsidRDefault="00AF29FF" w:rsidP="00AF29FF">
      <w:pPr>
        <w:tabs>
          <w:tab w:val="left" w:pos="1418"/>
          <w:tab w:val="right" w:leader="dot" w:pos="11216"/>
        </w:tabs>
        <w:spacing w:before="355"/>
        <w:rPr>
          <w:rFonts w:ascii="Arial" w:hAnsi="Arial"/>
          <w:b/>
          <w:sz w:val="28"/>
        </w:rPr>
      </w:pPr>
      <w:r>
        <w:rPr>
          <w:color w:val="231F20"/>
          <w:sz w:val="28"/>
        </w:rPr>
        <w:t>Pièce</w:t>
      </w:r>
      <w:r w:rsidR="00C718F2">
        <w:rPr>
          <w:color w:val="231F20"/>
          <w:sz w:val="28"/>
        </w:rPr>
        <w:t xml:space="preserve"> </w:t>
      </w:r>
      <w:r>
        <w:rPr>
          <w:color w:val="231F20"/>
          <w:sz w:val="28"/>
        </w:rPr>
        <w:t>n°</w:t>
      </w:r>
      <w:r w:rsidR="00CB2ADF">
        <w:rPr>
          <w:color w:val="231F20"/>
          <w:sz w:val="28"/>
        </w:rPr>
        <w:t>2</w:t>
      </w:r>
      <w:r>
        <w:rPr>
          <w:color w:val="231F20"/>
          <w:sz w:val="28"/>
        </w:rPr>
        <w:t>:</w:t>
      </w:r>
      <w:r>
        <w:rPr>
          <w:color w:val="231F20"/>
          <w:sz w:val="28"/>
        </w:rPr>
        <w:tab/>
        <w:t>Règlement</w:t>
      </w:r>
      <w:r w:rsidR="00C718F2">
        <w:rPr>
          <w:color w:val="231F20"/>
          <w:sz w:val="28"/>
        </w:rPr>
        <w:t xml:space="preserve"> </w:t>
      </w:r>
      <w:r>
        <w:rPr>
          <w:color w:val="231F20"/>
          <w:sz w:val="28"/>
        </w:rPr>
        <w:t>Général</w:t>
      </w:r>
      <w:r w:rsidR="00C718F2">
        <w:rPr>
          <w:color w:val="231F20"/>
          <w:sz w:val="28"/>
        </w:rPr>
        <w:t xml:space="preserve"> </w:t>
      </w:r>
      <w:r>
        <w:rPr>
          <w:color w:val="231F20"/>
          <w:sz w:val="28"/>
        </w:rPr>
        <w:t>de</w:t>
      </w:r>
      <w:r w:rsidR="00C718F2">
        <w:rPr>
          <w:color w:val="231F20"/>
          <w:sz w:val="28"/>
        </w:rPr>
        <w:t xml:space="preserve"> </w:t>
      </w:r>
      <w:r>
        <w:rPr>
          <w:color w:val="231F20"/>
          <w:sz w:val="28"/>
        </w:rPr>
        <w:t>l'Appel</w:t>
      </w:r>
      <w:r w:rsidR="00C718F2">
        <w:rPr>
          <w:color w:val="231F20"/>
          <w:sz w:val="28"/>
        </w:rPr>
        <w:t xml:space="preserve"> </w:t>
      </w:r>
      <w:r>
        <w:rPr>
          <w:color w:val="231F20"/>
          <w:sz w:val="28"/>
        </w:rPr>
        <w:t>d'Offres(RGAO)……………..….</w:t>
      </w:r>
    </w:p>
    <w:p w:rsidR="00AF29FF" w:rsidRDefault="00AF29FF" w:rsidP="00AF29FF">
      <w:pPr>
        <w:tabs>
          <w:tab w:val="left" w:pos="1418"/>
          <w:tab w:val="right" w:leader="dot" w:pos="11216"/>
        </w:tabs>
        <w:spacing w:before="354"/>
        <w:rPr>
          <w:rFonts w:ascii="Arial" w:hAnsi="Arial"/>
          <w:b/>
          <w:sz w:val="28"/>
        </w:rPr>
      </w:pPr>
      <w:r>
        <w:rPr>
          <w:color w:val="231F20"/>
          <w:sz w:val="28"/>
        </w:rPr>
        <w:t>Pièce</w:t>
      </w:r>
      <w:r w:rsidR="00C718F2">
        <w:rPr>
          <w:color w:val="231F20"/>
          <w:sz w:val="28"/>
        </w:rPr>
        <w:t xml:space="preserve"> </w:t>
      </w:r>
      <w:r>
        <w:rPr>
          <w:color w:val="231F20"/>
          <w:sz w:val="28"/>
        </w:rPr>
        <w:t>n°</w:t>
      </w:r>
      <w:r w:rsidR="00CB2ADF">
        <w:rPr>
          <w:color w:val="231F20"/>
          <w:sz w:val="28"/>
        </w:rPr>
        <w:t>3</w:t>
      </w:r>
      <w:r>
        <w:rPr>
          <w:color w:val="231F20"/>
          <w:sz w:val="28"/>
        </w:rPr>
        <w:t>:</w:t>
      </w:r>
      <w:r>
        <w:rPr>
          <w:color w:val="231F20"/>
          <w:sz w:val="28"/>
        </w:rPr>
        <w:tab/>
        <w:t>Règlement</w:t>
      </w:r>
      <w:r w:rsidR="00C718F2">
        <w:rPr>
          <w:color w:val="231F20"/>
          <w:sz w:val="28"/>
        </w:rPr>
        <w:t xml:space="preserve"> </w:t>
      </w:r>
      <w:r>
        <w:rPr>
          <w:color w:val="231F20"/>
          <w:sz w:val="28"/>
        </w:rPr>
        <w:t>Particulier</w:t>
      </w:r>
      <w:r w:rsidR="00C718F2">
        <w:rPr>
          <w:color w:val="231F20"/>
          <w:sz w:val="28"/>
        </w:rPr>
        <w:t xml:space="preserve"> </w:t>
      </w:r>
      <w:r>
        <w:rPr>
          <w:color w:val="231F20"/>
          <w:sz w:val="28"/>
        </w:rPr>
        <w:t>de</w:t>
      </w:r>
      <w:r w:rsidR="00C718F2">
        <w:rPr>
          <w:color w:val="231F20"/>
          <w:sz w:val="28"/>
        </w:rPr>
        <w:t xml:space="preserve"> </w:t>
      </w:r>
      <w:r>
        <w:rPr>
          <w:color w:val="231F20"/>
          <w:sz w:val="28"/>
        </w:rPr>
        <w:t>l’Appel</w:t>
      </w:r>
      <w:r w:rsidR="00C718F2">
        <w:rPr>
          <w:color w:val="231F20"/>
          <w:sz w:val="28"/>
        </w:rPr>
        <w:t xml:space="preserve"> </w:t>
      </w:r>
      <w:r>
        <w:rPr>
          <w:color w:val="231F20"/>
          <w:sz w:val="28"/>
        </w:rPr>
        <w:t>d’Offres</w:t>
      </w:r>
      <w:r w:rsidR="00C718F2">
        <w:rPr>
          <w:color w:val="231F20"/>
          <w:sz w:val="28"/>
        </w:rPr>
        <w:t xml:space="preserve"> </w:t>
      </w:r>
      <w:r>
        <w:rPr>
          <w:color w:val="231F20"/>
          <w:sz w:val="28"/>
        </w:rPr>
        <w:t>(RPAO)  …………….</w:t>
      </w:r>
    </w:p>
    <w:p w:rsidR="00AF29FF" w:rsidRDefault="00AF29FF" w:rsidP="00AF29FF">
      <w:pPr>
        <w:tabs>
          <w:tab w:val="left" w:pos="1418"/>
          <w:tab w:val="right" w:leader="dot" w:pos="11216"/>
        </w:tabs>
        <w:spacing w:before="354"/>
        <w:rPr>
          <w:rFonts w:ascii="Arial" w:hAnsi="Arial"/>
          <w:b/>
          <w:sz w:val="28"/>
        </w:rPr>
      </w:pPr>
      <w:r>
        <w:rPr>
          <w:noProof/>
          <w:lang w:eastAsia="fr-FR"/>
        </w:rPr>
        <w:drawing>
          <wp:anchor distT="0" distB="0" distL="0" distR="0" simplePos="0" relativeHeight="251668480" behindDoc="1" locked="0" layoutInCell="1" allowOverlap="1">
            <wp:simplePos x="0" y="0"/>
            <wp:positionH relativeFrom="page">
              <wp:posOffset>604639</wp:posOffset>
            </wp:positionH>
            <wp:positionV relativeFrom="paragraph">
              <wp:posOffset>117060</wp:posOffset>
            </wp:positionV>
            <wp:extent cx="6454604" cy="4114161"/>
            <wp:effectExtent l="0" t="0" r="0" b="0"/>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8" cstate="print"/>
                    <a:stretch>
                      <a:fillRect/>
                    </a:stretch>
                  </pic:blipFill>
                  <pic:spPr>
                    <a:xfrm>
                      <a:off x="0" y="0"/>
                      <a:ext cx="6454604" cy="4114161"/>
                    </a:xfrm>
                    <a:prstGeom prst="rect">
                      <a:avLst/>
                    </a:prstGeom>
                  </pic:spPr>
                </pic:pic>
              </a:graphicData>
            </a:graphic>
          </wp:anchor>
        </w:drawing>
      </w:r>
      <w:r>
        <w:rPr>
          <w:color w:val="231F20"/>
          <w:sz w:val="28"/>
        </w:rPr>
        <w:t>Pièce</w:t>
      </w:r>
      <w:r w:rsidR="00C718F2">
        <w:rPr>
          <w:color w:val="231F20"/>
          <w:sz w:val="28"/>
        </w:rPr>
        <w:t xml:space="preserve"> </w:t>
      </w:r>
      <w:r>
        <w:rPr>
          <w:color w:val="231F20"/>
          <w:sz w:val="28"/>
        </w:rPr>
        <w:t>n°</w:t>
      </w:r>
      <w:r w:rsidR="00CB2ADF">
        <w:rPr>
          <w:color w:val="231F20"/>
          <w:sz w:val="28"/>
        </w:rPr>
        <w:t>4</w:t>
      </w:r>
      <w:r>
        <w:rPr>
          <w:color w:val="231F20"/>
          <w:sz w:val="28"/>
        </w:rPr>
        <w:t>:</w:t>
      </w:r>
      <w:r>
        <w:rPr>
          <w:color w:val="231F20"/>
          <w:sz w:val="28"/>
        </w:rPr>
        <w:tab/>
        <w:t>Cahier</w:t>
      </w:r>
      <w:r w:rsidR="00C718F2">
        <w:rPr>
          <w:color w:val="231F20"/>
          <w:sz w:val="28"/>
        </w:rPr>
        <w:t xml:space="preserve"> </w:t>
      </w:r>
      <w:r>
        <w:rPr>
          <w:color w:val="231F20"/>
          <w:sz w:val="28"/>
        </w:rPr>
        <w:t>des</w:t>
      </w:r>
      <w:r w:rsidR="00C718F2">
        <w:rPr>
          <w:color w:val="231F20"/>
          <w:sz w:val="28"/>
        </w:rPr>
        <w:t xml:space="preserve"> </w:t>
      </w:r>
      <w:r>
        <w:rPr>
          <w:color w:val="231F20"/>
          <w:sz w:val="28"/>
        </w:rPr>
        <w:t>Clauses</w:t>
      </w:r>
      <w:r w:rsidR="00C718F2">
        <w:rPr>
          <w:color w:val="231F20"/>
          <w:sz w:val="28"/>
        </w:rPr>
        <w:t xml:space="preserve"> </w:t>
      </w:r>
      <w:r>
        <w:rPr>
          <w:color w:val="231F20"/>
          <w:sz w:val="28"/>
        </w:rPr>
        <w:t>Administratives</w:t>
      </w:r>
      <w:r w:rsidR="00C718F2">
        <w:rPr>
          <w:color w:val="231F20"/>
          <w:sz w:val="28"/>
        </w:rPr>
        <w:t xml:space="preserve"> </w:t>
      </w:r>
      <w:r>
        <w:rPr>
          <w:color w:val="231F20"/>
          <w:sz w:val="28"/>
        </w:rPr>
        <w:t>Particulières (CCAP) ……</w:t>
      </w:r>
    </w:p>
    <w:p w:rsidR="00AF29FF" w:rsidRDefault="00AF29FF" w:rsidP="00AF29FF">
      <w:pPr>
        <w:tabs>
          <w:tab w:val="left" w:pos="1418"/>
          <w:tab w:val="right" w:leader="dot" w:pos="11216"/>
        </w:tabs>
        <w:spacing w:before="354"/>
        <w:rPr>
          <w:rFonts w:ascii="Arial" w:hAnsi="Arial"/>
          <w:b/>
          <w:sz w:val="28"/>
        </w:rPr>
      </w:pPr>
      <w:r>
        <w:rPr>
          <w:color w:val="231F20"/>
          <w:sz w:val="28"/>
        </w:rPr>
        <w:t>Pièce</w:t>
      </w:r>
      <w:r w:rsidR="00C718F2">
        <w:rPr>
          <w:color w:val="231F20"/>
          <w:sz w:val="28"/>
        </w:rPr>
        <w:t xml:space="preserve"> </w:t>
      </w:r>
      <w:r>
        <w:rPr>
          <w:color w:val="231F20"/>
          <w:sz w:val="28"/>
        </w:rPr>
        <w:t>n°</w:t>
      </w:r>
      <w:r w:rsidR="00CB2ADF">
        <w:rPr>
          <w:color w:val="231F20"/>
          <w:sz w:val="28"/>
        </w:rPr>
        <w:t>5</w:t>
      </w:r>
      <w:r>
        <w:rPr>
          <w:color w:val="231F20"/>
          <w:sz w:val="28"/>
        </w:rPr>
        <w:t>:</w:t>
      </w:r>
      <w:r>
        <w:rPr>
          <w:color w:val="231F20"/>
          <w:sz w:val="28"/>
        </w:rPr>
        <w:tab/>
        <w:t>Termes</w:t>
      </w:r>
      <w:r w:rsidR="00C718F2">
        <w:rPr>
          <w:color w:val="231F20"/>
          <w:sz w:val="28"/>
        </w:rPr>
        <w:t xml:space="preserve"> </w:t>
      </w:r>
      <w:r>
        <w:rPr>
          <w:color w:val="231F20"/>
          <w:sz w:val="28"/>
        </w:rPr>
        <w:t>de</w:t>
      </w:r>
      <w:r w:rsidR="00C718F2">
        <w:rPr>
          <w:color w:val="231F20"/>
          <w:sz w:val="28"/>
        </w:rPr>
        <w:t xml:space="preserve"> </w:t>
      </w:r>
      <w:r>
        <w:rPr>
          <w:color w:val="231F20"/>
          <w:sz w:val="28"/>
        </w:rPr>
        <w:t>Référence</w:t>
      </w:r>
      <w:r w:rsidR="00C718F2">
        <w:rPr>
          <w:color w:val="231F20"/>
          <w:sz w:val="28"/>
        </w:rPr>
        <w:t xml:space="preserve"> </w:t>
      </w:r>
      <w:r>
        <w:rPr>
          <w:color w:val="231F20"/>
          <w:sz w:val="28"/>
        </w:rPr>
        <w:t>(TDR)</w:t>
      </w:r>
      <w:r w:rsidR="00CB2ADF">
        <w:rPr>
          <w:color w:val="231F20"/>
          <w:sz w:val="28"/>
        </w:rPr>
        <w:t xml:space="preserve">    …………………………………………</w:t>
      </w:r>
      <w:r>
        <w:rPr>
          <w:rFonts w:ascii="Arial" w:hAnsi="Arial"/>
          <w:b/>
          <w:color w:val="231F20"/>
          <w:sz w:val="28"/>
        </w:rPr>
        <w:t>51</w:t>
      </w:r>
    </w:p>
    <w:p w:rsidR="00AF29FF" w:rsidRDefault="00AF29FF" w:rsidP="00AF29FF">
      <w:pPr>
        <w:tabs>
          <w:tab w:val="left" w:pos="1418"/>
          <w:tab w:val="right" w:leader="dot" w:pos="11216"/>
        </w:tabs>
        <w:spacing w:before="355"/>
        <w:rPr>
          <w:rFonts w:ascii="Arial" w:hAnsi="Arial"/>
          <w:b/>
          <w:sz w:val="28"/>
        </w:rPr>
      </w:pPr>
      <w:r>
        <w:rPr>
          <w:color w:val="231F20"/>
          <w:sz w:val="28"/>
        </w:rPr>
        <w:t>Pièce</w:t>
      </w:r>
      <w:r w:rsidR="00C718F2">
        <w:rPr>
          <w:color w:val="231F20"/>
          <w:sz w:val="28"/>
        </w:rPr>
        <w:t xml:space="preserve"> </w:t>
      </w:r>
      <w:r>
        <w:rPr>
          <w:color w:val="231F20"/>
          <w:sz w:val="28"/>
        </w:rPr>
        <w:t>n°</w:t>
      </w:r>
      <w:r w:rsidR="00CB2ADF">
        <w:rPr>
          <w:color w:val="231F20"/>
          <w:sz w:val="28"/>
        </w:rPr>
        <w:t>6</w:t>
      </w:r>
      <w:r>
        <w:rPr>
          <w:color w:val="231F20"/>
          <w:sz w:val="28"/>
        </w:rPr>
        <w:t>:</w:t>
      </w:r>
      <w:r>
        <w:rPr>
          <w:color w:val="231F20"/>
          <w:sz w:val="28"/>
        </w:rPr>
        <w:tab/>
        <w:t>Proposition technique,</w:t>
      </w:r>
      <w:r w:rsidR="00C718F2">
        <w:rPr>
          <w:color w:val="231F20"/>
          <w:sz w:val="28"/>
        </w:rPr>
        <w:t xml:space="preserve"> </w:t>
      </w:r>
      <w:r>
        <w:rPr>
          <w:color w:val="231F20"/>
          <w:sz w:val="28"/>
        </w:rPr>
        <w:t>tableaux types</w:t>
      </w:r>
      <w:r w:rsidR="00CB2ADF">
        <w:rPr>
          <w:color w:val="231F20"/>
          <w:sz w:val="28"/>
        </w:rPr>
        <w:t>……………………………</w:t>
      </w:r>
      <w:r>
        <w:rPr>
          <w:rFonts w:ascii="Arial" w:hAnsi="Arial"/>
          <w:b/>
          <w:color w:val="231F20"/>
          <w:sz w:val="28"/>
        </w:rPr>
        <w:t>55</w:t>
      </w:r>
    </w:p>
    <w:p w:rsidR="00AF29FF" w:rsidRDefault="00AF29FF" w:rsidP="00AF29FF">
      <w:pPr>
        <w:tabs>
          <w:tab w:val="left" w:pos="1276"/>
          <w:tab w:val="right" w:leader="dot" w:pos="11216"/>
        </w:tabs>
        <w:spacing w:before="354"/>
        <w:rPr>
          <w:rFonts w:ascii="Arial" w:hAnsi="Arial"/>
          <w:b/>
          <w:sz w:val="28"/>
        </w:rPr>
      </w:pPr>
      <w:r>
        <w:rPr>
          <w:color w:val="231F20"/>
          <w:sz w:val="28"/>
        </w:rPr>
        <w:t>Pièce</w:t>
      </w:r>
      <w:r w:rsidR="00C718F2">
        <w:rPr>
          <w:color w:val="231F20"/>
          <w:sz w:val="28"/>
        </w:rPr>
        <w:t xml:space="preserve"> </w:t>
      </w:r>
      <w:r>
        <w:rPr>
          <w:color w:val="231F20"/>
          <w:sz w:val="28"/>
        </w:rPr>
        <w:t>n°</w:t>
      </w:r>
      <w:r w:rsidR="00CB2ADF">
        <w:rPr>
          <w:color w:val="231F20"/>
          <w:sz w:val="28"/>
        </w:rPr>
        <w:t>7</w:t>
      </w:r>
      <w:r>
        <w:rPr>
          <w:color w:val="231F20"/>
          <w:sz w:val="28"/>
        </w:rPr>
        <w:t>:</w:t>
      </w:r>
      <w:r>
        <w:rPr>
          <w:color w:val="231F20"/>
          <w:sz w:val="28"/>
        </w:rPr>
        <w:tab/>
        <w:t>Proposition financière</w:t>
      </w:r>
      <w:r w:rsidR="00C718F2">
        <w:rPr>
          <w:color w:val="231F20"/>
          <w:sz w:val="28"/>
        </w:rPr>
        <w:t xml:space="preserve"> </w:t>
      </w:r>
      <w:r>
        <w:rPr>
          <w:color w:val="231F20"/>
          <w:sz w:val="28"/>
        </w:rPr>
        <w:t>tableaux</w:t>
      </w:r>
      <w:r w:rsidR="00C718F2">
        <w:rPr>
          <w:color w:val="231F20"/>
          <w:sz w:val="28"/>
        </w:rPr>
        <w:t xml:space="preserve"> </w:t>
      </w:r>
      <w:r>
        <w:rPr>
          <w:color w:val="231F20"/>
          <w:sz w:val="28"/>
        </w:rPr>
        <w:t>types</w:t>
      </w:r>
      <w:r w:rsidR="00CB2ADF">
        <w:rPr>
          <w:color w:val="231F20"/>
          <w:sz w:val="28"/>
        </w:rPr>
        <w:t>………………………………</w:t>
      </w:r>
      <w:r>
        <w:rPr>
          <w:rFonts w:ascii="Arial" w:hAnsi="Arial"/>
          <w:b/>
          <w:color w:val="231F20"/>
          <w:sz w:val="28"/>
        </w:rPr>
        <w:t>67</w:t>
      </w:r>
    </w:p>
    <w:p w:rsidR="00AF29FF" w:rsidRDefault="00AF29FF" w:rsidP="00AF29FF">
      <w:pPr>
        <w:tabs>
          <w:tab w:val="left" w:pos="1276"/>
          <w:tab w:val="right" w:leader="dot" w:pos="11216"/>
        </w:tabs>
        <w:spacing w:before="354"/>
        <w:rPr>
          <w:rFonts w:ascii="Arial" w:hAnsi="Arial"/>
          <w:b/>
          <w:sz w:val="28"/>
        </w:rPr>
      </w:pPr>
      <w:r>
        <w:rPr>
          <w:color w:val="231F20"/>
          <w:sz w:val="28"/>
        </w:rPr>
        <w:t>Pièce</w:t>
      </w:r>
      <w:r w:rsidR="00C718F2">
        <w:rPr>
          <w:color w:val="231F20"/>
          <w:sz w:val="28"/>
        </w:rPr>
        <w:t xml:space="preserve"> </w:t>
      </w:r>
      <w:r>
        <w:rPr>
          <w:color w:val="231F20"/>
          <w:sz w:val="28"/>
        </w:rPr>
        <w:t>n°</w:t>
      </w:r>
      <w:r w:rsidR="00CB2ADF">
        <w:rPr>
          <w:color w:val="231F20"/>
          <w:sz w:val="28"/>
        </w:rPr>
        <w:t>8</w:t>
      </w:r>
      <w:r>
        <w:rPr>
          <w:color w:val="231F20"/>
          <w:sz w:val="28"/>
        </w:rPr>
        <w:t>:</w:t>
      </w:r>
      <w:r>
        <w:rPr>
          <w:color w:val="231F20"/>
          <w:sz w:val="28"/>
        </w:rPr>
        <w:tab/>
        <w:t>Modèle</w:t>
      </w:r>
      <w:r w:rsidR="00C718F2">
        <w:rPr>
          <w:color w:val="231F20"/>
          <w:sz w:val="28"/>
        </w:rPr>
        <w:t xml:space="preserve"> </w:t>
      </w:r>
      <w:r>
        <w:rPr>
          <w:color w:val="231F20"/>
          <w:sz w:val="28"/>
        </w:rPr>
        <w:t>de</w:t>
      </w:r>
      <w:r w:rsidR="00C718F2">
        <w:rPr>
          <w:color w:val="231F20"/>
          <w:sz w:val="28"/>
        </w:rPr>
        <w:t xml:space="preserve"> </w:t>
      </w:r>
      <w:r>
        <w:rPr>
          <w:color w:val="231F20"/>
          <w:sz w:val="28"/>
        </w:rPr>
        <w:t>marché</w:t>
      </w:r>
      <w:r w:rsidR="00CB2ADF">
        <w:rPr>
          <w:color w:val="231F20"/>
          <w:sz w:val="28"/>
        </w:rPr>
        <w:t>………………………………………………………….</w:t>
      </w:r>
      <w:r>
        <w:rPr>
          <w:rFonts w:ascii="Arial" w:hAnsi="Arial"/>
          <w:b/>
          <w:color w:val="231F20"/>
          <w:sz w:val="28"/>
        </w:rPr>
        <w:t>77</w:t>
      </w:r>
    </w:p>
    <w:p w:rsidR="00AF29FF" w:rsidRDefault="00AF29FF" w:rsidP="00AF29FF">
      <w:pPr>
        <w:tabs>
          <w:tab w:val="right" w:leader="dot" w:pos="11216"/>
        </w:tabs>
        <w:spacing w:before="354"/>
        <w:rPr>
          <w:rFonts w:ascii="Arial" w:hAnsi="Arial"/>
          <w:b/>
          <w:sz w:val="28"/>
        </w:rPr>
      </w:pPr>
      <w:r>
        <w:rPr>
          <w:color w:val="231F20"/>
          <w:sz w:val="28"/>
        </w:rPr>
        <w:t>Pièce</w:t>
      </w:r>
      <w:r w:rsidR="00C718F2">
        <w:rPr>
          <w:color w:val="231F20"/>
          <w:sz w:val="28"/>
        </w:rPr>
        <w:t xml:space="preserve"> </w:t>
      </w:r>
      <w:r>
        <w:rPr>
          <w:color w:val="231F20"/>
          <w:sz w:val="28"/>
        </w:rPr>
        <w:t>n°</w:t>
      </w:r>
      <w:r w:rsidR="00CB2ADF">
        <w:rPr>
          <w:color w:val="231F20"/>
          <w:sz w:val="28"/>
        </w:rPr>
        <w:t>9</w:t>
      </w:r>
      <w:r>
        <w:rPr>
          <w:color w:val="231F20"/>
          <w:sz w:val="28"/>
        </w:rPr>
        <w:t>:Modèles</w:t>
      </w:r>
      <w:r w:rsidR="00C718F2">
        <w:rPr>
          <w:color w:val="231F20"/>
          <w:sz w:val="28"/>
        </w:rPr>
        <w:t xml:space="preserve"> </w:t>
      </w:r>
      <w:r>
        <w:rPr>
          <w:color w:val="231F20"/>
          <w:sz w:val="28"/>
        </w:rPr>
        <w:t>des</w:t>
      </w:r>
      <w:r w:rsidR="00C718F2">
        <w:rPr>
          <w:color w:val="231F20"/>
          <w:sz w:val="28"/>
        </w:rPr>
        <w:t xml:space="preserve"> </w:t>
      </w:r>
      <w:r>
        <w:rPr>
          <w:color w:val="231F20"/>
          <w:sz w:val="28"/>
        </w:rPr>
        <w:t>pièces</w:t>
      </w:r>
      <w:r w:rsidR="00C718F2">
        <w:rPr>
          <w:color w:val="231F20"/>
          <w:sz w:val="28"/>
        </w:rPr>
        <w:t xml:space="preserve"> </w:t>
      </w:r>
      <w:r>
        <w:rPr>
          <w:color w:val="231F20"/>
          <w:sz w:val="28"/>
        </w:rPr>
        <w:t>à</w:t>
      </w:r>
      <w:r w:rsidR="00C718F2">
        <w:rPr>
          <w:color w:val="231F20"/>
          <w:sz w:val="28"/>
        </w:rPr>
        <w:t xml:space="preserve"> </w:t>
      </w:r>
      <w:r>
        <w:rPr>
          <w:color w:val="231F20"/>
          <w:sz w:val="28"/>
        </w:rPr>
        <w:t>utiliser</w:t>
      </w:r>
      <w:r w:rsidR="00C718F2">
        <w:rPr>
          <w:color w:val="231F20"/>
          <w:sz w:val="28"/>
        </w:rPr>
        <w:t xml:space="preserve"> </w:t>
      </w:r>
      <w:r>
        <w:rPr>
          <w:color w:val="231F20"/>
          <w:sz w:val="28"/>
        </w:rPr>
        <w:t>par</w:t>
      </w:r>
      <w:r w:rsidR="00C718F2">
        <w:rPr>
          <w:color w:val="231F20"/>
          <w:sz w:val="28"/>
        </w:rPr>
        <w:t xml:space="preserve"> </w:t>
      </w:r>
      <w:r>
        <w:rPr>
          <w:color w:val="231F20"/>
          <w:sz w:val="28"/>
        </w:rPr>
        <w:t>le</w:t>
      </w:r>
      <w:r w:rsidR="00C718F2">
        <w:rPr>
          <w:color w:val="231F20"/>
          <w:sz w:val="28"/>
        </w:rPr>
        <w:t xml:space="preserve"> </w:t>
      </w:r>
      <w:r>
        <w:rPr>
          <w:color w:val="231F20"/>
          <w:sz w:val="28"/>
        </w:rPr>
        <w:t>Soumissionnaire</w:t>
      </w:r>
      <w:r w:rsidR="00CB2ADF">
        <w:rPr>
          <w:color w:val="231F20"/>
          <w:sz w:val="28"/>
        </w:rPr>
        <w:t>………..</w:t>
      </w:r>
      <w:r>
        <w:rPr>
          <w:rFonts w:ascii="Arial" w:hAnsi="Arial"/>
          <w:b/>
          <w:color w:val="231F20"/>
          <w:sz w:val="28"/>
        </w:rPr>
        <w:t>83</w:t>
      </w:r>
    </w:p>
    <w:p w:rsidR="00AF29FF" w:rsidRDefault="00AF29FF" w:rsidP="00AF29FF">
      <w:pPr>
        <w:tabs>
          <w:tab w:val="right" w:leader="dot" w:pos="11216"/>
        </w:tabs>
        <w:spacing w:before="354"/>
        <w:rPr>
          <w:rFonts w:ascii="Arial" w:hAnsi="Arial"/>
          <w:b/>
          <w:sz w:val="28"/>
        </w:rPr>
      </w:pPr>
      <w:r>
        <w:rPr>
          <w:color w:val="231F20"/>
          <w:sz w:val="28"/>
        </w:rPr>
        <w:t>Pièce</w:t>
      </w:r>
      <w:r w:rsidR="00C718F2">
        <w:rPr>
          <w:color w:val="231F20"/>
          <w:sz w:val="28"/>
        </w:rPr>
        <w:t xml:space="preserve"> </w:t>
      </w:r>
      <w:r>
        <w:rPr>
          <w:color w:val="231F20"/>
          <w:sz w:val="28"/>
        </w:rPr>
        <w:t>n°1</w:t>
      </w:r>
      <w:r w:rsidR="00CB2ADF">
        <w:rPr>
          <w:color w:val="231F20"/>
          <w:sz w:val="28"/>
        </w:rPr>
        <w:t>0</w:t>
      </w:r>
      <w:r>
        <w:rPr>
          <w:color w:val="231F20"/>
          <w:sz w:val="28"/>
        </w:rPr>
        <w:t>:</w:t>
      </w:r>
      <w:r w:rsidR="00C718F2">
        <w:rPr>
          <w:color w:val="231F20"/>
          <w:sz w:val="28"/>
        </w:rPr>
        <w:t xml:space="preserve"> </w:t>
      </w:r>
      <w:r>
        <w:rPr>
          <w:color w:val="231F20"/>
          <w:sz w:val="28"/>
        </w:rPr>
        <w:t>Justificatifs</w:t>
      </w:r>
      <w:r w:rsidR="00C718F2">
        <w:rPr>
          <w:color w:val="231F20"/>
          <w:sz w:val="28"/>
        </w:rPr>
        <w:t xml:space="preserve"> </w:t>
      </w:r>
      <w:r>
        <w:rPr>
          <w:color w:val="231F20"/>
          <w:sz w:val="28"/>
        </w:rPr>
        <w:t>des</w:t>
      </w:r>
      <w:r w:rsidR="00C718F2">
        <w:rPr>
          <w:color w:val="231F20"/>
          <w:sz w:val="28"/>
        </w:rPr>
        <w:t xml:space="preserve"> </w:t>
      </w:r>
      <w:r>
        <w:rPr>
          <w:color w:val="231F20"/>
          <w:sz w:val="28"/>
        </w:rPr>
        <w:t>études</w:t>
      </w:r>
      <w:r w:rsidR="00C718F2">
        <w:rPr>
          <w:color w:val="231F20"/>
          <w:sz w:val="28"/>
        </w:rPr>
        <w:t xml:space="preserve"> </w:t>
      </w:r>
      <w:r>
        <w:rPr>
          <w:color w:val="231F20"/>
          <w:sz w:val="28"/>
        </w:rPr>
        <w:t>préalables</w:t>
      </w:r>
      <w:r w:rsidR="00CB2ADF">
        <w:rPr>
          <w:color w:val="231F20"/>
          <w:sz w:val="28"/>
        </w:rPr>
        <w:t>………………………………………</w:t>
      </w:r>
      <w:r>
        <w:rPr>
          <w:rFonts w:ascii="Arial" w:hAnsi="Arial"/>
          <w:b/>
          <w:color w:val="231F20"/>
          <w:sz w:val="28"/>
        </w:rPr>
        <w:t>91</w:t>
      </w:r>
    </w:p>
    <w:p w:rsidR="00AF29FF" w:rsidRDefault="00AF29FF" w:rsidP="00AF29FF">
      <w:pPr>
        <w:spacing w:before="355"/>
        <w:rPr>
          <w:sz w:val="28"/>
        </w:rPr>
      </w:pPr>
      <w:r>
        <w:rPr>
          <w:color w:val="231F20"/>
          <w:sz w:val="28"/>
        </w:rPr>
        <w:t>Piècen°1</w:t>
      </w:r>
      <w:r w:rsidR="00CB2ADF">
        <w:rPr>
          <w:color w:val="231F20"/>
          <w:sz w:val="28"/>
        </w:rPr>
        <w:t>1</w:t>
      </w:r>
      <w:r>
        <w:rPr>
          <w:color w:val="231F20"/>
          <w:sz w:val="28"/>
        </w:rPr>
        <w:t>:Listedesétablissementsbancairesetorganismesfinanciersautorisés</w:t>
      </w:r>
    </w:p>
    <w:p w:rsidR="00AF29FF" w:rsidRDefault="00C718F2" w:rsidP="00AF29FF">
      <w:pPr>
        <w:tabs>
          <w:tab w:val="right" w:leader="dot" w:pos="11216"/>
        </w:tabs>
        <w:spacing w:before="14"/>
        <w:rPr>
          <w:rFonts w:ascii="Arial" w:hAnsi="Arial"/>
          <w:b/>
          <w:sz w:val="28"/>
        </w:rPr>
      </w:pPr>
      <w:r>
        <w:rPr>
          <w:color w:val="231F20"/>
          <w:sz w:val="28"/>
        </w:rPr>
        <w:t xml:space="preserve">A </w:t>
      </w:r>
      <w:r w:rsidR="00AF29FF">
        <w:rPr>
          <w:color w:val="231F20"/>
          <w:sz w:val="28"/>
        </w:rPr>
        <w:t>émettre</w:t>
      </w:r>
      <w:r>
        <w:rPr>
          <w:color w:val="231F20"/>
          <w:sz w:val="28"/>
        </w:rPr>
        <w:t xml:space="preserve"> </w:t>
      </w:r>
      <w:r w:rsidR="00AF29FF">
        <w:rPr>
          <w:color w:val="231F20"/>
          <w:sz w:val="28"/>
        </w:rPr>
        <w:t>des</w:t>
      </w:r>
      <w:r>
        <w:rPr>
          <w:color w:val="231F20"/>
          <w:sz w:val="28"/>
        </w:rPr>
        <w:t xml:space="preserve"> </w:t>
      </w:r>
      <w:r w:rsidR="00AF29FF">
        <w:rPr>
          <w:color w:val="231F20"/>
          <w:sz w:val="28"/>
        </w:rPr>
        <w:t>cautions</w:t>
      </w:r>
      <w:r>
        <w:rPr>
          <w:color w:val="231F20"/>
          <w:sz w:val="28"/>
        </w:rPr>
        <w:t xml:space="preserve"> </w:t>
      </w:r>
      <w:r w:rsidR="00AF29FF">
        <w:rPr>
          <w:color w:val="231F20"/>
          <w:sz w:val="28"/>
        </w:rPr>
        <w:t>dans</w:t>
      </w:r>
      <w:r>
        <w:rPr>
          <w:color w:val="231F20"/>
          <w:sz w:val="28"/>
        </w:rPr>
        <w:t xml:space="preserve"> </w:t>
      </w:r>
      <w:r w:rsidR="00AF29FF">
        <w:rPr>
          <w:color w:val="231F20"/>
          <w:sz w:val="28"/>
        </w:rPr>
        <w:t>le</w:t>
      </w:r>
      <w:r>
        <w:rPr>
          <w:color w:val="231F20"/>
          <w:sz w:val="28"/>
        </w:rPr>
        <w:t xml:space="preserve"> </w:t>
      </w:r>
      <w:r w:rsidR="00AF29FF">
        <w:rPr>
          <w:color w:val="231F20"/>
          <w:sz w:val="28"/>
        </w:rPr>
        <w:t>cadre</w:t>
      </w:r>
      <w:r>
        <w:rPr>
          <w:color w:val="231F20"/>
          <w:sz w:val="28"/>
        </w:rPr>
        <w:t xml:space="preserve"> </w:t>
      </w:r>
      <w:r w:rsidR="00AF29FF">
        <w:rPr>
          <w:color w:val="231F20"/>
          <w:sz w:val="28"/>
        </w:rPr>
        <w:t>des</w:t>
      </w:r>
      <w:r>
        <w:rPr>
          <w:color w:val="231F20"/>
          <w:sz w:val="28"/>
        </w:rPr>
        <w:t xml:space="preserve"> </w:t>
      </w:r>
      <w:r w:rsidR="00AF29FF">
        <w:rPr>
          <w:color w:val="231F20"/>
          <w:sz w:val="28"/>
        </w:rPr>
        <w:t>Marchés</w:t>
      </w:r>
      <w:r>
        <w:rPr>
          <w:color w:val="231F20"/>
          <w:sz w:val="28"/>
        </w:rPr>
        <w:t xml:space="preserve"> </w:t>
      </w:r>
      <w:r w:rsidR="00AF29FF">
        <w:rPr>
          <w:color w:val="231F20"/>
          <w:sz w:val="28"/>
        </w:rPr>
        <w:t>Publics</w:t>
      </w:r>
      <w:r w:rsidR="00CB2ADF">
        <w:rPr>
          <w:color w:val="231F20"/>
          <w:sz w:val="28"/>
        </w:rPr>
        <w:t>………………………….</w:t>
      </w:r>
      <w:r w:rsidR="00AF29FF">
        <w:rPr>
          <w:rFonts w:ascii="Arial" w:hAnsi="Arial"/>
          <w:b/>
          <w:color w:val="231F20"/>
          <w:sz w:val="28"/>
        </w:rPr>
        <w:t>95</w:t>
      </w:r>
    </w:p>
    <w:p w:rsidR="00AF29FF" w:rsidRDefault="00AF29FF" w:rsidP="00AF29FF">
      <w:pPr>
        <w:pStyle w:val="Corpsdetexte"/>
        <w:rPr>
          <w:rFonts w:ascii="Arial"/>
          <w:b/>
        </w:rPr>
      </w:pPr>
    </w:p>
    <w:p w:rsidR="00AF29FF" w:rsidRDefault="00AF29FF" w:rsidP="00AF29FF">
      <w:pPr>
        <w:pStyle w:val="Corpsdetexte"/>
        <w:rPr>
          <w:rFonts w:ascii="Arial"/>
          <w:b/>
        </w:rPr>
      </w:pPr>
    </w:p>
    <w:p w:rsidR="00AF29FF" w:rsidRDefault="00AF29FF" w:rsidP="00AF29FF">
      <w:pPr>
        <w:pStyle w:val="Corpsdetexte"/>
        <w:rPr>
          <w:rFonts w:ascii="Arial"/>
          <w:b/>
        </w:rPr>
      </w:pPr>
    </w:p>
    <w:p w:rsidR="00AF29FF" w:rsidRDefault="00AF29FF" w:rsidP="00AF29FF">
      <w:pPr>
        <w:pStyle w:val="Corpsdetexte"/>
        <w:rPr>
          <w:rFonts w:ascii="Arial"/>
          <w:b/>
        </w:rPr>
      </w:pPr>
    </w:p>
    <w:p w:rsidR="00AF29FF" w:rsidRDefault="00AF29FF" w:rsidP="00AF29FF">
      <w:pPr>
        <w:pStyle w:val="Corpsdetexte"/>
        <w:rPr>
          <w:rFonts w:ascii="Arial"/>
          <w:b/>
        </w:rPr>
      </w:pPr>
    </w:p>
    <w:p w:rsidR="00AF29FF" w:rsidRDefault="00AF29FF" w:rsidP="00AF29FF">
      <w:pPr>
        <w:pStyle w:val="Corpsdetexte"/>
        <w:rPr>
          <w:rFonts w:ascii="Arial"/>
          <w:b/>
        </w:rPr>
      </w:pPr>
    </w:p>
    <w:p w:rsidR="009E141E" w:rsidRDefault="009E141E" w:rsidP="00051472"/>
    <w:p w:rsidR="00AF29FF" w:rsidRDefault="00AF29FF" w:rsidP="00051472"/>
    <w:p w:rsidR="00AF29FF" w:rsidRDefault="00AF29FF" w:rsidP="00051472"/>
    <w:p w:rsidR="00AF29FF" w:rsidRDefault="00AF29FF" w:rsidP="00051472"/>
    <w:p w:rsidR="00AF29FF" w:rsidRDefault="00AF29FF" w:rsidP="00051472"/>
    <w:p w:rsidR="009E141E" w:rsidRDefault="009E141E" w:rsidP="00051472"/>
    <w:p w:rsidR="009E141E" w:rsidRDefault="009E141E" w:rsidP="00051472"/>
    <w:p w:rsidR="009E141E" w:rsidRDefault="009E141E" w:rsidP="00051472"/>
    <w:p w:rsidR="009E141E" w:rsidRDefault="009E141E" w:rsidP="00051472"/>
    <w:p w:rsidR="009E141E" w:rsidRDefault="009E141E" w:rsidP="00051472"/>
    <w:p w:rsidR="009E141E" w:rsidRDefault="009E141E" w:rsidP="00051472"/>
    <w:p w:rsidR="009E141E" w:rsidRDefault="009E141E" w:rsidP="00051472"/>
    <w:p w:rsidR="009E141E" w:rsidRDefault="009E141E" w:rsidP="00051472"/>
    <w:p w:rsidR="009E141E" w:rsidRDefault="009E141E" w:rsidP="00051472"/>
    <w:p w:rsidR="009E141E" w:rsidRDefault="009E141E" w:rsidP="00051472"/>
    <w:p w:rsidR="009E141E" w:rsidRDefault="009E141E" w:rsidP="00051472"/>
    <w:p w:rsidR="009E141E" w:rsidRDefault="009E141E" w:rsidP="00051472"/>
    <w:p w:rsidR="00CB2ADF" w:rsidRDefault="00CB2ADF" w:rsidP="00051472"/>
    <w:p w:rsidR="009E141E" w:rsidRPr="00614B3C" w:rsidRDefault="009E141E" w:rsidP="009E141E">
      <w:pPr>
        <w:pStyle w:val="NormalWeb"/>
        <w:spacing w:before="0" w:after="0"/>
        <w:jc w:val="center"/>
        <w:rPr>
          <w:rFonts w:ascii="Maiandra GD" w:hAnsi="Maiandra GD"/>
          <w:b/>
        </w:rPr>
      </w:pPr>
      <w:r w:rsidRPr="00614B3C">
        <w:rPr>
          <w:rFonts w:ascii="Maiandra GD" w:hAnsi="Maiandra GD"/>
          <w:b/>
          <w:color w:val="00B050"/>
          <w:sz w:val="36"/>
          <w:szCs w:val="36"/>
        </w:rPr>
        <w:t>PIECE N°1</w:t>
      </w:r>
    </w:p>
    <w:p w:rsidR="009E141E" w:rsidRPr="00614B3C" w:rsidRDefault="009E141E" w:rsidP="009E141E">
      <w:pPr>
        <w:pStyle w:val="NormalWeb"/>
        <w:spacing w:before="0" w:after="0"/>
        <w:jc w:val="center"/>
        <w:rPr>
          <w:rFonts w:ascii="Maiandra GD" w:hAnsi="Maiandra GD"/>
          <w:b/>
        </w:rPr>
      </w:pPr>
      <w:r w:rsidRPr="00614B3C">
        <w:rPr>
          <w:rFonts w:ascii="Maiandra GD" w:hAnsi="Maiandra GD"/>
          <w:b/>
          <w:color w:val="00B050"/>
          <w:sz w:val="36"/>
          <w:szCs w:val="36"/>
        </w:rPr>
        <w:t xml:space="preserve">AVIS D'APPEL </w:t>
      </w:r>
      <w:r>
        <w:rPr>
          <w:rFonts w:ascii="Maiandra GD" w:hAnsi="Maiandra GD"/>
          <w:b/>
          <w:color w:val="00B050"/>
          <w:sz w:val="36"/>
          <w:szCs w:val="36"/>
        </w:rPr>
        <w:t>A MANIFESTATION D’INTERET</w:t>
      </w:r>
      <w:r w:rsidRPr="00614B3C">
        <w:rPr>
          <w:rFonts w:ascii="Maiandra GD" w:hAnsi="Maiandra GD"/>
          <w:b/>
          <w:color w:val="00B050"/>
          <w:sz w:val="36"/>
          <w:szCs w:val="36"/>
        </w:rPr>
        <w:t xml:space="preserve"> (AA</w:t>
      </w:r>
      <w:r>
        <w:rPr>
          <w:rFonts w:ascii="Maiandra GD" w:hAnsi="Maiandra GD"/>
          <w:b/>
          <w:color w:val="00B050"/>
          <w:sz w:val="36"/>
          <w:szCs w:val="36"/>
        </w:rPr>
        <w:t>MI</w:t>
      </w:r>
      <w:r w:rsidRPr="00614B3C">
        <w:rPr>
          <w:rFonts w:ascii="Maiandra GD" w:hAnsi="Maiandra GD"/>
          <w:b/>
          <w:color w:val="00B050"/>
          <w:sz w:val="36"/>
          <w:szCs w:val="36"/>
        </w:rPr>
        <w:t>)</w:t>
      </w:r>
    </w:p>
    <w:p w:rsidR="009E141E" w:rsidRDefault="009E141E" w:rsidP="00051472"/>
    <w:p w:rsidR="009E141E" w:rsidRDefault="009E141E" w:rsidP="00051472"/>
    <w:p w:rsidR="009E141E" w:rsidRDefault="009E141E" w:rsidP="00051472"/>
    <w:p w:rsidR="009E141E" w:rsidRDefault="009E141E" w:rsidP="00051472"/>
    <w:p w:rsidR="009E141E" w:rsidRDefault="009E141E" w:rsidP="00051472"/>
    <w:p w:rsidR="009E141E" w:rsidRDefault="009E141E" w:rsidP="00051472"/>
    <w:p w:rsidR="009E141E" w:rsidRDefault="009E141E" w:rsidP="00051472"/>
    <w:p w:rsidR="009E141E" w:rsidRDefault="009E141E" w:rsidP="00051472"/>
    <w:p w:rsidR="009E141E" w:rsidRDefault="009E141E" w:rsidP="00051472"/>
    <w:p w:rsidR="009E141E" w:rsidRDefault="009E141E" w:rsidP="00051472"/>
    <w:p w:rsidR="00CB2ADF" w:rsidRDefault="00CB2ADF" w:rsidP="00051472"/>
    <w:p w:rsidR="00CB2ADF" w:rsidRDefault="00CB2ADF" w:rsidP="00051472"/>
    <w:p w:rsidR="009E141E" w:rsidRDefault="009E141E" w:rsidP="00051472"/>
    <w:p w:rsidR="00AF29FF" w:rsidRDefault="00AF29FF" w:rsidP="00051472"/>
    <w:p w:rsidR="00AF29FF" w:rsidRDefault="00AF29FF" w:rsidP="00051472"/>
    <w:p w:rsidR="009E141E" w:rsidRDefault="009E141E" w:rsidP="00051472"/>
    <w:p w:rsidR="009E141E" w:rsidRDefault="009E141E" w:rsidP="00051472"/>
    <w:p w:rsidR="009E141E" w:rsidRDefault="007D1049" w:rsidP="00051472">
      <w:r>
        <w:rPr>
          <w:rFonts w:asciiTheme="majorHAnsi" w:hAnsiTheme="majorHAnsi"/>
          <w:noProof/>
          <w:color w:val="4F81BD" w:themeColor="accent1"/>
          <w:sz w:val="26"/>
          <w:lang w:eastAsia="fr-FR"/>
        </w:rPr>
        <w:pict>
          <v:group id="_x0000_s1036" style="position:absolute;margin-left:-31.8pt;margin-top:-60.4pt;width:545.25pt;height:105.9pt;z-index:251660288" coordorigin="315,121" coordsize="10905,2414">
            <v:shape id="_x0000_s1037" type="#_x0000_t75" style="position:absolute;left:315;top:365;width:10830;height:2170">
              <v:imagedata r:id="rId7" o:title="" croptop="18418f" cropbottom="29852f" cropleft="9239f" cropright="8422f"/>
            </v:shape>
            <v:shape id="_x0000_s1038" type="#_x0000_t202" style="position:absolute;left:2443;top:795;width:3632;height:802" filled="f" stroked="f" strokecolor="blue">
              <v:textbox style="mso-next-textbox:#_x0000_s1038">
                <w:txbxContent>
                  <w:p w:rsidR="007D1049" w:rsidRPr="00345890" w:rsidRDefault="007D1049" w:rsidP="00720B4E">
                    <w:pPr>
                      <w:spacing w:after="0" w:line="264" w:lineRule="auto"/>
                      <w:jc w:val="center"/>
                      <w:rPr>
                        <w:rFonts w:ascii="Tahoma" w:hAnsi="Tahoma" w:cs="Tahoma"/>
                        <w:b/>
                        <w:bCs/>
                        <w:sz w:val="16"/>
                        <w:szCs w:val="16"/>
                      </w:rPr>
                    </w:pPr>
                    <w:r w:rsidRPr="00345890">
                      <w:rPr>
                        <w:rFonts w:ascii="Tahoma" w:hAnsi="Tahoma" w:cs="Tahoma"/>
                        <w:b/>
                        <w:bCs/>
                        <w:sz w:val="16"/>
                        <w:szCs w:val="16"/>
                      </w:rPr>
                      <w:t>REGION  DU  SUD</w:t>
                    </w:r>
                  </w:p>
                  <w:p w:rsidR="007D1049" w:rsidRPr="00345890" w:rsidRDefault="007D1049" w:rsidP="00720B4E">
                    <w:pPr>
                      <w:spacing w:after="0" w:line="264" w:lineRule="auto"/>
                      <w:jc w:val="center"/>
                      <w:rPr>
                        <w:rFonts w:ascii="Tahoma" w:hAnsi="Tahoma" w:cs="Tahoma"/>
                        <w:b/>
                        <w:bCs/>
                        <w:sz w:val="16"/>
                        <w:szCs w:val="16"/>
                      </w:rPr>
                    </w:pPr>
                    <w:r w:rsidRPr="00345890">
                      <w:rPr>
                        <w:rFonts w:ascii="Tahoma" w:hAnsi="Tahoma" w:cs="Tahoma"/>
                        <w:b/>
                        <w:bCs/>
                        <w:sz w:val="16"/>
                        <w:szCs w:val="16"/>
                      </w:rPr>
                      <w:t>DEPARTEMENT DE DJA ET LOBO</w:t>
                    </w:r>
                  </w:p>
                  <w:p w:rsidR="007D1049" w:rsidRPr="00345890" w:rsidRDefault="007D1049" w:rsidP="00720B4E">
                    <w:pPr>
                      <w:spacing w:after="0" w:line="264" w:lineRule="auto"/>
                      <w:jc w:val="center"/>
                      <w:rPr>
                        <w:rFonts w:ascii="Tahoma" w:hAnsi="Tahoma" w:cs="Tahoma"/>
                        <w:b/>
                        <w:bCs/>
                        <w:sz w:val="16"/>
                        <w:szCs w:val="16"/>
                      </w:rPr>
                    </w:pPr>
                    <w:r w:rsidRPr="00345890">
                      <w:rPr>
                        <w:rFonts w:ascii="Tahoma" w:hAnsi="Tahoma" w:cs="Tahoma"/>
                        <w:b/>
                        <w:bCs/>
                        <w:sz w:val="16"/>
                        <w:szCs w:val="16"/>
                      </w:rPr>
                      <w:t>COMMUNE DE SANGMELIMA</w:t>
                    </w:r>
                  </w:p>
                  <w:p w:rsidR="007D1049" w:rsidRDefault="007D1049" w:rsidP="00720B4E">
                    <w:pPr>
                      <w:spacing w:line="288" w:lineRule="auto"/>
                      <w:jc w:val="center"/>
                      <w:rPr>
                        <w:rFonts w:ascii="Tahoma" w:hAnsi="Tahoma" w:cs="Tahoma"/>
                        <w:b/>
                        <w:bCs/>
                      </w:rPr>
                    </w:pPr>
                  </w:p>
                </w:txbxContent>
              </v:textbox>
            </v:shape>
            <v:shape id="_x0000_s1039" type="#_x0000_t202" style="position:absolute;left:2475;top:138;width:3600;height:912" filled="f" stroked="f" strokecolor="blue">
              <v:textbox style="mso-next-textbox:#_x0000_s1039">
                <w:txbxContent>
                  <w:p w:rsidR="007D1049" w:rsidRPr="00DA19C3" w:rsidRDefault="007D1049" w:rsidP="00720B4E">
                    <w:pPr>
                      <w:spacing w:after="0" w:line="264" w:lineRule="auto"/>
                      <w:jc w:val="center"/>
                      <w:rPr>
                        <w:rFonts w:ascii="Tahoma" w:hAnsi="Tahoma" w:cs="Tahoma"/>
                        <w:b/>
                        <w:bCs/>
                        <w:sz w:val="10"/>
                        <w:szCs w:val="10"/>
                      </w:rPr>
                    </w:pPr>
                  </w:p>
                  <w:p w:rsidR="007D1049" w:rsidRPr="00345890" w:rsidRDefault="007D1049" w:rsidP="00720B4E">
                    <w:pPr>
                      <w:spacing w:after="0" w:line="264" w:lineRule="auto"/>
                      <w:jc w:val="center"/>
                      <w:rPr>
                        <w:rFonts w:ascii="Tahoma" w:hAnsi="Tahoma" w:cs="Tahoma"/>
                        <w:b/>
                        <w:bCs/>
                        <w:sz w:val="16"/>
                        <w:szCs w:val="16"/>
                      </w:rPr>
                    </w:pPr>
                    <w:r w:rsidRPr="00345890">
                      <w:rPr>
                        <w:rFonts w:ascii="Tahoma" w:hAnsi="Tahoma" w:cs="Tahoma"/>
                        <w:b/>
                        <w:bCs/>
                        <w:sz w:val="16"/>
                        <w:szCs w:val="16"/>
                      </w:rPr>
                      <w:t>REPUBLIQUE  DU  CAMEROUN</w:t>
                    </w:r>
                  </w:p>
                  <w:p w:rsidR="007D1049" w:rsidRPr="00345890" w:rsidRDefault="007D1049" w:rsidP="00720B4E">
                    <w:pPr>
                      <w:pStyle w:val="Titre1"/>
                      <w:spacing w:line="264" w:lineRule="auto"/>
                      <w:rPr>
                        <w:i w:val="0"/>
                        <w:iCs w:val="0"/>
                        <w:sz w:val="16"/>
                        <w:szCs w:val="16"/>
                      </w:rPr>
                    </w:pPr>
                    <w:r w:rsidRPr="00345890">
                      <w:rPr>
                        <w:i w:val="0"/>
                        <w:iCs w:val="0"/>
                        <w:sz w:val="16"/>
                        <w:szCs w:val="16"/>
                      </w:rPr>
                      <w:t>Paix - Travail - Patrie</w:t>
                    </w:r>
                  </w:p>
                  <w:p w:rsidR="007D1049" w:rsidRDefault="007D1049" w:rsidP="00720B4E">
                    <w:pPr>
                      <w:spacing w:after="0" w:line="264" w:lineRule="auto"/>
                      <w:jc w:val="center"/>
                      <w:rPr>
                        <w:rFonts w:ascii="Tahoma" w:hAnsi="Tahoma" w:cs="Tahoma"/>
                        <w:b/>
                        <w:bCs/>
                        <w:sz w:val="20"/>
                      </w:rPr>
                    </w:pPr>
                  </w:p>
                </w:txbxContent>
              </v:textbox>
            </v:shape>
            <v:shape id="_x0000_s1040" type="#_x0000_t202" style="position:absolute;left:2475;top:1940;width:8208;height:357" filled="f" stroked="f" strokecolor="blue">
              <v:textbox style="mso-next-textbox:#_x0000_s1040">
                <w:txbxContent>
                  <w:p w:rsidR="007D1049" w:rsidRPr="00345890" w:rsidRDefault="007D1049" w:rsidP="00720B4E">
                    <w:pPr>
                      <w:spacing w:line="264" w:lineRule="auto"/>
                      <w:rPr>
                        <w:rFonts w:ascii="Tahoma" w:hAnsi="Tahoma" w:cs="Tahoma"/>
                        <w:sz w:val="18"/>
                        <w:szCs w:val="18"/>
                      </w:rPr>
                    </w:pPr>
                    <w:r w:rsidRPr="00345890">
                      <w:rPr>
                        <w:rFonts w:ascii="Tahoma" w:hAnsi="Tahoma" w:cs="Tahoma"/>
                        <w:sz w:val="18"/>
                        <w:szCs w:val="18"/>
                      </w:rPr>
                      <w:t>B.P. 162 Sangmélima - Tél. (237) 2</w:t>
                    </w:r>
                    <w:r>
                      <w:rPr>
                        <w:rFonts w:ascii="Tahoma" w:hAnsi="Tahoma" w:cs="Tahoma"/>
                        <w:sz w:val="18"/>
                        <w:szCs w:val="18"/>
                      </w:rPr>
                      <w:t>2</w:t>
                    </w:r>
                    <w:r w:rsidRPr="00345890">
                      <w:rPr>
                        <w:rFonts w:ascii="Tahoma" w:hAnsi="Tahoma" w:cs="Tahoma"/>
                        <w:sz w:val="18"/>
                        <w:szCs w:val="18"/>
                      </w:rPr>
                      <w:t>2 28 84 42 *** Fax  2</w:t>
                    </w:r>
                    <w:r>
                      <w:rPr>
                        <w:rFonts w:ascii="Tahoma" w:hAnsi="Tahoma" w:cs="Tahoma"/>
                        <w:sz w:val="18"/>
                        <w:szCs w:val="18"/>
                      </w:rPr>
                      <w:t>2</w:t>
                    </w:r>
                    <w:r w:rsidRPr="00345890">
                      <w:rPr>
                        <w:rFonts w:ascii="Tahoma" w:hAnsi="Tahoma" w:cs="Tahoma"/>
                        <w:sz w:val="18"/>
                        <w:szCs w:val="18"/>
                      </w:rPr>
                      <w:t>2 28 8</w:t>
                    </w:r>
                    <w:r>
                      <w:rPr>
                        <w:rFonts w:ascii="Tahoma" w:hAnsi="Tahoma" w:cs="Tahoma"/>
                        <w:sz w:val="18"/>
                        <w:szCs w:val="18"/>
                      </w:rPr>
                      <w:t>44</w:t>
                    </w:r>
                    <w:r w:rsidRPr="00345890">
                      <w:rPr>
                        <w:rFonts w:ascii="Tahoma" w:hAnsi="Tahoma" w:cs="Tahoma"/>
                        <w:sz w:val="18"/>
                        <w:szCs w:val="18"/>
                      </w:rPr>
                      <w:t xml:space="preserve">2 *** </w:t>
                    </w:r>
                  </w:p>
                </w:txbxContent>
              </v:textbox>
            </v:shape>
            <v:shape id="_x0000_s1041" type="#_x0000_t202" style="position:absolute;left:2550;top:1597;width:8670;height:343" filled="f" stroked="f">
              <v:textbox style="mso-next-textbox:#_x0000_s1041">
                <w:txbxContent>
                  <w:p w:rsidR="007D1049" w:rsidRPr="007E2BAB" w:rsidRDefault="007D1049" w:rsidP="00720B4E">
                    <w:pPr>
                      <w:spacing w:after="0" w:line="240" w:lineRule="auto"/>
                      <w:rPr>
                        <w:rFonts w:ascii="Calibri" w:hAnsi="Calibri"/>
                        <w:sz w:val="18"/>
                        <w:szCs w:val="18"/>
                        <w:lang w:val="en-US"/>
                      </w:rPr>
                    </w:pPr>
                    <w:r w:rsidRPr="007E2BAB">
                      <w:rPr>
                        <w:rFonts w:ascii="Calibri" w:hAnsi="Calibri"/>
                        <w:sz w:val="18"/>
                        <w:szCs w:val="18"/>
                        <w:lang w:val="en-US"/>
                      </w:rPr>
                      <w:t>E-mail :</w:t>
                    </w:r>
                    <w:r w:rsidRPr="005E503F">
                      <w:rPr>
                        <w:sz w:val="18"/>
                        <w:szCs w:val="18"/>
                        <w:lang w:val="en-US"/>
                      </w:rPr>
                      <w:t>mairie</w:t>
                    </w:r>
                    <w:r w:rsidRPr="007E2BAB">
                      <w:rPr>
                        <w:rFonts w:ascii="Calibri" w:hAnsi="Calibri"/>
                        <w:sz w:val="18"/>
                        <w:szCs w:val="18"/>
                        <w:lang w:val="en-US"/>
                      </w:rPr>
                      <w:t>_sang2007@yahoo.fr</w:t>
                    </w:r>
                    <w:r w:rsidRPr="007E2BAB">
                      <w:rPr>
                        <w:rFonts w:ascii="Calibri" w:hAnsi="Calibri"/>
                        <w:sz w:val="18"/>
                        <w:szCs w:val="18"/>
                        <w:lang w:val="en-US"/>
                      </w:rPr>
                      <w:tab/>
                    </w:r>
                    <w:r w:rsidRPr="007E2BAB">
                      <w:rPr>
                        <w:rFonts w:ascii="Calibri" w:hAnsi="Calibri"/>
                        <w:sz w:val="18"/>
                        <w:szCs w:val="18"/>
                        <w:lang w:val="en-US"/>
                      </w:rPr>
                      <w:tab/>
                    </w:r>
                    <w:r w:rsidRPr="007E2BAB">
                      <w:rPr>
                        <w:rFonts w:ascii="Calibri" w:hAnsi="Calibri"/>
                        <w:sz w:val="18"/>
                        <w:szCs w:val="18"/>
                        <w:lang w:val="en-US"/>
                      </w:rPr>
                      <w:tab/>
                    </w:r>
                    <w:r w:rsidRPr="007E2BAB">
                      <w:rPr>
                        <w:rFonts w:ascii="Calibri" w:hAnsi="Calibri"/>
                        <w:sz w:val="18"/>
                        <w:szCs w:val="18"/>
                        <w:lang w:val="en-US"/>
                      </w:rPr>
                      <w:tab/>
                      <w:t>Site Web : www.sangmelimaville.com</w:t>
                    </w:r>
                  </w:p>
                  <w:p w:rsidR="007D1049" w:rsidRPr="00C42330" w:rsidRDefault="007D1049" w:rsidP="00720B4E">
                    <w:pPr>
                      <w:spacing w:after="0" w:line="240" w:lineRule="auto"/>
                      <w:rPr>
                        <w:rFonts w:ascii="Calibri" w:hAnsi="Calibri"/>
                        <w:sz w:val="18"/>
                        <w:szCs w:val="18"/>
                        <w:lang w:val="en-US"/>
                      </w:rPr>
                    </w:pPr>
                  </w:p>
                  <w:p w:rsidR="007D1049" w:rsidRPr="00C42330" w:rsidRDefault="007D1049" w:rsidP="00720B4E">
                    <w:pPr>
                      <w:rPr>
                        <w:rFonts w:ascii="Calibri" w:hAnsi="Calibri"/>
                        <w:sz w:val="18"/>
                        <w:szCs w:val="18"/>
                        <w:lang w:val="en-US"/>
                      </w:rPr>
                    </w:pPr>
                  </w:p>
                  <w:p w:rsidR="007D1049" w:rsidRPr="00C42330" w:rsidRDefault="007D1049" w:rsidP="00720B4E">
                    <w:pPr>
                      <w:rPr>
                        <w:rFonts w:ascii="Calibri" w:hAnsi="Calibri"/>
                        <w:sz w:val="18"/>
                        <w:szCs w:val="18"/>
                        <w:lang w:val="en-US"/>
                      </w:rPr>
                    </w:pPr>
                  </w:p>
                  <w:p w:rsidR="007D1049" w:rsidRPr="00C42330" w:rsidRDefault="007D1049" w:rsidP="00720B4E">
                    <w:pPr>
                      <w:rPr>
                        <w:rFonts w:ascii="Calibri" w:hAnsi="Calibri"/>
                        <w:sz w:val="18"/>
                        <w:szCs w:val="18"/>
                        <w:lang w:val="en-US"/>
                      </w:rPr>
                    </w:pPr>
                  </w:p>
                </w:txbxContent>
              </v:textbox>
            </v:shape>
            <v:shape id="_x0000_s1042" type="#_x0000_t202" style="position:absolute;left:7620;top:121;width:3600;height:689" filled="f" stroked="f" strokecolor="blue">
              <v:textbox style="mso-next-textbox:#_x0000_s1042">
                <w:txbxContent>
                  <w:p w:rsidR="007D1049" w:rsidRPr="00DA19C3" w:rsidRDefault="007D1049" w:rsidP="00720B4E">
                    <w:pPr>
                      <w:spacing w:after="0" w:line="264" w:lineRule="auto"/>
                      <w:jc w:val="center"/>
                      <w:rPr>
                        <w:rFonts w:ascii="Tahoma" w:hAnsi="Tahoma" w:cs="Tahoma"/>
                        <w:b/>
                        <w:bCs/>
                        <w:sz w:val="10"/>
                        <w:szCs w:val="10"/>
                      </w:rPr>
                    </w:pPr>
                  </w:p>
                  <w:p w:rsidR="007D1049" w:rsidRPr="009C7AB0" w:rsidRDefault="007D1049" w:rsidP="00720B4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REPUBLIC  OF  CAMEROON</w:t>
                    </w:r>
                  </w:p>
                  <w:p w:rsidR="007D1049" w:rsidRPr="009C7AB0" w:rsidRDefault="007D1049" w:rsidP="00720B4E">
                    <w:pPr>
                      <w:pStyle w:val="Titre1"/>
                      <w:spacing w:line="264" w:lineRule="auto"/>
                      <w:rPr>
                        <w:i w:val="0"/>
                        <w:iCs w:val="0"/>
                        <w:sz w:val="16"/>
                        <w:szCs w:val="16"/>
                        <w:lang w:val="en-US"/>
                      </w:rPr>
                    </w:pPr>
                    <w:r w:rsidRPr="009C7AB0">
                      <w:rPr>
                        <w:i w:val="0"/>
                        <w:iCs w:val="0"/>
                        <w:sz w:val="16"/>
                        <w:szCs w:val="16"/>
                        <w:lang w:val="en-US"/>
                      </w:rPr>
                      <w:t>Peace-Work-Fatherland</w:t>
                    </w:r>
                  </w:p>
                  <w:p w:rsidR="007D1049" w:rsidRPr="009C7AB0" w:rsidRDefault="007D1049" w:rsidP="00720B4E">
                    <w:pPr>
                      <w:spacing w:after="0" w:line="264" w:lineRule="auto"/>
                      <w:jc w:val="center"/>
                      <w:rPr>
                        <w:rFonts w:ascii="Tahoma" w:hAnsi="Tahoma" w:cs="Tahoma"/>
                        <w:b/>
                        <w:bCs/>
                        <w:sz w:val="20"/>
                        <w:lang w:val="en-US"/>
                      </w:rPr>
                    </w:pPr>
                  </w:p>
                </w:txbxContent>
              </v:textbox>
            </v:shape>
            <v:shape id="_x0000_s1043" type="#_x0000_t202" style="position:absolute;left:7410;top:795;width:3632;height:802" filled="f" stroked="f" strokecolor="blue">
              <v:textbox style="mso-next-textbox:#_x0000_s1043">
                <w:txbxContent>
                  <w:p w:rsidR="007D1049" w:rsidRPr="009C7AB0" w:rsidRDefault="007D1049" w:rsidP="00720B4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SOUTH REGION</w:t>
                    </w:r>
                  </w:p>
                  <w:p w:rsidR="007D1049" w:rsidRPr="009C7AB0" w:rsidRDefault="007D1049" w:rsidP="00720B4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DJA AND LOBO</w:t>
                    </w:r>
                    <w:r>
                      <w:rPr>
                        <w:rFonts w:ascii="Tahoma" w:hAnsi="Tahoma" w:cs="Tahoma"/>
                        <w:b/>
                        <w:bCs/>
                        <w:sz w:val="16"/>
                        <w:szCs w:val="16"/>
                        <w:lang w:val="en-US"/>
                      </w:rPr>
                      <w:t xml:space="preserve"> DIVISION</w:t>
                    </w:r>
                  </w:p>
                  <w:p w:rsidR="007D1049" w:rsidRPr="009C7AB0" w:rsidRDefault="007D1049" w:rsidP="00720B4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SANGMELIMA</w:t>
                    </w:r>
                    <w:r>
                      <w:rPr>
                        <w:rFonts w:ascii="Tahoma" w:hAnsi="Tahoma" w:cs="Tahoma"/>
                        <w:b/>
                        <w:bCs/>
                        <w:sz w:val="16"/>
                        <w:szCs w:val="16"/>
                        <w:lang w:val="en-US"/>
                      </w:rPr>
                      <w:t xml:space="preserve"> COUNCIL</w:t>
                    </w:r>
                  </w:p>
                  <w:p w:rsidR="007D1049" w:rsidRPr="009C7AB0" w:rsidRDefault="007D1049" w:rsidP="00720B4E">
                    <w:pPr>
                      <w:spacing w:line="288" w:lineRule="auto"/>
                      <w:jc w:val="center"/>
                      <w:rPr>
                        <w:rFonts w:ascii="Tahoma" w:hAnsi="Tahoma" w:cs="Tahoma"/>
                        <w:b/>
                        <w:bCs/>
                        <w:lang w:val="en-US"/>
                      </w:rPr>
                    </w:pPr>
                  </w:p>
                </w:txbxContent>
              </v:textbox>
            </v:shape>
          </v:group>
        </w:pict>
      </w:r>
    </w:p>
    <w:p w:rsidR="009E141E" w:rsidRDefault="009E141E" w:rsidP="00051472"/>
    <w:p w:rsidR="009E141E" w:rsidRPr="00051472" w:rsidRDefault="009E141E" w:rsidP="00051472"/>
    <w:p w:rsidR="00051472" w:rsidRDefault="0085618B" w:rsidP="0085618B">
      <w:pPr>
        <w:pStyle w:val="Titre2"/>
        <w:jc w:val="center"/>
        <w:rPr>
          <w:rFonts w:ascii="Maiandra GD" w:hAnsi="Maiandra GD"/>
          <w:color w:val="BFBFBF" w:themeColor="background1" w:themeShade="BF"/>
          <w:sz w:val="44"/>
        </w:rPr>
      </w:pPr>
      <w:r w:rsidRPr="0085618B">
        <w:rPr>
          <w:rFonts w:ascii="Maiandra GD" w:hAnsi="Maiandra GD"/>
          <w:color w:val="BFBFBF" w:themeColor="background1" w:themeShade="BF"/>
          <w:sz w:val="44"/>
        </w:rPr>
        <w:t>SIGAMP-CS</w:t>
      </w:r>
    </w:p>
    <w:p w:rsidR="00720B4E" w:rsidRDefault="00720B4E" w:rsidP="00720B4E">
      <w:pPr>
        <w:jc w:val="center"/>
        <w:rPr>
          <w:rFonts w:ascii="Maiandra GD" w:hAnsi="Maiandra GD"/>
          <w:b/>
          <w:sz w:val="24"/>
        </w:rPr>
      </w:pPr>
      <w:r w:rsidRPr="00CF65D6">
        <w:rPr>
          <w:rFonts w:ascii="Maiandra GD" w:hAnsi="Maiandra GD"/>
          <w:b/>
          <w:sz w:val="24"/>
        </w:rPr>
        <w:t>STRUCTURE INTERNE DE GESTION ADMINISTRATIVE DES MARCHES PUBLICS DE LA COMMUNE DE SANGMELIMA</w:t>
      </w:r>
    </w:p>
    <w:p w:rsidR="00720B4E" w:rsidRPr="009E141E" w:rsidRDefault="00720B4E" w:rsidP="00720B4E">
      <w:pPr>
        <w:jc w:val="center"/>
        <w:rPr>
          <w:rFonts w:ascii="Maiandra GD" w:hAnsi="Maiandra GD"/>
          <w:b/>
          <w:sz w:val="12"/>
        </w:rPr>
      </w:pPr>
    </w:p>
    <w:p w:rsidR="00720B4E" w:rsidRPr="00CF65D6" w:rsidRDefault="00720B4E" w:rsidP="00720B4E">
      <w:pPr>
        <w:autoSpaceDE w:val="0"/>
        <w:autoSpaceDN w:val="0"/>
        <w:adjustRightInd w:val="0"/>
        <w:spacing w:after="0" w:line="240" w:lineRule="auto"/>
        <w:jc w:val="center"/>
        <w:rPr>
          <w:rFonts w:ascii="Maiandra GD" w:hAnsi="Maiandra GD" w:cs="Times New Roman"/>
          <w:b/>
          <w:sz w:val="44"/>
          <w:lang w:eastAsia="fr-FR"/>
        </w:rPr>
      </w:pPr>
      <w:r>
        <w:rPr>
          <w:rFonts w:ascii="Maiandra GD" w:hAnsi="Maiandra GD" w:cs="Times New Roman"/>
          <w:b/>
          <w:sz w:val="44"/>
          <w:lang w:eastAsia="fr-FR"/>
        </w:rPr>
        <w:t>AVIS</w:t>
      </w:r>
      <w:r w:rsidRPr="00CF65D6">
        <w:rPr>
          <w:rFonts w:ascii="Maiandra GD" w:hAnsi="Maiandra GD" w:cs="Times New Roman"/>
          <w:b/>
          <w:sz w:val="44"/>
          <w:lang w:eastAsia="fr-FR"/>
        </w:rPr>
        <w:t xml:space="preserve"> D’APPEL A MANIFESTATION </w:t>
      </w:r>
    </w:p>
    <w:p w:rsidR="00720B4E" w:rsidRPr="00CF65D6" w:rsidRDefault="00720B4E" w:rsidP="00720B4E">
      <w:pPr>
        <w:autoSpaceDE w:val="0"/>
        <w:autoSpaceDN w:val="0"/>
        <w:adjustRightInd w:val="0"/>
        <w:spacing w:after="0" w:line="240" w:lineRule="auto"/>
        <w:jc w:val="center"/>
        <w:rPr>
          <w:rFonts w:ascii="Maiandra GD" w:hAnsi="Maiandra GD" w:cs="Times New Roman"/>
          <w:b/>
          <w:sz w:val="44"/>
          <w:lang w:eastAsia="fr-FR"/>
        </w:rPr>
      </w:pPr>
      <w:r w:rsidRPr="00CF65D6">
        <w:rPr>
          <w:rFonts w:ascii="Maiandra GD" w:hAnsi="Maiandra GD" w:cs="Times New Roman"/>
          <w:b/>
          <w:sz w:val="44"/>
          <w:lang w:eastAsia="fr-FR"/>
        </w:rPr>
        <w:t>D’INTERET (AMI)</w:t>
      </w:r>
    </w:p>
    <w:p w:rsidR="00720B4E" w:rsidRPr="002957A0" w:rsidRDefault="00720B4E" w:rsidP="00720B4E">
      <w:pPr>
        <w:shd w:val="clear" w:color="auto" w:fill="F2F2F2" w:themeFill="background1" w:themeFillShade="F2"/>
        <w:autoSpaceDE w:val="0"/>
        <w:autoSpaceDN w:val="0"/>
        <w:adjustRightInd w:val="0"/>
        <w:spacing w:after="0" w:line="240" w:lineRule="auto"/>
        <w:jc w:val="both"/>
        <w:rPr>
          <w:rFonts w:ascii="Maiandra GD" w:hAnsi="Maiandra GD" w:cs="Times New Roman"/>
          <w:sz w:val="28"/>
          <w:lang w:eastAsia="fr-FR"/>
        </w:rPr>
      </w:pPr>
    </w:p>
    <w:p w:rsidR="00720B4E" w:rsidRDefault="00720B4E" w:rsidP="00720B4E">
      <w:pPr>
        <w:autoSpaceDE w:val="0"/>
        <w:autoSpaceDN w:val="0"/>
        <w:adjustRightInd w:val="0"/>
        <w:spacing w:after="0" w:line="240" w:lineRule="auto"/>
        <w:jc w:val="both"/>
        <w:rPr>
          <w:rFonts w:ascii="Maiandra GD" w:hAnsi="Maiandra GD" w:cs="Times New Roman"/>
          <w:sz w:val="28"/>
          <w:lang w:eastAsia="fr-FR"/>
        </w:rPr>
      </w:pPr>
    </w:p>
    <w:p w:rsidR="00720B4E" w:rsidRPr="002957A0" w:rsidRDefault="007D1049" w:rsidP="00720B4E">
      <w:pPr>
        <w:autoSpaceDE w:val="0"/>
        <w:autoSpaceDN w:val="0"/>
        <w:adjustRightInd w:val="0"/>
        <w:spacing w:after="0" w:line="240" w:lineRule="auto"/>
        <w:jc w:val="both"/>
        <w:rPr>
          <w:rFonts w:ascii="Maiandra GD" w:hAnsi="Maiandra GD" w:cs="Times New Roman"/>
          <w:sz w:val="28"/>
          <w:lang w:eastAsia="fr-FR"/>
        </w:rPr>
      </w:pPr>
      <w:r>
        <w:rPr>
          <w:rFonts w:ascii="Maiandra GD" w:hAnsi="Maiandra GD" w:cs="Times New Roman"/>
          <w:noProof/>
          <w:sz w:val="28"/>
          <w:lang w:eastAsia="fr-FR"/>
        </w:rPr>
        <w:pict>
          <v:roundrect id="_x0000_s1044" style="position:absolute;left:0;text-align:left;margin-left:18.45pt;margin-top:-.25pt;width:462.6pt;height:99.6pt;z-index:251662336" arcsize="10923f" fillcolor="#f2f2f2 [3052]" strokeweight="3pt">
            <v:stroke linestyle="thinThin"/>
            <v:textbox>
              <w:txbxContent>
                <w:p w:rsidR="007D1049" w:rsidRPr="00CF65D6" w:rsidRDefault="007D1049" w:rsidP="00720B4E">
                  <w:pPr>
                    <w:autoSpaceDE w:val="0"/>
                    <w:autoSpaceDN w:val="0"/>
                    <w:adjustRightInd w:val="0"/>
                    <w:spacing w:after="0" w:line="240" w:lineRule="auto"/>
                    <w:jc w:val="both"/>
                    <w:rPr>
                      <w:rFonts w:ascii="Maiandra GD" w:hAnsi="Maiandra GD" w:cs="Times New Roman"/>
                      <w:b/>
                      <w:sz w:val="28"/>
                      <w:lang w:eastAsia="fr-FR"/>
                    </w:rPr>
                  </w:pPr>
                  <w:r w:rsidRPr="00CF65D6">
                    <w:rPr>
                      <w:rFonts w:ascii="Maiandra GD" w:hAnsi="Maiandra GD" w:cs="Times New Roman"/>
                      <w:b/>
                      <w:sz w:val="28"/>
                      <w:lang w:eastAsia="fr-FR"/>
                    </w:rPr>
                    <w:t>APPEL A MANIFESTATION D'INTERET N° _____ /AMI/SIGAMP-CS/2023 DU ______________ POUR L’ELABORATION DU PLAN COMMUNAL DE GESTION DES DECHETS DANS LA COMMUNE DE SANGMELIMA, DEPARTEMENT DE DJA ET LOBO, REGION DU SUD.</w:t>
                  </w:r>
                </w:p>
                <w:p w:rsidR="007D1049" w:rsidRDefault="007D1049" w:rsidP="00720B4E"/>
              </w:txbxContent>
            </v:textbox>
          </v:roundrect>
        </w:pict>
      </w:r>
    </w:p>
    <w:p w:rsidR="00720B4E" w:rsidRPr="002957A0" w:rsidRDefault="00720B4E" w:rsidP="00720B4E">
      <w:pPr>
        <w:autoSpaceDE w:val="0"/>
        <w:autoSpaceDN w:val="0"/>
        <w:adjustRightInd w:val="0"/>
        <w:spacing w:after="0" w:line="240" w:lineRule="auto"/>
        <w:jc w:val="both"/>
        <w:rPr>
          <w:rFonts w:ascii="Maiandra GD" w:hAnsi="Maiandra GD" w:cs="Times New Roman"/>
          <w:sz w:val="28"/>
          <w:lang w:eastAsia="fr-FR"/>
        </w:rPr>
      </w:pPr>
    </w:p>
    <w:p w:rsidR="00720B4E" w:rsidRPr="002957A0" w:rsidRDefault="00720B4E" w:rsidP="00720B4E">
      <w:pPr>
        <w:autoSpaceDE w:val="0"/>
        <w:autoSpaceDN w:val="0"/>
        <w:adjustRightInd w:val="0"/>
        <w:spacing w:after="0" w:line="240" w:lineRule="auto"/>
        <w:jc w:val="both"/>
        <w:rPr>
          <w:rFonts w:ascii="Maiandra GD" w:hAnsi="Maiandra GD" w:cs="Times New Roman"/>
          <w:sz w:val="28"/>
          <w:lang w:eastAsia="fr-FR"/>
        </w:rPr>
      </w:pPr>
    </w:p>
    <w:p w:rsidR="00720B4E" w:rsidRPr="002957A0" w:rsidRDefault="00720B4E" w:rsidP="00720B4E">
      <w:pPr>
        <w:autoSpaceDE w:val="0"/>
        <w:autoSpaceDN w:val="0"/>
        <w:adjustRightInd w:val="0"/>
        <w:spacing w:after="0" w:line="240" w:lineRule="auto"/>
        <w:jc w:val="both"/>
        <w:rPr>
          <w:rFonts w:ascii="Maiandra GD" w:hAnsi="Maiandra GD" w:cs="Times New Roman"/>
          <w:sz w:val="28"/>
          <w:lang w:eastAsia="fr-FR"/>
        </w:rPr>
      </w:pPr>
    </w:p>
    <w:p w:rsidR="00720B4E" w:rsidRDefault="00720B4E" w:rsidP="00720B4E">
      <w:pPr>
        <w:autoSpaceDE w:val="0"/>
        <w:autoSpaceDN w:val="0"/>
        <w:adjustRightInd w:val="0"/>
        <w:spacing w:after="0" w:line="240" w:lineRule="auto"/>
        <w:jc w:val="both"/>
        <w:rPr>
          <w:rFonts w:ascii="Maiandra GD" w:hAnsi="Maiandra GD" w:cs="Times New Roman"/>
          <w:sz w:val="30"/>
          <w:szCs w:val="30"/>
          <w:lang w:eastAsia="fr-FR"/>
        </w:rPr>
      </w:pPr>
    </w:p>
    <w:p w:rsidR="00720B4E" w:rsidRDefault="00720B4E" w:rsidP="00720B4E">
      <w:pPr>
        <w:autoSpaceDE w:val="0"/>
        <w:autoSpaceDN w:val="0"/>
        <w:adjustRightInd w:val="0"/>
        <w:spacing w:after="0" w:line="240" w:lineRule="auto"/>
        <w:jc w:val="both"/>
        <w:rPr>
          <w:rFonts w:ascii="Maiandra GD" w:hAnsi="Maiandra GD" w:cs="Times New Roman"/>
          <w:sz w:val="30"/>
          <w:szCs w:val="30"/>
          <w:lang w:eastAsia="fr-FR"/>
        </w:rPr>
      </w:pPr>
    </w:p>
    <w:p w:rsidR="00720B4E" w:rsidRDefault="00720B4E" w:rsidP="00720B4E">
      <w:pPr>
        <w:autoSpaceDE w:val="0"/>
        <w:autoSpaceDN w:val="0"/>
        <w:adjustRightInd w:val="0"/>
        <w:spacing w:after="0" w:line="240" w:lineRule="auto"/>
        <w:jc w:val="both"/>
        <w:rPr>
          <w:rFonts w:ascii="Maiandra GD" w:hAnsi="Maiandra GD" w:cs="Times New Roman"/>
          <w:sz w:val="30"/>
          <w:szCs w:val="30"/>
          <w:lang w:eastAsia="fr-FR"/>
        </w:rPr>
      </w:pPr>
    </w:p>
    <w:p w:rsidR="00720B4E" w:rsidRDefault="00720B4E" w:rsidP="00720B4E"/>
    <w:p w:rsidR="00143C50" w:rsidRDefault="00143C50" w:rsidP="00720B4E"/>
    <w:p w:rsidR="00755DC1" w:rsidRDefault="00720B4E" w:rsidP="00755DC1">
      <w:pPr>
        <w:spacing w:after="0" w:line="480" w:lineRule="auto"/>
        <w:rPr>
          <w:rFonts w:ascii="Maiandra GD" w:hAnsi="Maiandra GD" w:cs="Arial"/>
          <w:b/>
          <w:sz w:val="20"/>
          <w:szCs w:val="20"/>
        </w:rPr>
      </w:pPr>
      <w:r>
        <w:rPr>
          <w:rFonts w:ascii="Maiandra GD" w:hAnsi="Maiandra GD"/>
          <w:b/>
          <w:sz w:val="28"/>
        </w:rPr>
        <w:t>FINANCEMENT</w:t>
      </w:r>
      <w:r w:rsidRPr="006C25EB">
        <w:rPr>
          <w:rFonts w:ascii="Maiandra GD" w:hAnsi="Maiandra GD"/>
          <w:b/>
          <w:sz w:val="28"/>
        </w:rPr>
        <w:t> :</w:t>
      </w:r>
      <w:r w:rsidR="00755DC1" w:rsidRPr="00755DC1">
        <w:rPr>
          <w:rFonts w:ascii="Maiandra GD" w:hAnsi="Maiandra GD"/>
          <w:szCs w:val="28"/>
        </w:rPr>
        <w:t xml:space="preserve"> </w:t>
      </w:r>
      <w:r w:rsidR="00755DC1">
        <w:rPr>
          <w:rFonts w:ascii="Maiandra GD" w:hAnsi="Maiandra GD"/>
          <w:szCs w:val="28"/>
        </w:rPr>
        <w:t>BIP (Fonctionnement)</w:t>
      </w:r>
      <w:r w:rsidR="00755DC1" w:rsidRPr="00E76336">
        <w:rPr>
          <w:rFonts w:ascii="Maiandra GD" w:hAnsi="Maiandra GD"/>
          <w:szCs w:val="28"/>
        </w:rPr>
        <w:t xml:space="preserve"> </w:t>
      </w:r>
    </w:p>
    <w:p w:rsidR="00755DC1" w:rsidRDefault="00755DC1" w:rsidP="00755DC1"/>
    <w:p w:rsidR="00720B4E" w:rsidRPr="006C25EB" w:rsidRDefault="00720B4E" w:rsidP="00720B4E">
      <w:pPr>
        <w:rPr>
          <w:rFonts w:ascii="Maiandra GD" w:hAnsi="Maiandra GD"/>
          <w:b/>
        </w:rPr>
      </w:pPr>
      <w:r>
        <w:rPr>
          <w:rFonts w:ascii="Maiandra GD" w:hAnsi="Maiandra GD"/>
          <w:b/>
          <w:sz w:val="28"/>
        </w:rPr>
        <w:t>IMPUTATION</w:t>
      </w:r>
      <w:r w:rsidRPr="006C25EB">
        <w:rPr>
          <w:rFonts w:ascii="Maiandra GD" w:hAnsi="Maiandra GD"/>
          <w:b/>
          <w:sz w:val="28"/>
        </w:rPr>
        <w:t> :</w:t>
      </w:r>
      <w:r w:rsidRPr="00720B4E">
        <w:rPr>
          <w:rFonts w:ascii="Maiandra GD" w:hAnsi="Maiandra GD"/>
          <w:sz w:val="28"/>
        </w:rPr>
        <w:t>57 60 202 01 771801 464209 382</w:t>
      </w:r>
    </w:p>
    <w:p w:rsidR="00720B4E" w:rsidRDefault="00720B4E" w:rsidP="00720B4E"/>
    <w:p w:rsidR="00720B4E" w:rsidRPr="008C7678" w:rsidRDefault="008C7678" w:rsidP="00720B4E">
      <w:pPr>
        <w:rPr>
          <w:rFonts w:ascii="Maiandra GD" w:hAnsi="Maiandra GD"/>
          <w:sz w:val="28"/>
        </w:rPr>
      </w:pPr>
      <w:r w:rsidRPr="008C7678">
        <w:rPr>
          <w:rFonts w:ascii="Maiandra GD" w:hAnsi="Maiandra GD"/>
          <w:b/>
          <w:sz w:val="28"/>
        </w:rPr>
        <w:t xml:space="preserve">EXERCICE : </w:t>
      </w:r>
      <w:r w:rsidRPr="008C7678">
        <w:rPr>
          <w:rFonts w:ascii="Maiandra GD" w:hAnsi="Maiandra GD"/>
          <w:sz w:val="28"/>
        </w:rPr>
        <w:t>2023</w:t>
      </w:r>
    </w:p>
    <w:p w:rsidR="00720B4E" w:rsidRDefault="00720B4E" w:rsidP="00F41E41">
      <w:pPr>
        <w:autoSpaceDE w:val="0"/>
        <w:autoSpaceDN w:val="0"/>
        <w:adjustRightInd w:val="0"/>
        <w:spacing w:after="0" w:line="240" w:lineRule="auto"/>
        <w:rPr>
          <w:rFonts w:ascii="Times New Roman" w:hAnsi="Times New Roman" w:cs="Times New Roman"/>
          <w:sz w:val="19"/>
          <w:szCs w:val="19"/>
          <w:lang w:eastAsia="fr-FR"/>
        </w:rPr>
      </w:pPr>
    </w:p>
    <w:p w:rsidR="00720B4E" w:rsidRDefault="00720B4E" w:rsidP="00F41E41">
      <w:pPr>
        <w:autoSpaceDE w:val="0"/>
        <w:autoSpaceDN w:val="0"/>
        <w:adjustRightInd w:val="0"/>
        <w:spacing w:after="0" w:line="240" w:lineRule="auto"/>
        <w:rPr>
          <w:rFonts w:ascii="Times New Roman" w:hAnsi="Times New Roman" w:cs="Times New Roman"/>
          <w:sz w:val="19"/>
          <w:szCs w:val="19"/>
          <w:lang w:eastAsia="fr-FR"/>
        </w:rPr>
      </w:pPr>
    </w:p>
    <w:p w:rsidR="00720B4E" w:rsidRDefault="00720B4E" w:rsidP="00F41E41">
      <w:pPr>
        <w:autoSpaceDE w:val="0"/>
        <w:autoSpaceDN w:val="0"/>
        <w:adjustRightInd w:val="0"/>
        <w:spacing w:after="0" w:line="240" w:lineRule="auto"/>
        <w:rPr>
          <w:rFonts w:ascii="Times New Roman" w:hAnsi="Times New Roman" w:cs="Times New Roman"/>
          <w:sz w:val="19"/>
          <w:szCs w:val="19"/>
          <w:lang w:eastAsia="fr-FR"/>
        </w:rPr>
      </w:pPr>
    </w:p>
    <w:p w:rsidR="00720B4E" w:rsidRDefault="00720B4E" w:rsidP="00F41E41">
      <w:pPr>
        <w:autoSpaceDE w:val="0"/>
        <w:autoSpaceDN w:val="0"/>
        <w:adjustRightInd w:val="0"/>
        <w:spacing w:after="0" w:line="240" w:lineRule="auto"/>
        <w:rPr>
          <w:rFonts w:ascii="Times New Roman" w:hAnsi="Times New Roman" w:cs="Times New Roman"/>
          <w:sz w:val="19"/>
          <w:szCs w:val="19"/>
          <w:lang w:eastAsia="fr-FR"/>
        </w:rPr>
      </w:pPr>
    </w:p>
    <w:p w:rsidR="00720B4E" w:rsidRDefault="00720B4E" w:rsidP="00F41E41">
      <w:pPr>
        <w:autoSpaceDE w:val="0"/>
        <w:autoSpaceDN w:val="0"/>
        <w:adjustRightInd w:val="0"/>
        <w:spacing w:after="0" w:line="240" w:lineRule="auto"/>
        <w:rPr>
          <w:rFonts w:ascii="Times New Roman" w:hAnsi="Times New Roman" w:cs="Times New Roman"/>
          <w:sz w:val="19"/>
          <w:szCs w:val="19"/>
          <w:lang w:eastAsia="fr-FR"/>
        </w:rPr>
      </w:pPr>
    </w:p>
    <w:p w:rsidR="00720B4E" w:rsidRDefault="00720B4E" w:rsidP="00F41E41">
      <w:pPr>
        <w:autoSpaceDE w:val="0"/>
        <w:autoSpaceDN w:val="0"/>
        <w:adjustRightInd w:val="0"/>
        <w:spacing w:after="0" w:line="240" w:lineRule="auto"/>
        <w:rPr>
          <w:rFonts w:ascii="Times New Roman" w:hAnsi="Times New Roman" w:cs="Times New Roman"/>
          <w:sz w:val="19"/>
          <w:szCs w:val="19"/>
          <w:lang w:eastAsia="fr-FR"/>
        </w:rPr>
      </w:pPr>
    </w:p>
    <w:p w:rsidR="008C7678" w:rsidRDefault="008C7678" w:rsidP="00F41E41">
      <w:pPr>
        <w:autoSpaceDE w:val="0"/>
        <w:autoSpaceDN w:val="0"/>
        <w:adjustRightInd w:val="0"/>
        <w:spacing w:after="0" w:line="240" w:lineRule="auto"/>
        <w:rPr>
          <w:rFonts w:ascii="Times New Roman" w:hAnsi="Times New Roman" w:cs="Times New Roman"/>
          <w:sz w:val="19"/>
          <w:szCs w:val="19"/>
          <w:lang w:eastAsia="fr-FR"/>
        </w:rPr>
      </w:pPr>
    </w:p>
    <w:p w:rsidR="00D970A7" w:rsidRDefault="00D970A7" w:rsidP="00F41E41">
      <w:pPr>
        <w:autoSpaceDE w:val="0"/>
        <w:autoSpaceDN w:val="0"/>
        <w:adjustRightInd w:val="0"/>
        <w:spacing w:after="0" w:line="240" w:lineRule="auto"/>
        <w:rPr>
          <w:rFonts w:ascii="Times New Roman" w:hAnsi="Times New Roman" w:cs="Times New Roman"/>
          <w:sz w:val="19"/>
          <w:szCs w:val="19"/>
          <w:lang w:eastAsia="fr-FR"/>
        </w:rPr>
      </w:pPr>
    </w:p>
    <w:p w:rsidR="00720B4E" w:rsidRDefault="00720B4E" w:rsidP="00F41E41">
      <w:pPr>
        <w:autoSpaceDE w:val="0"/>
        <w:autoSpaceDN w:val="0"/>
        <w:adjustRightInd w:val="0"/>
        <w:spacing w:after="0" w:line="240" w:lineRule="auto"/>
        <w:rPr>
          <w:rFonts w:ascii="Times New Roman" w:hAnsi="Times New Roman" w:cs="Times New Roman"/>
          <w:sz w:val="19"/>
          <w:szCs w:val="19"/>
          <w:lang w:eastAsia="fr-FR"/>
        </w:rPr>
      </w:pPr>
    </w:p>
    <w:p w:rsidR="00720B4E" w:rsidRDefault="00720B4E" w:rsidP="00F41E41">
      <w:pPr>
        <w:autoSpaceDE w:val="0"/>
        <w:autoSpaceDN w:val="0"/>
        <w:adjustRightInd w:val="0"/>
        <w:spacing w:after="0" w:line="240" w:lineRule="auto"/>
        <w:rPr>
          <w:rFonts w:ascii="Times New Roman" w:hAnsi="Times New Roman" w:cs="Times New Roman"/>
          <w:sz w:val="19"/>
          <w:szCs w:val="19"/>
          <w:lang w:eastAsia="fr-FR"/>
        </w:rPr>
      </w:pPr>
    </w:p>
    <w:p w:rsidR="00720B4E" w:rsidRDefault="00720B4E" w:rsidP="00F41E41">
      <w:pPr>
        <w:autoSpaceDE w:val="0"/>
        <w:autoSpaceDN w:val="0"/>
        <w:adjustRightInd w:val="0"/>
        <w:spacing w:after="0" w:line="240" w:lineRule="auto"/>
        <w:rPr>
          <w:rFonts w:ascii="Times New Roman" w:hAnsi="Times New Roman" w:cs="Times New Roman"/>
          <w:sz w:val="19"/>
          <w:szCs w:val="19"/>
          <w:lang w:eastAsia="fr-FR"/>
        </w:rPr>
      </w:pPr>
    </w:p>
    <w:p w:rsidR="00F41E41" w:rsidRPr="00757406" w:rsidRDefault="00F41E41" w:rsidP="00757406">
      <w:pPr>
        <w:pStyle w:val="Paragraphedeliste"/>
        <w:numPr>
          <w:ilvl w:val="0"/>
          <w:numId w:val="1"/>
        </w:numPr>
        <w:autoSpaceDE w:val="0"/>
        <w:autoSpaceDN w:val="0"/>
        <w:adjustRightInd w:val="0"/>
        <w:spacing w:after="0" w:line="240" w:lineRule="auto"/>
        <w:jc w:val="both"/>
        <w:rPr>
          <w:rFonts w:ascii="Maiandra GD" w:hAnsi="Maiandra GD" w:cs="Times New Roman"/>
          <w:b/>
          <w:lang w:eastAsia="fr-FR"/>
        </w:rPr>
      </w:pPr>
      <w:r w:rsidRPr="00757406">
        <w:rPr>
          <w:rFonts w:ascii="Maiandra GD" w:hAnsi="Maiandra GD" w:cs="Times New Roman"/>
          <w:b/>
          <w:lang w:eastAsia="fr-FR"/>
        </w:rPr>
        <w:lastRenderedPageBreak/>
        <w:t>Objet de l'Appel d'Offres</w:t>
      </w:r>
    </w:p>
    <w:p w:rsidR="00F90752" w:rsidRPr="00757406" w:rsidRDefault="00F90752" w:rsidP="00757406">
      <w:pPr>
        <w:pStyle w:val="Paragraphedeliste"/>
        <w:autoSpaceDE w:val="0"/>
        <w:autoSpaceDN w:val="0"/>
        <w:adjustRightInd w:val="0"/>
        <w:spacing w:after="0" w:line="240" w:lineRule="auto"/>
        <w:jc w:val="both"/>
        <w:rPr>
          <w:rFonts w:ascii="Maiandra GD" w:hAnsi="Maiandra GD" w:cs="Times New Roman"/>
          <w:b/>
          <w:sz w:val="8"/>
          <w:szCs w:val="8"/>
          <w:lang w:eastAsia="fr-FR"/>
        </w:rPr>
      </w:pPr>
    </w:p>
    <w:p w:rsidR="00F41E41" w:rsidRPr="00757406" w:rsidRDefault="00F41E41" w:rsidP="00757406">
      <w:pPr>
        <w:autoSpaceDE w:val="0"/>
        <w:autoSpaceDN w:val="0"/>
        <w:adjustRightInd w:val="0"/>
        <w:spacing w:after="0" w:line="240" w:lineRule="auto"/>
        <w:jc w:val="both"/>
        <w:rPr>
          <w:rFonts w:ascii="Maiandra GD" w:hAnsi="Maiandra GD" w:cs="Times New Roman"/>
          <w:lang w:eastAsia="fr-FR"/>
        </w:rPr>
      </w:pPr>
      <w:r w:rsidRPr="00757406">
        <w:rPr>
          <w:rFonts w:ascii="Maiandra GD" w:hAnsi="Maiandra GD" w:cs="Times New Roman"/>
          <w:lang w:eastAsia="fr-FR"/>
        </w:rPr>
        <w:t xml:space="preserve">Dans le cadre </w:t>
      </w:r>
      <w:r w:rsidR="00F90752" w:rsidRPr="00757406">
        <w:rPr>
          <w:rFonts w:ascii="Maiandra GD" w:hAnsi="Maiandra GD" w:cs="Times New Roman"/>
          <w:lang w:eastAsia="fr-FR"/>
        </w:rPr>
        <w:t>du r</w:t>
      </w:r>
      <w:r w:rsidRPr="00757406">
        <w:rPr>
          <w:rFonts w:ascii="Maiandra GD" w:hAnsi="Maiandra GD" w:cs="Times New Roman"/>
          <w:lang w:eastAsia="fr-FR"/>
        </w:rPr>
        <w:t>ecrutement</w:t>
      </w:r>
      <w:r w:rsidR="00F90752" w:rsidRPr="00757406">
        <w:rPr>
          <w:rFonts w:ascii="Maiandra GD" w:hAnsi="Maiandra GD" w:cs="Times New Roman"/>
          <w:lang w:eastAsia="fr-FR"/>
        </w:rPr>
        <w:t xml:space="preserve">/de la </w:t>
      </w:r>
      <w:r w:rsidR="006642F6" w:rsidRPr="00757406">
        <w:rPr>
          <w:rFonts w:ascii="Maiandra GD" w:hAnsi="Maiandra GD" w:cs="Times New Roman"/>
          <w:lang w:eastAsia="fr-FR"/>
        </w:rPr>
        <w:t>sélection</w:t>
      </w:r>
      <w:r w:rsidR="00715AEF">
        <w:rPr>
          <w:rFonts w:ascii="Maiandra GD" w:hAnsi="Maiandra GD" w:cs="Times New Roman"/>
          <w:lang w:eastAsia="fr-FR"/>
        </w:rPr>
        <w:t xml:space="preserve"> </w:t>
      </w:r>
      <w:r w:rsidR="00F90752" w:rsidRPr="00757406">
        <w:rPr>
          <w:rFonts w:ascii="Maiandra GD" w:hAnsi="Maiandra GD" w:cs="Times New Roman"/>
          <w:lang w:eastAsia="fr-FR"/>
        </w:rPr>
        <w:t>d</w:t>
      </w:r>
      <w:r w:rsidR="006642F6" w:rsidRPr="00757406">
        <w:rPr>
          <w:rFonts w:ascii="Maiandra GD" w:hAnsi="Maiandra GD" w:cs="Times New Roman"/>
          <w:lang w:eastAsia="fr-FR"/>
        </w:rPr>
        <w:t>’un</w:t>
      </w:r>
      <w:r w:rsidR="00715AEF">
        <w:rPr>
          <w:rFonts w:ascii="Maiandra GD" w:hAnsi="Maiandra GD" w:cs="Times New Roman"/>
          <w:lang w:eastAsia="fr-FR"/>
        </w:rPr>
        <w:t xml:space="preserve"> </w:t>
      </w:r>
      <w:r w:rsidR="006642F6" w:rsidRPr="00757406">
        <w:rPr>
          <w:rFonts w:ascii="Maiandra GD" w:hAnsi="Maiandra GD" w:cs="Times New Roman"/>
          <w:lang w:eastAsia="fr-FR"/>
        </w:rPr>
        <w:t>p</w:t>
      </w:r>
      <w:r w:rsidRPr="00757406">
        <w:rPr>
          <w:rFonts w:ascii="Maiandra GD" w:hAnsi="Maiandra GD" w:cs="Times New Roman"/>
          <w:lang w:eastAsia="fr-FR"/>
        </w:rPr>
        <w:t xml:space="preserve">restataire </w:t>
      </w:r>
      <w:r w:rsidR="006642F6" w:rsidRPr="00757406">
        <w:rPr>
          <w:rFonts w:ascii="Maiandra GD" w:hAnsi="Maiandra GD" w:cs="Times New Roman"/>
          <w:lang w:eastAsia="fr-FR"/>
        </w:rPr>
        <w:t>e</w:t>
      </w:r>
      <w:r w:rsidRPr="00757406">
        <w:rPr>
          <w:rFonts w:ascii="Maiandra GD" w:hAnsi="Maiandra GD" w:cs="Times New Roman"/>
          <w:lang w:eastAsia="fr-FR"/>
        </w:rPr>
        <w:t xml:space="preserve">n </w:t>
      </w:r>
      <w:r w:rsidR="006642F6" w:rsidRPr="00757406">
        <w:rPr>
          <w:rFonts w:ascii="Maiandra GD" w:hAnsi="Maiandra GD" w:cs="Times New Roman"/>
          <w:lang w:eastAsia="fr-FR"/>
        </w:rPr>
        <w:t>v</w:t>
      </w:r>
      <w:r w:rsidRPr="00757406">
        <w:rPr>
          <w:rFonts w:ascii="Maiandra GD" w:hAnsi="Maiandra GD" w:cs="Times New Roman"/>
          <w:lang w:eastAsia="fr-FR"/>
        </w:rPr>
        <w:t xml:space="preserve">ue </w:t>
      </w:r>
      <w:r w:rsidR="006642F6" w:rsidRPr="00757406">
        <w:rPr>
          <w:rFonts w:ascii="Maiandra GD" w:hAnsi="Maiandra GD" w:cs="Times New Roman"/>
          <w:lang w:eastAsia="fr-FR"/>
        </w:rPr>
        <w:t>d</w:t>
      </w:r>
      <w:r w:rsidRPr="00757406">
        <w:rPr>
          <w:rFonts w:ascii="Maiandra GD" w:hAnsi="Maiandra GD" w:cs="Times New Roman"/>
          <w:lang w:eastAsia="fr-FR"/>
        </w:rPr>
        <w:t xml:space="preserve">e </w:t>
      </w:r>
      <w:r w:rsidR="006642F6" w:rsidRPr="00757406">
        <w:rPr>
          <w:rFonts w:ascii="Maiandra GD" w:hAnsi="Maiandra GD" w:cs="Times New Roman"/>
          <w:lang w:eastAsia="fr-FR"/>
        </w:rPr>
        <w:t>l</w:t>
      </w:r>
      <w:r w:rsidRPr="00757406">
        <w:rPr>
          <w:rFonts w:ascii="Maiandra GD" w:hAnsi="Maiandra GD" w:cs="Times New Roman"/>
          <w:lang w:eastAsia="fr-FR"/>
        </w:rPr>
        <w:t>'</w:t>
      </w:r>
      <w:r w:rsidR="006642F6" w:rsidRPr="00757406">
        <w:rPr>
          <w:rFonts w:ascii="Maiandra GD" w:hAnsi="Maiandra GD" w:cs="Times New Roman"/>
          <w:lang w:eastAsia="fr-FR"/>
        </w:rPr>
        <w:t>élabor</w:t>
      </w:r>
      <w:r w:rsidRPr="00757406">
        <w:rPr>
          <w:rFonts w:ascii="Maiandra GD" w:hAnsi="Maiandra GD" w:cs="Times New Roman"/>
          <w:lang w:eastAsia="fr-FR"/>
        </w:rPr>
        <w:t xml:space="preserve">ation </w:t>
      </w:r>
      <w:r w:rsidR="006642F6" w:rsidRPr="00757406">
        <w:rPr>
          <w:rFonts w:ascii="Maiandra GD" w:hAnsi="Maiandra GD" w:cs="Times New Roman"/>
          <w:lang w:eastAsia="fr-FR"/>
        </w:rPr>
        <w:t>d</w:t>
      </w:r>
      <w:r w:rsidRPr="00757406">
        <w:rPr>
          <w:rFonts w:ascii="Maiandra GD" w:hAnsi="Maiandra GD" w:cs="Times New Roman"/>
          <w:lang w:eastAsia="fr-FR"/>
        </w:rPr>
        <w:t xml:space="preserve">u Plan Communal </w:t>
      </w:r>
      <w:r w:rsidR="006642F6" w:rsidRPr="00757406">
        <w:rPr>
          <w:rFonts w:ascii="Maiandra GD" w:hAnsi="Maiandra GD" w:cs="Times New Roman"/>
          <w:lang w:eastAsia="fr-FR"/>
        </w:rPr>
        <w:t>d</w:t>
      </w:r>
      <w:r w:rsidRPr="00757406">
        <w:rPr>
          <w:rFonts w:ascii="Maiandra GD" w:hAnsi="Maiandra GD" w:cs="Times New Roman"/>
          <w:lang w:eastAsia="fr-FR"/>
        </w:rPr>
        <w:t>e</w:t>
      </w:r>
      <w:r w:rsidR="006642F6" w:rsidRPr="00757406">
        <w:rPr>
          <w:rFonts w:ascii="Maiandra GD" w:hAnsi="Maiandra GD" w:cs="Times New Roman"/>
          <w:lang w:eastAsia="fr-FR"/>
        </w:rPr>
        <w:t xml:space="preserve"> Gestion des Déchets (PCGD dans l’espace urbain communal et les pôles de développement périphériques,</w:t>
      </w:r>
      <w:r w:rsidRPr="00757406">
        <w:rPr>
          <w:rFonts w:ascii="Maiandra GD" w:hAnsi="Maiandra GD" w:cs="Times New Roman"/>
          <w:lang w:eastAsia="fr-FR"/>
        </w:rPr>
        <w:t xml:space="preserve"> Le maire de la commune de </w:t>
      </w:r>
      <w:r w:rsidR="006642F6" w:rsidRPr="00757406">
        <w:rPr>
          <w:rFonts w:ascii="Maiandra GD" w:hAnsi="Maiandra GD" w:cs="Times New Roman"/>
          <w:lang w:eastAsia="fr-FR"/>
        </w:rPr>
        <w:t xml:space="preserve">Sangmélima </w:t>
      </w:r>
      <w:r w:rsidRPr="00757406">
        <w:rPr>
          <w:rFonts w:ascii="Maiandra GD" w:hAnsi="Maiandra GD" w:cs="Times New Roman"/>
          <w:lang w:eastAsia="fr-FR"/>
        </w:rPr>
        <w:t xml:space="preserve">lance un Appel </w:t>
      </w:r>
      <w:r w:rsidR="006642F6" w:rsidRPr="00757406">
        <w:rPr>
          <w:rFonts w:ascii="Maiandra GD" w:hAnsi="Maiandra GD" w:cs="Times New Roman"/>
          <w:lang w:eastAsia="fr-FR"/>
        </w:rPr>
        <w:t xml:space="preserve">à Manifestation d’Intérêt </w:t>
      </w:r>
      <w:r w:rsidRPr="00757406">
        <w:rPr>
          <w:rFonts w:ascii="Maiandra GD" w:hAnsi="Maiandra GD" w:cs="Times New Roman"/>
          <w:lang w:eastAsia="fr-FR"/>
        </w:rPr>
        <w:t xml:space="preserve"> pour le compte de l'exercice 2023.</w:t>
      </w:r>
    </w:p>
    <w:p w:rsidR="006642F6" w:rsidRPr="00757406" w:rsidRDefault="006642F6" w:rsidP="00757406">
      <w:pPr>
        <w:autoSpaceDE w:val="0"/>
        <w:autoSpaceDN w:val="0"/>
        <w:adjustRightInd w:val="0"/>
        <w:spacing w:after="0" w:line="240" w:lineRule="auto"/>
        <w:jc w:val="both"/>
        <w:rPr>
          <w:rFonts w:ascii="Maiandra GD" w:hAnsi="Maiandra GD" w:cs="Times New Roman"/>
          <w:sz w:val="8"/>
          <w:szCs w:val="8"/>
          <w:lang w:eastAsia="fr-FR"/>
        </w:rPr>
      </w:pPr>
    </w:p>
    <w:p w:rsidR="00F41E41" w:rsidRPr="00757406" w:rsidRDefault="00F41E41" w:rsidP="00757406">
      <w:pPr>
        <w:pStyle w:val="Paragraphedeliste"/>
        <w:numPr>
          <w:ilvl w:val="0"/>
          <w:numId w:val="1"/>
        </w:numPr>
        <w:autoSpaceDE w:val="0"/>
        <w:autoSpaceDN w:val="0"/>
        <w:adjustRightInd w:val="0"/>
        <w:spacing w:after="0" w:line="240" w:lineRule="auto"/>
        <w:ind w:left="426"/>
        <w:jc w:val="both"/>
        <w:rPr>
          <w:rFonts w:ascii="Maiandra GD" w:hAnsi="Maiandra GD" w:cs="Times New Roman"/>
          <w:b/>
          <w:lang w:eastAsia="fr-FR"/>
        </w:rPr>
      </w:pPr>
      <w:r w:rsidRPr="00757406">
        <w:rPr>
          <w:rFonts w:ascii="Maiandra GD" w:hAnsi="Maiandra GD" w:cs="Times New Roman"/>
          <w:b/>
          <w:lang w:eastAsia="fr-FR"/>
        </w:rPr>
        <w:t>Consistance des prestations</w:t>
      </w:r>
    </w:p>
    <w:p w:rsidR="006642F6" w:rsidRPr="00757406" w:rsidRDefault="006642F6" w:rsidP="00757406">
      <w:pPr>
        <w:pStyle w:val="Paragraphedeliste"/>
        <w:autoSpaceDE w:val="0"/>
        <w:autoSpaceDN w:val="0"/>
        <w:adjustRightInd w:val="0"/>
        <w:spacing w:after="0" w:line="240" w:lineRule="auto"/>
        <w:jc w:val="both"/>
        <w:rPr>
          <w:rFonts w:ascii="Maiandra GD" w:hAnsi="Maiandra GD" w:cs="Times New Roman"/>
          <w:b/>
          <w:sz w:val="8"/>
          <w:szCs w:val="8"/>
          <w:lang w:eastAsia="fr-FR"/>
        </w:rPr>
      </w:pPr>
    </w:p>
    <w:p w:rsidR="00F41E41" w:rsidRPr="00757406" w:rsidRDefault="00F41E41" w:rsidP="00757406">
      <w:pPr>
        <w:autoSpaceDE w:val="0"/>
        <w:autoSpaceDN w:val="0"/>
        <w:adjustRightInd w:val="0"/>
        <w:spacing w:after="0" w:line="240" w:lineRule="auto"/>
        <w:jc w:val="both"/>
        <w:rPr>
          <w:rFonts w:ascii="Maiandra GD" w:hAnsi="Maiandra GD" w:cs="Times New Roman"/>
          <w:lang w:eastAsia="fr-FR"/>
        </w:rPr>
      </w:pPr>
      <w:r w:rsidRPr="00757406">
        <w:rPr>
          <w:rFonts w:ascii="Maiandra GD" w:hAnsi="Maiandra GD" w:cs="Times New Roman"/>
          <w:lang w:eastAsia="fr-FR"/>
        </w:rPr>
        <w:t>Les prestations comprennent notamment :</w:t>
      </w:r>
    </w:p>
    <w:p w:rsidR="00F41E41" w:rsidRPr="00757406" w:rsidRDefault="001F2B16" w:rsidP="00757406">
      <w:pPr>
        <w:autoSpaceDE w:val="0"/>
        <w:autoSpaceDN w:val="0"/>
        <w:adjustRightInd w:val="0"/>
        <w:spacing w:after="0" w:line="240" w:lineRule="auto"/>
        <w:jc w:val="both"/>
        <w:rPr>
          <w:rFonts w:ascii="Maiandra GD" w:hAnsi="Maiandra GD" w:cs="Times New Roman"/>
          <w:lang w:eastAsia="fr-FR"/>
        </w:rPr>
      </w:pPr>
      <w:r w:rsidRPr="00757406">
        <w:rPr>
          <w:rFonts w:ascii="Maiandra GD" w:hAnsi="Maiandra GD" w:cs="Times New Roman"/>
          <w:lang w:eastAsia="fr-FR"/>
        </w:rPr>
        <w:t>En se référant aux différents Plans d'Occupation des Sols (POS),  et autres Plan de lotissements disponibles, il s'agira s</w:t>
      </w:r>
      <w:r w:rsidR="00F41E41" w:rsidRPr="00757406">
        <w:rPr>
          <w:rFonts w:ascii="Maiandra GD" w:hAnsi="Maiandra GD" w:cs="Times New Roman"/>
          <w:lang w:eastAsia="fr-FR"/>
        </w:rPr>
        <w:t>pécifiquement de ;</w:t>
      </w:r>
    </w:p>
    <w:p w:rsidR="006642F6" w:rsidRPr="00757406" w:rsidRDefault="006642F6" w:rsidP="00757406">
      <w:pPr>
        <w:autoSpaceDE w:val="0"/>
        <w:autoSpaceDN w:val="0"/>
        <w:adjustRightInd w:val="0"/>
        <w:spacing w:after="0" w:line="240" w:lineRule="auto"/>
        <w:jc w:val="both"/>
        <w:rPr>
          <w:rFonts w:ascii="Maiandra GD" w:hAnsi="Maiandra GD" w:cs="Times New Roman"/>
          <w:sz w:val="8"/>
          <w:szCs w:val="8"/>
          <w:lang w:eastAsia="fr-FR"/>
        </w:rPr>
      </w:pPr>
    </w:p>
    <w:p w:rsidR="006642F6" w:rsidRPr="001216B6" w:rsidRDefault="006642F6" w:rsidP="00757406">
      <w:pPr>
        <w:pStyle w:val="Titre1"/>
        <w:numPr>
          <w:ilvl w:val="0"/>
          <w:numId w:val="2"/>
        </w:numPr>
        <w:spacing w:line="240" w:lineRule="auto"/>
        <w:jc w:val="both"/>
        <w:rPr>
          <w:rFonts w:ascii="Maiandra GD" w:hAnsi="Maiandra GD"/>
          <w:i w:val="0"/>
          <w:color w:val="000000"/>
          <w:szCs w:val="22"/>
        </w:rPr>
      </w:pPr>
      <w:r w:rsidRPr="001216B6">
        <w:rPr>
          <w:rFonts w:ascii="Maiandra GD" w:eastAsiaTheme="minorHAnsi" w:hAnsi="Maiandra GD"/>
          <w:i w:val="0"/>
          <w:color w:val="000000"/>
          <w:szCs w:val="22"/>
        </w:rPr>
        <w:t>Faire l’état des lieux de la gestion des déchets solides dans la Commune ;</w:t>
      </w:r>
    </w:p>
    <w:p w:rsidR="006642F6" w:rsidRPr="00757406" w:rsidRDefault="006642F6" w:rsidP="00757406">
      <w:pPr>
        <w:pStyle w:val="Paragraphedeliste"/>
        <w:numPr>
          <w:ilvl w:val="0"/>
          <w:numId w:val="2"/>
        </w:numPr>
        <w:autoSpaceDE w:val="0"/>
        <w:autoSpaceDN w:val="0"/>
        <w:adjustRightInd w:val="0"/>
        <w:spacing w:after="240" w:line="240" w:lineRule="auto"/>
        <w:jc w:val="both"/>
        <w:rPr>
          <w:rFonts w:ascii="Maiandra GD" w:hAnsi="Maiandra GD" w:cs="Tahoma"/>
          <w:color w:val="000000"/>
        </w:rPr>
      </w:pPr>
      <w:r w:rsidRPr="00757406">
        <w:rPr>
          <w:rFonts w:ascii="Maiandra GD" w:hAnsi="Maiandra GD" w:cs="Tahoma"/>
          <w:color w:val="000000"/>
        </w:rPr>
        <w:t xml:space="preserve">Proposer des schémas de gestion des déchets (pré-collecte, collecte, traitement) en tenant compte de la typologie de ces derniers ; </w:t>
      </w:r>
    </w:p>
    <w:p w:rsidR="006642F6" w:rsidRPr="00757406" w:rsidRDefault="006642F6" w:rsidP="00757406">
      <w:pPr>
        <w:pStyle w:val="Paragraphedeliste"/>
        <w:numPr>
          <w:ilvl w:val="0"/>
          <w:numId w:val="2"/>
        </w:numPr>
        <w:autoSpaceDE w:val="0"/>
        <w:autoSpaceDN w:val="0"/>
        <w:adjustRightInd w:val="0"/>
        <w:spacing w:after="240" w:line="240" w:lineRule="auto"/>
        <w:jc w:val="both"/>
        <w:rPr>
          <w:rFonts w:ascii="Maiandra GD" w:hAnsi="Maiandra GD" w:cs="Tahoma"/>
          <w:color w:val="000000"/>
        </w:rPr>
      </w:pPr>
      <w:r w:rsidRPr="00757406">
        <w:rPr>
          <w:rFonts w:ascii="Maiandra GD" w:hAnsi="Maiandra GD" w:cs="Tahoma"/>
          <w:color w:val="000000"/>
        </w:rPr>
        <w:t>Faire une étude de rentabilité économique des déchets dans la commune ;</w:t>
      </w:r>
    </w:p>
    <w:p w:rsidR="006642F6" w:rsidRPr="00757406" w:rsidRDefault="006642F6" w:rsidP="00757406">
      <w:pPr>
        <w:pStyle w:val="Paragraphedeliste"/>
        <w:numPr>
          <w:ilvl w:val="0"/>
          <w:numId w:val="2"/>
        </w:numPr>
        <w:autoSpaceDE w:val="0"/>
        <w:autoSpaceDN w:val="0"/>
        <w:adjustRightInd w:val="0"/>
        <w:spacing w:after="240" w:line="240" w:lineRule="auto"/>
        <w:jc w:val="both"/>
        <w:rPr>
          <w:rFonts w:ascii="Maiandra GD" w:hAnsi="Maiandra GD" w:cs="Tahoma"/>
          <w:color w:val="000000"/>
        </w:rPr>
      </w:pPr>
      <w:r w:rsidRPr="00757406">
        <w:rPr>
          <w:rFonts w:ascii="Maiandra GD" w:hAnsi="Maiandra GD" w:cs="Tahoma"/>
          <w:color w:val="000000"/>
        </w:rPr>
        <w:t>Proposer un mécanisme de financement durable de la gestion des déchets ;</w:t>
      </w:r>
    </w:p>
    <w:p w:rsidR="006642F6" w:rsidRPr="00757406" w:rsidRDefault="006642F6" w:rsidP="00757406">
      <w:pPr>
        <w:pStyle w:val="Paragraphedeliste"/>
        <w:numPr>
          <w:ilvl w:val="0"/>
          <w:numId w:val="2"/>
        </w:numPr>
        <w:autoSpaceDE w:val="0"/>
        <w:autoSpaceDN w:val="0"/>
        <w:adjustRightInd w:val="0"/>
        <w:spacing w:after="240" w:line="240" w:lineRule="auto"/>
        <w:jc w:val="both"/>
        <w:rPr>
          <w:rFonts w:ascii="Maiandra GD" w:hAnsi="Maiandra GD" w:cs="Times New Roman"/>
        </w:rPr>
      </w:pPr>
      <w:r w:rsidRPr="00757406">
        <w:rPr>
          <w:rFonts w:ascii="Maiandra GD" w:hAnsi="Maiandra GD" w:cs="Tahoma"/>
          <w:color w:val="000000"/>
        </w:rPr>
        <w:t>Faire des propositions sur la mise en place d’une unité communale de gestion des déchets, assorti d’un plan d’exploitation ;</w:t>
      </w:r>
    </w:p>
    <w:p w:rsidR="006642F6" w:rsidRPr="00757406" w:rsidRDefault="006642F6" w:rsidP="00757406">
      <w:pPr>
        <w:pStyle w:val="Paragraphedeliste"/>
        <w:numPr>
          <w:ilvl w:val="0"/>
          <w:numId w:val="2"/>
        </w:numPr>
        <w:autoSpaceDE w:val="0"/>
        <w:autoSpaceDN w:val="0"/>
        <w:adjustRightInd w:val="0"/>
        <w:spacing w:after="240" w:line="240" w:lineRule="auto"/>
        <w:jc w:val="both"/>
        <w:rPr>
          <w:rFonts w:ascii="Maiandra GD" w:hAnsi="Maiandra GD" w:cs="Times New Roman"/>
        </w:rPr>
      </w:pPr>
      <w:r w:rsidRPr="00757406">
        <w:rPr>
          <w:rFonts w:ascii="Maiandra GD" w:hAnsi="Maiandra GD" w:cs="Tahoma"/>
          <w:color w:val="000000"/>
        </w:rPr>
        <w:t xml:space="preserve">Proposer une stratégie d’éducation, d’information et de sensibilisation des populations. </w:t>
      </w:r>
    </w:p>
    <w:p w:rsidR="002748CA" w:rsidRPr="00757406" w:rsidRDefault="002748CA" w:rsidP="00757406">
      <w:pPr>
        <w:pStyle w:val="Paragraphedeliste"/>
        <w:autoSpaceDE w:val="0"/>
        <w:autoSpaceDN w:val="0"/>
        <w:adjustRightInd w:val="0"/>
        <w:spacing w:after="240" w:line="240" w:lineRule="auto"/>
        <w:jc w:val="both"/>
        <w:rPr>
          <w:rFonts w:ascii="Maiandra GD" w:hAnsi="Maiandra GD" w:cs="Times New Roman"/>
          <w:sz w:val="8"/>
          <w:szCs w:val="8"/>
        </w:rPr>
      </w:pPr>
    </w:p>
    <w:p w:rsidR="007F3E42" w:rsidRPr="00757406" w:rsidRDefault="007F3E42" w:rsidP="00757406">
      <w:pPr>
        <w:pStyle w:val="Paragraphedeliste"/>
        <w:autoSpaceDE w:val="0"/>
        <w:autoSpaceDN w:val="0"/>
        <w:adjustRightInd w:val="0"/>
        <w:spacing w:after="0" w:line="240" w:lineRule="auto"/>
        <w:jc w:val="both"/>
        <w:rPr>
          <w:rFonts w:ascii="Maiandra GD" w:hAnsi="Maiandra GD" w:cs="Times New Roman"/>
          <w:color w:val="FF0000"/>
          <w:sz w:val="8"/>
          <w:szCs w:val="8"/>
          <w:lang w:eastAsia="fr-FR"/>
        </w:rPr>
      </w:pPr>
    </w:p>
    <w:p w:rsidR="00FF2067" w:rsidRPr="00757406" w:rsidRDefault="009E5026" w:rsidP="00757406">
      <w:pPr>
        <w:pStyle w:val="Paragraphedeliste"/>
        <w:numPr>
          <w:ilvl w:val="0"/>
          <w:numId w:val="1"/>
        </w:numPr>
        <w:autoSpaceDE w:val="0"/>
        <w:autoSpaceDN w:val="0"/>
        <w:adjustRightInd w:val="0"/>
        <w:spacing w:after="0" w:line="240" w:lineRule="auto"/>
        <w:jc w:val="both"/>
        <w:rPr>
          <w:rFonts w:ascii="Maiandra GD" w:hAnsi="Maiandra GD" w:cs="Times New Roman"/>
          <w:b/>
          <w:lang w:eastAsia="fr-FR"/>
        </w:rPr>
      </w:pPr>
      <w:r w:rsidRPr="00757406">
        <w:rPr>
          <w:rFonts w:ascii="Maiandra GD" w:hAnsi="Maiandra GD" w:cs="Times New Roman"/>
          <w:b/>
          <w:lang w:eastAsia="fr-FR"/>
        </w:rPr>
        <w:t>Délais d'exécution</w:t>
      </w:r>
    </w:p>
    <w:p w:rsidR="00625E95" w:rsidRPr="00757406" w:rsidRDefault="00625E95" w:rsidP="00757406">
      <w:pPr>
        <w:pStyle w:val="Paragraphedeliste"/>
        <w:autoSpaceDE w:val="0"/>
        <w:autoSpaceDN w:val="0"/>
        <w:adjustRightInd w:val="0"/>
        <w:spacing w:after="0" w:line="240" w:lineRule="auto"/>
        <w:jc w:val="both"/>
        <w:rPr>
          <w:rFonts w:ascii="Maiandra GD" w:hAnsi="Maiandra GD" w:cs="Times New Roman"/>
          <w:lang w:eastAsia="fr-FR"/>
        </w:rPr>
      </w:pPr>
      <w:r w:rsidRPr="00757406">
        <w:rPr>
          <w:rFonts w:ascii="Maiandra GD" w:hAnsi="Maiandra GD" w:cs="Times New Roman"/>
          <w:lang w:eastAsia="fr-FR"/>
        </w:rPr>
        <w:t>La durée des prestations est estimée à cinq (05) mois.</w:t>
      </w:r>
    </w:p>
    <w:p w:rsidR="00625E95" w:rsidRPr="00757406" w:rsidRDefault="00625E95" w:rsidP="00757406">
      <w:pPr>
        <w:pStyle w:val="Paragraphedeliste"/>
        <w:autoSpaceDE w:val="0"/>
        <w:autoSpaceDN w:val="0"/>
        <w:adjustRightInd w:val="0"/>
        <w:spacing w:after="0" w:line="240" w:lineRule="auto"/>
        <w:jc w:val="both"/>
        <w:rPr>
          <w:rFonts w:ascii="Maiandra GD" w:hAnsi="Maiandra GD" w:cs="Times New Roman"/>
          <w:b/>
          <w:sz w:val="8"/>
          <w:szCs w:val="8"/>
          <w:lang w:eastAsia="fr-FR"/>
        </w:rPr>
      </w:pPr>
    </w:p>
    <w:p w:rsidR="00625E95" w:rsidRPr="00757406" w:rsidRDefault="00625E95" w:rsidP="00757406">
      <w:pPr>
        <w:pStyle w:val="Paragraphedeliste"/>
        <w:numPr>
          <w:ilvl w:val="0"/>
          <w:numId w:val="1"/>
        </w:numPr>
        <w:autoSpaceDE w:val="0"/>
        <w:autoSpaceDN w:val="0"/>
        <w:adjustRightInd w:val="0"/>
        <w:spacing w:after="0" w:line="240" w:lineRule="auto"/>
        <w:jc w:val="both"/>
        <w:rPr>
          <w:rFonts w:ascii="Maiandra GD" w:hAnsi="Maiandra GD" w:cs="Times New Roman"/>
          <w:b/>
          <w:lang w:eastAsia="fr-FR"/>
        </w:rPr>
      </w:pPr>
      <w:r w:rsidRPr="00757406">
        <w:rPr>
          <w:rFonts w:ascii="Maiandra GD" w:hAnsi="Maiandra GD" w:cs="Times New Roman"/>
          <w:b/>
          <w:lang w:eastAsia="fr-FR"/>
        </w:rPr>
        <w:t>Coût prévisionnel</w:t>
      </w:r>
    </w:p>
    <w:p w:rsidR="00625E95" w:rsidRPr="00757406" w:rsidRDefault="00625E95" w:rsidP="00757406">
      <w:pPr>
        <w:autoSpaceDE w:val="0"/>
        <w:autoSpaceDN w:val="0"/>
        <w:adjustRightInd w:val="0"/>
        <w:spacing w:after="0" w:line="240" w:lineRule="auto"/>
        <w:jc w:val="both"/>
        <w:rPr>
          <w:rFonts w:ascii="Maiandra GD" w:hAnsi="Maiandra GD" w:cs="Times New Roman"/>
          <w:lang w:eastAsia="fr-FR"/>
        </w:rPr>
      </w:pPr>
      <w:r w:rsidRPr="00757406">
        <w:rPr>
          <w:rFonts w:ascii="Maiandra GD" w:hAnsi="Maiandra GD" w:cs="Times New Roman"/>
          <w:lang w:eastAsia="fr-FR"/>
        </w:rPr>
        <w:t xml:space="preserve">Le coût prévisionnel de l'opération à l'issue des études préalables est de </w:t>
      </w:r>
      <w:r w:rsidR="009C4A1D" w:rsidRPr="0027638D">
        <w:rPr>
          <w:rFonts w:ascii="Maiandra GD" w:hAnsi="Maiandra GD" w:cs="Times New Roman"/>
          <w:color w:val="FF0000"/>
          <w:lang w:eastAsia="fr-FR"/>
        </w:rPr>
        <w:t>quinze</w:t>
      </w:r>
      <w:r w:rsidRPr="0027638D">
        <w:rPr>
          <w:rFonts w:ascii="Maiandra GD" w:hAnsi="Maiandra GD" w:cs="Times New Roman"/>
          <w:color w:val="FF0000"/>
          <w:lang w:eastAsia="fr-FR"/>
        </w:rPr>
        <w:t xml:space="preserve"> </w:t>
      </w:r>
      <w:r w:rsidRPr="00757406">
        <w:rPr>
          <w:rFonts w:ascii="Maiandra GD" w:hAnsi="Maiandra GD" w:cs="Times New Roman"/>
          <w:lang w:eastAsia="fr-FR"/>
        </w:rPr>
        <w:t>Millions (</w:t>
      </w:r>
      <w:r w:rsidR="00F931A6">
        <w:rPr>
          <w:rFonts w:ascii="Maiandra GD" w:hAnsi="Maiandra GD" w:cs="Times New Roman"/>
          <w:lang w:eastAsia="fr-FR"/>
        </w:rPr>
        <w:t>15</w:t>
      </w:r>
      <w:r w:rsidRPr="00757406">
        <w:rPr>
          <w:rFonts w:ascii="Maiandra GD" w:hAnsi="Maiandra GD" w:cs="Times New Roman"/>
          <w:lang w:eastAsia="fr-FR"/>
        </w:rPr>
        <w:t xml:space="preserve"> 000 000)</w:t>
      </w:r>
      <w:r w:rsidR="00F931A6">
        <w:rPr>
          <w:rFonts w:ascii="Maiandra GD" w:hAnsi="Maiandra GD" w:cs="Times New Roman"/>
          <w:lang w:eastAsia="fr-FR"/>
        </w:rPr>
        <w:t xml:space="preserve"> </w:t>
      </w:r>
      <w:r w:rsidRPr="00757406">
        <w:rPr>
          <w:rFonts w:ascii="Maiandra GD" w:hAnsi="Maiandra GD" w:cs="Times New Roman"/>
          <w:lang w:eastAsia="fr-FR"/>
        </w:rPr>
        <w:t>Francs CFA toutes taxes comprises</w:t>
      </w:r>
    </w:p>
    <w:p w:rsidR="00444C19" w:rsidRPr="00757406" w:rsidRDefault="00444C19" w:rsidP="00757406">
      <w:pPr>
        <w:autoSpaceDE w:val="0"/>
        <w:autoSpaceDN w:val="0"/>
        <w:adjustRightInd w:val="0"/>
        <w:spacing w:after="0" w:line="240" w:lineRule="auto"/>
        <w:jc w:val="both"/>
        <w:rPr>
          <w:rFonts w:ascii="Maiandra GD" w:hAnsi="Maiandra GD" w:cs="Times New Roman"/>
          <w:sz w:val="8"/>
          <w:szCs w:val="8"/>
          <w:lang w:eastAsia="fr-FR"/>
        </w:rPr>
      </w:pPr>
    </w:p>
    <w:p w:rsidR="00625E95" w:rsidRPr="00757406" w:rsidRDefault="00F3317F" w:rsidP="00757406">
      <w:pPr>
        <w:pStyle w:val="Paragraphedeliste"/>
        <w:numPr>
          <w:ilvl w:val="0"/>
          <w:numId w:val="1"/>
        </w:numPr>
        <w:autoSpaceDE w:val="0"/>
        <w:autoSpaceDN w:val="0"/>
        <w:adjustRightInd w:val="0"/>
        <w:spacing w:after="0" w:line="240" w:lineRule="auto"/>
        <w:jc w:val="both"/>
        <w:rPr>
          <w:rFonts w:ascii="Maiandra GD" w:hAnsi="Maiandra GD" w:cs="Times New Roman"/>
          <w:b/>
          <w:lang w:eastAsia="fr-FR"/>
        </w:rPr>
      </w:pPr>
      <w:r w:rsidRPr="00757406">
        <w:rPr>
          <w:rFonts w:ascii="Maiandra GD" w:hAnsi="Maiandra GD" w:cs="Times New Roman"/>
          <w:b/>
          <w:lang w:eastAsia="fr-FR"/>
        </w:rPr>
        <w:t>Participation et origine</w:t>
      </w:r>
    </w:p>
    <w:p w:rsidR="00F41E41" w:rsidRPr="00757406" w:rsidRDefault="00F3317F" w:rsidP="00757406">
      <w:pPr>
        <w:autoSpaceDE w:val="0"/>
        <w:autoSpaceDN w:val="0"/>
        <w:adjustRightInd w:val="0"/>
        <w:spacing w:after="0" w:line="240" w:lineRule="auto"/>
        <w:jc w:val="both"/>
        <w:rPr>
          <w:rFonts w:ascii="Maiandra GD" w:hAnsi="Maiandra GD" w:cs="Times New Roman"/>
          <w:lang w:eastAsia="fr-FR"/>
        </w:rPr>
      </w:pPr>
      <w:r w:rsidRPr="00757406">
        <w:rPr>
          <w:rFonts w:ascii="Maiandra GD" w:hAnsi="Maiandra GD" w:cs="Times New Roman"/>
          <w:lang w:eastAsia="fr-FR"/>
        </w:rPr>
        <w:t>La participation au présent appel d'offres est ouverte à égalité de conditions à toutes les OAL et</w:t>
      </w:r>
      <w:r w:rsidR="00715AEF">
        <w:rPr>
          <w:rFonts w:ascii="Maiandra GD" w:hAnsi="Maiandra GD" w:cs="Times New Roman"/>
          <w:lang w:eastAsia="fr-FR"/>
        </w:rPr>
        <w:t xml:space="preserve"> </w:t>
      </w:r>
      <w:r w:rsidRPr="00757406">
        <w:rPr>
          <w:rFonts w:ascii="Maiandra GD" w:hAnsi="Maiandra GD" w:cs="Times New Roman"/>
          <w:lang w:eastAsia="fr-FR"/>
        </w:rPr>
        <w:t>Bureaux d'études agréés de droit Camerounais</w:t>
      </w:r>
    </w:p>
    <w:p w:rsidR="006E7EB2" w:rsidRPr="00757406" w:rsidRDefault="006E7EB2" w:rsidP="00757406">
      <w:pPr>
        <w:autoSpaceDE w:val="0"/>
        <w:autoSpaceDN w:val="0"/>
        <w:adjustRightInd w:val="0"/>
        <w:spacing w:after="0" w:line="240" w:lineRule="auto"/>
        <w:jc w:val="both"/>
        <w:rPr>
          <w:rFonts w:ascii="Maiandra GD" w:hAnsi="Maiandra GD" w:cs="Times New Roman"/>
          <w:color w:val="FF0000"/>
          <w:sz w:val="8"/>
          <w:szCs w:val="8"/>
          <w:lang w:eastAsia="fr-FR"/>
        </w:rPr>
      </w:pPr>
    </w:p>
    <w:p w:rsidR="009E5026" w:rsidRPr="00757406" w:rsidRDefault="00F3317F" w:rsidP="00757406">
      <w:pPr>
        <w:pStyle w:val="Paragraphedeliste"/>
        <w:numPr>
          <w:ilvl w:val="0"/>
          <w:numId w:val="1"/>
        </w:numPr>
        <w:autoSpaceDE w:val="0"/>
        <w:autoSpaceDN w:val="0"/>
        <w:adjustRightInd w:val="0"/>
        <w:spacing w:after="0" w:line="240" w:lineRule="auto"/>
        <w:jc w:val="both"/>
        <w:rPr>
          <w:rFonts w:ascii="Maiandra GD" w:hAnsi="Maiandra GD" w:cs="Times New Roman"/>
          <w:b/>
          <w:lang w:eastAsia="fr-FR"/>
        </w:rPr>
      </w:pPr>
      <w:r w:rsidRPr="00757406">
        <w:rPr>
          <w:rFonts w:ascii="Maiandra GD" w:hAnsi="Maiandra GD" w:cs="Times New Roman"/>
          <w:b/>
          <w:lang w:eastAsia="fr-FR"/>
        </w:rPr>
        <w:t>. Financement</w:t>
      </w:r>
    </w:p>
    <w:p w:rsidR="00F41E41" w:rsidRPr="00757406" w:rsidRDefault="00F3317F" w:rsidP="00755DC1">
      <w:pPr>
        <w:spacing w:after="0" w:line="240" w:lineRule="auto"/>
        <w:rPr>
          <w:rFonts w:ascii="Maiandra GD" w:hAnsi="Maiandra GD"/>
        </w:rPr>
      </w:pPr>
      <w:r w:rsidRPr="00757406">
        <w:rPr>
          <w:rFonts w:ascii="Maiandra GD" w:hAnsi="Maiandra GD" w:cs="Times New Roman"/>
          <w:lang w:eastAsia="fr-FR"/>
        </w:rPr>
        <w:t>Les travaux objet du présent appel d'offres sont financés par</w:t>
      </w:r>
      <w:r w:rsidR="000D2F6D" w:rsidRPr="00757406">
        <w:rPr>
          <w:rFonts w:ascii="Maiandra GD" w:hAnsi="Maiandra GD"/>
        </w:rPr>
        <w:t xml:space="preserve"> le </w:t>
      </w:r>
      <w:r w:rsidR="00755DC1">
        <w:rPr>
          <w:rFonts w:ascii="Maiandra GD" w:hAnsi="Maiandra GD"/>
          <w:szCs w:val="28"/>
        </w:rPr>
        <w:t>BIP (Fonctionnement)</w:t>
      </w:r>
      <w:r w:rsidR="00755DC1" w:rsidRPr="00F01D81">
        <w:rPr>
          <w:rFonts w:ascii="Maiandra GD" w:hAnsi="Maiandra GD" w:cs="Arial"/>
          <w:b/>
          <w:sz w:val="20"/>
          <w:szCs w:val="20"/>
        </w:rPr>
        <w:t xml:space="preserve">,  </w:t>
      </w:r>
      <w:r w:rsidR="00755DC1" w:rsidRPr="00755DC1">
        <w:rPr>
          <w:rFonts w:ascii="Maiandra GD" w:hAnsi="Maiandra GD"/>
          <w:sz w:val="24"/>
        </w:rPr>
        <w:t>imputation :</w:t>
      </w:r>
      <w:r w:rsidR="00755DC1" w:rsidRPr="00755DC1">
        <w:rPr>
          <w:rFonts w:ascii="Maiandra GD" w:hAnsi="Maiandra GD"/>
          <w:b/>
          <w:sz w:val="24"/>
        </w:rPr>
        <w:t xml:space="preserve"> </w:t>
      </w:r>
      <w:r w:rsidR="00755DC1" w:rsidRPr="00755DC1">
        <w:rPr>
          <w:rFonts w:ascii="Maiandra GD" w:hAnsi="Maiandra GD"/>
          <w:sz w:val="24"/>
        </w:rPr>
        <w:t>57 60 202 01 771801 464209 382</w:t>
      </w:r>
      <w:r w:rsidR="00755DC1">
        <w:rPr>
          <w:rFonts w:ascii="Maiandra GD" w:hAnsi="Maiandra GD"/>
          <w:sz w:val="24"/>
        </w:rPr>
        <w:t xml:space="preserve"> </w:t>
      </w:r>
      <w:r w:rsidR="000D2F6D" w:rsidRPr="00757406">
        <w:rPr>
          <w:rFonts w:ascii="Maiandra GD" w:hAnsi="Maiandra GD"/>
        </w:rPr>
        <w:t xml:space="preserve">reversé aux Communes et destiné à l’enlèvement et au traitement des ordures ménagères, pour l’exercice 2023 ; </w:t>
      </w:r>
    </w:p>
    <w:p w:rsidR="006E7EB2" w:rsidRPr="00757406" w:rsidRDefault="006E7EB2" w:rsidP="00757406">
      <w:pPr>
        <w:autoSpaceDE w:val="0"/>
        <w:autoSpaceDN w:val="0"/>
        <w:adjustRightInd w:val="0"/>
        <w:spacing w:after="0" w:line="240" w:lineRule="auto"/>
        <w:jc w:val="both"/>
        <w:rPr>
          <w:rFonts w:ascii="Maiandra GD" w:hAnsi="Maiandra GD"/>
          <w:sz w:val="8"/>
          <w:szCs w:val="8"/>
        </w:rPr>
      </w:pPr>
    </w:p>
    <w:p w:rsidR="00812179" w:rsidRPr="00757406" w:rsidRDefault="00812179" w:rsidP="00757406">
      <w:pPr>
        <w:pStyle w:val="Paragraphedeliste"/>
        <w:numPr>
          <w:ilvl w:val="0"/>
          <w:numId w:val="1"/>
        </w:numPr>
        <w:autoSpaceDE w:val="0"/>
        <w:autoSpaceDN w:val="0"/>
        <w:adjustRightInd w:val="0"/>
        <w:spacing w:after="0" w:line="240" w:lineRule="auto"/>
        <w:jc w:val="both"/>
        <w:rPr>
          <w:rFonts w:ascii="Maiandra GD" w:hAnsi="Maiandra GD" w:cs="Times New Roman"/>
          <w:b/>
          <w:lang w:eastAsia="fr-FR"/>
        </w:rPr>
      </w:pPr>
      <w:r w:rsidRPr="00757406">
        <w:rPr>
          <w:rFonts w:ascii="Maiandra GD" w:hAnsi="Maiandra GD" w:cs="Times New Roman"/>
          <w:b/>
          <w:lang w:eastAsia="fr-FR"/>
        </w:rPr>
        <w:t>Cautionnement provisoire</w:t>
      </w:r>
    </w:p>
    <w:p w:rsidR="00812179" w:rsidRPr="00757406" w:rsidRDefault="00812179" w:rsidP="00757406">
      <w:pPr>
        <w:autoSpaceDE w:val="0"/>
        <w:autoSpaceDN w:val="0"/>
        <w:adjustRightInd w:val="0"/>
        <w:spacing w:after="0" w:line="240" w:lineRule="auto"/>
        <w:jc w:val="both"/>
        <w:rPr>
          <w:rFonts w:ascii="Maiandra GD" w:hAnsi="Maiandra GD" w:cs="Times New Roman"/>
          <w:lang w:eastAsia="fr-FR"/>
        </w:rPr>
      </w:pPr>
      <w:r w:rsidRPr="00757406">
        <w:rPr>
          <w:rFonts w:ascii="Maiandra GD" w:hAnsi="Maiandra GD" w:cs="Times New Roman"/>
          <w:lang w:eastAsia="fr-FR"/>
        </w:rPr>
        <w:t>Chaque soumissionnaire doit joindre à ses pièces administratives, une caution de soumission établie</w:t>
      </w:r>
    </w:p>
    <w:p w:rsidR="00812179" w:rsidRPr="00757406" w:rsidRDefault="00812179" w:rsidP="00757406">
      <w:pPr>
        <w:autoSpaceDE w:val="0"/>
        <w:autoSpaceDN w:val="0"/>
        <w:adjustRightInd w:val="0"/>
        <w:spacing w:after="0" w:line="240" w:lineRule="auto"/>
        <w:jc w:val="both"/>
        <w:rPr>
          <w:rFonts w:ascii="Maiandra GD" w:hAnsi="Maiandra GD" w:cs="Times New Roman"/>
          <w:lang w:eastAsia="fr-FR"/>
        </w:rPr>
      </w:pPr>
      <w:r w:rsidRPr="00757406">
        <w:rPr>
          <w:rFonts w:ascii="Maiandra GD" w:hAnsi="Maiandra GD" w:cs="Times New Roman"/>
          <w:lang w:eastAsia="fr-FR"/>
        </w:rPr>
        <w:t>par une banque de premier ordre agréée par le Ministère chargé des finances et dont la liste figure</w:t>
      </w:r>
    </w:p>
    <w:p w:rsidR="00F41E41" w:rsidRPr="00757406" w:rsidRDefault="00812179" w:rsidP="00757406">
      <w:pPr>
        <w:autoSpaceDE w:val="0"/>
        <w:autoSpaceDN w:val="0"/>
        <w:adjustRightInd w:val="0"/>
        <w:spacing w:after="0" w:line="240" w:lineRule="auto"/>
        <w:jc w:val="both"/>
        <w:rPr>
          <w:rFonts w:ascii="Maiandra GD" w:hAnsi="Maiandra GD" w:cs="Times New Roman"/>
          <w:color w:val="FF0000"/>
          <w:lang w:eastAsia="fr-FR"/>
        </w:rPr>
      </w:pPr>
      <w:r w:rsidRPr="00757406">
        <w:rPr>
          <w:rFonts w:ascii="Maiandra GD" w:hAnsi="Maiandra GD" w:cs="Times New Roman"/>
          <w:lang w:eastAsia="fr-FR"/>
        </w:rPr>
        <w:t xml:space="preserve">dans la pièce 12 du DAO d'un montant de </w:t>
      </w:r>
      <w:r w:rsidR="004F06D1">
        <w:rPr>
          <w:rFonts w:ascii="Maiandra GD" w:hAnsi="Maiandra GD" w:cs="Times New Roman"/>
          <w:lang w:eastAsia="fr-FR"/>
        </w:rPr>
        <w:t>30</w:t>
      </w:r>
      <w:r w:rsidRPr="00757406">
        <w:rPr>
          <w:rFonts w:ascii="Maiandra GD" w:hAnsi="Maiandra GD" w:cs="Times New Roman"/>
          <w:lang w:eastAsia="fr-FR"/>
        </w:rPr>
        <w:t>0 000 (</w:t>
      </w:r>
      <w:r w:rsidR="004F06D1">
        <w:rPr>
          <w:rFonts w:ascii="Maiandra GD" w:hAnsi="Maiandra GD" w:cs="Times New Roman"/>
          <w:lang w:eastAsia="fr-FR"/>
        </w:rPr>
        <w:t>trois c</w:t>
      </w:r>
      <w:r w:rsidRPr="00757406">
        <w:rPr>
          <w:rFonts w:ascii="Maiandra GD" w:hAnsi="Maiandra GD" w:cs="Times New Roman"/>
          <w:lang w:eastAsia="fr-FR"/>
        </w:rPr>
        <w:t>ent mille) F</w:t>
      </w:r>
      <w:r w:rsidR="00BE5DAB">
        <w:rPr>
          <w:rFonts w:ascii="Maiandra GD" w:hAnsi="Maiandra GD" w:cs="Times New Roman"/>
          <w:lang w:eastAsia="fr-FR"/>
        </w:rPr>
        <w:t xml:space="preserve"> </w:t>
      </w:r>
      <w:r w:rsidRPr="00757406">
        <w:rPr>
          <w:rFonts w:ascii="Maiandra GD" w:hAnsi="Maiandra GD" w:cs="Times New Roman"/>
          <w:lang w:eastAsia="fr-FR"/>
        </w:rPr>
        <w:t>cfa et valable pendant trente(30) jours au-delà de la date originale de validité des offres</w:t>
      </w:r>
    </w:p>
    <w:p w:rsidR="00F41E41" w:rsidRPr="00757406" w:rsidRDefault="00F41E41" w:rsidP="00757406">
      <w:pPr>
        <w:autoSpaceDE w:val="0"/>
        <w:autoSpaceDN w:val="0"/>
        <w:adjustRightInd w:val="0"/>
        <w:spacing w:after="0" w:line="240" w:lineRule="auto"/>
        <w:jc w:val="both"/>
        <w:rPr>
          <w:rFonts w:ascii="Maiandra GD" w:hAnsi="Maiandra GD" w:cs="Times New Roman"/>
          <w:color w:val="FF0000"/>
          <w:sz w:val="8"/>
          <w:szCs w:val="8"/>
          <w:lang w:eastAsia="fr-FR"/>
        </w:rPr>
      </w:pPr>
    </w:p>
    <w:p w:rsidR="00F41E41" w:rsidRPr="00757406" w:rsidRDefault="00812179" w:rsidP="00757406">
      <w:pPr>
        <w:pStyle w:val="Paragraphedeliste"/>
        <w:numPr>
          <w:ilvl w:val="0"/>
          <w:numId w:val="1"/>
        </w:numPr>
        <w:autoSpaceDE w:val="0"/>
        <w:autoSpaceDN w:val="0"/>
        <w:adjustRightInd w:val="0"/>
        <w:spacing w:after="0" w:line="240" w:lineRule="auto"/>
        <w:jc w:val="both"/>
        <w:rPr>
          <w:rFonts w:ascii="Maiandra GD" w:hAnsi="Maiandra GD" w:cs="Times New Roman"/>
          <w:b/>
          <w:lang w:eastAsia="fr-FR"/>
        </w:rPr>
      </w:pPr>
      <w:r w:rsidRPr="00757406">
        <w:rPr>
          <w:rFonts w:ascii="Maiandra GD" w:hAnsi="Maiandra GD" w:cs="Times New Roman"/>
          <w:b/>
          <w:lang w:eastAsia="fr-FR"/>
        </w:rPr>
        <w:t>Consultation du Dossier d'Appel d'Offres</w:t>
      </w:r>
    </w:p>
    <w:p w:rsidR="00812179" w:rsidRPr="00757406" w:rsidRDefault="00F41E41" w:rsidP="00757406">
      <w:pPr>
        <w:autoSpaceDE w:val="0"/>
        <w:autoSpaceDN w:val="0"/>
        <w:adjustRightInd w:val="0"/>
        <w:spacing w:after="0" w:line="240" w:lineRule="auto"/>
        <w:jc w:val="both"/>
        <w:rPr>
          <w:rFonts w:ascii="Maiandra GD" w:hAnsi="Maiandra GD" w:cs="Times New Roman"/>
          <w:lang w:eastAsia="fr-FR"/>
        </w:rPr>
      </w:pPr>
      <w:r w:rsidRPr="00757406">
        <w:rPr>
          <w:rFonts w:ascii="Maiandra GD" w:hAnsi="Maiandra GD" w:cs="Times New Roman"/>
          <w:lang w:eastAsia="fr-FR"/>
        </w:rPr>
        <w:t>.</w:t>
      </w:r>
      <w:r w:rsidR="00812179" w:rsidRPr="00757406">
        <w:rPr>
          <w:rFonts w:ascii="Maiandra GD" w:hAnsi="Maiandra GD" w:cs="Times New Roman"/>
          <w:lang w:eastAsia="fr-FR"/>
        </w:rPr>
        <w:t>Le dossier peut être consulté aux heures ouvrables dans les services du secrétariat général de la Mairie</w:t>
      </w:r>
      <w:r w:rsidR="00715AEF">
        <w:rPr>
          <w:rFonts w:ascii="Maiandra GD" w:hAnsi="Maiandra GD" w:cs="Times New Roman"/>
          <w:lang w:eastAsia="fr-FR"/>
        </w:rPr>
        <w:t xml:space="preserve"> </w:t>
      </w:r>
      <w:r w:rsidR="00812179" w:rsidRPr="00757406">
        <w:rPr>
          <w:rFonts w:ascii="Maiandra GD" w:hAnsi="Maiandra GD" w:cs="Times New Roman"/>
          <w:lang w:eastAsia="fr-FR"/>
        </w:rPr>
        <w:t>de Sangmélima, dès publication du présent avis. Tel 222 28 84 42.</w:t>
      </w:r>
    </w:p>
    <w:p w:rsidR="006E7EB2" w:rsidRPr="00757406" w:rsidRDefault="006E7EB2" w:rsidP="00757406">
      <w:pPr>
        <w:autoSpaceDE w:val="0"/>
        <w:autoSpaceDN w:val="0"/>
        <w:adjustRightInd w:val="0"/>
        <w:spacing w:after="0" w:line="240" w:lineRule="auto"/>
        <w:jc w:val="both"/>
        <w:rPr>
          <w:rFonts w:ascii="Maiandra GD" w:hAnsi="Maiandra GD" w:cs="Times New Roman"/>
          <w:sz w:val="8"/>
          <w:szCs w:val="8"/>
          <w:lang w:eastAsia="fr-FR"/>
        </w:rPr>
      </w:pPr>
    </w:p>
    <w:p w:rsidR="00812179" w:rsidRPr="00757406" w:rsidRDefault="00812179" w:rsidP="00757406">
      <w:pPr>
        <w:pStyle w:val="Paragraphedeliste"/>
        <w:numPr>
          <w:ilvl w:val="0"/>
          <w:numId w:val="1"/>
        </w:numPr>
        <w:autoSpaceDE w:val="0"/>
        <w:autoSpaceDN w:val="0"/>
        <w:adjustRightInd w:val="0"/>
        <w:spacing w:after="0" w:line="240" w:lineRule="auto"/>
        <w:jc w:val="both"/>
        <w:rPr>
          <w:rFonts w:ascii="Maiandra GD" w:hAnsi="Maiandra GD" w:cs="Times New Roman"/>
          <w:b/>
          <w:lang w:eastAsia="fr-FR"/>
        </w:rPr>
      </w:pPr>
      <w:r w:rsidRPr="00757406">
        <w:rPr>
          <w:rFonts w:ascii="Maiandra GD" w:hAnsi="Maiandra GD" w:cs="Times New Roman"/>
          <w:b/>
          <w:lang w:eastAsia="fr-FR"/>
        </w:rPr>
        <w:t>Acquisition du Dossier d'Appel d'Offres</w:t>
      </w:r>
    </w:p>
    <w:p w:rsidR="00812179" w:rsidRPr="00757406" w:rsidRDefault="00812179" w:rsidP="00757406">
      <w:pPr>
        <w:autoSpaceDE w:val="0"/>
        <w:autoSpaceDN w:val="0"/>
        <w:adjustRightInd w:val="0"/>
        <w:spacing w:after="0" w:line="240" w:lineRule="auto"/>
        <w:jc w:val="both"/>
        <w:rPr>
          <w:rFonts w:ascii="Maiandra GD" w:hAnsi="Maiandra GD" w:cs="Times New Roman"/>
          <w:lang w:eastAsia="fr-FR"/>
        </w:rPr>
      </w:pPr>
      <w:r w:rsidRPr="00757406">
        <w:rPr>
          <w:rFonts w:ascii="Maiandra GD" w:hAnsi="Maiandra GD" w:cs="Times New Roman"/>
          <w:lang w:eastAsia="fr-FR"/>
        </w:rPr>
        <w:t>Le dossier peut êt</w:t>
      </w:r>
      <w:r w:rsidR="00A558BF">
        <w:rPr>
          <w:rFonts w:ascii="Maiandra GD" w:hAnsi="Maiandra GD" w:cs="Times New Roman"/>
          <w:lang w:eastAsia="fr-FR"/>
        </w:rPr>
        <w:t>re obtenu au Secrétariat G</w:t>
      </w:r>
      <w:r w:rsidRPr="00757406">
        <w:rPr>
          <w:rFonts w:ascii="Maiandra GD" w:hAnsi="Maiandra GD" w:cs="Times New Roman"/>
          <w:lang w:eastAsia="fr-FR"/>
        </w:rPr>
        <w:t>énéral de la Mairie de Sangmélima sur</w:t>
      </w:r>
      <w:r w:rsidR="00715AEF">
        <w:rPr>
          <w:rFonts w:ascii="Maiandra GD" w:hAnsi="Maiandra GD" w:cs="Times New Roman"/>
          <w:lang w:eastAsia="fr-FR"/>
        </w:rPr>
        <w:t xml:space="preserve"> </w:t>
      </w:r>
      <w:r w:rsidRPr="00757406">
        <w:rPr>
          <w:rFonts w:ascii="Maiandra GD" w:hAnsi="Maiandra GD" w:cs="Times New Roman"/>
          <w:lang w:eastAsia="fr-FR"/>
        </w:rPr>
        <w:t>présentation d'une quittance attestant le versement à la Recette Municipale de Sangmélima d'une</w:t>
      </w:r>
      <w:r w:rsidR="00715AEF">
        <w:rPr>
          <w:rFonts w:ascii="Maiandra GD" w:hAnsi="Maiandra GD" w:cs="Times New Roman"/>
          <w:lang w:eastAsia="fr-FR"/>
        </w:rPr>
        <w:t xml:space="preserve"> </w:t>
      </w:r>
      <w:r w:rsidRPr="00757406">
        <w:rPr>
          <w:rFonts w:ascii="Maiandra GD" w:hAnsi="Maiandra GD" w:cs="Times New Roman"/>
          <w:lang w:eastAsia="fr-FR"/>
        </w:rPr>
        <w:t xml:space="preserve">somme non remboursable de </w:t>
      </w:r>
      <w:r w:rsidRPr="00D957D9">
        <w:rPr>
          <w:rFonts w:ascii="Maiandra GD" w:hAnsi="Maiandra GD" w:cs="Times New Roman"/>
          <w:b/>
          <w:lang w:eastAsia="fr-FR"/>
        </w:rPr>
        <w:t>2</w:t>
      </w:r>
      <w:r w:rsidR="004F06D1">
        <w:rPr>
          <w:rFonts w:ascii="Maiandra GD" w:hAnsi="Maiandra GD" w:cs="Times New Roman"/>
          <w:b/>
          <w:lang w:eastAsia="fr-FR"/>
        </w:rPr>
        <w:t>5</w:t>
      </w:r>
      <w:r w:rsidRPr="00D957D9">
        <w:rPr>
          <w:rFonts w:ascii="Maiandra GD" w:hAnsi="Maiandra GD" w:cs="Times New Roman"/>
          <w:b/>
          <w:lang w:eastAsia="fr-FR"/>
        </w:rPr>
        <w:t>.000 (vingt</w:t>
      </w:r>
      <w:r w:rsidR="004F06D1">
        <w:rPr>
          <w:rFonts w:ascii="Maiandra GD" w:hAnsi="Maiandra GD" w:cs="Times New Roman"/>
          <w:b/>
          <w:lang w:eastAsia="fr-FR"/>
        </w:rPr>
        <w:t>-cinq</w:t>
      </w:r>
      <w:r w:rsidRPr="00D957D9">
        <w:rPr>
          <w:rFonts w:ascii="Maiandra GD" w:hAnsi="Maiandra GD" w:cs="Times New Roman"/>
          <w:b/>
          <w:lang w:eastAsia="fr-FR"/>
        </w:rPr>
        <w:t xml:space="preserve"> mille) francs CFA</w:t>
      </w:r>
      <w:r w:rsidRPr="00757406">
        <w:rPr>
          <w:rFonts w:ascii="Maiandra GD" w:hAnsi="Maiandra GD" w:cs="Times New Roman"/>
          <w:lang w:eastAsia="fr-FR"/>
        </w:rPr>
        <w:t xml:space="preserve"> </w:t>
      </w:r>
      <w:r w:rsidR="004F06D1">
        <w:rPr>
          <w:rFonts w:ascii="Maiandra GD" w:hAnsi="Maiandra GD" w:cs="Times New Roman"/>
          <w:lang w:eastAsia="fr-FR"/>
        </w:rPr>
        <w:t>p</w:t>
      </w:r>
      <w:r w:rsidR="004F06D1" w:rsidRPr="00757406">
        <w:rPr>
          <w:rFonts w:ascii="Maiandra GD" w:hAnsi="Maiandra GD" w:cs="Times New Roman"/>
          <w:lang w:eastAsia="fr-FR"/>
        </w:rPr>
        <w:t>ayable</w:t>
      </w:r>
      <w:r w:rsidRPr="00757406">
        <w:rPr>
          <w:rFonts w:ascii="Maiandra GD" w:hAnsi="Maiandra GD" w:cs="Times New Roman"/>
          <w:lang w:eastAsia="fr-FR"/>
        </w:rPr>
        <w:t xml:space="preserve"> à la Recette Municipale auprès</w:t>
      </w:r>
      <w:r w:rsidR="00715AEF">
        <w:rPr>
          <w:rFonts w:ascii="Maiandra GD" w:hAnsi="Maiandra GD" w:cs="Times New Roman"/>
          <w:lang w:eastAsia="fr-FR"/>
        </w:rPr>
        <w:t xml:space="preserve"> </w:t>
      </w:r>
      <w:r w:rsidRPr="00757406">
        <w:rPr>
          <w:rFonts w:ascii="Maiandra GD" w:hAnsi="Maiandra GD" w:cs="Times New Roman"/>
          <w:lang w:eastAsia="fr-FR"/>
        </w:rPr>
        <w:t>de fa Commune de Sangmélima</w:t>
      </w:r>
    </w:p>
    <w:p w:rsidR="006E7EB2" w:rsidRPr="00757406" w:rsidRDefault="006E7EB2" w:rsidP="00757406">
      <w:pPr>
        <w:autoSpaceDE w:val="0"/>
        <w:autoSpaceDN w:val="0"/>
        <w:adjustRightInd w:val="0"/>
        <w:spacing w:after="0" w:line="240" w:lineRule="auto"/>
        <w:jc w:val="both"/>
        <w:rPr>
          <w:rFonts w:ascii="Maiandra GD" w:hAnsi="Maiandra GD" w:cs="Times New Roman"/>
          <w:sz w:val="8"/>
          <w:szCs w:val="8"/>
          <w:lang w:eastAsia="fr-FR"/>
        </w:rPr>
      </w:pPr>
    </w:p>
    <w:p w:rsidR="00F41E41" w:rsidRPr="00757406" w:rsidRDefault="00F6730F" w:rsidP="00757406">
      <w:pPr>
        <w:pStyle w:val="Paragraphedeliste"/>
        <w:numPr>
          <w:ilvl w:val="0"/>
          <w:numId w:val="1"/>
        </w:numPr>
        <w:autoSpaceDE w:val="0"/>
        <w:autoSpaceDN w:val="0"/>
        <w:adjustRightInd w:val="0"/>
        <w:spacing w:after="0" w:line="240" w:lineRule="auto"/>
        <w:jc w:val="both"/>
        <w:rPr>
          <w:rFonts w:ascii="Maiandra GD" w:hAnsi="Maiandra GD" w:cs="Times New Roman"/>
          <w:b/>
          <w:lang w:eastAsia="fr-FR"/>
        </w:rPr>
      </w:pPr>
      <w:r w:rsidRPr="00757406">
        <w:rPr>
          <w:rFonts w:ascii="Maiandra GD" w:hAnsi="Maiandra GD" w:cs="Times New Roman"/>
          <w:b/>
          <w:lang w:eastAsia="fr-FR"/>
        </w:rPr>
        <w:t>Recevabilité des offres</w:t>
      </w:r>
    </w:p>
    <w:p w:rsidR="00F6730F" w:rsidRPr="00757406" w:rsidRDefault="00F6730F" w:rsidP="00757406">
      <w:pPr>
        <w:autoSpaceDE w:val="0"/>
        <w:autoSpaceDN w:val="0"/>
        <w:adjustRightInd w:val="0"/>
        <w:spacing w:after="0" w:line="240" w:lineRule="auto"/>
        <w:ind w:left="360"/>
        <w:jc w:val="both"/>
        <w:rPr>
          <w:rFonts w:ascii="Maiandra GD" w:hAnsi="Maiandra GD" w:cs="Times New Roman"/>
          <w:lang w:eastAsia="fr-FR"/>
        </w:rPr>
      </w:pPr>
      <w:r w:rsidRPr="00757406">
        <w:rPr>
          <w:rFonts w:ascii="Maiandra GD" w:hAnsi="Maiandra GD" w:cs="Times New Roman"/>
          <w:lang w:eastAsia="fr-FR"/>
        </w:rPr>
        <w:t>Sous peine de rejet, les pièces du dossier administratif requises doivent être produites en originaux ou</w:t>
      </w:r>
      <w:r w:rsidR="00715AEF">
        <w:rPr>
          <w:rFonts w:ascii="Maiandra GD" w:hAnsi="Maiandra GD" w:cs="Times New Roman"/>
          <w:lang w:eastAsia="fr-FR"/>
        </w:rPr>
        <w:t xml:space="preserve"> </w:t>
      </w:r>
      <w:r w:rsidRPr="00757406">
        <w:rPr>
          <w:rFonts w:ascii="Maiandra GD" w:hAnsi="Maiandra GD" w:cs="Times New Roman"/>
          <w:lang w:eastAsia="fr-FR"/>
        </w:rPr>
        <w:t>en copies certifiées conformes par le service émetteur ou une autorité administrative (Préfet, Sous</w:t>
      </w:r>
      <w:r w:rsidR="00715AEF">
        <w:rPr>
          <w:rFonts w:ascii="Maiandra GD" w:hAnsi="Maiandra GD" w:cs="Times New Roman"/>
          <w:lang w:eastAsia="fr-FR"/>
        </w:rPr>
        <w:t xml:space="preserve"> </w:t>
      </w:r>
      <w:r w:rsidRPr="00757406">
        <w:rPr>
          <w:rFonts w:ascii="Maiandra GD" w:hAnsi="Maiandra GD" w:cs="Times New Roman"/>
          <w:lang w:eastAsia="fr-FR"/>
        </w:rPr>
        <w:t>préfet,...),</w:t>
      </w:r>
      <w:r w:rsidR="00BE5DAB">
        <w:rPr>
          <w:rFonts w:ascii="Maiandra GD" w:hAnsi="Maiandra GD" w:cs="Times New Roman"/>
          <w:lang w:eastAsia="fr-FR"/>
        </w:rPr>
        <w:t xml:space="preserve"> </w:t>
      </w:r>
      <w:r w:rsidRPr="00757406">
        <w:rPr>
          <w:rFonts w:ascii="Maiandra GD" w:hAnsi="Maiandra GD" w:cs="Times New Roman"/>
          <w:lang w:eastAsia="fr-FR"/>
        </w:rPr>
        <w:t>conformément aux stipulations du Règl</w:t>
      </w:r>
      <w:r w:rsidR="00CA0B9A">
        <w:rPr>
          <w:rFonts w:ascii="Maiandra GD" w:hAnsi="Maiandra GD" w:cs="Times New Roman"/>
          <w:lang w:eastAsia="fr-FR"/>
        </w:rPr>
        <w:t>ement Particulier de l'Appel d'O</w:t>
      </w:r>
      <w:r w:rsidRPr="00757406">
        <w:rPr>
          <w:rFonts w:ascii="Maiandra GD" w:hAnsi="Maiandra GD" w:cs="Times New Roman"/>
          <w:lang w:eastAsia="fr-FR"/>
        </w:rPr>
        <w:t>ffres.</w:t>
      </w:r>
    </w:p>
    <w:p w:rsidR="00F6730F" w:rsidRPr="00757406" w:rsidRDefault="00F6730F" w:rsidP="00757406">
      <w:pPr>
        <w:autoSpaceDE w:val="0"/>
        <w:autoSpaceDN w:val="0"/>
        <w:adjustRightInd w:val="0"/>
        <w:spacing w:after="0" w:line="240" w:lineRule="auto"/>
        <w:jc w:val="both"/>
        <w:rPr>
          <w:rFonts w:ascii="Maiandra GD" w:hAnsi="Maiandra GD" w:cs="Times New Roman"/>
          <w:lang w:eastAsia="fr-FR"/>
        </w:rPr>
      </w:pPr>
      <w:r w:rsidRPr="00757406">
        <w:rPr>
          <w:rFonts w:ascii="Maiandra GD" w:hAnsi="Maiandra GD" w:cs="Times New Roman"/>
          <w:lang w:eastAsia="fr-FR"/>
        </w:rPr>
        <w:t>Elles doivent dater de moins de trois (03) mois précédant la date originale de dépôt des offres ou avoir</w:t>
      </w:r>
      <w:r w:rsidR="00715AEF">
        <w:rPr>
          <w:rFonts w:ascii="Maiandra GD" w:hAnsi="Maiandra GD" w:cs="Times New Roman"/>
          <w:lang w:eastAsia="fr-FR"/>
        </w:rPr>
        <w:t xml:space="preserve"> </w:t>
      </w:r>
      <w:r w:rsidRPr="00757406">
        <w:rPr>
          <w:rFonts w:ascii="Maiandra GD" w:hAnsi="Maiandra GD" w:cs="Times New Roman"/>
          <w:lang w:eastAsia="fr-FR"/>
        </w:rPr>
        <w:t>été établies postérieurement à la date de signature de l'Avis d'Appel d'</w:t>
      </w:r>
      <w:r w:rsidR="00AB020A" w:rsidRPr="00757406">
        <w:rPr>
          <w:rFonts w:ascii="Maiandra GD" w:hAnsi="Maiandra GD" w:cs="Times New Roman"/>
          <w:lang w:eastAsia="fr-FR"/>
        </w:rPr>
        <w:t>o</w:t>
      </w:r>
      <w:r w:rsidRPr="00757406">
        <w:rPr>
          <w:rFonts w:ascii="Maiandra GD" w:hAnsi="Maiandra GD" w:cs="Times New Roman"/>
          <w:lang w:eastAsia="fr-FR"/>
        </w:rPr>
        <w:t>ffres.</w:t>
      </w:r>
    </w:p>
    <w:p w:rsidR="00F6730F" w:rsidRPr="00757406" w:rsidRDefault="00F6730F" w:rsidP="00757406">
      <w:pPr>
        <w:autoSpaceDE w:val="0"/>
        <w:autoSpaceDN w:val="0"/>
        <w:adjustRightInd w:val="0"/>
        <w:spacing w:after="0" w:line="240" w:lineRule="auto"/>
        <w:jc w:val="both"/>
        <w:rPr>
          <w:rFonts w:ascii="Maiandra GD" w:hAnsi="Maiandra GD" w:cs="Times New Roman"/>
          <w:lang w:eastAsia="fr-FR"/>
        </w:rPr>
      </w:pPr>
      <w:r w:rsidRPr="00757406">
        <w:rPr>
          <w:rFonts w:ascii="Maiandra GD" w:hAnsi="Maiandra GD" w:cs="Times New Roman"/>
          <w:lang w:eastAsia="fr-FR"/>
        </w:rPr>
        <w:lastRenderedPageBreak/>
        <w:t>Toute offre incomplète conformément aux prescriptions du Dossier d'Appel d'Offres sera déclarée</w:t>
      </w:r>
      <w:r w:rsidR="00715AEF">
        <w:rPr>
          <w:rFonts w:ascii="Maiandra GD" w:hAnsi="Maiandra GD" w:cs="Times New Roman"/>
          <w:lang w:eastAsia="fr-FR"/>
        </w:rPr>
        <w:t xml:space="preserve"> </w:t>
      </w:r>
      <w:r w:rsidRPr="00757406">
        <w:rPr>
          <w:rFonts w:ascii="Maiandra GD" w:hAnsi="Maiandra GD" w:cs="Times New Roman"/>
          <w:lang w:eastAsia="fr-FR"/>
        </w:rPr>
        <w:t>irrecevable. Notamment l'absence de la caution de soumission délivrée par une banque de premier</w:t>
      </w:r>
      <w:r w:rsidR="00715AEF">
        <w:rPr>
          <w:rFonts w:ascii="Maiandra GD" w:hAnsi="Maiandra GD" w:cs="Times New Roman"/>
          <w:lang w:eastAsia="fr-FR"/>
        </w:rPr>
        <w:t xml:space="preserve"> </w:t>
      </w:r>
      <w:r w:rsidRPr="00757406">
        <w:rPr>
          <w:rFonts w:ascii="Maiandra GD" w:hAnsi="Maiandra GD" w:cs="Times New Roman"/>
          <w:lang w:eastAsia="fr-FR"/>
        </w:rPr>
        <w:t>ordre agréée par le Ministère chargé des Finances.</w:t>
      </w:r>
    </w:p>
    <w:p w:rsidR="00F41E41" w:rsidRPr="00757406" w:rsidRDefault="00F41E41" w:rsidP="00757406">
      <w:pPr>
        <w:autoSpaceDE w:val="0"/>
        <w:autoSpaceDN w:val="0"/>
        <w:adjustRightInd w:val="0"/>
        <w:spacing w:after="0" w:line="240" w:lineRule="auto"/>
        <w:jc w:val="both"/>
        <w:rPr>
          <w:rFonts w:ascii="Maiandra GD" w:hAnsi="Maiandra GD" w:cs="Times New Roman"/>
          <w:sz w:val="8"/>
          <w:szCs w:val="8"/>
          <w:lang w:eastAsia="fr-FR"/>
        </w:rPr>
      </w:pPr>
    </w:p>
    <w:p w:rsidR="00FC4CB4" w:rsidRDefault="00FC4CB4" w:rsidP="0037591A">
      <w:pPr>
        <w:pStyle w:val="Paragraphedeliste"/>
        <w:numPr>
          <w:ilvl w:val="0"/>
          <w:numId w:val="1"/>
        </w:numPr>
        <w:autoSpaceDE w:val="0"/>
        <w:autoSpaceDN w:val="0"/>
        <w:adjustRightInd w:val="0"/>
        <w:spacing w:after="0" w:line="240" w:lineRule="auto"/>
        <w:ind w:left="426"/>
        <w:jc w:val="both"/>
        <w:rPr>
          <w:rFonts w:ascii="Maiandra GD" w:hAnsi="Maiandra GD" w:cs="Times New Roman"/>
          <w:b/>
          <w:lang w:eastAsia="fr-FR"/>
        </w:rPr>
      </w:pPr>
      <w:r>
        <w:rPr>
          <w:rFonts w:ascii="Maiandra GD" w:hAnsi="Maiandra GD" w:cs="Times New Roman"/>
          <w:b/>
          <w:lang w:eastAsia="fr-FR"/>
        </w:rPr>
        <w:t>Soumission des offres</w:t>
      </w:r>
    </w:p>
    <w:p w:rsidR="00FC4CB4" w:rsidRPr="0037591A" w:rsidRDefault="00FC4CB4" w:rsidP="0037591A">
      <w:pPr>
        <w:pStyle w:val="Paragraphedeliste"/>
        <w:ind w:left="0"/>
        <w:jc w:val="both"/>
        <w:rPr>
          <w:rFonts w:ascii="Maiandra GD" w:hAnsi="Maiandra GD" w:cs="Arial"/>
          <w:sz w:val="23"/>
          <w:szCs w:val="23"/>
        </w:rPr>
      </w:pPr>
      <w:r w:rsidRPr="0037591A">
        <w:rPr>
          <w:rFonts w:ascii="Maiandra GD" w:hAnsi="Maiandra GD" w:cs="Arial"/>
          <w:sz w:val="23"/>
          <w:szCs w:val="23"/>
        </w:rPr>
        <w:t xml:space="preserve">Chaque offre rédigée en français ou en anglais sera présentée en sept (7) exemplaires dont un (01) original et 06 (six) copies marqués comme tel, sera déposée à la structure interne </w:t>
      </w:r>
      <w:r w:rsidR="00D16C69" w:rsidRPr="0037591A">
        <w:rPr>
          <w:rFonts w:ascii="Maiandra GD" w:hAnsi="Maiandra GD" w:cs="Arial"/>
          <w:sz w:val="23"/>
          <w:szCs w:val="23"/>
        </w:rPr>
        <w:t>chargée de la gestion des marchés public à la Commune de Sangmélima au plus tard le</w:t>
      </w:r>
      <w:r w:rsidRPr="0037591A">
        <w:rPr>
          <w:rFonts w:ascii="Maiandra GD" w:hAnsi="Maiandra GD" w:cs="Arial"/>
          <w:sz w:val="23"/>
          <w:szCs w:val="23"/>
        </w:rPr>
        <w:t xml:space="preserve"> _________________ a __________</w:t>
      </w:r>
      <w:r w:rsidR="00D16C69" w:rsidRPr="0037591A">
        <w:rPr>
          <w:rFonts w:ascii="Maiandra GD" w:hAnsi="Maiandra GD" w:cs="Arial"/>
          <w:sz w:val="23"/>
          <w:szCs w:val="23"/>
        </w:rPr>
        <w:t xml:space="preserve"> et portera la mention</w:t>
      </w:r>
      <w:r w:rsidRPr="0037591A">
        <w:rPr>
          <w:rFonts w:ascii="Maiandra GD" w:hAnsi="Maiandra GD" w:cs="Arial"/>
          <w:sz w:val="23"/>
          <w:szCs w:val="23"/>
        </w:rPr>
        <w:t xml:space="preserve">: </w:t>
      </w:r>
    </w:p>
    <w:p w:rsidR="00D16C69" w:rsidRPr="0037591A" w:rsidRDefault="00D16C69" w:rsidP="0037591A">
      <w:pPr>
        <w:pStyle w:val="Paragraphedeliste"/>
        <w:ind w:left="0"/>
        <w:jc w:val="both"/>
        <w:rPr>
          <w:rFonts w:ascii="Maiandra GD" w:hAnsi="Maiandra GD" w:cs="Arial"/>
          <w:sz w:val="23"/>
          <w:szCs w:val="23"/>
        </w:rPr>
      </w:pPr>
    </w:p>
    <w:p w:rsidR="00D16C69" w:rsidRDefault="00D16C69" w:rsidP="0037591A">
      <w:pPr>
        <w:pStyle w:val="Paragraphedeliste"/>
        <w:autoSpaceDE w:val="0"/>
        <w:autoSpaceDN w:val="0"/>
        <w:adjustRightInd w:val="0"/>
        <w:spacing w:after="0" w:line="240" w:lineRule="auto"/>
        <w:ind w:left="0"/>
        <w:jc w:val="both"/>
        <w:rPr>
          <w:rFonts w:ascii="Maiandra GD" w:hAnsi="Maiandra GD" w:cs="Times New Roman"/>
          <w:b/>
          <w:sz w:val="28"/>
          <w:lang w:eastAsia="fr-FR"/>
        </w:rPr>
      </w:pPr>
      <w:r w:rsidRPr="0037591A">
        <w:rPr>
          <w:rFonts w:ascii="Maiandra GD" w:hAnsi="Maiandra GD" w:cs="Times New Roman"/>
          <w:sz w:val="24"/>
          <w:lang w:eastAsia="fr-FR"/>
        </w:rPr>
        <w:t>APPEL D'OFFRES A LA MANIFESTATION D'INTERET N° _____ /AMI/SIGAMP-CS/2023 DU ______________ POUR L’ELABORATION DU PLAN COMMUNAL DE GESTION DES DECHETS DANS LA COMMUNE DE SANGMELIMA, DEPARTEMENT DE DJA ET LOBO, REGION DU SUD</w:t>
      </w:r>
      <w:r w:rsidRPr="00D16C69">
        <w:rPr>
          <w:rFonts w:ascii="Maiandra GD" w:hAnsi="Maiandra GD" w:cs="Times New Roman"/>
          <w:b/>
          <w:sz w:val="28"/>
          <w:lang w:eastAsia="fr-FR"/>
        </w:rPr>
        <w:t>.</w:t>
      </w:r>
    </w:p>
    <w:p w:rsidR="00D16C69" w:rsidRPr="00D16C69" w:rsidRDefault="00D16C69" w:rsidP="00D16C69">
      <w:pPr>
        <w:pStyle w:val="Paragraphedeliste"/>
        <w:autoSpaceDE w:val="0"/>
        <w:autoSpaceDN w:val="0"/>
        <w:adjustRightInd w:val="0"/>
        <w:spacing w:after="0" w:line="240" w:lineRule="auto"/>
        <w:jc w:val="both"/>
        <w:rPr>
          <w:rFonts w:ascii="Maiandra GD" w:hAnsi="Maiandra GD" w:cs="Times New Roman"/>
          <w:b/>
          <w:sz w:val="28"/>
          <w:lang w:eastAsia="fr-FR"/>
        </w:rPr>
      </w:pPr>
    </w:p>
    <w:p w:rsidR="00FC4CB4" w:rsidRPr="00394377" w:rsidRDefault="00FC4CB4" w:rsidP="00D16C69">
      <w:pPr>
        <w:pStyle w:val="Paragraphedeliste"/>
        <w:jc w:val="center"/>
        <w:rPr>
          <w:rFonts w:ascii="Maiandra GD" w:hAnsi="Maiandra GD" w:cs="Arial"/>
          <w:b/>
          <w:sz w:val="23"/>
          <w:szCs w:val="23"/>
        </w:rPr>
      </w:pPr>
      <w:r w:rsidRPr="00394377">
        <w:rPr>
          <w:rFonts w:ascii="Maiandra GD" w:hAnsi="Maiandra GD" w:cs="Arial"/>
          <w:b/>
          <w:sz w:val="23"/>
          <w:szCs w:val="23"/>
        </w:rPr>
        <w:t>“</w:t>
      </w:r>
      <w:r w:rsidR="00D16C69" w:rsidRPr="00394377">
        <w:rPr>
          <w:rFonts w:ascii="Maiandra GD" w:hAnsi="Maiandra GD" w:cs="Arial"/>
          <w:b/>
          <w:i/>
          <w:sz w:val="23"/>
          <w:szCs w:val="23"/>
        </w:rPr>
        <w:t>A N’OUVRIR QU’EN SEANCE DE DEPOUILLEMENT</w:t>
      </w:r>
      <w:r w:rsidRPr="00394377">
        <w:rPr>
          <w:rFonts w:ascii="Maiandra GD" w:hAnsi="Maiandra GD" w:cs="Arial"/>
          <w:b/>
          <w:sz w:val="23"/>
          <w:szCs w:val="23"/>
        </w:rPr>
        <w:t>”</w:t>
      </w:r>
    </w:p>
    <w:p w:rsidR="00FC4CB4" w:rsidRPr="00D16C69" w:rsidRDefault="00FC4CB4" w:rsidP="00FC4CB4">
      <w:pPr>
        <w:autoSpaceDE w:val="0"/>
        <w:autoSpaceDN w:val="0"/>
        <w:adjustRightInd w:val="0"/>
        <w:spacing w:after="0" w:line="240" w:lineRule="auto"/>
        <w:jc w:val="both"/>
        <w:rPr>
          <w:rFonts w:ascii="Maiandra GD" w:hAnsi="Maiandra GD" w:cs="Times New Roman"/>
          <w:b/>
          <w:sz w:val="2"/>
          <w:lang w:eastAsia="fr-FR"/>
        </w:rPr>
      </w:pPr>
    </w:p>
    <w:p w:rsidR="00F6730F" w:rsidRPr="0095429E" w:rsidRDefault="00D16C69" w:rsidP="00757406">
      <w:pPr>
        <w:pStyle w:val="Paragraphedeliste"/>
        <w:numPr>
          <w:ilvl w:val="0"/>
          <w:numId w:val="1"/>
        </w:numPr>
        <w:autoSpaceDE w:val="0"/>
        <w:autoSpaceDN w:val="0"/>
        <w:adjustRightInd w:val="0"/>
        <w:spacing w:after="0" w:line="240" w:lineRule="auto"/>
        <w:jc w:val="both"/>
        <w:rPr>
          <w:rFonts w:ascii="Maiandra GD" w:hAnsi="Maiandra GD" w:cs="Times New Roman"/>
          <w:b/>
          <w:lang w:eastAsia="fr-FR"/>
        </w:rPr>
      </w:pPr>
      <w:r>
        <w:rPr>
          <w:rFonts w:ascii="Maiandra GD" w:hAnsi="Maiandra GD" w:cs="Times New Roman"/>
          <w:b/>
          <w:lang w:eastAsia="fr-FR"/>
        </w:rPr>
        <w:t>O</w:t>
      </w:r>
      <w:r w:rsidR="00F66D10" w:rsidRPr="0095429E">
        <w:rPr>
          <w:rFonts w:ascii="Maiandra GD" w:hAnsi="Maiandra GD" w:cs="Times New Roman"/>
          <w:b/>
          <w:lang w:eastAsia="fr-FR"/>
        </w:rPr>
        <w:t>uverture des plis</w:t>
      </w:r>
    </w:p>
    <w:p w:rsidR="00F66D10" w:rsidRPr="00757406" w:rsidRDefault="00F66D10" w:rsidP="00757406">
      <w:pPr>
        <w:autoSpaceDE w:val="0"/>
        <w:autoSpaceDN w:val="0"/>
        <w:adjustRightInd w:val="0"/>
        <w:spacing w:after="0" w:line="240" w:lineRule="auto"/>
        <w:jc w:val="both"/>
        <w:rPr>
          <w:rFonts w:ascii="Maiandra GD" w:hAnsi="Maiandra GD" w:cs="Times New Roman"/>
          <w:lang w:eastAsia="fr-FR"/>
        </w:rPr>
      </w:pPr>
      <w:r w:rsidRPr="00757406">
        <w:rPr>
          <w:rFonts w:ascii="Maiandra GD" w:hAnsi="Maiandra GD" w:cs="Times New Roman"/>
          <w:lang w:eastAsia="fr-FR"/>
        </w:rPr>
        <w:t>L'ouverture des plis se fera en un temps. L'ouverture des pièces administratives, des offres techniques</w:t>
      </w:r>
      <w:r w:rsidR="00715AEF">
        <w:rPr>
          <w:rFonts w:ascii="Maiandra GD" w:hAnsi="Maiandra GD" w:cs="Times New Roman"/>
          <w:lang w:eastAsia="fr-FR"/>
        </w:rPr>
        <w:t xml:space="preserve"> </w:t>
      </w:r>
      <w:r w:rsidRPr="00757406">
        <w:rPr>
          <w:rFonts w:ascii="Maiandra GD" w:hAnsi="Maiandra GD" w:cs="Times New Roman"/>
          <w:lang w:eastAsia="fr-FR"/>
        </w:rPr>
        <w:t xml:space="preserve">et financières aura lieu </w:t>
      </w:r>
      <w:r w:rsidRPr="0027638D">
        <w:rPr>
          <w:rFonts w:ascii="Maiandra GD" w:hAnsi="Maiandra GD" w:cs="Times New Roman"/>
          <w:color w:val="FF0000"/>
          <w:lang w:eastAsia="fr-FR"/>
        </w:rPr>
        <w:t xml:space="preserve">le </w:t>
      </w:r>
      <w:r w:rsidR="00571C0E" w:rsidRPr="0027638D">
        <w:rPr>
          <w:rFonts w:ascii="Maiandra GD" w:hAnsi="Maiandra GD" w:cs="Times New Roman"/>
          <w:color w:val="FF0000"/>
          <w:lang w:eastAsia="fr-FR"/>
        </w:rPr>
        <w:t>___________ 2023 à ______</w:t>
      </w:r>
      <w:r w:rsidRPr="0027638D">
        <w:rPr>
          <w:rFonts w:ascii="Maiandra GD" w:hAnsi="Maiandra GD" w:cs="Times New Roman"/>
          <w:color w:val="FF0000"/>
          <w:lang w:eastAsia="fr-FR"/>
        </w:rPr>
        <w:t xml:space="preserve"> heures</w:t>
      </w:r>
      <w:r w:rsidRPr="00757406">
        <w:rPr>
          <w:rFonts w:ascii="Maiandra GD" w:hAnsi="Maiandra GD" w:cs="Times New Roman"/>
          <w:lang w:eastAsia="fr-FR"/>
        </w:rPr>
        <w:t xml:space="preserve"> par la Commission Interne de Passation</w:t>
      </w:r>
    </w:p>
    <w:p w:rsidR="00F66D10" w:rsidRDefault="00F66D10" w:rsidP="00757406">
      <w:pPr>
        <w:autoSpaceDE w:val="0"/>
        <w:autoSpaceDN w:val="0"/>
        <w:adjustRightInd w:val="0"/>
        <w:spacing w:after="0" w:line="240" w:lineRule="auto"/>
        <w:jc w:val="both"/>
        <w:rPr>
          <w:rFonts w:ascii="Maiandra GD" w:hAnsi="Maiandra GD" w:cs="Times New Roman"/>
          <w:lang w:eastAsia="fr-FR"/>
        </w:rPr>
      </w:pPr>
      <w:r w:rsidRPr="00757406">
        <w:rPr>
          <w:rFonts w:ascii="Maiandra GD" w:hAnsi="Maiandra GD" w:cs="Times New Roman"/>
          <w:lang w:eastAsia="fr-FR"/>
        </w:rPr>
        <w:t>des Marchés auprès de la Commune de Sangmélima, dans la salle de conférence de l’</w:t>
      </w:r>
      <w:r w:rsidR="00AB020A" w:rsidRPr="00757406">
        <w:rPr>
          <w:rFonts w:ascii="Maiandra GD" w:hAnsi="Maiandra GD" w:cs="Times New Roman"/>
          <w:lang w:eastAsia="fr-FR"/>
        </w:rPr>
        <w:t>hôtel</w:t>
      </w:r>
      <w:r w:rsidRPr="00757406">
        <w:rPr>
          <w:rFonts w:ascii="Maiandra GD" w:hAnsi="Maiandra GD" w:cs="Times New Roman"/>
          <w:lang w:eastAsia="fr-FR"/>
        </w:rPr>
        <w:t xml:space="preserve"> de ville de</w:t>
      </w:r>
      <w:r w:rsidR="00715AEF">
        <w:rPr>
          <w:rFonts w:ascii="Maiandra GD" w:hAnsi="Maiandra GD" w:cs="Times New Roman"/>
          <w:lang w:eastAsia="fr-FR"/>
        </w:rPr>
        <w:t xml:space="preserve"> </w:t>
      </w:r>
      <w:r w:rsidRPr="00757406">
        <w:rPr>
          <w:rFonts w:ascii="Maiandra GD" w:hAnsi="Maiandra GD" w:cs="Times New Roman"/>
          <w:lang w:eastAsia="fr-FR"/>
        </w:rPr>
        <w:t>Sangmélima.</w:t>
      </w:r>
      <w:r w:rsidR="00715AEF">
        <w:rPr>
          <w:rFonts w:ascii="Maiandra GD" w:hAnsi="Maiandra GD" w:cs="Times New Roman"/>
          <w:lang w:eastAsia="fr-FR"/>
        </w:rPr>
        <w:t xml:space="preserve"> </w:t>
      </w:r>
      <w:r w:rsidRPr="00757406">
        <w:rPr>
          <w:rFonts w:ascii="Maiandra GD" w:hAnsi="Maiandra GD" w:cs="Times New Roman"/>
          <w:lang w:eastAsia="fr-FR"/>
        </w:rPr>
        <w:t>Seuls les soumissionnaires peuvent assister à cette séance d'ouverture ou s'y faire représenter par</w:t>
      </w:r>
      <w:r w:rsidR="00715AEF">
        <w:rPr>
          <w:rFonts w:ascii="Maiandra GD" w:hAnsi="Maiandra GD" w:cs="Times New Roman"/>
          <w:lang w:eastAsia="fr-FR"/>
        </w:rPr>
        <w:t xml:space="preserve"> </w:t>
      </w:r>
      <w:r w:rsidRPr="00757406">
        <w:rPr>
          <w:rFonts w:ascii="Maiandra GD" w:hAnsi="Maiandra GD" w:cs="Times New Roman"/>
          <w:lang w:eastAsia="fr-FR"/>
        </w:rPr>
        <w:t>une personne de son choix dûment mandatée.</w:t>
      </w:r>
    </w:p>
    <w:p w:rsidR="00E171E2" w:rsidRPr="00D16C69" w:rsidRDefault="00E171E2" w:rsidP="00757406">
      <w:pPr>
        <w:autoSpaceDE w:val="0"/>
        <w:autoSpaceDN w:val="0"/>
        <w:adjustRightInd w:val="0"/>
        <w:spacing w:after="0" w:line="240" w:lineRule="auto"/>
        <w:jc w:val="both"/>
        <w:rPr>
          <w:rFonts w:ascii="Maiandra GD" w:hAnsi="Maiandra GD" w:cs="Times New Roman"/>
          <w:sz w:val="10"/>
          <w:lang w:eastAsia="fr-FR"/>
        </w:rPr>
      </w:pPr>
    </w:p>
    <w:p w:rsidR="00F41E41" w:rsidRPr="00757406" w:rsidRDefault="00F41E41" w:rsidP="00757406">
      <w:pPr>
        <w:autoSpaceDE w:val="0"/>
        <w:autoSpaceDN w:val="0"/>
        <w:adjustRightInd w:val="0"/>
        <w:spacing w:after="0" w:line="240" w:lineRule="auto"/>
        <w:jc w:val="both"/>
        <w:rPr>
          <w:rFonts w:ascii="Maiandra GD" w:hAnsi="Maiandra GD" w:cs="Times New Roman"/>
          <w:sz w:val="8"/>
          <w:szCs w:val="8"/>
          <w:lang w:eastAsia="fr-FR"/>
        </w:rPr>
      </w:pPr>
    </w:p>
    <w:p w:rsidR="00F66D10" w:rsidRPr="00757406" w:rsidRDefault="00830FCD" w:rsidP="00757406">
      <w:pPr>
        <w:pStyle w:val="Paragraphedeliste"/>
        <w:numPr>
          <w:ilvl w:val="0"/>
          <w:numId w:val="1"/>
        </w:numPr>
        <w:autoSpaceDE w:val="0"/>
        <w:autoSpaceDN w:val="0"/>
        <w:adjustRightInd w:val="0"/>
        <w:spacing w:after="0" w:line="240" w:lineRule="auto"/>
        <w:jc w:val="both"/>
        <w:rPr>
          <w:rFonts w:ascii="Maiandra GD" w:hAnsi="Maiandra GD" w:cs="Times New Roman"/>
          <w:b/>
          <w:lang w:eastAsia="fr-FR"/>
        </w:rPr>
      </w:pPr>
      <w:r w:rsidRPr="00757406">
        <w:rPr>
          <w:rFonts w:ascii="Maiandra GD" w:hAnsi="Maiandra GD" w:cs="Times New Roman"/>
          <w:b/>
          <w:lang w:eastAsia="fr-FR"/>
        </w:rPr>
        <w:t>Critères d'évaluation</w:t>
      </w:r>
    </w:p>
    <w:p w:rsidR="00555636" w:rsidRPr="00F01D81" w:rsidRDefault="00555636" w:rsidP="00555636">
      <w:pPr>
        <w:widowControl w:val="0"/>
        <w:autoSpaceDE w:val="0"/>
        <w:spacing w:after="0"/>
        <w:jc w:val="both"/>
        <w:rPr>
          <w:rFonts w:ascii="Maiandra GD" w:hAnsi="Maiandra GD"/>
          <w:color w:val="FF0000"/>
          <w:sz w:val="24"/>
          <w:szCs w:val="24"/>
        </w:rPr>
      </w:pPr>
      <w:r w:rsidRPr="00F01D81">
        <w:rPr>
          <w:rFonts w:ascii="Maiandra GD" w:hAnsi="Maiandra GD" w:cs="Arial"/>
          <w:b/>
          <w:iCs/>
          <w:sz w:val="24"/>
          <w:szCs w:val="24"/>
        </w:rPr>
        <w:t>1</w:t>
      </w:r>
      <w:r>
        <w:rPr>
          <w:rFonts w:ascii="Maiandra GD" w:hAnsi="Maiandra GD" w:cs="Arial"/>
          <w:b/>
          <w:iCs/>
          <w:sz w:val="24"/>
          <w:szCs w:val="24"/>
        </w:rPr>
        <w:t>3</w:t>
      </w:r>
      <w:r w:rsidRPr="00F01D81">
        <w:rPr>
          <w:rFonts w:ascii="Maiandra GD" w:hAnsi="Maiandra GD" w:cs="Arial"/>
          <w:b/>
          <w:iCs/>
          <w:sz w:val="24"/>
          <w:szCs w:val="24"/>
        </w:rPr>
        <w:t>.1</w:t>
      </w:r>
      <w:r>
        <w:rPr>
          <w:rFonts w:ascii="Maiandra GD" w:hAnsi="Maiandra GD" w:cs="Arial"/>
          <w:b/>
          <w:iCs/>
          <w:sz w:val="24"/>
          <w:szCs w:val="24"/>
        </w:rPr>
        <w:t xml:space="preserve">. </w:t>
      </w:r>
      <w:r w:rsidRPr="00F01D81">
        <w:rPr>
          <w:rFonts w:ascii="Maiandra GD" w:hAnsi="Maiandra GD" w:cs="Arial"/>
          <w:b/>
          <w:iCs/>
          <w:sz w:val="24"/>
          <w:szCs w:val="24"/>
          <w:u w:val="single"/>
        </w:rPr>
        <w:t>Critères éliminatoires</w:t>
      </w:r>
    </w:p>
    <w:p w:rsidR="00555636" w:rsidRPr="00F01D81" w:rsidRDefault="00555636" w:rsidP="00555636">
      <w:pPr>
        <w:widowControl w:val="0"/>
        <w:autoSpaceDE w:val="0"/>
        <w:spacing w:after="0"/>
        <w:jc w:val="both"/>
        <w:rPr>
          <w:rFonts w:ascii="Maiandra GD" w:hAnsi="Maiandra GD"/>
          <w:sz w:val="24"/>
          <w:szCs w:val="24"/>
        </w:rPr>
      </w:pPr>
      <w:r w:rsidRPr="00F01D81">
        <w:rPr>
          <w:rFonts w:ascii="Maiandra GD" w:hAnsi="Maiandra GD" w:cs="Arial"/>
          <w:iCs/>
          <w:sz w:val="24"/>
          <w:szCs w:val="24"/>
        </w:rPr>
        <w:t>Les critères éliminatoires sont les suivants :</w:t>
      </w:r>
    </w:p>
    <w:p w:rsidR="00555636" w:rsidRPr="00F01D81" w:rsidRDefault="00555636" w:rsidP="000708CA">
      <w:pPr>
        <w:pStyle w:val="Paragraphedeliste"/>
        <w:widowControl w:val="0"/>
        <w:numPr>
          <w:ilvl w:val="0"/>
          <w:numId w:val="20"/>
        </w:numPr>
        <w:suppressAutoHyphens/>
        <w:autoSpaceDE w:val="0"/>
        <w:autoSpaceDN w:val="0"/>
        <w:spacing w:after="0" w:line="240" w:lineRule="auto"/>
        <w:contextualSpacing w:val="0"/>
        <w:jc w:val="both"/>
        <w:rPr>
          <w:rFonts w:ascii="Maiandra GD" w:hAnsi="Maiandra GD" w:cs="Arial"/>
          <w:sz w:val="24"/>
          <w:szCs w:val="24"/>
        </w:rPr>
      </w:pPr>
      <w:r w:rsidRPr="00F01D81">
        <w:rPr>
          <w:rFonts w:ascii="Maiandra GD" w:hAnsi="Maiandra GD" w:cs="Arial"/>
          <w:sz w:val="24"/>
          <w:szCs w:val="24"/>
        </w:rPr>
        <w:t xml:space="preserve">Absence de la caution de soumission ; </w:t>
      </w:r>
    </w:p>
    <w:p w:rsidR="00555636" w:rsidRPr="00F01D81" w:rsidRDefault="00555636" w:rsidP="000708CA">
      <w:pPr>
        <w:pStyle w:val="Paragraphedeliste"/>
        <w:widowControl w:val="0"/>
        <w:numPr>
          <w:ilvl w:val="0"/>
          <w:numId w:val="20"/>
        </w:numPr>
        <w:suppressAutoHyphens/>
        <w:autoSpaceDE w:val="0"/>
        <w:autoSpaceDN w:val="0"/>
        <w:spacing w:after="0" w:line="240" w:lineRule="auto"/>
        <w:contextualSpacing w:val="0"/>
        <w:jc w:val="both"/>
        <w:rPr>
          <w:rFonts w:ascii="Maiandra GD" w:hAnsi="Maiandra GD" w:cs="Arial"/>
          <w:sz w:val="24"/>
          <w:szCs w:val="24"/>
        </w:rPr>
      </w:pPr>
      <w:r w:rsidRPr="00F01D81">
        <w:rPr>
          <w:rFonts w:ascii="Maiandra GD" w:hAnsi="Maiandra GD" w:cs="Arial"/>
          <w:sz w:val="24"/>
          <w:szCs w:val="24"/>
        </w:rPr>
        <w:t>Absence ou non-conformité d’une pièce du dossier Administratif au-delà du délai supplémentaire de 48 heures à accorder, le cas échéant ;</w:t>
      </w:r>
    </w:p>
    <w:p w:rsidR="00555636" w:rsidRPr="00F01D81" w:rsidRDefault="00555636" w:rsidP="000708CA">
      <w:pPr>
        <w:pStyle w:val="Paragraphedeliste"/>
        <w:widowControl w:val="0"/>
        <w:numPr>
          <w:ilvl w:val="0"/>
          <w:numId w:val="20"/>
        </w:numPr>
        <w:suppressAutoHyphens/>
        <w:autoSpaceDE w:val="0"/>
        <w:autoSpaceDN w:val="0"/>
        <w:spacing w:after="0" w:line="240" w:lineRule="auto"/>
        <w:contextualSpacing w:val="0"/>
        <w:jc w:val="both"/>
        <w:rPr>
          <w:rFonts w:ascii="Maiandra GD" w:hAnsi="Maiandra GD" w:cs="Arial"/>
          <w:sz w:val="24"/>
          <w:szCs w:val="24"/>
        </w:rPr>
      </w:pPr>
      <w:r w:rsidRPr="00F01D81">
        <w:rPr>
          <w:rFonts w:ascii="Maiandra GD" w:hAnsi="Maiandra GD" w:cs="Arial"/>
          <w:sz w:val="24"/>
          <w:szCs w:val="24"/>
        </w:rPr>
        <w:t>Pièce(s) falsifiée(s) ou fausse (s) déclaration(s) ;</w:t>
      </w:r>
    </w:p>
    <w:p w:rsidR="00555636" w:rsidRPr="00F01D81" w:rsidRDefault="00555636" w:rsidP="000708CA">
      <w:pPr>
        <w:pStyle w:val="Paragraphedeliste"/>
        <w:widowControl w:val="0"/>
        <w:numPr>
          <w:ilvl w:val="0"/>
          <w:numId w:val="20"/>
        </w:numPr>
        <w:suppressAutoHyphens/>
        <w:autoSpaceDE w:val="0"/>
        <w:autoSpaceDN w:val="0"/>
        <w:spacing w:after="0" w:line="240" w:lineRule="auto"/>
        <w:contextualSpacing w:val="0"/>
        <w:jc w:val="both"/>
        <w:rPr>
          <w:rFonts w:ascii="Maiandra GD" w:hAnsi="Maiandra GD" w:cs="Arial"/>
          <w:sz w:val="24"/>
          <w:szCs w:val="24"/>
        </w:rPr>
      </w:pPr>
      <w:r w:rsidRPr="00F01D81">
        <w:rPr>
          <w:rFonts w:ascii="Maiandra GD" w:hAnsi="Maiandra GD" w:cs="Arial"/>
          <w:sz w:val="24"/>
          <w:szCs w:val="24"/>
        </w:rPr>
        <w:t>Absence de déclaration sur l’honneur attestant du non-abandon de marché au cours des trois dernières années et d’absence sur la liste des entreprises défaillantes établie par  le MINMAP ;</w:t>
      </w:r>
    </w:p>
    <w:p w:rsidR="00555636" w:rsidRPr="00F01D81" w:rsidRDefault="00555636" w:rsidP="000708CA">
      <w:pPr>
        <w:pStyle w:val="Paragraphedeliste"/>
        <w:widowControl w:val="0"/>
        <w:numPr>
          <w:ilvl w:val="0"/>
          <w:numId w:val="20"/>
        </w:numPr>
        <w:suppressAutoHyphens/>
        <w:autoSpaceDE w:val="0"/>
        <w:autoSpaceDN w:val="0"/>
        <w:spacing w:after="0" w:line="240" w:lineRule="auto"/>
        <w:contextualSpacing w:val="0"/>
        <w:jc w:val="both"/>
        <w:rPr>
          <w:rFonts w:ascii="Maiandra GD" w:hAnsi="Maiandra GD" w:cs="Arial"/>
          <w:sz w:val="24"/>
          <w:szCs w:val="24"/>
        </w:rPr>
      </w:pPr>
      <w:r w:rsidRPr="00F01D81">
        <w:rPr>
          <w:rFonts w:ascii="Maiandra GD" w:hAnsi="Maiandra GD" w:cs="Arial"/>
          <w:sz w:val="24"/>
          <w:szCs w:val="24"/>
        </w:rPr>
        <w:t>Note technique inférieure à 70 sur 100 ;</w:t>
      </w:r>
    </w:p>
    <w:p w:rsidR="00555636" w:rsidRPr="00F01D81" w:rsidRDefault="00555636" w:rsidP="000708CA">
      <w:pPr>
        <w:pStyle w:val="Paragraphedeliste"/>
        <w:widowControl w:val="0"/>
        <w:numPr>
          <w:ilvl w:val="0"/>
          <w:numId w:val="20"/>
        </w:numPr>
        <w:suppressAutoHyphens/>
        <w:autoSpaceDE w:val="0"/>
        <w:autoSpaceDN w:val="0"/>
        <w:spacing w:after="0" w:line="240" w:lineRule="auto"/>
        <w:contextualSpacing w:val="0"/>
        <w:jc w:val="both"/>
        <w:rPr>
          <w:rFonts w:ascii="Maiandra GD" w:hAnsi="Maiandra GD" w:cs="Arial"/>
          <w:sz w:val="24"/>
          <w:szCs w:val="24"/>
        </w:rPr>
      </w:pPr>
      <w:r w:rsidRPr="00F01D81">
        <w:rPr>
          <w:rFonts w:ascii="Maiandra GD" w:hAnsi="Maiandra GD" w:cs="Arial"/>
          <w:sz w:val="24"/>
          <w:szCs w:val="24"/>
        </w:rPr>
        <w:t>Omission dans l’offre financière d’un prix unitaire ou forfaitaire quantifié dans le cadre  du devis quantitatif et estimatif.</w:t>
      </w:r>
    </w:p>
    <w:p w:rsidR="00555636" w:rsidRPr="00606070" w:rsidRDefault="00555636" w:rsidP="00555636">
      <w:pPr>
        <w:widowControl w:val="0"/>
        <w:autoSpaceDE w:val="0"/>
        <w:spacing w:after="0" w:line="240" w:lineRule="auto"/>
        <w:jc w:val="both"/>
        <w:rPr>
          <w:rFonts w:ascii="Maiandra GD" w:hAnsi="Maiandra GD" w:cs="Arial"/>
          <w:iCs/>
          <w:sz w:val="10"/>
          <w:szCs w:val="24"/>
        </w:rPr>
      </w:pPr>
    </w:p>
    <w:p w:rsidR="00555636" w:rsidRPr="00F01D81" w:rsidRDefault="00555636" w:rsidP="00555636">
      <w:pPr>
        <w:widowControl w:val="0"/>
        <w:autoSpaceDE w:val="0"/>
        <w:spacing w:after="0" w:line="240" w:lineRule="auto"/>
        <w:jc w:val="both"/>
        <w:rPr>
          <w:rFonts w:ascii="Maiandra GD" w:hAnsi="Maiandra GD" w:cs="Arial"/>
          <w:iCs/>
          <w:sz w:val="24"/>
          <w:szCs w:val="24"/>
        </w:rPr>
      </w:pPr>
      <w:r w:rsidRPr="00F01D81">
        <w:rPr>
          <w:rFonts w:ascii="Maiandra GD" w:hAnsi="Maiandra GD" w:cs="Arial"/>
          <w:iCs/>
          <w:sz w:val="24"/>
          <w:szCs w:val="24"/>
        </w:rPr>
        <w:t>Sous peine de rejet, la caution de soumission et l'attestation de domiciliation bancaire du soumissionnaire doivent être impérativement produites en originaux, les autres pièces en originaux ou en copies certifiées conformes. Ces justifications Administratives doivent dater de moins de trois (03) mois et être conformes aux modèles.</w:t>
      </w:r>
    </w:p>
    <w:p w:rsidR="00555636" w:rsidRPr="00606070" w:rsidRDefault="00555636" w:rsidP="00555636">
      <w:pPr>
        <w:widowControl w:val="0"/>
        <w:autoSpaceDE w:val="0"/>
        <w:spacing w:after="0" w:line="240" w:lineRule="auto"/>
        <w:jc w:val="both"/>
        <w:rPr>
          <w:rFonts w:ascii="Maiandra GD" w:hAnsi="Maiandra GD" w:cs="Arial"/>
          <w:iCs/>
          <w:sz w:val="16"/>
          <w:szCs w:val="24"/>
        </w:rPr>
      </w:pPr>
    </w:p>
    <w:p w:rsidR="00555636" w:rsidRPr="00555636" w:rsidRDefault="00555636" w:rsidP="00555636">
      <w:pPr>
        <w:pStyle w:val="Paragraphedeliste"/>
        <w:widowControl w:val="0"/>
        <w:numPr>
          <w:ilvl w:val="1"/>
          <w:numId w:val="1"/>
        </w:numPr>
        <w:suppressAutoHyphens/>
        <w:autoSpaceDE w:val="0"/>
        <w:autoSpaceDN w:val="0"/>
        <w:spacing w:before="40" w:after="0" w:line="240" w:lineRule="auto"/>
        <w:jc w:val="both"/>
        <w:rPr>
          <w:rFonts w:ascii="Maiandra GD" w:hAnsi="Maiandra GD"/>
          <w:sz w:val="24"/>
          <w:szCs w:val="24"/>
        </w:rPr>
      </w:pPr>
      <w:r w:rsidRPr="00555636">
        <w:rPr>
          <w:rFonts w:ascii="Maiandra GD" w:hAnsi="Maiandra GD" w:cs="Arial"/>
          <w:b/>
          <w:iCs/>
          <w:sz w:val="24"/>
          <w:szCs w:val="24"/>
          <w:u w:val="single"/>
        </w:rPr>
        <w:t>Critères essentiels</w:t>
      </w:r>
    </w:p>
    <w:p w:rsidR="00555636" w:rsidRPr="00F01D81" w:rsidRDefault="00555636" w:rsidP="00555636">
      <w:pPr>
        <w:widowControl w:val="0"/>
        <w:autoSpaceDE w:val="0"/>
        <w:spacing w:after="0" w:line="240" w:lineRule="auto"/>
        <w:jc w:val="both"/>
        <w:rPr>
          <w:rFonts w:ascii="Maiandra GD" w:hAnsi="Maiandra GD" w:cs="Arial"/>
          <w:sz w:val="24"/>
          <w:szCs w:val="24"/>
        </w:rPr>
      </w:pPr>
      <w:r w:rsidRPr="00F01D81">
        <w:rPr>
          <w:rFonts w:ascii="Maiandra GD" w:hAnsi="Maiandra GD" w:cs="Arial"/>
          <w:sz w:val="24"/>
          <w:szCs w:val="24"/>
        </w:rPr>
        <w:t>Les critères relatifs à la qualification des candidats porteront à titre indicatif sur:</w:t>
      </w:r>
    </w:p>
    <w:p w:rsidR="00555636" w:rsidRPr="00606070" w:rsidRDefault="00555636" w:rsidP="00555636">
      <w:pPr>
        <w:widowControl w:val="0"/>
        <w:autoSpaceDE w:val="0"/>
        <w:spacing w:after="0" w:line="240" w:lineRule="auto"/>
        <w:jc w:val="both"/>
        <w:rPr>
          <w:rFonts w:ascii="Maiandra GD" w:hAnsi="Maiandra GD" w:cs="Arial"/>
          <w:sz w:val="12"/>
          <w:szCs w:val="24"/>
        </w:rPr>
      </w:pPr>
    </w:p>
    <w:p w:rsidR="00555636" w:rsidRPr="00F01D81" w:rsidRDefault="00555636" w:rsidP="000708CA">
      <w:pPr>
        <w:pStyle w:val="Paragraphedeliste"/>
        <w:widowControl w:val="0"/>
        <w:numPr>
          <w:ilvl w:val="0"/>
          <w:numId w:val="21"/>
        </w:numPr>
        <w:suppressAutoHyphens/>
        <w:autoSpaceDE w:val="0"/>
        <w:autoSpaceDN w:val="0"/>
        <w:spacing w:after="0" w:line="240" w:lineRule="auto"/>
        <w:contextualSpacing w:val="0"/>
        <w:rPr>
          <w:rFonts w:ascii="Maiandra GD" w:hAnsi="Maiandra GD" w:cs="Arial"/>
          <w:sz w:val="24"/>
          <w:szCs w:val="24"/>
        </w:rPr>
      </w:pPr>
      <w:r w:rsidRPr="00F01D81">
        <w:rPr>
          <w:rFonts w:ascii="Maiandra GD" w:hAnsi="Maiandra GD" w:cs="Arial"/>
          <w:sz w:val="24"/>
          <w:szCs w:val="24"/>
        </w:rPr>
        <w:t>Présentation                          03 points</w:t>
      </w:r>
    </w:p>
    <w:p w:rsidR="00555636" w:rsidRPr="00F01D81" w:rsidRDefault="00555636" w:rsidP="000708CA">
      <w:pPr>
        <w:pStyle w:val="Paragraphedeliste"/>
        <w:widowControl w:val="0"/>
        <w:numPr>
          <w:ilvl w:val="0"/>
          <w:numId w:val="21"/>
        </w:numPr>
        <w:suppressAutoHyphens/>
        <w:autoSpaceDE w:val="0"/>
        <w:autoSpaceDN w:val="0"/>
        <w:spacing w:after="0" w:line="240" w:lineRule="auto"/>
        <w:contextualSpacing w:val="0"/>
        <w:rPr>
          <w:rFonts w:ascii="Maiandra GD" w:hAnsi="Maiandra GD" w:cs="Arial"/>
          <w:sz w:val="24"/>
          <w:szCs w:val="24"/>
        </w:rPr>
      </w:pPr>
      <w:r w:rsidRPr="00F01D81">
        <w:rPr>
          <w:rFonts w:ascii="Maiandra GD" w:hAnsi="Maiandra GD" w:cs="Arial"/>
          <w:sz w:val="24"/>
          <w:szCs w:val="24"/>
        </w:rPr>
        <w:t>Références de l’entreprise dans les réalisations similaires  20 points</w:t>
      </w:r>
    </w:p>
    <w:p w:rsidR="00555636" w:rsidRPr="00F01D81" w:rsidRDefault="00555636" w:rsidP="000708CA">
      <w:pPr>
        <w:pStyle w:val="Paragraphedeliste"/>
        <w:widowControl w:val="0"/>
        <w:numPr>
          <w:ilvl w:val="0"/>
          <w:numId w:val="21"/>
        </w:numPr>
        <w:suppressAutoHyphens/>
        <w:autoSpaceDE w:val="0"/>
        <w:autoSpaceDN w:val="0"/>
        <w:spacing w:after="0" w:line="240" w:lineRule="auto"/>
        <w:contextualSpacing w:val="0"/>
        <w:rPr>
          <w:rFonts w:ascii="Maiandra GD" w:hAnsi="Maiandra GD" w:cs="Arial"/>
          <w:sz w:val="24"/>
          <w:szCs w:val="24"/>
        </w:rPr>
      </w:pPr>
      <w:r w:rsidRPr="00F01D81">
        <w:rPr>
          <w:rFonts w:ascii="Maiandra GD" w:hAnsi="Maiandra GD" w:cs="Arial"/>
          <w:sz w:val="24"/>
          <w:szCs w:val="24"/>
        </w:rPr>
        <w:t>Méthodologie proposée et son adéquation avec les termes de référence15 points</w:t>
      </w:r>
    </w:p>
    <w:p w:rsidR="00555636" w:rsidRPr="00F01D81" w:rsidRDefault="00555636" w:rsidP="000708CA">
      <w:pPr>
        <w:pStyle w:val="Paragraphedeliste"/>
        <w:widowControl w:val="0"/>
        <w:numPr>
          <w:ilvl w:val="0"/>
          <w:numId w:val="21"/>
        </w:numPr>
        <w:suppressAutoHyphens/>
        <w:autoSpaceDE w:val="0"/>
        <w:autoSpaceDN w:val="0"/>
        <w:spacing w:after="0" w:line="240" w:lineRule="auto"/>
        <w:contextualSpacing w:val="0"/>
        <w:rPr>
          <w:rFonts w:ascii="Maiandra GD" w:hAnsi="Maiandra GD" w:cs="Arial"/>
          <w:sz w:val="24"/>
          <w:szCs w:val="24"/>
        </w:rPr>
      </w:pPr>
      <w:r w:rsidRPr="00F01D81">
        <w:rPr>
          <w:rFonts w:ascii="Maiandra GD" w:hAnsi="Maiandra GD" w:cs="Arial"/>
          <w:sz w:val="24"/>
          <w:szCs w:val="24"/>
        </w:rPr>
        <w:t>Qualification et compétence du personnel clé                    15 points</w:t>
      </w:r>
    </w:p>
    <w:p w:rsidR="00555636" w:rsidRPr="00F01D81" w:rsidRDefault="00555636" w:rsidP="000708CA">
      <w:pPr>
        <w:pStyle w:val="Paragraphedeliste"/>
        <w:widowControl w:val="0"/>
        <w:numPr>
          <w:ilvl w:val="0"/>
          <w:numId w:val="21"/>
        </w:numPr>
        <w:suppressAutoHyphens/>
        <w:autoSpaceDE w:val="0"/>
        <w:autoSpaceDN w:val="0"/>
        <w:spacing w:after="0" w:line="240" w:lineRule="auto"/>
        <w:contextualSpacing w:val="0"/>
        <w:rPr>
          <w:rFonts w:ascii="Maiandra GD" w:hAnsi="Maiandra GD" w:cs="Arial"/>
          <w:sz w:val="24"/>
          <w:szCs w:val="24"/>
        </w:rPr>
      </w:pPr>
      <w:r w:rsidRPr="00F01D81">
        <w:rPr>
          <w:rFonts w:ascii="Maiandra GD" w:hAnsi="Maiandra GD" w:cs="Arial"/>
          <w:sz w:val="24"/>
          <w:szCs w:val="24"/>
        </w:rPr>
        <w:t>Chiffre d’affaire et Solvabilité financière 12 points</w:t>
      </w:r>
    </w:p>
    <w:p w:rsidR="00555636" w:rsidRPr="00F01D81" w:rsidRDefault="00555636" w:rsidP="000708CA">
      <w:pPr>
        <w:pStyle w:val="Paragraphedeliste"/>
        <w:widowControl w:val="0"/>
        <w:numPr>
          <w:ilvl w:val="0"/>
          <w:numId w:val="21"/>
        </w:numPr>
        <w:suppressAutoHyphens/>
        <w:autoSpaceDE w:val="0"/>
        <w:autoSpaceDN w:val="0"/>
        <w:spacing w:after="0" w:line="240" w:lineRule="auto"/>
        <w:contextualSpacing w:val="0"/>
        <w:rPr>
          <w:rFonts w:ascii="Maiandra GD" w:hAnsi="Maiandra GD" w:cs="Arial"/>
          <w:sz w:val="24"/>
          <w:szCs w:val="24"/>
        </w:rPr>
      </w:pPr>
      <w:r w:rsidRPr="00F01D81">
        <w:rPr>
          <w:rFonts w:ascii="Maiandra GD" w:hAnsi="Maiandra GD" w:cs="Arial"/>
          <w:sz w:val="24"/>
          <w:szCs w:val="24"/>
        </w:rPr>
        <w:t>Matériel                                                                               35 points</w:t>
      </w:r>
    </w:p>
    <w:p w:rsidR="00555636" w:rsidRPr="00093614" w:rsidRDefault="00555636" w:rsidP="00555636">
      <w:pPr>
        <w:widowControl w:val="0"/>
        <w:autoSpaceDE w:val="0"/>
        <w:spacing w:after="0" w:line="240" w:lineRule="auto"/>
        <w:jc w:val="both"/>
        <w:rPr>
          <w:rFonts w:ascii="Maiandra GD" w:hAnsi="Maiandra GD" w:cs="Arial"/>
          <w:sz w:val="10"/>
          <w:szCs w:val="24"/>
        </w:rPr>
      </w:pPr>
    </w:p>
    <w:p w:rsidR="00555636" w:rsidRPr="00606070" w:rsidRDefault="00555636" w:rsidP="00555636">
      <w:pPr>
        <w:pStyle w:val="Paragraphedeliste"/>
        <w:spacing w:after="0" w:line="240" w:lineRule="auto"/>
        <w:jc w:val="both"/>
        <w:rPr>
          <w:rFonts w:ascii="Maiandra GD" w:hAnsi="Maiandra GD" w:cs="Arial"/>
          <w:color w:val="000000"/>
          <w:sz w:val="4"/>
          <w:szCs w:val="24"/>
        </w:rPr>
      </w:pPr>
    </w:p>
    <w:p w:rsidR="00555636" w:rsidRPr="00F01D81" w:rsidRDefault="00555636" w:rsidP="00555636">
      <w:pPr>
        <w:spacing w:after="0"/>
        <w:jc w:val="both"/>
        <w:rPr>
          <w:rFonts w:ascii="Maiandra GD" w:hAnsi="Maiandra GD" w:cs="Arial"/>
          <w:b/>
          <w:i/>
          <w:color w:val="000000"/>
          <w:sz w:val="24"/>
          <w:szCs w:val="24"/>
        </w:rPr>
      </w:pPr>
      <w:r w:rsidRPr="00F01D81">
        <w:rPr>
          <w:rFonts w:ascii="Maiandra GD" w:hAnsi="Maiandra GD" w:cs="Arial"/>
          <w:b/>
          <w:i/>
          <w:color w:val="000000"/>
          <w:sz w:val="24"/>
          <w:szCs w:val="24"/>
        </w:rPr>
        <w:t xml:space="preserve"> Seuls les soumissionnaires ayant obtenu au moins</w:t>
      </w:r>
      <w:r w:rsidRPr="00F01D81">
        <w:rPr>
          <w:rFonts w:ascii="Maiandra GD" w:hAnsi="Maiandra GD" w:cs="Arial"/>
          <w:b/>
          <w:i/>
          <w:sz w:val="24"/>
          <w:szCs w:val="24"/>
        </w:rPr>
        <w:t xml:space="preserve">70 sur 100  </w:t>
      </w:r>
      <w:r w:rsidRPr="00F01D81">
        <w:rPr>
          <w:rFonts w:ascii="Maiandra GD" w:hAnsi="Maiandra GD" w:cs="Arial"/>
          <w:b/>
          <w:i/>
          <w:color w:val="000000"/>
          <w:sz w:val="24"/>
          <w:szCs w:val="24"/>
        </w:rPr>
        <w:t>à l’évaluation technique seront mis à l’analyse de l’offre financière.</w:t>
      </w:r>
    </w:p>
    <w:p w:rsidR="00555636" w:rsidRPr="00F01D81" w:rsidRDefault="00555636" w:rsidP="00555636">
      <w:pPr>
        <w:spacing w:after="0" w:line="240" w:lineRule="auto"/>
        <w:jc w:val="both"/>
        <w:rPr>
          <w:rFonts w:ascii="Maiandra GD" w:hAnsi="Maiandra GD" w:cs="Arial"/>
          <w:b/>
          <w:color w:val="000000"/>
          <w:sz w:val="24"/>
          <w:szCs w:val="24"/>
        </w:rPr>
      </w:pPr>
      <w:r w:rsidRPr="00F01D81">
        <w:rPr>
          <w:rFonts w:ascii="Maiandra GD" w:hAnsi="Maiandra GD" w:cs="Arial"/>
          <w:b/>
          <w:color w:val="000000"/>
          <w:sz w:val="24"/>
          <w:szCs w:val="24"/>
        </w:rPr>
        <w:t>La note de l’offre financière sera calculée de la façon suivante :</w:t>
      </w:r>
    </w:p>
    <w:p w:rsidR="00555636" w:rsidRPr="00F01D81" w:rsidRDefault="00555636" w:rsidP="00555636">
      <w:pPr>
        <w:spacing w:after="0" w:line="240" w:lineRule="auto"/>
        <w:jc w:val="both"/>
        <w:rPr>
          <w:rFonts w:ascii="Maiandra GD" w:hAnsi="Maiandra GD" w:cs="Arial"/>
          <w:color w:val="000000"/>
          <w:sz w:val="24"/>
          <w:szCs w:val="24"/>
          <w:u w:val="single"/>
        </w:rPr>
      </w:pPr>
      <w:r w:rsidRPr="00F01D81">
        <w:rPr>
          <w:rFonts w:ascii="Maiandra GD" w:hAnsi="Maiandra GD" w:cs="Arial"/>
          <w:b/>
          <w:color w:val="000000"/>
          <w:sz w:val="24"/>
          <w:szCs w:val="24"/>
        </w:rPr>
        <w:t>Note financière</w:t>
      </w:r>
      <w:r w:rsidRPr="00F01D81">
        <w:rPr>
          <w:rFonts w:ascii="Maiandra GD" w:hAnsi="Maiandra GD" w:cs="Arial"/>
          <w:color w:val="000000"/>
          <w:sz w:val="24"/>
          <w:szCs w:val="24"/>
        </w:rPr>
        <w:t xml:space="preserve">=100 X </w:t>
      </w:r>
      <w:r w:rsidRPr="00F01D81">
        <w:rPr>
          <w:rFonts w:ascii="Maiandra GD" w:hAnsi="Maiandra GD" w:cs="Arial"/>
          <w:color w:val="000000"/>
          <w:sz w:val="24"/>
          <w:szCs w:val="24"/>
          <w:u w:val="single"/>
        </w:rPr>
        <w:t>Montant de la proposition dont le prix est le plus bas</w:t>
      </w:r>
    </w:p>
    <w:p w:rsidR="00555636" w:rsidRPr="00F01D81" w:rsidRDefault="00555636" w:rsidP="00555636">
      <w:pPr>
        <w:spacing w:after="0" w:line="240" w:lineRule="auto"/>
        <w:jc w:val="both"/>
        <w:rPr>
          <w:rFonts w:ascii="Maiandra GD" w:hAnsi="Maiandra GD" w:cs="Arial"/>
          <w:color w:val="000000"/>
          <w:sz w:val="24"/>
          <w:szCs w:val="24"/>
        </w:rPr>
      </w:pPr>
      <w:r w:rsidRPr="00F01D81">
        <w:rPr>
          <w:rFonts w:ascii="Maiandra GD" w:hAnsi="Maiandra GD" w:cs="Arial"/>
          <w:color w:val="000000"/>
          <w:sz w:val="24"/>
          <w:szCs w:val="24"/>
        </w:rPr>
        <w:t xml:space="preserve">                                                    Montant de l’offre considérée</w:t>
      </w:r>
    </w:p>
    <w:p w:rsidR="00555636" w:rsidRPr="00606070" w:rsidRDefault="00555636" w:rsidP="00555636">
      <w:pPr>
        <w:spacing w:after="0" w:line="240" w:lineRule="auto"/>
        <w:jc w:val="both"/>
        <w:rPr>
          <w:rFonts w:ascii="Maiandra GD" w:hAnsi="Maiandra GD" w:cs="Arial"/>
          <w:b/>
          <w:color w:val="000000"/>
          <w:sz w:val="10"/>
          <w:szCs w:val="24"/>
        </w:rPr>
      </w:pPr>
    </w:p>
    <w:p w:rsidR="00555636" w:rsidRPr="00F01D81" w:rsidRDefault="00555636" w:rsidP="00555636">
      <w:pPr>
        <w:spacing w:after="0" w:line="240" w:lineRule="auto"/>
        <w:jc w:val="both"/>
        <w:rPr>
          <w:rFonts w:ascii="Maiandra GD" w:hAnsi="Maiandra GD" w:cs="Arial"/>
          <w:b/>
          <w:color w:val="000000"/>
          <w:sz w:val="24"/>
          <w:szCs w:val="24"/>
        </w:rPr>
      </w:pPr>
      <w:r w:rsidRPr="00F01D81">
        <w:rPr>
          <w:rFonts w:ascii="Maiandra GD" w:hAnsi="Maiandra GD" w:cs="Arial"/>
          <w:b/>
          <w:color w:val="000000"/>
          <w:sz w:val="24"/>
          <w:szCs w:val="24"/>
        </w:rPr>
        <w:t>La note finale sera calculée de la façon suivante :</w:t>
      </w:r>
    </w:p>
    <w:p w:rsidR="00555636" w:rsidRPr="00606070" w:rsidRDefault="00555636" w:rsidP="00555636">
      <w:pPr>
        <w:spacing w:after="0" w:line="240" w:lineRule="auto"/>
        <w:jc w:val="both"/>
        <w:rPr>
          <w:rFonts w:ascii="Maiandra GD" w:hAnsi="Maiandra GD" w:cs="Arial"/>
          <w:b/>
          <w:color w:val="000000"/>
          <w:sz w:val="14"/>
          <w:szCs w:val="24"/>
        </w:rPr>
      </w:pPr>
    </w:p>
    <w:p w:rsidR="00555636" w:rsidRPr="00F01D81" w:rsidRDefault="00555636" w:rsidP="00555636">
      <w:pPr>
        <w:spacing w:after="0" w:line="240" w:lineRule="auto"/>
        <w:jc w:val="both"/>
        <w:rPr>
          <w:rFonts w:ascii="Maiandra GD" w:hAnsi="Maiandra GD" w:cs="Arial"/>
          <w:color w:val="000000"/>
          <w:sz w:val="24"/>
          <w:szCs w:val="24"/>
        </w:rPr>
      </w:pPr>
      <w:r w:rsidRPr="00F01D81">
        <w:rPr>
          <w:rFonts w:ascii="Maiandra GD" w:hAnsi="Maiandra GD" w:cs="Arial"/>
          <w:b/>
          <w:color w:val="000000"/>
          <w:sz w:val="24"/>
          <w:szCs w:val="24"/>
        </w:rPr>
        <w:t>Note finale</w:t>
      </w:r>
      <w:r w:rsidRPr="00F01D81">
        <w:rPr>
          <w:rFonts w:ascii="Maiandra GD" w:hAnsi="Maiandra GD" w:cs="Arial"/>
          <w:color w:val="000000"/>
          <w:sz w:val="24"/>
          <w:szCs w:val="24"/>
        </w:rPr>
        <w:t>=70%note technique + 30%</w:t>
      </w:r>
      <w:r w:rsidR="004F06D1">
        <w:rPr>
          <w:rFonts w:ascii="Maiandra GD" w:hAnsi="Maiandra GD" w:cs="Arial"/>
          <w:color w:val="000000"/>
          <w:sz w:val="24"/>
          <w:szCs w:val="24"/>
        </w:rPr>
        <w:t xml:space="preserve"> </w:t>
      </w:r>
      <w:r w:rsidRPr="00F01D81">
        <w:rPr>
          <w:rFonts w:ascii="Maiandra GD" w:hAnsi="Maiandra GD" w:cs="Arial"/>
          <w:color w:val="000000"/>
          <w:sz w:val="24"/>
          <w:szCs w:val="24"/>
        </w:rPr>
        <w:t>note financière</w:t>
      </w:r>
    </w:p>
    <w:p w:rsidR="00555636" w:rsidRPr="00606070" w:rsidRDefault="00555636" w:rsidP="00555636">
      <w:pPr>
        <w:spacing w:after="0"/>
        <w:jc w:val="both"/>
        <w:rPr>
          <w:rFonts w:ascii="Maiandra GD" w:hAnsi="Maiandra GD" w:cs="Arial"/>
          <w:b/>
          <w:i/>
          <w:color w:val="000000"/>
          <w:sz w:val="18"/>
          <w:szCs w:val="24"/>
        </w:rPr>
      </w:pPr>
    </w:p>
    <w:p w:rsidR="00555636" w:rsidRPr="00F01D81" w:rsidRDefault="00555636" w:rsidP="00555636">
      <w:pPr>
        <w:spacing w:after="0"/>
        <w:jc w:val="both"/>
        <w:rPr>
          <w:rFonts w:ascii="Maiandra GD" w:hAnsi="Maiandra GD" w:cs="Arial"/>
          <w:i/>
          <w:color w:val="000000"/>
          <w:sz w:val="24"/>
          <w:szCs w:val="24"/>
        </w:rPr>
      </w:pPr>
      <w:r w:rsidRPr="00F01D81">
        <w:rPr>
          <w:rFonts w:ascii="Maiandra GD" w:hAnsi="Maiandra GD" w:cs="Arial"/>
          <w:b/>
          <w:i/>
          <w:color w:val="000000"/>
          <w:sz w:val="24"/>
          <w:szCs w:val="24"/>
        </w:rPr>
        <w:t xml:space="preserve">NB : </w:t>
      </w:r>
      <w:r w:rsidRPr="00F01D81">
        <w:rPr>
          <w:rFonts w:ascii="Maiandra GD" w:hAnsi="Maiandra GD" w:cs="Arial"/>
          <w:i/>
          <w:color w:val="000000"/>
          <w:sz w:val="24"/>
          <w:szCs w:val="24"/>
        </w:rPr>
        <w:t>l’évaluation des critères essentiels et sous –critères est binaire, avec des seuils de validation y attachés. Et pour tenir compte de l’importance relative des différents critères ou sous critères, une pondération est effectuée en cas d’évaluation positive (oui) ou négative (non).</w:t>
      </w:r>
    </w:p>
    <w:p w:rsidR="00C43E39" w:rsidRPr="00757406" w:rsidRDefault="00C43E39" w:rsidP="00757406">
      <w:pPr>
        <w:autoSpaceDE w:val="0"/>
        <w:autoSpaceDN w:val="0"/>
        <w:adjustRightInd w:val="0"/>
        <w:spacing w:after="0" w:line="240" w:lineRule="auto"/>
        <w:jc w:val="both"/>
        <w:rPr>
          <w:rFonts w:ascii="Maiandra GD" w:hAnsi="Maiandra GD" w:cs="Times New Roman"/>
          <w:sz w:val="8"/>
          <w:szCs w:val="8"/>
          <w:lang w:eastAsia="fr-FR"/>
        </w:rPr>
      </w:pPr>
    </w:p>
    <w:p w:rsidR="00E171E2" w:rsidRDefault="00F41E41" w:rsidP="00757406">
      <w:pPr>
        <w:pStyle w:val="Paragraphedeliste"/>
        <w:numPr>
          <w:ilvl w:val="0"/>
          <w:numId w:val="1"/>
        </w:numPr>
        <w:autoSpaceDE w:val="0"/>
        <w:autoSpaceDN w:val="0"/>
        <w:adjustRightInd w:val="0"/>
        <w:spacing w:after="0" w:line="240" w:lineRule="auto"/>
        <w:jc w:val="both"/>
        <w:rPr>
          <w:rFonts w:ascii="Maiandra GD" w:hAnsi="Maiandra GD" w:cs="Times New Roman"/>
          <w:b/>
          <w:lang w:eastAsia="fr-FR"/>
        </w:rPr>
      </w:pPr>
      <w:r w:rsidRPr="00555636">
        <w:rPr>
          <w:rFonts w:ascii="Maiandra GD" w:hAnsi="Maiandra GD" w:cs="Times New Roman"/>
          <w:b/>
          <w:lang w:eastAsia="fr-FR"/>
        </w:rPr>
        <w:t xml:space="preserve"> Méthode de sélection du consultant</w:t>
      </w:r>
    </w:p>
    <w:p w:rsidR="00555636" w:rsidRPr="00555636" w:rsidRDefault="00555636" w:rsidP="00555636">
      <w:pPr>
        <w:pStyle w:val="Paragraphedeliste"/>
        <w:autoSpaceDE w:val="0"/>
        <w:autoSpaceDN w:val="0"/>
        <w:adjustRightInd w:val="0"/>
        <w:spacing w:after="0" w:line="240" w:lineRule="auto"/>
        <w:jc w:val="both"/>
        <w:rPr>
          <w:rFonts w:ascii="Maiandra GD" w:hAnsi="Maiandra GD" w:cs="Times New Roman"/>
          <w:b/>
          <w:sz w:val="12"/>
          <w:lang w:eastAsia="fr-FR"/>
        </w:rPr>
      </w:pPr>
    </w:p>
    <w:p w:rsidR="00F41E41" w:rsidRPr="00E82DCA" w:rsidRDefault="00F41E41" w:rsidP="00E82DCA">
      <w:pPr>
        <w:autoSpaceDE w:val="0"/>
        <w:autoSpaceDN w:val="0"/>
        <w:adjustRightInd w:val="0"/>
        <w:spacing w:after="0" w:line="240" w:lineRule="auto"/>
        <w:ind w:left="360"/>
        <w:jc w:val="both"/>
        <w:rPr>
          <w:rFonts w:ascii="Maiandra GD" w:hAnsi="Maiandra GD" w:cs="Times New Roman"/>
          <w:lang w:eastAsia="fr-FR"/>
        </w:rPr>
      </w:pPr>
      <w:r w:rsidRPr="00E82DCA">
        <w:rPr>
          <w:rFonts w:ascii="Maiandra GD" w:hAnsi="Maiandra GD" w:cs="Times New Roman"/>
          <w:lang w:eastAsia="fr-FR"/>
        </w:rPr>
        <w:t xml:space="preserve">Le consultant sera choisi par la méthode de </w:t>
      </w:r>
      <w:r w:rsidR="002F4DFB" w:rsidRPr="00E82DCA">
        <w:rPr>
          <w:rFonts w:ascii="Maiandra GD" w:hAnsi="Maiandra GD" w:cs="Times New Roman"/>
          <w:lang w:eastAsia="fr-FR"/>
        </w:rPr>
        <w:t>sélection,</w:t>
      </w:r>
      <w:r w:rsidRPr="00E82DCA">
        <w:rPr>
          <w:rFonts w:ascii="Maiandra GD" w:hAnsi="Maiandra GD" w:cs="Times New Roman"/>
          <w:lang w:eastAsia="fr-FR"/>
        </w:rPr>
        <w:t xml:space="preserve"> conformément aux</w:t>
      </w:r>
      <w:r w:rsidR="00715AEF">
        <w:rPr>
          <w:rFonts w:ascii="Maiandra GD" w:hAnsi="Maiandra GD" w:cs="Times New Roman"/>
          <w:lang w:eastAsia="fr-FR"/>
        </w:rPr>
        <w:t xml:space="preserve"> </w:t>
      </w:r>
      <w:r w:rsidRPr="00E82DCA">
        <w:rPr>
          <w:rFonts w:ascii="Maiandra GD" w:hAnsi="Maiandra GD" w:cs="Times New Roman"/>
          <w:lang w:eastAsia="fr-FR"/>
        </w:rPr>
        <w:t>procédures décrites dans le présent DAO.</w:t>
      </w:r>
    </w:p>
    <w:p w:rsidR="00C43E39" w:rsidRPr="00757406" w:rsidRDefault="00C43E39" w:rsidP="00757406">
      <w:pPr>
        <w:autoSpaceDE w:val="0"/>
        <w:autoSpaceDN w:val="0"/>
        <w:adjustRightInd w:val="0"/>
        <w:spacing w:after="0" w:line="240" w:lineRule="auto"/>
        <w:jc w:val="both"/>
        <w:rPr>
          <w:rFonts w:ascii="Maiandra GD" w:hAnsi="Maiandra GD" w:cs="Times New Roman"/>
          <w:sz w:val="8"/>
          <w:szCs w:val="8"/>
          <w:lang w:eastAsia="fr-FR"/>
        </w:rPr>
      </w:pPr>
    </w:p>
    <w:p w:rsidR="00F41E41" w:rsidRPr="00757406" w:rsidRDefault="00F41E41" w:rsidP="00757406">
      <w:pPr>
        <w:pStyle w:val="Paragraphedeliste"/>
        <w:numPr>
          <w:ilvl w:val="0"/>
          <w:numId w:val="1"/>
        </w:numPr>
        <w:autoSpaceDE w:val="0"/>
        <w:autoSpaceDN w:val="0"/>
        <w:adjustRightInd w:val="0"/>
        <w:spacing w:after="0" w:line="240" w:lineRule="auto"/>
        <w:jc w:val="both"/>
        <w:rPr>
          <w:rFonts w:ascii="Maiandra GD" w:hAnsi="Maiandra GD" w:cs="Times New Roman"/>
          <w:b/>
          <w:lang w:eastAsia="fr-FR"/>
        </w:rPr>
      </w:pPr>
      <w:r w:rsidRPr="00757406">
        <w:rPr>
          <w:rFonts w:ascii="Maiandra GD" w:hAnsi="Maiandra GD" w:cs="Times New Roman"/>
          <w:b/>
          <w:lang w:eastAsia="fr-FR"/>
        </w:rPr>
        <w:t>. Attribution</w:t>
      </w:r>
    </w:p>
    <w:p w:rsidR="00F41E41" w:rsidRPr="00757406" w:rsidRDefault="00F41E41" w:rsidP="00757406">
      <w:pPr>
        <w:autoSpaceDE w:val="0"/>
        <w:autoSpaceDN w:val="0"/>
        <w:adjustRightInd w:val="0"/>
        <w:spacing w:after="0" w:line="240" w:lineRule="auto"/>
        <w:jc w:val="both"/>
        <w:rPr>
          <w:rFonts w:ascii="Maiandra GD" w:hAnsi="Maiandra GD" w:cs="Times New Roman"/>
          <w:lang w:eastAsia="fr-FR"/>
        </w:rPr>
      </w:pPr>
      <w:r w:rsidRPr="00757406">
        <w:rPr>
          <w:rFonts w:ascii="Maiandra GD" w:hAnsi="Maiandra GD" w:cs="Times New Roman"/>
          <w:lang w:eastAsia="fr-FR"/>
        </w:rPr>
        <w:t>Le Maître d'ouvrage attribuera le Marché au Soumissionnaire dont l'offre a été reconnue conforme pour</w:t>
      </w:r>
      <w:r w:rsidR="00715AEF">
        <w:rPr>
          <w:rFonts w:ascii="Maiandra GD" w:hAnsi="Maiandra GD" w:cs="Times New Roman"/>
          <w:lang w:eastAsia="fr-FR"/>
        </w:rPr>
        <w:t xml:space="preserve"> </w:t>
      </w:r>
      <w:r w:rsidRPr="00757406">
        <w:rPr>
          <w:rFonts w:ascii="Maiandra GD" w:hAnsi="Maiandra GD" w:cs="Times New Roman"/>
          <w:lang w:eastAsia="fr-FR"/>
        </w:rPr>
        <w:t>l'essentiel au Dossier d'Appel d'offres et qui dispose des capacités techniques et financières requises</w:t>
      </w:r>
      <w:r w:rsidR="00715AEF">
        <w:rPr>
          <w:rFonts w:ascii="Maiandra GD" w:hAnsi="Maiandra GD" w:cs="Times New Roman"/>
          <w:lang w:eastAsia="fr-FR"/>
        </w:rPr>
        <w:t xml:space="preserve"> </w:t>
      </w:r>
      <w:r w:rsidRPr="00757406">
        <w:rPr>
          <w:rFonts w:ascii="Maiandra GD" w:hAnsi="Maiandra GD" w:cs="Times New Roman"/>
          <w:lang w:eastAsia="fr-FR"/>
        </w:rPr>
        <w:t>pour exécuter le Marché de façon satisfaisante et dont l'offre a été évaluée la moins-disante en</w:t>
      </w:r>
      <w:r w:rsidR="00715AEF">
        <w:rPr>
          <w:rFonts w:ascii="Maiandra GD" w:hAnsi="Maiandra GD" w:cs="Times New Roman"/>
          <w:lang w:eastAsia="fr-FR"/>
        </w:rPr>
        <w:t xml:space="preserve"> </w:t>
      </w:r>
      <w:r w:rsidRPr="00757406">
        <w:rPr>
          <w:rFonts w:ascii="Maiandra GD" w:hAnsi="Maiandra GD" w:cs="Times New Roman"/>
          <w:lang w:eastAsia="fr-FR"/>
        </w:rPr>
        <w:t>incluant le cas échéant les rabais proposés.</w:t>
      </w:r>
    </w:p>
    <w:p w:rsidR="00C43E39" w:rsidRPr="00757406" w:rsidRDefault="00C43E39" w:rsidP="00757406">
      <w:pPr>
        <w:autoSpaceDE w:val="0"/>
        <w:autoSpaceDN w:val="0"/>
        <w:adjustRightInd w:val="0"/>
        <w:spacing w:after="0" w:line="240" w:lineRule="auto"/>
        <w:jc w:val="both"/>
        <w:rPr>
          <w:rFonts w:ascii="Maiandra GD" w:hAnsi="Maiandra GD" w:cs="Times New Roman"/>
          <w:sz w:val="8"/>
          <w:szCs w:val="8"/>
          <w:lang w:eastAsia="fr-FR"/>
        </w:rPr>
      </w:pPr>
    </w:p>
    <w:p w:rsidR="00F41E41" w:rsidRPr="00757406" w:rsidRDefault="00F41E41" w:rsidP="00757406">
      <w:pPr>
        <w:pStyle w:val="Paragraphedeliste"/>
        <w:numPr>
          <w:ilvl w:val="0"/>
          <w:numId w:val="1"/>
        </w:numPr>
        <w:autoSpaceDE w:val="0"/>
        <w:autoSpaceDN w:val="0"/>
        <w:adjustRightInd w:val="0"/>
        <w:spacing w:after="0" w:line="240" w:lineRule="auto"/>
        <w:jc w:val="both"/>
        <w:rPr>
          <w:rFonts w:ascii="Maiandra GD" w:hAnsi="Maiandra GD" w:cs="Times New Roman"/>
          <w:b/>
          <w:lang w:eastAsia="fr-FR"/>
        </w:rPr>
      </w:pPr>
      <w:r w:rsidRPr="00757406">
        <w:rPr>
          <w:rFonts w:ascii="Maiandra GD" w:hAnsi="Maiandra GD" w:cs="Times New Roman"/>
          <w:b/>
          <w:lang w:eastAsia="fr-FR"/>
        </w:rPr>
        <w:t xml:space="preserve"> Durée de validité des offres</w:t>
      </w:r>
    </w:p>
    <w:p w:rsidR="00F41E41" w:rsidRPr="00757406" w:rsidRDefault="00F41E41" w:rsidP="00757406">
      <w:pPr>
        <w:autoSpaceDE w:val="0"/>
        <w:autoSpaceDN w:val="0"/>
        <w:adjustRightInd w:val="0"/>
        <w:spacing w:after="0" w:line="240" w:lineRule="auto"/>
        <w:jc w:val="both"/>
        <w:rPr>
          <w:rFonts w:ascii="Maiandra GD" w:hAnsi="Maiandra GD" w:cs="Times New Roman"/>
          <w:lang w:eastAsia="fr-FR"/>
        </w:rPr>
      </w:pPr>
      <w:r w:rsidRPr="00757406">
        <w:rPr>
          <w:rFonts w:ascii="Maiandra GD" w:hAnsi="Maiandra GD" w:cs="Times New Roman"/>
          <w:lang w:eastAsia="fr-FR"/>
        </w:rPr>
        <w:t>Les soumissionnaires restent engagés par leur offre pendant 90 jours à partir de la date limite fixée</w:t>
      </w:r>
      <w:r w:rsidR="00715AEF">
        <w:rPr>
          <w:rFonts w:ascii="Maiandra GD" w:hAnsi="Maiandra GD" w:cs="Times New Roman"/>
          <w:lang w:eastAsia="fr-FR"/>
        </w:rPr>
        <w:t xml:space="preserve"> </w:t>
      </w:r>
      <w:r w:rsidR="00C43E39" w:rsidRPr="00757406">
        <w:rPr>
          <w:rFonts w:ascii="Maiandra GD" w:hAnsi="Maiandra GD" w:cs="Times New Roman"/>
          <w:lang w:eastAsia="fr-FR"/>
        </w:rPr>
        <w:t>pour la remise des offres.</w:t>
      </w:r>
    </w:p>
    <w:p w:rsidR="00C43E39" w:rsidRPr="00757406" w:rsidRDefault="00C43E39" w:rsidP="00757406">
      <w:pPr>
        <w:autoSpaceDE w:val="0"/>
        <w:autoSpaceDN w:val="0"/>
        <w:adjustRightInd w:val="0"/>
        <w:spacing w:after="0" w:line="240" w:lineRule="auto"/>
        <w:jc w:val="both"/>
        <w:rPr>
          <w:rFonts w:ascii="Maiandra GD" w:hAnsi="Maiandra GD" w:cs="Times New Roman"/>
          <w:sz w:val="8"/>
          <w:szCs w:val="8"/>
          <w:lang w:eastAsia="fr-FR"/>
        </w:rPr>
      </w:pPr>
    </w:p>
    <w:p w:rsidR="00F41E41" w:rsidRPr="00757406" w:rsidRDefault="00F41E41" w:rsidP="00757406">
      <w:pPr>
        <w:pStyle w:val="Paragraphedeliste"/>
        <w:numPr>
          <w:ilvl w:val="0"/>
          <w:numId w:val="1"/>
        </w:numPr>
        <w:autoSpaceDE w:val="0"/>
        <w:autoSpaceDN w:val="0"/>
        <w:adjustRightInd w:val="0"/>
        <w:spacing w:after="0" w:line="240" w:lineRule="auto"/>
        <w:jc w:val="both"/>
        <w:rPr>
          <w:rFonts w:ascii="Maiandra GD" w:hAnsi="Maiandra GD" w:cs="Times New Roman"/>
          <w:b/>
          <w:lang w:eastAsia="fr-FR"/>
        </w:rPr>
      </w:pPr>
      <w:r w:rsidRPr="00757406">
        <w:rPr>
          <w:rFonts w:ascii="Maiandra GD" w:hAnsi="Maiandra GD" w:cs="Times New Roman"/>
          <w:b/>
          <w:lang w:eastAsia="fr-FR"/>
        </w:rPr>
        <w:t xml:space="preserve"> Renseignements complémentaires</w:t>
      </w:r>
    </w:p>
    <w:p w:rsidR="00F41E41" w:rsidRPr="00757406" w:rsidRDefault="00F41E41" w:rsidP="00757406">
      <w:pPr>
        <w:autoSpaceDE w:val="0"/>
        <w:autoSpaceDN w:val="0"/>
        <w:adjustRightInd w:val="0"/>
        <w:spacing w:after="0" w:line="240" w:lineRule="auto"/>
        <w:jc w:val="both"/>
        <w:rPr>
          <w:rFonts w:ascii="Maiandra GD" w:hAnsi="Maiandra GD" w:cs="Times New Roman"/>
          <w:lang w:eastAsia="fr-FR"/>
        </w:rPr>
      </w:pPr>
      <w:r w:rsidRPr="00757406">
        <w:rPr>
          <w:rFonts w:ascii="Maiandra GD" w:hAnsi="Maiandra GD" w:cs="Times New Roman"/>
          <w:lang w:eastAsia="fr-FR"/>
        </w:rPr>
        <w:t>Les renseignements complémentaires peuvent être obtenus aux heures ouvrables dans les services du</w:t>
      </w:r>
      <w:r w:rsidR="00715AEF">
        <w:rPr>
          <w:rFonts w:ascii="Maiandra GD" w:hAnsi="Maiandra GD" w:cs="Times New Roman"/>
          <w:lang w:eastAsia="fr-FR"/>
        </w:rPr>
        <w:t xml:space="preserve"> </w:t>
      </w:r>
      <w:r w:rsidRPr="00757406">
        <w:rPr>
          <w:rFonts w:ascii="Maiandra GD" w:hAnsi="Maiandra GD" w:cs="Times New Roman"/>
          <w:lang w:eastAsia="fr-FR"/>
        </w:rPr>
        <w:t xml:space="preserve">secrétariat général de la Mairie de </w:t>
      </w:r>
      <w:r w:rsidR="0005567E" w:rsidRPr="00757406">
        <w:rPr>
          <w:rFonts w:ascii="Maiandra GD" w:hAnsi="Maiandra GD" w:cs="Times New Roman"/>
          <w:lang w:eastAsia="fr-FR"/>
        </w:rPr>
        <w:t>Sangmélima</w:t>
      </w:r>
      <w:r w:rsidRPr="00757406">
        <w:rPr>
          <w:rFonts w:ascii="Maiandra GD" w:hAnsi="Maiandra GD" w:cs="Times New Roman"/>
          <w:lang w:eastAsia="fr-FR"/>
        </w:rPr>
        <w:t xml:space="preserve">, </w:t>
      </w:r>
      <w:r w:rsidR="00A04DCD">
        <w:rPr>
          <w:rFonts w:ascii="Maiandra GD" w:hAnsi="Maiandra GD" w:cs="Times New Roman"/>
          <w:lang w:eastAsia="fr-FR"/>
        </w:rPr>
        <w:t xml:space="preserve">tel : 222 28 84 42, </w:t>
      </w:r>
      <w:r w:rsidRPr="00757406">
        <w:rPr>
          <w:rFonts w:ascii="Maiandra GD" w:hAnsi="Maiandra GD" w:cs="Times New Roman"/>
          <w:lang w:eastAsia="fr-FR"/>
        </w:rPr>
        <w:t>dès publication du présent avis.</w:t>
      </w:r>
    </w:p>
    <w:p w:rsidR="00037469" w:rsidRDefault="00037469" w:rsidP="00555636">
      <w:pPr>
        <w:autoSpaceDE w:val="0"/>
        <w:autoSpaceDN w:val="0"/>
        <w:adjustRightInd w:val="0"/>
        <w:spacing w:after="0" w:line="240" w:lineRule="auto"/>
        <w:jc w:val="both"/>
        <w:rPr>
          <w:rFonts w:ascii="Times New Roman" w:hAnsi="Times New Roman" w:cs="Times New Roman"/>
          <w:sz w:val="17"/>
          <w:szCs w:val="17"/>
          <w:lang w:eastAsia="fr-FR"/>
        </w:rPr>
      </w:pPr>
    </w:p>
    <w:p w:rsidR="00555636" w:rsidRDefault="007D1049" w:rsidP="00555636">
      <w:pPr>
        <w:autoSpaceDE w:val="0"/>
        <w:autoSpaceDN w:val="0"/>
        <w:adjustRightInd w:val="0"/>
        <w:spacing w:after="0" w:line="240" w:lineRule="auto"/>
        <w:jc w:val="both"/>
        <w:rPr>
          <w:rFonts w:ascii="Times New Roman" w:hAnsi="Times New Roman" w:cs="Times New Roman"/>
          <w:sz w:val="17"/>
          <w:szCs w:val="17"/>
          <w:lang w:eastAsia="fr-FR"/>
        </w:rPr>
      </w:pPr>
      <w:r>
        <w:rPr>
          <w:rFonts w:ascii="Times New Roman" w:hAnsi="Times New Roman" w:cs="Times New Roman"/>
          <w:noProof/>
          <w:sz w:val="17"/>
          <w:szCs w:val="17"/>
          <w:lang w:eastAsia="fr-FR"/>
        </w:rPr>
        <w:pict>
          <v:shape id="_x0000_s1046" type="#_x0000_t202" style="position:absolute;left:0;text-align:left;margin-left:293.7pt;margin-top:2.7pt;width:183.8pt;height:64.6pt;z-index:251663360" stroked="f">
            <v:textbox style="mso-next-textbox:#_x0000_s1046">
              <w:txbxContent>
                <w:p w:rsidR="007D1049" w:rsidRPr="00037469" w:rsidRDefault="007D1049">
                  <w:pPr>
                    <w:rPr>
                      <w:rFonts w:ascii="Times New Roman" w:hAnsi="Times New Roman" w:cs="Times New Roman"/>
                      <w:sz w:val="24"/>
                      <w:szCs w:val="18"/>
                      <w:lang w:eastAsia="fr-FR"/>
                    </w:rPr>
                  </w:pPr>
                  <w:r w:rsidRPr="00037469">
                    <w:rPr>
                      <w:rFonts w:ascii="Times New Roman" w:hAnsi="Times New Roman" w:cs="Times New Roman"/>
                      <w:sz w:val="24"/>
                      <w:szCs w:val="18"/>
                      <w:lang w:eastAsia="fr-FR"/>
                    </w:rPr>
                    <w:t>Sangmélima, le _______________</w:t>
                  </w:r>
                </w:p>
                <w:p w:rsidR="007D1049" w:rsidRPr="00037469" w:rsidRDefault="007D1049" w:rsidP="00037469">
                  <w:pPr>
                    <w:jc w:val="center"/>
                    <w:rPr>
                      <w:rFonts w:ascii="Times New Roman" w:hAnsi="Times New Roman" w:cs="Times New Roman"/>
                      <w:sz w:val="32"/>
                      <w:szCs w:val="18"/>
                      <w:lang w:eastAsia="fr-FR"/>
                    </w:rPr>
                  </w:pPr>
                  <w:r w:rsidRPr="00037469">
                    <w:rPr>
                      <w:rFonts w:ascii="Times New Roman" w:hAnsi="Times New Roman" w:cs="Times New Roman"/>
                      <w:sz w:val="32"/>
                      <w:szCs w:val="18"/>
                      <w:lang w:eastAsia="fr-FR"/>
                    </w:rPr>
                    <w:t>LE MAIRE</w:t>
                  </w:r>
                </w:p>
                <w:p w:rsidR="007D1049" w:rsidRDefault="007D1049"/>
              </w:txbxContent>
            </v:textbox>
          </v:shape>
        </w:pict>
      </w:r>
    </w:p>
    <w:p w:rsidR="00555636" w:rsidRDefault="00555636" w:rsidP="00555636">
      <w:pPr>
        <w:autoSpaceDE w:val="0"/>
        <w:autoSpaceDN w:val="0"/>
        <w:adjustRightInd w:val="0"/>
        <w:spacing w:after="0" w:line="240" w:lineRule="auto"/>
        <w:jc w:val="both"/>
        <w:rPr>
          <w:rFonts w:ascii="Times New Roman" w:hAnsi="Times New Roman" w:cs="Times New Roman"/>
          <w:sz w:val="17"/>
          <w:szCs w:val="17"/>
          <w:lang w:eastAsia="fr-FR"/>
        </w:rPr>
      </w:pPr>
    </w:p>
    <w:p w:rsidR="00555636" w:rsidRDefault="00555636" w:rsidP="00555636">
      <w:pPr>
        <w:autoSpaceDE w:val="0"/>
        <w:autoSpaceDN w:val="0"/>
        <w:adjustRightInd w:val="0"/>
        <w:spacing w:after="0" w:line="240" w:lineRule="auto"/>
        <w:jc w:val="both"/>
        <w:rPr>
          <w:rFonts w:ascii="Times New Roman" w:hAnsi="Times New Roman" w:cs="Times New Roman"/>
          <w:sz w:val="17"/>
          <w:szCs w:val="17"/>
          <w:lang w:eastAsia="fr-FR"/>
        </w:rPr>
      </w:pPr>
    </w:p>
    <w:p w:rsidR="00555636" w:rsidRDefault="00555636" w:rsidP="00555636">
      <w:pPr>
        <w:autoSpaceDE w:val="0"/>
        <w:autoSpaceDN w:val="0"/>
        <w:adjustRightInd w:val="0"/>
        <w:spacing w:after="0" w:line="240" w:lineRule="auto"/>
        <w:jc w:val="both"/>
        <w:rPr>
          <w:rFonts w:ascii="Times New Roman" w:hAnsi="Times New Roman" w:cs="Times New Roman"/>
          <w:sz w:val="17"/>
          <w:szCs w:val="17"/>
          <w:lang w:eastAsia="fr-FR"/>
        </w:rPr>
      </w:pPr>
    </w:p>
    <w:p w:rsidR="00F41E41" w:rsidRDefault="00F41E41" w:rsidP="00F41E41">
      <w:pPr>
        <w:autoSpaceDE w:val="0"/>
        <w:autoSpaceDN w:val="0"/>
        <w:adjustRightInd w:val="0"/>
        <w:spacing w:after="0" w:line="240" w:lineRule="auto"/>
        <w:rPr>
          <w:rFonts w:ascii="Times New Roman" w:hAnsi="Times New Roman" w:cs="Times New Roman"/>
          <w:sz w:val="17"/>
          <w:szCs w:val="17"/>
          <w:lang w:eastAsia="fr-FR"/>
        </w:rPr>
      </w:pPr>
      <w:r>
        <w:rPr>
          <w:rFonts w:ascii="Times New Roman" w:hAnsi="Times New Roman" w:cs="Times New Roman"/>
          <w:sz w:val="17"/>
          <w:szCs w:val="17"/>
          <w:lang w:eastAsia="fr-FR"/>
        </w:rPr>
        <w:t>COPIE</w:t>
      </w:r>
    </w:p>
    <w:p w:rsidR="00F41E41" w:rsidRDefault="00F41E41" w:rsidP="00F41E41">
      <w:pPr>
        <w:autoSpaceDE w:val="0"/>
        <w:autoSpaceDN w:val="0"/>
        <w:adjustRightInd w:val="0"/>
        <w:spacing w:after="0" w:line="240" w:lineRule="auto"/>
        <w:rPr>
          <w:rFonts w:ascii="Times New Roman" w:hAnsi="Times New Roman" w:cs="Times New Roman"/>
          <w:sz w:val="18"/>
          <w:szCs w:val="18"/>
          <w:lang w:eastAsia="fr-FR"/>
        </w:rPr>
      </w:pPr>
      <w:r>
        <w:rPr>
          <w:rFonts w:ascii="Times New Roman" w:hAnsi="Times New Roman" w:cs="Times New Roman"/>
          <w:sz w:val="18"/>
          <w:szCs w:val="18"/>
          <w:lang w:eastAsia="fr-FR"/>
        </w:rPr>
        <w:t>-pr</w:t>
      </w:r>
      <w:r w:rsidR="0005567E">
        <w:rPr>
          <w:rFonts w:ascii="Times New Roman" w:hAnsi="Times New Roman" w:cs="Times New Roman"/>
          <w:sz w:val="18"/>
          <w:szCs w:val="18"/>
          <w:lang w:eastAsia="fr-FR"/>
        </w:rPr>
        <w:t>é</w:t>
      </w:r>
      <w:r>
        <w:rPr>
          <w:rFonts w:ascii="Times New Roman" w:hAnsi="Times New Roman" w:cs="Times New Roman"/>
          <w:sz w:val="18"/>
          <w:szCs w:val="18"/>
          <w:lang w:eastAsia="fr-FR"/>
        </w:rPr>
        <w:t>fe</w:t>
      </w:r>
      <w:r w:rsidR="0005567E">
        <w:rPr>
          <w:rFonts w:ascii="Times New Roman" w:hAnsi="Times New Roman" w:cs="Times New Roman"/>
          <w:sz w:val="18"/>
          <w:szCs w:val="18"/>
          <w:lang w:eastAsia="fr-FR"/>
        </w:rPr>
        <w:t>t Dja et Lobo</w:t>
      </w:r>
    </w:p>
    <w:p w:rsidR="00F41E41" w:rsidRPr="00A046EF" w:rsidRDefault="00F41E41" w:rsidP="00F41E41">
      <w:pPr>
        <w:autoSpaceDE w:val="0"/>
        <w:autoSpaceDN w:val="0"/>
        <w:adjustRightInd w:val="0"/>
        <w:spacing w:after="0" w:line="240" w:lineRule="auto"/>
        <w:rPr>
          <w:rFonts w:ascii="Times New Roman" w:hAnsi="Times New Roman" w:cs="Times New Roman"/>
          <w:sz w:val="14"/>
          <w:szCs w:val="14"/>
          <w:lang w:eastAsia="fr-FR"/>
        </w:rPr>
      </w:pPr>
      <w:r w:rsidRPr="00A046EF">
        <w:rPr>
          <w:rFonts w:ascii="Times New Roman" w:hAnsi="Times New Roman" w:cs="Times New Roman"/>
          <w:sz w:val="14"/>
          <w:szCs w:val="14"/>
          <w:lang w:eastAsia="fr-FR"/>
        </w:rPr>
        <w:t>- DDMAP/D</w:t>
      </w:r>
      <w:r w:rsidR="0005567E" w:rsidRPr="00A046EF">
        <w:rPr>
          <w:rFonts w:ascii="Times New Roman" w:hAnsi="Times New Roman" w:cs="Times New Roman"/>
          <w:sz w:val="14"/>
          <w:szCs w:val="14"/>
          <w:lang w:eastAsia="fr-FR"/>
        </w:rPr>
        <w:t>L</w:t>
      </w:r>
    </w:p>
    <w:p w:rsidR="00F41E41" w:rsidRPr="008C7678" w:rsidRDefault="00F41E41" w:rsidP="00F41E41">
      <w:pPr>
        <w:autoSpaceDE w:val="0"/>
        <w:autoSpaceDN w:val="0"/>
        <w:adjustRightInd w:val="0"/>
        <w:spacing w:after="0" w:line="240" w:lineRule="auto"/>
        <w:rPr>
          <w:rFonts w:ascii="Times New Roman" w:hAnsi="Times New Roman" w:cs="Times New Roman"/>
          <w:sz w:val="14"/>
          <w:szCs w:val="14"/>
          <w:lang w:val="en-US" w:eastAsia="fr-FR"/>
        </w:rPr>
      </w:pPr>
      <w:r w:rsidRPr="008C7678">
        <w:rPr>
          <w:rFonts w:ascii="Times New Roman" w:hAnsi="Times New Roman" w:cs="Times New Roman"/>
          <w:sz w:val="14"/>
          <w:szCs w:val="14"/>
          <w:lang w:val="en-US" w:eastAsia="fr-FR"/>
        </w:rPr>
        <w:t>- AR.MP</w:t>
      </w:r>
    </w:p>
    <w:p w:rsidR="00F41E41" w:rsidRPr="008C7678" w:rsidRDefault="00F41E41" w:rsidP="00F41E41">
      <w:pPr>
        <w:autoSpaceDE w:val="0"/>
        <w:autoSpaceDN w:val="0"/>
        <w:adjustRightInd w:val="0"/>
        <w:spacing w:after="0" w:line="240" w:lineRule="auto"/>
        <w:rPr>
          <w:rFonts w:ascii="Times New Roman" w:hAnsi="Times New Roman" w:cs="Times New Roman"/>
          <w:sz w:val="14"/>
          <w:szCs w:val="14"/>
          <w:lang w:val="en-US" w:eastAsia="fr-FR"/>
        </w:rPr>
      </w:pPr>
      <w:r w:rsidRPr="008C7678">
        <w:rPr>
          <w:rFonts w:ascii="Times New Roman" w:hAnsi="Times New Roman" w:cs="Times New Roman"/>
          <w:sz w:val="14"/>
          <w:szCs w:val="14"/>
          <w:lang w:val="en-US" w:eastAsia="fr-FR"/>
        </w:rPr>
        <w:t>- PRESIDENT CIPM</w:t>
      </w:r>
      <w:r w:rsidR="0005567E" w:rsidRPr="008C7678">
        <w:rPr>
          <w:rFonts w:ascii="Times New Roman" w:hAnsi="Times New Roman" w:cs="Times New Roman"/>
          <w:sz w:val="14"/>
          <w:szCs w:val="14"/>
          <w:lang w:val="en-US" w:eastAsia="fr-FR"/>
        </w:rPr>
        <w:t>-CS</w:t>
      </w:r>
    </w:p>
    <w:p w:rsidR="00F41E41" w:rsidRPr="00555636" w:rsidRDefault="00F41E41" w:rsidP="00F41E41">
      <w:pPr>
        <w:autoSpaceDE w:val="0"/>
        <w:autoSpaceDN w:val="0"/>
        <w:adjustRightInd w:val="0"/>
        <w:spacing w:after="0" w:line="240" w:lineRule="auto"/>
        <w:rPr>
          <w:rFonts w:ascii="Times New Roman" w:hAnsi="Times New Roman" w:cs="Times New Roman"/>
          <w:sz w:val="14"/>
          <w:szCs w:val="14"/>
          <w:lang w:val="en-US" w:eastAsia="fr-FR"/>
        </w:rPr>
      </w:pPr>
      <w:r w:rsidRPr="00555636">
        <w:rPr>
          <w:rFonts w:ascii="Times New Roman" w:hAnsi="Times New Roman" w:cs="Times New Roman"/>
          <w:sz w:val="14"/>
          <w:szCs w:val="14"/>
          <w:lang w:val="en-US" w:eastAsia="fr-FR"/>
        </w:rPr>
        <w:t>-AFFICHAGE/CHRONO$.A</w:t>
      </w:r>
      <w:r w:rsidR="00882808" w:rsidRPr="00555636">
        <w:rPr>
          <w:rFonts w:ascii="Times New Roman" w:hAnsi="Times New Roman" w:cs="Times New Roman"/>
          <w:sz w:val="14"/>
          <w:szCs w:val="14"/>
          <w:lang w:val="en-US" w:eastAsia="fr-FR"/>
        </w:rPr>
        <w:t>RCHIVES</w:t>
      </w:r>
    </w:p>
    <w:p w:rsidR="00F41E41" w:rsidRPr="00A046EF" w:rsidRDefault="00F41E41" w:rsidP="00F41E41">
      <w:pPr>
        <w:autoSpaceDE w:val="0"/>
        <w:autoSpaceDN w:val="0"/>
        <w:adjustRightInd w:val="0"/>
        <w:spacing w:after="0" w:line="240" w:lineRule="auto"/>
        <w:rPr>
          <w:rFonts w:ascii="Times New Roman" w:hAnsi="Times New Roman" w:cs="Times New Roman"/>
          <w:sz w:val="17"/>
          <w:szCs w:val="17"/>
          <w:lang w:val="en-CA" w:eastAsia="fr-FR"/>
        </w:rPr>
      </w:pPr>
      <w:r w:rsidRPr="00A046EF">
        <w:rPr>
          <w:rFonts w:ascii="Times New Roman" w:hAnsi="Times New Roman" w:cs="Times New Roman"/>
          <w:sz w:val="17"/>
          <w:szCs w:val="17"/>
          <w:lang w:val="en-CA" w:eastAsia="fr-FR"/>
        </w:rPr>
        <w:t>-SIGAMF pour Archives</w:t>
      </w:r>
    </w:p>
    <w:p w:rsidR="00555636" w:rsidRPr="00A046EF" w:rsidRDefault="00555636" w:rsidP="00CE582C">
      <w:pPr>
        <w:autoSpaceDE w:val="0"/>
        <w:autoSpaceDN w:val="0"/>
        <w:adjustRightInd w:val="0"/>
        <w:spacing w:after="0" w:line="240" w:lineRule="auto"/>
        <w:jc w:val="right"/>
        <w:rPr>
          <w:rFonts w:ascii="Times New Roman" w:hAnsi="Times New Roman" w:cs="Times New Roman"/>
          <w:sz w:val="18"/>
          <w:szCs w:val="18"/>
          <w:lang w:val="en-CA" w:eastAsia="fr-FR"/>
        </w:rPr>
      </w:pPr>
    </w:p>
    <w:p w:rsidR="00555636" w:rsidRPr="00A046EF" w:rsidRDefault="00555636" w:rsidP="00CE582C">
      <w:pPr>
        <w:autoSpaceDE w:val="0"/>
        <w:autoSpaceDN w:val="0"/>
        <w:adjustRightInd w:val="0"/>
        <w:spacing w:after="0" w:line="240" w:lineRule="auto"/>
        <w:jc w:val="right"/>
        <w:rPr>
          <w:rFonts w:ascii="Times New Roman" w:hAnsi="Times New Roman" w:cs="Times New Roman"/>
          <w:sz w:val="18"/>
          <w:szCs w:val="18"/>
          <w:lang w:val="en-CA" w:eastAsia="fr-FR"/>
        </w:rPr>
      </w:pPr>
    </w:p>
    <w:p w:rsidR="00555636" w:rsidRPr="00A046EF" w:rsidRDefault="00555636" w:rsidP="00CE582C">
      <w:pPr>
        <w:autoSpaceDE w:val="0"/>
        <w:autoSpaceDN w:val="0"/>
        <w:adjustRightInd w:val="0"/>
        <w:spacing w:after="0" w:line="240" w:lineRule="auto"/>
        <w:jc w:val="right"/>
        <w:rPr>
          <w:rFonts w:ascii="Times New Roman" w:hAnsi="Times New Roman" w:cs="Times New Roman"/>
          <w:sz w:val="18"/>
          <w:szCs w:val="18"/>
          <w:lang w:val="en-CA" w:eastAsia="fr-FR"/>
        </w:rPr>
      </w:pPr>
    </w:p>
    <w:p w:rsidR="00555636" w:rsidRPr="00A046EF" w:rsidRDefault="00555636" w:rsidP="00CE582C">
      <w:pPr>
        <w:autoSpaceDE w:val="0"/>
        <w:autoSpaceDN w:val="0"/>
        <w:adjustRightInd w:val="0"/>
        <w:spacing w:after="0" w:line="240" w:lineRule="auto"/>
        <w:jc w:val="right"/>
        <w:rPr>
          <w:rFonts w:ascii="Times New Roman" w:hAnsi="Times New Roman" w:cs="Times New Roman"/>
          <w:sz w:val="18"/>
          <w:szCs w:val="18"/>
          <w:lang w:val="en-CA" w:eastAsia="fr-FR"/>
        </w:rPr>
      </w:pPr>
    </w:p>
    <w:p w:rsidR="00555636" w:rsidRPr="00A046EF" w:rsidRDefault="00555636" w:rsidP="00CE582C">
      <w:pPr>
        <w:autoSpaceDE w:val="0"/>
        <w:autoSpaceDN w:val="0"/>
        <w:adjustRightInd w:val="0"/>
        <w:spacing w:after="0" w:line="240" w:lineRule="auto"/>
        <w:jc w:val="right"/>
        <w:rPr>
          <w:rFonts w:ascii="Times New Roman" w:hAnsi="Times New Roman" w:cs="Times New Roman"/>
          <w:sz w:val="18"/>
          <w:szCs w:val="18"/>
          <w:lang w:val="en-CA" w:eastAsia="fr-FR"/>
        </w:rPr>
      </w:pPr>
    </w:p>
    <w:p w:rsidR="00555636" w:rsidRPr="00A046EF" w:rsidRDefault="00555636" w:rsidP="00CE582C">
      <w:pPr>
        <w:autoSpaceDE w:val="0"/>
        <w:autoSpaceDN w:val="0"/>
        <w:adjustRightInd w:val="0"/>
        <w:spacing w:after="0" w:line="240" w:lineRule="auto"/>
        <w:jc w:val="right"/>
        <w:rPr>
          <w:rFonts w:ascii="Times New Roman" w:hAnsi="Times New Roman" w:cs="Times New Roman"/>
          <w:sz w:val="18"/>
          <w:szCs w:val="18"/>
          <w:lang w:val="en-CA" w:eastAsia="fr-FR"/>
        </w:rPr>
      </w:pPr>
    </w:p>
    <w:p w:rsidR="00555636" w:rsidRPr="00A046EF" w:rsidRDefault="00555636" w:rsidP="00CE582C">
      <w:pPr>
        <w:autoSpaceDE w:val="0"/>
        <w:autoSpaceDN w:val="0"/>
        <w:adjustRightInd w:val="0"/>
        <w:spacing w:after="0" w:line="240" w:lineRule="auto"/>
        <w:jc w:val="right"/>
        <w:rPr>
          <w:rFonts w:ascii="Times New Roman" w:hAnsi="Times New Roman" w:cs="Times New Roman"/>
          <w:sz w:val="18"/>
          <w:szCs w:val="18"/>
          <w:lang w:val="en-CA" w:eastAsia="fr-FR"/>
        </w:rPr>
      </w:pPr>
    </w:p>
    <w:p w:rsidR="00555636" w:rsidRPr="00A046EF" w:rsidRDefault="00555636" w:rsidP="00CE582C">
      <w:pPr>
        <w:autoSpaceDE w:val="0"/>
        <w:autoSpaceDN w:val="0"/>
        <w:adjustRightInd w:val="0"/>
        <w:spacing w:after="0" w:line="240" w:lineRule="auto"/>
        <w:jc w:val="right"/>
        <w:rPr>
          <w:rFonts w:ascii="Times New Roman" w:hAnsi="Times New Roman" w:cs="Times New Roman"/>
          <w:sz w:val="18"/>
          <w:szCs w:val="18"/>
          <w:lang w:val="en-CA" w:eastAsia="fr-FR"/>
        </w:rPr>
      </w:pPr>
    </w:p>
    <w:p w:rsidR="00555636" w:rsidRPr="00A046EF" w:rsidRDefault="00555636" w:rsidP="00CE582C">
      <w:pPr>
        <w:autoSpaceDE w:val="0"/>
        <w:autoSpaceDN w:val="0"/>
        <w:adjustRightInd w:val="0"/>
        <w:spacing w:after="0" w:line="240" w:lineRule="auto"/>
        <w:jc w:val="right"/>
        <w:rPr>
          <w:rFonts w:ascii="Times New Roman" w:hAnsi="Times New Roman" w:cs="Times New Roman"/>
          <w:sz w:val="18"/>
          <w:szCs w:val="18"/>
          <w:lang w:val="en-CA" w:eastAsia="fr-FR"/>
        </w:rPr>
      </w:pPr>
    </w:p>
    <w:p w:rsidR="00555636" w:rsidRPr="00A046EF" w:rsidRDefault="00555636" w:rsidP="00CE582C">
      <w:pPr>
        <w:autoSpaceDE w:val="0"/>
        <w:autoSpaceDN w:val="0"/>
        <w:adjustRightInd w:val="0"/>
        <w:spacing w:after="0" w:line="240" w:lineRule="auto"/>
        <w:jc w:val="right"/>
        <w:rPr>
          <w:rFonts w:ascii="Times New Roman" w:hAnsi="Times New Roman" w:cs="Times New Roman"/>
          <w:sz w:val="18"/>
          <w:szCs w:val="18"/>
          <w:lang w:val="en-CA" w:eastAsia="fr-FR"/>
        </w:rPr>
      </w:pPr>
    </w:p>
    <w:p w:rsidR="00555636" w:rsidRPr="00A046EF" w:rsidRDefault="00555636" w:rsidP="00CE582C">
      <w:pPr>
        <w:autoSpaceDE w:val="0"/>
        <w:autoSpaceDN w:val="0"/>
        <w:adjustRightInd w:val="0"/>
        <w:spacing w:after="0" w:line="240" w:lineRule="auto"/>
        <w:jc w:val="right"/>
        <w:rPr>
          <w:rFonts w:ascii="Times New Roman" w:hAnsi="Times New Roman" w:cs="Times New Roman"/>
          <w:sz w:val="18"/>
          <w:szCs w:val="18"/>
          <w:lang w:val="en-CA" w:eastAsia="fr-FR"/>
        </w:rPr>
      </w:pPr>
    </w:p>
    <w:p w:rsidR="00555636" w:rsidRPr="00A046EF" w:rsidRDefault="00555636" w:rsidP="00CE582C">
      <w:pPr>
        <w:autoSpaceDE w:val="0"/>
        <w:autoSpaceDN w:val="0"/>
        <w:adjustRightInd w:val="0"/>
        <w:spacing w:after="0" w:line="240" w:lineRule="auto"/>
        <w:jc w:val="right"/>
        <w:rPr>
          <w:rFonts w:ascii="Times New Roman" w:hAnsi="Times New Roman" w:cs="Times New Roman"/>
          <w:sz w:val="18"/>
          <w:szCs w:val="18"/>
          <w:lang w:val="en-CA" w:eastAsia="fr-FR"/>
        </w:rPr>
      </w:pPr>
    </w:p>
    <w:p w:rsidR="00555636" w:rsidRPr="00A046EF" w:rsidRDefault="00555636" w:rsidP="00CE582C">
      <w:pPr>
        <w:autoSpaceDE w:val="0"/>
        <w:autoSpaceDN w:val="0"/>
        <w:adjustRightInd w:val="0"/>
        <w:spacing w:after="0" w:line="240" w:lineRule="auto"/>
        <w:jc w:val="right"/>
        <w:rPr>
          <w:rFonts w:ascii="Times New Roman" w:hAnsi="Times New Roman" w:cs="Times New Roman"/>
          <w:sz w:val="18"/>
          <w:szCs w:val="18"/>
          <w:lang w:val="en-CA" w:eastAsia="fr-FR"/>
        </w:rPr>
      </w:pPr>
    </w:p>
    <w:p w:rsidR="00F77359" w:rsidRPr="00A046EF" w:rsidRDefault="00F77359"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C60588">
      <w:pPr>
        <w:pStyle w:val="Paragraphedeliste"/>
        <w:suppressAutoHyphens/>
        <w:autoSpaceDN w:val="0"/>
        <w:spacing w:before="120" w:after="120" w:line="360" w:lineRule="auto"/>
        <w:ind w:left="0"/>
        <w:contextualSpacing w:val="0"/>
        <w:jc w:val="center"/>
        <w:rPr>
          <w:rFonts w:ascii="Maiandra GD" w:hAnsi="Maiandra GD"/>
          <w:color w:val="00B050"/>
          <w:sz w:val="52"/>
          <w:szCs w:val="28"/>
          <w:lang w:val="en-CA"/>
        </w:rPr>
      </w:pPr>
      <w:r w:rsidRPr="00A046EF">
        <w:rPr>
          <w:rFonts w:ascii="Maiandra GD" w:hAnsi="Maiandra GD"/>
          <w:color w:val="00B050"/>
          <w:sz w:val="52"/>
          <w:szCs w:val="28"/>
          <w:lang w:val="en-CA"/>
        </w:rPr>
        <w:t>AAMI Version anglaise</w:t>
      </w: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715AEF" w:rsidRDefault="00715AEF" w:rsidP="00555636">
      <w:pPr>
        <w:autoSpaceDE w:val="0"/>
        <w:autoSpaceDN w:val="0"/>
        <w:adjustRightInd w:val="0"/>
        <w:spacing w:after="0" w:line="240" w:lineRule="auto"/>
        <w:rPr>
          <w:rFonts w:ascii="Times New Roman" w:hAnsi="Times New Roman" w:cs="Times New Roman"/>
          <w:sz w:val="18"/>
          <w:szCs w:val="18"/>
          <w:lang w:val="en-CA" w:eastAsia="fr-FR"/>
        </w:rPr>
      </w:pPr>
    </w:p>
    <w:p w:rsidR="00715AEF" w:rsidRDefault="00715AEF" w:rsidP="00555636">
      <w:pPr>
        <w:autoSpaceDE w:val="0"/>
        <w:autoSpaceDN w:val="0"/>
        <w:adjustRightInd w:val="0"/>
        <w:spacing w:after="0" w:line="240" w:lineRule="auto"/>
        <w:rPr>
          <w:rFonts w:ascii="Times New Roman" w:hAnsi="Times New Roman" w:cs="Times New Roman"/>
          <w:sz w:val="18"/>
          <w:szCs w:val="18"/>
          <w:lang w:val="en-CA" w:eastAsia="fr-FR"/>
        </w:rPr>
      </w:pPr>
    </w:p>
    <w:p w:rsidR="00715AEF" w:rsidRPr="00A046EF" w:rsidRDefault="00715AEF"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60588" w:rsidRPr="00A046EF" w:rsidRDefault="00C60588" w:rsidP="00555636">
      <w:pPr>
        <w:autoSpaceDE w:val="0"/>
        <w:autoSpaceDN w:val="0"/>
        <w:adjustRightInd w:val="0"/>
        <w:spacing w:after="0" w:line="240" w:lineRule="auto"/>
        <w:rPr>
          <w:rFonts w:ascii="Times New Roman" w:hAnsi="Times New Roman" w:cs="Times New Roman"/>
          <w:sz w:val="18"/>
          <w:szCs w:val="18"/>
          <w:lang w:val="en-CA" w:eastAsia="fr-FR"/>
        </w:rPr>
      </w:pPr>
    </w:p>
    <w:p w:rsidR="00CB2ADF" w:rsidRPr="00A046EF" w:rsidRDefault="007D1049" w:rsidP="00555636">
      <w:pPr>
        <w:autoSpaceDE w:val="0"/>
        <w:autoSpaceDN w:val="0"/>
        <w:adjustRightInd w:val="0"/>
        <w:spacing w:after="0" w:line="240" w:lineRule="auto"/>
        <w:rPr>
          <w:rFonts w:ascii="Times New Roman" w:hAnsi="Times New Roman" w:cs="Times New Roman"/>
          <w:sz w:val="18"/>
          <w:szCs w:val="18"/>
          <w:lang w:val="en-CA" w:eastAsia="fr-FR"/>
        </w:rPr>
      </w:pPr>
      <w:r>
        <w:rPr>
          <w:rFonts w:ascii="Times New Roman" w:hAnsi="Times New Roman" w:cs="Times New Roman"/>
          <w:noProof/>
          <w:sz w:val="18"/>
          <w:szCs w:val="18"/>
          <w:lang w:eastAsia="fr-FR"/>
        </w:rPr>
        <w:lastRenderedPageBreak/>
        <w:pict>
          <v:group id="_x0000_s1047" style="position:absolute;margin-left:-35.3pt;margin-top:-44.55pt;width:545.25pt;height:112.75pt;z-index:251664384" coordorigin="315,121" coordsize="10905,2414">
            <v:shape id="_x0000_s1048" type="#_x0000_t75" style="position:absolute;left:315;top:365;width:10830;height:2170">
              <v:imagedata r:id="rId7" o:title="" croptop="18418f" cropbottom="29852f" cropleft="9239f" cropright="8422f"/>
            </v:shape>
            <v:shape id="_x0000_s1049" type="#_x0000_t202" style="position:absolute;left:2443;top:795;width:3632;height:802" filled="f" stroked="f" strokecolor="blue">
              <v:textbox style="mso-next-textbox:#_x0000_s1049">
                <w:txbxContent>
                  <w:p w:rsidR="007D1049" w:rsidRPr="00345890" w:rsidRDefault="007D1049" w:rsidP="00757406">
                    <w:pPr>
                      <w:spacing w:after="0" w:line="264" w:lineRule="auto"/>
                      <w:jc w:val="center"/>
                      <w:rPr>
                        <w:rFonts w:ascii="Tahoma" w:hAnsi="Tahoma" w:cs="Tahoma"/>
                        <w:b/>
                        <w:bCs/>
                        <w:sz w:val="16"/>
                        <w:szCs w:val="16"/>
                      </w:rPr>
                    </w:pPr>
                    <w:r w:rsidRPr="00345890">
                      <w:rPr>
                        <w:rFonts w:ascii="Tahoma" w:hAnsi="Tahoma" w:cs="Tahoma"/>
                        <w:b/>
                        <w:bCs/>
                        <w:sz w:val="16"/>
                        <w:szCs w:val="16"/>
                      </w:rPr>
                      <w:t>REGION  DU  SUD</w:t>
                    </w:r>
                  </w:p>
                  <w:p w:rsidR="007D1049" w:rsidRPr="00345890" w:rsidRDefault="007D1049" w:rsidP="00757406">
                    <w:pPr>
                      <w:spacing w:after="0" w:line="264" w:lineRule="auto"/>
                      <w:jc w:val="center"/>
                      <w:rPr>
                        <w:rFonts w:ascii="Tahoma" w:hAnsi="Tahoma" w:cs="Tahoma"/>
                        <w:b/>
                        <w:bCs/>
                        <w:sz w:val="16"/>
                        <w:szCs w:val="16"/>
                      </w:rPr>
                    </w:pPr>
                    <w:r w:rsidRPr="00345890">
                      <w:rPr>
                        <w:rFonts w:ascii="Tahoma" w:hAnsi="Tahoma" w:cs="Tahoma"/>
                        <w:b/>
                        <w:bCs/>
                        <w:sz w:val="16"/>
                        <w:szCs w:val="16"/>
                      </w:rPr>
                      <w:t>DEPARTEMENT DE DJA ET LOBO</w:t>
                    </w:r>
                  </w:p>
                  <w:p w:rsidR="007D1049" w:rsidRPr="00345890" w:rsidRDefault="007D1049" w:rsidP="00757406">
                    <w:pPr>
                      <w:spacing w:after="0" w:line="264" w:lineRule="auto"/>
                      <w:jc w:val="center"/>
                      <w:rPr>
                        <w:rFonts w:ascii="Tahoma" w:hAnsi="Tahoma" w:cs="Tahoma"/>
                        <w:b/>
                        <w:bCs/>
                        <w:sz w:val="16"/>
                        <w:szCs w:val="16"/>
                      </w:rPr>
                    </w:pPr>
                    <w:r w:rsidRPr="00345890">
                      <w:rPr>
                        <w:rFonts w:ascii="Tahoma" w:hAnsi="Tahoma" w:cs="Tahoma"/>
                        <w:b/>
                        <w:bCs/>
                        <w:sz w:val="16"/>
                        <w:szCs w:val="16"/>
                      </w:rPr>
                      <w:t>COMMUNE DE SANGMELIMA</w:t>
                    </w:r>
                  </w:p>
                  <w:p w:rsidR="007D1049" w:rsidRDefault="007D1049" w:rsidP="00757406">
                    <w:pPr>
                      <w:spacing w:line="288" w:lineRule="auto"/>
                      <w:jc w:val="center"/>
                      <w:rPr>
                        <w:rFonts w:ascii="Tahoma" w:hAnsi="Tahoma" w:cs="Tahoma"/>
                        <w:b/>
                        <w:bCs/>
                      </w:rPr>
                    </w:pPr>
                  </w:p>
                </w:txbxContent>
              </v:textbox>
            </v:shape>
            <v:shape id="_x0000_s1050" type="#_x0000_t202" style="position:absolute;left:2475;top:138;width:3600;height:912" filled="f" stroked="f" strokecolor="blue">
              <v:textbox style="mso-next-textbox:#_x0000_s1050">
                <w:txbxContent>
                  <w:p w:rsidR="007D1049" w:rsidRPr="00DA19C3" w:rsidRDefault="007D1049" w:rsidP="00757406">
                    <w:pPr>
                      <w:spacing w:after="0" w:line="264" w:lineRule="auto"/>
                      <w:jc w:val="center"/>
                      <w:rPr>
                        <w:rFonts w:ascii="Tahoma" w:hAnsi="Tahoma" w:cs="Tahoma"/>
                        <w:b/>
                        <w:bCs/>
                        <w:sz w:val="10"/>
                        <w:szCs w:val="10"/>
                      </w:rPr>
                    </w:pPr>
                  </w:p>
                  <w:p w:rsidR="007D1049" w:rsidRPr="00345890" w:rsidRDefault="007D1049" w:rsidP="00757406">
                    <w:pPr>
                      <w:spacing w:after="0" w:line="264" w:lineRule="auto"/>
                      <w:jc w:val="center"/>
                      <w:rPr>
                        <w:rFonts w:ascii="Tahoma" w:hAnsi="Tahoma" w:cs="Tahoma"/>
                        <w:b/>
                        <w:bCs/>
                        <w:sz w:val="16"/>
                        <w:szCs w:val="16"/>
                      </w:rPr>
                    </w:pPr>
                    <w:r w:rsidRPr="00345890">
                      <w:rPr>
                        <w:rFonts w:ascii="Tahoma" w:hAnsi="Tahoma" w:cs="Tahoma"/>
                        <w:b/>
                        <w:bCs/>
                        <w:sz w:val="16"/>
                        <w:szCs w:val="16"/>
                      </w:rPr>
                      <w:t>REPUBLIQUE  DU  CAMEROUN</w:t>
                    </w:r>
                  </w:p>
                  <w:p w:rsidR="007D1049" w:rsidRPr="00345890" w:rsidRDefault="007D1049" w:rsidP="00757406">
                    <w:pPr>
                      <w:pStyle w:val="Titre1"/>
                      <w:spacing w:line="264" w:lineRule="auto"/>
                      <w:rPr>
                        <w:i w:val="0"/>
                        <w:iCs w:val="0"/>
                        <w:sz w:val="16"/>
                        <w:szCs w:val="16"/>
                      </w:rPr>
                    </w:pPr>
                    <w:r w:rsidRPr="00345890">
                      <w:rPr>
                        <w:i w:val="0"/>
                        <w:iCs w:val="0"/>
                        <w:sz w:val="16"/>
                        <w:szCs w:val="16"/>
                      </w:rPr>
                      <w:t>Paix - Travail - Patrie</w:t>
                    </w:r>
                  </w:p>
                  <w:p w:rsidR="007D1049" w:rsidRDefault="007D1049" w:rsidP="00757406">
                    <w:pPr>
                      <w:spacing w:after="0" w:line="264" w:lineRule="auto"/>
                      <w:jc w:val="center"/>
                      <w:rPr>
                        <w:rFonts w:ascii="Tahoma" w:hAnsi="Tahoma" w:cs="Tahoma"/>
                        <w:b/>
                        <w:bCs/>
                        <w:sz w:val="20"/>
                      </w:rPr>
                    </w:pPr>
                  </w:p>
                </w:txbxContent>
              </v:textbox>
            </v:shape>
            <v:shape id="_x0000_s1051" type="#_x0000_t202" style="position:absolute;left:2475;top:1940;width:8208;height:357" filled="f" stroked="f" strokecolor="blue">
              <v:textbox style="mso-next-textbox:#_x0000_s1051">
                <w:txbxContent>
                  <w:p w:rsidR="007D1049" w:rsidRPr="00345890" w:rsidRDefault="007D1049" w:rsidP="00757406">
                    <w:pPr>
                      <w:spacing w:line="264" w:lineRule="auto"/>
                      <w:rPr>
                        <w:rFonts w:ascii="Tahoma" w:hAnsi="Tahoma" w:cs="Tahoma"/>
                        <w:sz w:val="18"/>
                        <w:szCs w:val="18"/>
                      </w:rPr>
                    </w:pPr>
                    <w:r w:rsidRPr="00345890">
                      <w:rPr>
                        <w:rFonts w:ascii="Tahoma" w:hAnsi="Tahoma" w:cs="Tahoma"/>
                        <w:sz w:val="18"/>
                        <w:szCs w:val="18"/>
                      </w:rPr>
                      <w:t>B.P. 162 Sangmélima - Tél. (237) 2</w:t>
                    </w:r>
                    <w:r>
                      <w:rPr>
                        <w:rFonts w:ascii="Tahoma" w:hAnsi="Tahoma" w:cs="Tahoma"/>
                        <w:sz w:val="18"/>
                        <w:szCs w:val="18"/>
                      </w:rPr>
                      <w:t>2</w:t>
                    </w:r>
                    <w:r w:rsidRPr="00345890">
                      <w:rPr>
                        <w:rFonts w:ascii="Tahoma" w:hAnsi="Tahoma" w:cs="Tahoma"/>
                        <w:sz w:val="18"/>
                        <w:szCs w:val="18"/>
                      </w:rPr>
                      <w:t>2 28 84 42 *** Fax  2</w:t>
                    </w:r>
                    <w:r>
                      <w:rPr>
                        <w:rFonts w:ascii="Tahoma" w:hAnsi="Tahoma" w:cs="Tahoma"/>
                        <w:sz w:val="18"/>
                        <w:szCs w:val="18"/>
                      </w:rPr>
                      <w:t>2</w:t>
                    </w:r>
                    <w:r w:rsidRPr="00345890">
                      <w:rPr>
                        <w:rFonts w:ascii="Tahoma" w:hAnsi="Tahoma" w:cs="Tahoma"/>
                        <w:sz w:val="18"/>
                        <w:szCs w:val="18"/>
                      </w:rPr>
                      <w:t>2 28 8</w:t>
                    </w:r>
                    <w:r>
                      <w:rPr>
                        <w:rFonts w:ascii="Tahoma" w:hAnsi="Tahoma" w:cs="Tahoma"/>
                        <w:sz w:val="18"/>
                        <w:szCs w:val="18"/>
                      </w:rPr>
                      <w:t>44</w:t>
                    </w:r>
                    <w:r w:rsidRPr="00345890">
                      <w:rPr>
                        <w:rFonts w:ascii="Tahoma" w:hAnsi="Tahoma" w:cs="Tahoma"/>
                        <w:sz w:val="18"/>
                        <w:szCs w:val="18"/>
                      </w:rPr>
                      <w:t xml:space="preserve">2 *** </w:t>
                    </w:r>
                  </w:p>
                </w:txbxContent>
              </v:textbox>
            </v:shape>
            <v:shape id="_x0000_s1052" type="#_x0000_t202" style="position:absolute;left:2550;top:1597;width:8670;height:343" filled="f" stroked="f">
              <v:textbox style="mso-next-textbox:#_x0000_s1052">
                <w:txbxContent>
                  <w:p w:rsidR="007D1049" w:rsidRPr="007E2BAB" w:rsidRDefault="007D1049" w:rsidP="00757406">
                    <w:pPr>
                      <w:spacing w:after="0" w:line="240" w:lineRule="auto"/>
                      <w:rPr>
                        <w:rFonts w:ascii="Calibri" w:hAnsi="Calibri"/>
                        <w:sz w:val="18"/>
                        <w:szCs w:val="18"/>
                        <w:lang w:val="en-US"/>
                      </w:rPr>
                    </w:pPr>
                    <w:r w:rsidRPr="007E2BAB">
                      <w:rPr>
                        <w:rFonts w:ascii="Calibri" w:hAnsi="Calibri"/>
                        <w:sz w:val="18"/>
                        <w:szCs w:val="18"/>
                        <w:lang w:val="en-US"/>
                      </w:rPr>
                      <w:t>E-mail :</w:t>
                    </w:r>
                    <w:r w:rsidRPr="005E503F">
                      <w:rPr>
                        <w:sz w:val="18"/>
                        <w:szCs w:val="18"/>
                        <w:lang w:val="en-US"/>
                      </w:rPr>
                      <w:t>mairie</w:t>
                    </w:r>
                    <w:r w:rsidRPr="007E2BAB">
                      <w:rPr>
                        <w:rFonts w:ascii="Calibri" w:hAnsi="Calibri"/>
                        <w:sz w:val="18"/>
                        <w:szCs w:val="18"/>
                        <w:lang w:val="en-US"/>
                      </w:rPr>
                      <w:t>_sang2007@yahoo.fr</w:t>
                    </w:r>
                    <w:r w:rsidRPr="007E2BAB">
                      <w:rPr>
                        <w:rFonts w:ascii="Calibri" w:hAnsi="Calibri"/>
                        <w:sz w:val="18"/>
                        <w:szCs w:val="18"/>
                        <w:lang w:val="en-US"/>
                      </w:rPr>
                      <w:tab/>
                    </w:r>
                    <w:r w:rsidRPr="007E2BAB">
                      <w:rPr>
                        <w:rFonts w:ascii="Calibri" w:hAnsi="Calibri"/>
                        <w:sz w:val="18"/>
                        <w:szCs w:val="18"/>
                        <w:lang w:val="en-US"/>
                      </w:rPr>
                      <w:tab/>
                    </w:r>
                    <w:r w:rsidRPr="007E2BAB">
                      <w:rPr>
                        <w:rFonts w:ascii="Calibri" w:hAnsi="Calibri"/>
                        <w:sz w:val="18"/>
                        <w:szCs w:val="18"/>
                        <w:lang w:val="en-US"/>
                      </w:rPr>
                      <w:tab/>
                    </w:r>
                    <w:r w:rsidRPr="007E2BAB">
                      <w:rPr>
                        <w:rFonts w:ascii="Calibri" w:hAnsi="Calibri"/>
                        <w:sz w:val="18"/>
                        <w:szCs w:val="18"/>
                        <w:lang w:val="en-US"/>
                      </w:rPr>
                      <w:tab/>
                      <w:t>Site Web : www.sangmelimaville.com</w:t>
                    </w:r>
                  </w:p>
                  <w:p w:rsidR="007D1049" w:rsidRPr="00C42330" w:rsidRDefault="007D1049" w:rsidP="00757406">
                    <w:pPr>
                      <w:spacing w:after="0" w:line="240" w:lineRule="auto"/>
                      <w:rPr>
                        <w:rFonts w:ascii="Calibri" w:hAnsi="Calibri"/>
                        <w:sz w:val="18"/>
                        <w:szCs w:val="18"/>
                        <w:lang w:val="en-US"/>
                      </w:rPr>
                    </w:pPr>
                  </w:p>
                  <w:p w:rsidR="007D1049" w:rsidRPr="00C42330" w:rsidRDefault="007D1049" w:rsidP="00757406">
                    <w:pPr>
                      <w:rPr>
                        <w:rFonts w:ascii="Calibri" w:hAnsi="Calibri"/>
                        <w:sz w:val="18"/>
                        <w:szCs w:val="18"/>
                        <w:lang w:val="en-US"/>
                      </w:rPr>
                    </w:pPr>
                  </w:p>
                  <w:p w:rsidR="007D1049" w:rsidRPr="00C42330" w:rsidRDefault="007D1049" w:rsidP="00757406">
                    <w:pPr>
                      <w:rPr>
                        <w:rFonts w:ascii="Calibri" w:hAnsi="Calibri"/>
                        <w:sz w:val="18"/>
                        <w:szCs w:val="18"/>
                        <w:lang w:val="en-US"/>
                      </w:rPr>
                    </w:pPr>
                  </w:p>
                  <w:p w:rsidR="007D1049" w:rsidRPr="00C42330" w:rsidRDefault="007D1049" w:rsidP="00757406">
                    <w:pPr>
                      <w:rPr>
                        <w:rFonts w:ascii="Calibri" w:hAnsi="Calibri"/>
                        <w:sz w:val="18"/>
                        <w:szCs w:val="18"/>
                        <w:lang w:val="en-US"/>
                      </w:rPr>
                    </w:pPr>
                  </w:p>
                </w:txbxContent>
              </v:textbox>
            </v:shape>
            <v:shape id="_x0000_s1053" type="#_x0000_t202" style="position:absolute;left:7620;top:121;width:3600;height:689" filled="f" stroked="f" strokecolor="blue">
              <v:textbox style="mso-next-textbox:#_x0000_s1053">
                <w:txbxContent>
                  <w:p w:rsidR="007D1049" w:rsidRPr="00DA19C3" w:rsidRDefault="007D1049" w:rsidP="00757406">
                    <w:pPr>
                      <w:spacing w:after="0" w:line="264" w:lineRule="auto"/>
                      <w:jc w:val="center"/>
                      <w:rPr>
                        <w:rFonts w:ascii="Tahoma" w:hAnsi="Tahoma" w:cs="Tahoma"/>
                        <w:b/>
                        <w:bCs/>
                        <w:sz w:val="10"/>
                        <w:szCs w:val="10"/>
                      </w:rPr>
                    </w:pPr>
                  </w:p>
                  <w:p w:rsidR="007D1049" w:rsidRPr="009C7AB0" w:rsidRDefault="007D1049" w:rsidP="00757406">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REPUBLIC  OF  CAMEROON</w:t>
                    </w:r>
                  </w:p>
                  <w:p w:rsidR="007D1049" w:rsidRPr="009C7AB0" w:rsidRDefault="007D1049" w:rsidP="00757406">
                    <w:pPr>
                      <w:pStyle w:val="Titre1"/>
                      <w:spacing w:line="264" w:lineRule="auto"/>
                      <w:rPr>
                        <w:i w:val="0"/>
                        <w:iCs w:val="0"/>
                        <w:sz w:val="16"/>
                        <w:szCs w:val="16"/>
                        <w:lang w:val="en-US"/>
                      </w:rPr>
                    </w:pPr>
                    <w:r w:rsidRPr="009C7AB0">
                      <w:rPr>
                        <w:i w:val="0"/>
                        <w:iCs w:val="0"/>
                        <w:sz w:val="16"/>
                        <w:szCs w:val="16"/>
                        <w:lang w:val="en-US"/>
                      </w:rPr>
                      <w:t>Peace-Work-Fatherland</w:t>
                    </w:r>
                  </w:p>
                  <w:p w:rsidR="007D1049" w:rsidRPr="009C7AB0" w:rsidRDefault="007D1049" w:rsidP="00757406">
                    <w:pPr>
                      <w:spacing w:after="0" w:line="264" w:lineRule="auto"/>
                      <w:jc w:val="center"/>
                      <w:rPr>
                        <w:rFonts w:ascii="Tahoma" w:hAnsi="Tahoma" w:cs="Tahoma"/>
                        <w:b/>
                        <w:bCs/>
                        <w:sz w:val="20"/>
                        <w:lang w:val="en-US"/>
                      </w:rPr>
                    </w:pPr>
                  </w:p>
                </w:txbxContent>
              </v:textbox>
            </v:shape>
            <v:shape id="_x0000_s1054" type="#_x0000_t202" style="position:absolute;left:7410;top:795;width:3632;height:802" filled="f" stroked="f" strokecolor="blue">
              <v:textbox style="mso-next-textbox:#_x0000_s1054">
                <w:txbxContent>
                  <w:p w:rsidR="007D1049" w:rsidRPr="009C7AB0" w:rsidRDefault="007D1049" w:rsidP="00757406">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SOUTH REGION</w:t>
                    </w:r>
                  </w:p>
                  <w:p w:rsidR="007D1049" w:rsidRPr="009C7AB0" w:rsidRDefault="007D1049" w:rsidP="00757406">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DJA AND LOBO</w:t>
                    </w:r>
                    <w:r>
                      <w:rPr>
                        <w:rFonts w:ascii="Tahoma" w:hAnsi="Tahoma" w:cs="Tahoma"/>
                        <w:b/>
                        <w:bCs/>
                        <w:sz w:val="16"/>
                        <w:szCs w:val="16"/>
                        <w:lang w:val="en-US"/>
                      </w:rPr>
                      <w:t xml:space="preserve"> DIVISION</w:t>
                    </w:r>
                  </w:p>
                  <w:p w:rsidR="007D1049" w:rsidRPr="009C7AB0" w:rsidRDefault="007D1049" w:rsidP="00757406">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SANGMELIMA</w:t>
                    </w:r>
                    <w:r>
                      <w:rPr>
                        <w:rFonts w:ascii="Tahoma" w:hAnsi="Tahoma" w:cs="Tahoma"/>
                        <w:b/>
                        <w:bCs/>
                        <w:sz w:val="16"/>
                        <w:szCs w:val="16"/>
                        <w:lang w:val="en-US"/>
                      </w:rPr>
                      <w:t xml:space="preserve"> COUNCIL</w:t>
                    </w:r>
                  </w:p>
                  <w:p w:rsidR="007D1049" w:rsidRPr="009C7AB0" w:rsidRDefault="007D1049" w:rsidP="00757406">
                    <w:pPr>
                      <w:spacing w:line="288" w:lineRule="auto"/>
                      <w:jc w:val="center"/>
                      <w:rPr>
                        <w:rFonts w:ascii="Tahoma" w:hAnsi="Tahoma" w:cs="Tahoma"/>
                        <w:b/>
                        <w:bCs/>
                        <w:lang w:val="en-US"/>
                      </w:rPr>
                    </w:pPr>
                  </w:p>
                </w:txbxContent>
              </v:textbox>
            </v:shape>
          </v:group>
        </w:pict>
      </w:r>
    </w:p>
    <w:p w:rsidR="00555636" w:rsidRDefault="00555636" w:rsidP="0095429E">
      <w:pPr>
        <w:pStyle w:val="Titre2"/>
        <w:jc w:val="center"/>
        <w:rPr>
          <w:rFonts w:ascii="Maiandra GD" w:hAnsi="Maiandra GD"/>
          <w:color w:val="BFBFBF" w:themeColor="background1" w:themeShade="BF"/>
          <w:sz w:val="44"/>
          <w:lang w:val="en-US"/>
        </w:rPr>
      </w:pPr>
    </w:p>
    <w:p w:rsidR="000C3389" w:rsidRPr="000C3389" w:rsidRDefault="000C3389" w:rsidP="000C3389">
      <w:pPr>
        <w:rPr>
          <w:lang w:val="en-US"/>
        </w:rPr>
      </w:pPr>
    </w:p>
    <w:p w:rsidR="0095429E" w:rsidRPr="008C7678" w:rsidRDefault="0095429E" w:rsidP="0095429E">
      <w:pPr>
        <w:pStyle w:val="Titre2"/>
        <w:jc w:val="center"/>
        <w:rPr>
          <w:rFonts w:ascii="Maiandra GD" w:hAnsi="Maiandra GD"/>
          <w:color w:val="BFBFBF" w:themeColor="background1" w:themeShade="BF"/>
          <w:sz w:val="44"/>
          <w:lang w:val="en-US"/>
        </w:rPr>
      </w:pPr>
      <w:r w:rsidRPr="008C7678">
        <w:rPr>
          <w:rFonts w:ascii="Maiandra GD" w:hAnsi="Maiandra GD"/>
          <w:color w:val="BFBFBF" w:themeColor="background1" w:themeShade="BF"/>
          <w:sz w:val="44"/>
          <w:lang w:val="en-US"/>
        </w:rPr>
        <w:t>ISMPC-CS</w:t>
      </w:r>
    </w:p>
    <w:p w:rsidR="00037469" w:rsidRPr="0095429E" w:rsidRDefault="00037469" w:rsidP="00CE582C">
      <w:pPr>
        <w:autoSpaceDE w:val="0"/>
        <w:autoSpaceDN w:val="0"/>
        <w:adjustRightInd w:val="0"/>
        <w:spacing w:after="0" w:line="240" w:lineRule="auto"/>
        <w:jc w:val="right"/>
        <w:rPr>
          <w:rFonts w:ascii="Times New Roman" w:hAnsi="Times New Roman" w:cs="Times New Roman"/>
          <w:sz w:val="18"/>
          <w:szCs w:val="18"/>
          <w:lang w:val="en-US" w:eastAsia="fr-FR"/>
        </w:rPr>
      </w:pPr>
    </w:p>
    <w:p w:rsidR="0095429E" w:rsidRPr="00A460CD" w:rsidRDefault="00757406" w:rsidP="0095429E">
      <w:pPr>
        <w:jc w:val="center"/>
        <w:rPr>
          <w:rFonts w:ascii="Maiandra GD" w:hAnsi="Maiandra GD"/>
          <w:b/>
          <w:sz w:val="24"/>
          <w:lang w:val="en-US"/>
        </w:rPr>
      </w:pPr>
      <w:r w:rsidRPr="0095429E">
        <w:rPr>
          <w:rFonts w:ascii="Times New Roman" w:hAnsi="Times New Roman" w:cs="Times New Roman"/>
          <w:sz w:val="18"/>
          <w:szCs w:val="18"/>
          <w:lang w:val="en-US" w:eastAsia="fr-FR"/>
        </w:rPr>
        <w:tab/>
      </w:r>
      <w:r w:rsidR="0095429E" w:rsidRPr="00A460CD">
        <w:rPr>
          <w:rFonts w:ascii="Maiandra GD" w:hAnsi="Maiandra GD"/>
          <w:b/>
          <w:sz w:val="24"/>
          <w:lang w:val="en-US"/>
        </w:rPr>
        <w:t>INTERNAL STRUCTURE OF MANAGEMENT OF PUBLIC CONTRACTS</w:t>
      </w:r>
      <w:r w:rsidR="0095429E">
        <w:rPr>
          <w:rFonts w:ascii="Maiandra GD" w:hAnsi="Maiandra GD"/>
          <w:b/>
          <w:sz w:val="24"/>
          <w:lang w:val="en-US"/>
        </w:rPr>
        <w:t xml:space="preserve"> IN SANGMELIMA COUNCIL</w:t>
      </w:r>
    </w:p>
    <w:p w:rsidR="00757406" w:rsidRPr="00124DCA" w:rsidRDefault="00757406" w:rsidP="00CE582C">
      <w:pPr>
        <w:autoSpaceDE w:val="0"/>
        <w:autoSpaceDN w:val="0"/>
        <w:adjustRightInd w:val="0"/>
        <w:spacing w:after="0" w:line="240" w:lineRule="auto"/>
        <w:jc w:val="right"/>
        <w:rPr>
          <w:rFonts w:ascii="Times New Roman" w:hAnsi="Times New Roman" w:cs="Times New Roman"/>
          <w:sz w:val="18"/>
          <w:szCs w:val="18"/>
          <w:lang w:val="en-US" w:eastAsia="fr-FR"/>
        </w:rPr>
      </w:pPr>
    </w:p>
    <w:p w:rsidR="00A460CD" w:rsidRPr="00183080" w:rsidRDefault="00A460CD" w:rsidP="00A460CD">
      <w:pPr>
        <w:jc w:val="center"/>
        <w:rPr>
          <w:rFonts w:ascii="Arial" w:hAnsi="Arial" w:cs="Arial"/>
          <w:b/>
          <w:lang w:val="en-GB"/>
        </w:rPr>
      </w:pPr>
      <w:r w:rsidRPr="00183080">
        <w:rPr>
          <w:rFonts w:ascii="Arial" w:hAnsi="Arial" w:cs="Arial"/>
          <w:b/>
          <w:lang w:val="en-GB"/>
        </w:rPr>
        <w:t>TENDER NOTICE</w:t>
      </w:r>
    </w:p>
    <w:p w:rsidR="00A460CD" w:rsidRPr="00CF65D6" w:rsidRDefault="00A460CD" w:rsidP="00A460CD">
      <w:pPr>
        <w:autoSpaceDE w:val="0"/>
        <w:autoSpaceDN w:val="0"/>
        <w:adjustRightInd w:val="0"/>
        <w:spacing w:after="0" w:line="240" w:lineRule="auto"/>
        <w:jc w:val="center"/>
        <w:rPr>
          <w:rFonts w:ascii="Maiandra GD" w:hAnsi="Maiandra GD" w:cs="Times New Roman"/>
          <w:b/>
          <w:sz w:val="44"/>
          <w:lang w:eastAsia="fr-FR"/>
        </w:rPr>
      </w:pPr>
      <w:r>
        <w:rPr>
          <w:rFonts w:ascii="Maiandra GD" w:hAnsi="Maiandra GD" w:cs="Times New Roman"/>
          <w:b/>
          <w:sz w:val="44"/>
          <w:lang w:eastAsia="fr-FR"/>
        </w:rPr>
        <w:t>TENDER NOTICE</w:t>
      </w:r>
    </w:p>
    <w:p w:rsidR="00A460CD" w:rsidRPr="002957A0" w:rsidRDefault="00A460CD" w:rsidP="00A460CD">
      <w:pPr>
        <w:shd w:val="clear" w:color="auto" w:fill="F2F2F2" w:themeFill="background1" w:themeFillShade="F2"/>
        <w:autoSpaceDE w:val="0"/>
        <w:autoSpaceDN w:val="0"/>
        <w:adjustRightInd w:val="0"/>
        <w:spacing w:after="0" w:line="240" w:lineRule="auto"/>
        <w:jc w:val="both"/>
        <w:rPr>
          <w:rFonts w:ascii="Maiandra GD" w:hAnsi="Maiandra GD" w:cs="Times New Roman"/>
          <w:sz w:val="28"/>
          <w:lang w:eastAsia="fr-FR"/>
        </w:rPr>
      </w:pPr>
    </w:p>
    <w:p w:rsidR="00A460CD" w:rsidRDefault="00A460CD" w:rsidP="00A460CD">
      <w:pPr>
        <w:autoSpaceDE w:val="0"/>
        <w:autoSpaceDN w:val="0"/>
        <w:adjustRightInd w:val="0"/>
        <w:spacing w:after="0" w:line="240" w:lineRule="auto"/>
        <w:jc w:val="both"/>
        <w:rPr>
          <w:rFonts w:ascii="Maiandra GD" w:hAnsi="Maiandra GD" w:cs="Times New Roman"/>
          <w:sz w:val="28"/>
          <w:lang w:eastAsia="fr-FR"/>
        </w:rPr>
      </w:pPr>
    </w:p>
    <w:p w:rsidR="00A460CD" w:rsidRPr="002957A0" w:rsidRDefault="007D1049" w:rsidP="00A460CD">
      <w:pPr>
        <w:autoSpaceDE w:val="0"/>
        <w:autoSpaceDN w:val="0"/>
        <w:adjustRightInd w:val="0"/>
        <w:spacing w:after="0" w:line="240" w:lineRule="auto"/>
        <w:jc w:val="both"/>
        <w:rPr>
          <w:rFonts w:ascii="Maiandra GD" w:hAnsi="Maiandra GD" w:cs="Times New Roman"/>
          <w:sz w:val="28"/>
          <w:lang w:eastAsia="fr-FR"/>
        </w:rPr>
      </w:pPr>
      <w:r>
        <w:rPr>
          <w:rFonts w:ascii="Maiandra GD" w:hAnsi="Maiandra GD" w:cs="Times New Roman"/>
          <w:noProof/>
          <w:sz w:val="28"/>
          <w:lang w:eastAsia="fr-FR"/>
        </w:rPr>
        <w:pict>
          <v:roundrect id="_x0000_s1055" style="position:absolute;left:0;text-align:left;margin-left:18.45pt;margin-top:-.25pt;width:462.6pt;height:99.6pt;z-index:251666432" arcsize="10923f" fillcolor="#f2f2f2 [3052]" strokeweight="3pt">
            <v:stroke linestyle="thinThin"/>
            <v:textbox>
              <w:txbxContent>
                <w:p w:rsidR="007D1049" w:rsidRPr="00A460CD" w:rsidRDefault="007D1049" w:rsidP="00A460CD">
                  <w:pPr>
                    <w:autoSpaceDE w:val="0"/>
                    <w:autoSpaceDN w:val="0"/>
                    <w:adjustRightInd w:val="0"/>
                    <w:spacing w:after="0" w:line="240" w:lineRule="auto"/>
                    <w:jc w:val="center"/>
                    <w:rPr>
                      <w:rFonts w:ascii="Maiandra GD" w:hAnsi="Maiandra GD" w:cs="Times New Roman"/>
                      <w:sz w:val="28"/>
                      <w:szCs w:val="28"/>
                      <w:lang w:val="en-US" w:eastAsia="fr-FR"/>
                    </w:rPr>
                  </w:pPr>
                  <w:r w:rsidRPr="00A460CD">
                    <w:rPr>
                      <w:rFonts w:ascii="Maiandra GD" w:hAnsi="Maiandra GD" w:cs="Times New Roman"/>
                      <w:sz w:val="28"/>
                      <w:szCs w:val="28"/>
                      <w:lang w:val="en-US" w:eastAsia="fr-FR"/>
                    </w:rPr>
                    <w:t>INVITATION TO TENDER FOR EXPRESSION OF INTEREST</w:t>
                  </w:r>
                </w:p>
                <w:p w:rsidR="007D1049" w:rsidRPr="00A460CD" w:rsidRDefault="007D1049" w:rsidP="00A460CD">
                  <w:pPr>
                    <w:autoSpaceDE w:val="0"/>
                    <w:autoSpaceDN w:val="0"/>
                    <w:adjustRightInd w:val="0"/>
                    <w:spacing w:after="0" w:line="240" w:lineRule="auto"/>
                    <w:jc w:val="center"/>
                    <w:rPr>
                      <w:rFonts w:ascii="Maiandra GD" w:hAnsi="Maiandra GD" w:cs="Times New Roman"/>
                      <w:sz w:val="28"/>
                      <w:szCs w:val="28"/>
                      <w:lang w:val="en-US" w:eastAsia="fr-FR"/>
                    </w:rPr>
                  </w:pPr>
                  <w:r w:rsidRPr="00A460CD">
                    <w:rPr>
                      <w:rFonts w:ascii="Maiandra GD" w:hAnsi="Maiandra GD" w:cs="Times New Roman"/>
                      <w:sz w:val="28"/>
                      <w:szCs w:val="28"/>
                      <w:lang w:val="en-US" w:eastAsia="fr-FR"/>
                    </w:rPr>
                    <w:t>N</w:t>
                  </w:r>
                  <w:r>
                    <w:rPr>
                      <w:rFonts w:ascii="Maiandra GD" w:hAnsi="Maiandra GD" w:cs="Times New Roman"/>
                      <w:sz w:val="28"/>
                      <w:szCs w:val="28"/>
                      <w:lang w:val="en-US" w:eastAsia="fr-FR"/>
                    </w:rPr>
                    <w:t>°</w:t>
                  </w:r>
                  <w:r w:rsidRPr="00A460CD">
                    <w:rPr>
                      <w:rFonts w:ascii="Maiandra GD" w:hAnsi="Maiandra GD" w:cs="Times New Roman"/>
                      <w:sz w:val="28"/>
                      <w:szCs w:val="28"/>
                      <w:lang w:val="en-US" w:eastAsia="fr-FR"/>
                    </w:rPr>
                    <w:t xml:space="preserve">_________/ITEI/SC/ITB-SC /2023 </w:t>
                  </w:r>
                  <w:r>
                    <w:rPr>
                      <w:rFonts w:ascii="Maiandra GD" w:hAnsi="Maiandra GD" w:cs="Times New Roman"/>
                      <w:sz w:val="28"/>
                      <w:szCs w:val="28"/>
                      <w:lang w:val="en-US" w:eastAsia="fr-FR"/>
                    </w:rPr>
                    <w:t xml:space="preserve">OF THE _____________ </w:t>
                  </w:r>
                  <w:r w:rsidRPr="00A460CD">
                    <w:rPr>
                      <w:rFonts w:ascii="Maiandra GD" w:hAnsi="Maiandra GD" w:cs="Times New Roman"/>
                      <w:sz w:val="28"/>
                      <w:szCs w:val="28"/>
                      <w:lang w:val="en-US" w:eastAsia="fr-FR"/>
                    </w:rPr>
                    <w:t>FOR THE RECRUITMENT OF SERVICE PROVIDERS FOR THE ELABORATION OF MUNICIPAL MANAGEMENT PLAN OF WASTE, IN SANGMELIMA COUNCIL, DJA AND LOBO DIVISION, SOUTH REGION.</w:t>
                  </w:r>
                </w:p>
                <w:p w:rsidR="007D1049" w:rsidRPr="00A460CD" w:rsidRDefault="007D1049" w:rsidP="00A460CD">
                  <w:pPr>
                    <w:rPr>
                      <w:lang w:val="en-US"/>
                    </w:rPr>
                  </w:pPr>
                </w:p>
              </w:txbxContent>
            </v:textbox>
          </v:roundrect>
        </w:pict>
      </w:r>
    </w:p>
    <w:p w:rsidR="00A460CD" w:rsidRPr="002957A0" w:rsidRDefault="00A460CD" w:rsidP="00A460CD">
      <w:pPr>
        <w:autoSpaceDE w:val="0"/>
        <w:autoSpaceDN w:val="0"/>
        <w:adjustRightInd w:val="0"/>
        <w:spacing w:after="0" w:line="240" w:lineRule="auto"/>
        <w:jc w:val="both"/>
        <w:rPr>
          <w:rFonts w:ascii="Maiandra GD" w:hAnsi="Maiandra GD" w:cs="Times New Roman"/>
          <w:sz w:val="28"/>
          <w:lang w:eastAsia="fr-FR"/>
        </w:rPr>
      </w:pPr>
    </w:p>
    <w:p w:rsidR="00A460CD" w:rsidRPr="002957A0" w:rsidRDefault="00A460CD" w:rsidP="00A460CD">
      <w:pPr>
        <w:autoSpaceDE w:val="0"/>
        <w:autoSpaceDN w:val="0"/>
        <w:adjustRightInd w:val="0"/>
        <w:spacing w:after="0" w:line="240" w:lineRule="auto"/>
        <w:jc w:val="both"/>
        <w:rPr>
          <w:rFonts w:ascii="Maiandra GD" w:hAnsi="Maiandra GD" w:cs="Times New Roman"/>
          <w:sz w:val="28"/>
          <w:lang w:eastAsia="fr-FR"/>
        </w:rPr>
      </w:pPr>
    </w:p>
    <w:p w:rsidR="00A460CD" w:rsidRPr="002957A0" w:rsidRDefault="00A460CD" w:rsidP="00A460CD">
      <w:pPr>
        <w:autoSpaceDE w:val="0"/>
        <w:autoSpaceDN w:val="0"/>
        <w:adjustRightInd w:val="0"/>
        <w:spacing w:after="0" w:line="240" w:lineRule="auto"/>
        <w:jc w:val="both"/>
        <w:rPr>
          <w:rFonts w:ascii="Maiandra GD" w:hAnsi="Maiandra GD" w:cs="Times New Roman"/>
          <w:sz w:val="28"/>
          <w:lang w:eastAsia="fr-FR"/>
        </w:rPr>
      </w:pPr>
    </w:p>
    <w:p w:rsidR="00A460CD" w:rsidRDefault="00A460CD" w:rsidP="00A460CD">
      <w:pPr>
        <w:autoSpaceDE w:val="0"/>
        <w:autoSpaceDN w:val="0"/>
        <w:adjustRightInd w:val="0"/>
        <w:spacing w:after="0" w:line="240" w:lineRule="auto"/>
        <w:jc w:val="both"/>
        <w:rPr>
          <w:rFonts w:ascii="Maiandra GD" w:hAnsi="Maiandra GD" w:cs="Times New Roman"/>
          <w:sz w:val="30"/>
          <w:szCs w:val="30"/>
          <w:lang w:eastAsia="fr-FR"/>
        </w:rPr>
      </w:pPr>
    </w:p>
    <w:p w:rsidR="00A460CD" w:rsidRDefault="00A460CD" w:rsidP="00A460CD">
      <w:pPr>
        <w:autoSpaceDE w:val="0"/>
        <w:autoSpaceDN w:val="0"/>
        <w:adjustRightInd w:val="0"/>
        <w:spacing w:after="0" w:line="240" w:lineRule="auto"/>
        <w:jc w:val="both"/>
        <w:rPr>
          <w:rFonts w:ascii="Maiandra GD" w:hAnsi="Maiandra GD" w:cs="Times New Roman"/>
          <w:sz w:val="30"/>
          <w:szCs w:val="30"/>
          <w:lang w:eastAsia="fr-FR"/>
        </w:rPr>
      </w:pPr>
    </w:p>
    <w:p w:rsidR="00A460CD" w:rsidRDefault="00A460CD" w:rsidP="00A460CD">
      <w:pPr>
        <w:autoSpaceDE w:val="0"/>
        <w:autoSpaceDN w:val="0"/>
        <w:adjustRightInd w:val="0"/>
        <w:spacing w:after="0" w:line="240" w:lineRule="auto"/>
        <w:jc w:val="both"/>
        <w:rPr>
          <w:rFonts w:ascii="Maiandra GD" w:hAnsi="Maiandra GD" w:cs="Times New Roman"/>
          <w:sz w:val="30"/>
          <w:szCs w:val="30"/>
          <w:lang w:eastAsia="fr-FR"/>
        </w:rPr>
      </w:pPr>
    </w:p>
    <w:p w:rsidR="00A460CD" w:rsidRDefault="00A460CD" w:rsidP="00A460CD"/>
    <w:p w:rsidR="00A460CD" w:rsidRDefault="00A460CD" w:rsidP="00A460CD"/>
    <w:p w:rsidR="00A460CD" w:rsidRPr="00AE0FC1" w:rsidRDefault="00A460CD" w:rsidP="00A460CD">
      <w:pPr>
        <w:rPr>
          <w:rFonts w:ascii="Maiandra GD" w:hAnsi="Maiandra GD"/>
          <w:sz w:val="24"/>
        </w:rPr>
      </w:pPr>
      <w:r>
        <w:rPr>
          <w:rFonts w:ascii="Maiandra GD" w:hAnsi="Maiandra GD"/>
          <w:b/>
          <w:sz w:val="28"/>
        </w:rPr>
        <w:t>FINANCING</w:t>
      </w:r>
      <w:r w:rsidRPr="006C25EB">
        <w:rPr>
          <w:rFonts w:ascii="Maiandra GD" w:hAnsi="Maiandra GD"/>
          <w:b/>
          <w:sz w:val="28"/>
        </w:rPr>
        <w:t> :</w:t>
      </w:r>
      <w:r w:rsidRPr="00720B4E">
        <w:rPr>
          <w:rFonts w:ascii="Maiandra GD" w:hAnsi="Maiandra GD"/>
          <w:sz w:val="28"/>
          <w:szCs w:val="28"/>
        </w:rPr>
        <w:t>SUBVENTION 2023</w:t>
      </w:r>
    </w:p>
    <w:p w:rsidR="00A460CD" w:rsidRDefault="00A460CD" w:rsidP="00A460CD"/>
    <w:p w:rsidR="00A460CD" w:rsidRPr="006C25EB" w:rsidRDefault="00A460CD" w:rsidP="00A460CD">
      <w:pPr>
        <w:rPr>
          <w:rFonts w:ascii="Maiandra GD" w:hAnsi="Maiandra GD"/>
          <w:b/>
        </w:rPr>
      </w:pPr>
      <w:r>
        <w:rPr>
          <w:rFonts w:ascii="Maiandra GD" w:hAnsi="Maiandra GD"/>
          <w:b/>
          <w:sz w:val="28"/>
        </w:rPr>
        <w:t>IMPUTATION</w:t>
      </w:r>
      <w:r w:rsidRPr="006C25EB">
        <w:rPr>
          <w:rFonts w:ascii="Maiandra GD" w:hAnsi="Maiandra GD"/>
          <w:b/>
          <w:sz w:val="28"/>
        </w:rPr>
        <w:t> :</w:t>
      </w:r>
      <w:r w:rsidRPr="00720B4E">
        <w:rPr>
          <w:rFonts w:ascii="Maiandra GD" w:hAnsi="Maiandra GD"/>
          <w:sz w:val="28"/>
        </w:rPr>
        <w:t>57 60 202 01 771801 464209 382</w:t>
      </w:r>
    </w:p>
    <w:p w:rsidR="00A460CD" w:rsidRDefault="00A460CD" w:rsidP="00A460CD">
      <w:pPr>
        <w:rPr>
          <w:rFonts w:ascii="Arial" w:hAnsi="Arial" w:cs="Arial"/>
          <w:sz w:val="23"/>
          <w:szCs w:val="23"/>
          <w:lang w:val="en-GB"/>
        </w:rPr>
      </w:pPr>
    </w:p>
    <w:p w:rsidR="00A460CD" w:rsidRPr="00183080" w:rsidRDefault="00A460CD" w:rsidP="00A460CD">
      <w:pPr>
        <w:rPr>
          <w:rFonts w:ascii="Arial" w:hAnsi="Arial" w:cs="Arial"/>
          <w:sz w:val="23"/>
          <w:szCs w:val="23"/>
          <w:lang w:val="en-GB"/>
        </w:rPr>
      </w:pPr>
    </w:p>
    <w:p w:rsidR="00A460CD" w:rsidRPr="00183080" w:rsidRDefault="00A460CD" w:rsidP="00A460CD">
      <w:pPr>
        <w:rPr>
          <w:rFonts w:ascii="Arial" w:hAnsi="Arial" w:cs="Arial"/>
          <w:b/>
          <w:sz w:val="23"/>
          <w:szCs w:val="23"/>
          <w:lang w:val="en-GB"/>
        </w:rPr>
      </w:pPr>
    </w:p>
    <w:p w:rsidR="00A460CD" w:rsidRDefault="00A460CD" w:rsidP="00A460CD">
      <w:pPr>
        <w:rPr>
          <w:rFonts w:ascii="Arial" w:hAnsi="Arial" w:cs="Arial"/>
          <w:sz w:val="23"/>
          <w:szCs w:val="23"/>
          <w:lang w:val="en-GB"/>
        </w:rPr>
      </w:pPr>
    </w:p>
    <w:p w:rsidR="00A460CD" w:rsidRDefault="00A460CD" w:rsidP="00A460CD">
      <w:pPr>
        <w:rPr>
          <w:rFonts w:ascii="Arial" w:hAnsi="Arial" w:cs="Arial"/>
          <w:sz w:val="23"/>
          <w:szCs w:val="23"/>
          <w:lang w:val="en-GB"/>
        </w:rPr>
      </w:pPr>
    </w:p>
    <w:p w:rsidR="00A460CD" w:rsidRDefault="00A460CD" w:rsidP="00A460CD">
      <w:pPr>
        <w:rPr>
          <w:rFonts w:ascii="Arial" w:hAnsi="Arial" w:cs="Arial"/>
          <w:sz w:val="23"/>
          <w:szCs w:val="23"/>
          <w:lang w:val="en-GB"/>
        </w:rPr>
      </w:pPr>
    </w:p>
    <w:p w:rsidR="0095429E" w:rsidRDefault="0095429E" w:rsidP="00A460CD">
      <w:pPr>
        <w:rPr>
          <w:rFonts w:ascii="Arial" w:hAnsi="Arial" w:cs="Arial"/>
          <w:sz w:val="23"/>
          <w:szCs w:val="23"/>
          <w:lang w:val="en-GB"/>
        </w:rPr>
      </w:pPr>
    </w:p>
    <w:p w:rsidR="0095429E" w:rsidRDefault="0095429E" w:rsidP="00A460CD">
      <w:pPr>
        <w:rPr>
          <w:rFonts w:ascii="Arial" w:hAnsi="Arial" w:cs="Arial"/>
          <w:sz w:val="23"/>
          <w:szCs w:val="23"/>
          <w:lang w:val="en-GB"/>
        </w:rPr>
      </w:pPr>
    </w:p>
    <w:p w:rsidR="000C3389" w:rsidRPr="00183080" w:rsidRDefault="000C3389" w:rsidP="00A460CD">
      <w:pPr>
        <w:rPr>
          <w:rFonts w:ascii="Arial" w:hAnsi="Arial" w:cs="Arial"/>
          <w:sz w:val="23"/>
          <w:szCs w:val="23"/>
          <w:lang w:val="en-GB"/>
        </w:rPr>
      </w:pPr>
    </w:p>
    <w:p w:rsidR="00A460CD" w:rsidRPr="00261314" w:rsidRDefault="00A460CD" w:rsidP="000708CA">
      <w:pPr>
        <w:numPr>
          <w:ilvl w:val="0"/>
          <w:numId w:val="15"/>
        </w:numPr>
        <w:tabs>
          <w:tab w:val="clear" w:pos="1610"/>
          <w:tab w:val="num" w:pos="561"/>
        </w:tabs>
        <w:spacing w:after="0" w:line="240" w:lineRule="auto"/>
        <w:ind w:hanging="1610"/>
        <w:jc w:val="both"/>
        <w:rPr>
          <w:rFonts w:ascii="Maiandra GD" w:hAnsi="Maiandra GD" w:cs="Arial"/>
          <w:b/>
          <w:sz w:val="24"/>
          <w:szCs w:val="24"/>
          <w:lang w:val="en-GB"/>
        </w:rPr>
      </w:pPr>
      <w:r w:rsidRPr="00261314">
        <w:rPr>
          <w:rFonts w:ascii="Maiandra GD" w:hAnsi="Maiandra GD" w:cs="Arial"/>
          <w:b/>
          <w:sz w:val="24"/>
          <w:szCs w:val="24"/>
          <w:lang w:val="en-GB"/>
        </w:rPr>
        <w:t>Subject of the invitation to tender:</w:t>
      </w:r>
    </w:p>
    <w:p w:rsidR="00A460CD" w:rsidRPr="00261314" w:rsidRDefault="00A460CD" w:rsidP="009065B6">
      <w:pPr>
        <w:spacing w:after="0"/>
        <w:ind w:left="561" w:hanging="561"/>
        <w:jc w:val="both"/>
        <w:rPr>
          <w:rFonts w:ascii="Maiandra GD" w:hAnsi="Maiandra GD" w:cs="Arial"/>
          <w:i/>
          <w:sz w:val="24"/>
          <w:szCs w:val="24"/>
          <w:lang w:val="en-GB"/>
        </w:rPr>
      </w:pPr>
      <w:r w:rsidRPr="00261314">
        <w:rPr>
          <w:rFonts w:ascii="Maiandra GD" w:hAnsi="Maiandra GD" w:cs="Arial"/>
          <w:sz w:val="24"/>
          <w:szCs w:val="24"/>
          <w:lang w:val="en-GB"/>
        </w:rPr>
        <w:t>Within the framework</w:t>
      </w:r>
      <w:r w:rsidR="004C6EE8" w:rsidRPr="00261314">
        <w:rPr>
          <w:rFonts w:ascii="Maiandra GD" w:hAnsi="Maiandra GD" w:cs="Arial"/>
          <w:sz w:val="24"/>
          <w:szCs w:val="24"/>
          <w:lang w:val="en-GB"/>
        </w:rPr>
        <w:t xml:space="preserve"> of </w:t>
      </w:r>
      <w:r w:rsidR="004C6EE8" w:rsidRPr="00261314">
        <w:rPr>
          <w:rFonts w:ascii="Maiandra GD" w:hAnsi="Maiandra GD" w:cs="Times New Roman"/>
          <w:sz w:val="24"/>
          <w:szCs w:val="24"/>
          <w:lang w:val="en-US" w:eastAsia="fr-FR"/>
        </w:rPr>
        <w:t>the 2023 financial year</w:t>
      </w:r>
      <w:r w:rsidR="00977077" w:rsidRPr="00261314">
        <w:rPr>
          <w:rFonts w:ascii="Maiandra GD" w:hAnsi="Maiandra GD" w:cs="Times New Roman"/>
          <w:sz w:val="24"/>
          <w:szCs w:val="24"/>
          <w:lang w:val="en-US" w:eastAsia="fr-FR"/>
        </w:rPr>
        <w:t xml:space="preserve">, the mayor of the municipality of </w:t>
      </w:r>
      <w:r w:rsidR="00C413F1" w:rsidRPr="00261314">
        <w:rPr>
          <w:rFonts w:ascii="Maiandra GD" w:hAnsi="Maiandra GD" w:cs="Times New Roman"/>
          <w:sz w:val="24"/>
          <w:szCs w:val="24"/>
          <w:lang w:val="en-US" w:eastAsia="fr-FR"/>
        </w:rPr>
        <w:t>Sangmelima hereby</w:t>
      </w:r>
      <w:r w:rsidR="00C413F1" w:rsidRPr="00261314">
        <w:rPr>
          <w:rFonts w:ascii="Maiandra GD" w:hAnsi="Maiandra GD" w:cs="Arial"/>
          <w:sz w:val="24"/>
          <w:szCs w:val="24"/>
          <w:lang w:val="en-GB"/>
        </w:rPr>
        <w:t xml:space="preserve">launches </w:t>
      </w:r>
      <w:r w:rsidR="00C413F1" w:rsidRPr="00261314">
        <w:rPr>
          <w:rFonts w:ascii="Maiandra GD" w:hAnsi="Maiandra GD" w:cs="Times New Roman"/>
          <w:sz w:val="24"/>
          <w:szCs w:val="24"/>
          <w:lang w:val="en-US" w:eastAsia="fr-FR"/>
        </w:rPr>
        <w:t>an</w:t>
      </w:r>
      <w:r w:rsidR="004C6EE8" w:rsidRPr="00261314">
        <w:rPr>
          <w:rFonts w:ascii="Maiandra GD" w:hAnsi="Maiandra GD" w:cs="Arial"/>
          <w:sz w:val="24"/>
          <w:szCs w:val="24"/>
          <w:lang w:val="en-GB"/>
        </w:rPr>
        <w:t xml:space="preserve">opened </w:t>
      </w:r>
      <w:r w:rsidR="00977077" w:rsidRPr="00261314">
        <w:rPr>
          <w:rFonts w:ascii="Maiandra GD" w:hAnsi="Maiandra GD" w:cs="Arial"/>
          <w:sz w:val="24"/>
          <w:szCs w:val="24"/>
          <w:lang w:val="en-GB"/>
        </w:rPr>
        <w:t xml:space="preserve">invitation to tender </w:t>
      </w:r>
      <w:r w:rsidR="00C413F1" w:rsidRPr="00261314">
        <w:rPr>
          <w:rFonts w:ascii="Maiandra GD" w:hAnsi="Maiandra GD" w:cs="Arial"/>
          <w:sz w:val="24"/>
          <w:szCs w:val="24"/>
          <w:lang w:val="en-GB"/>
        </w:rPr>
        <w:t>for of</w:t>
      </w:r>
      <w:r w:rsidR="004C6EE8" w:rsidRPr="00261314">
        <w:rPr>
          <w:rFonts w:ascii="Maiandra GD" w:hAnsi="Maiandra GD" w:cs="Times New Roman"/>
          <w:sz w:val="24"/>
          <w:szCs w:val="24"/>
          <w:lang w:val="en-US" w:eastAsia="fr-FR"/>
        </w:rPr>
        <w:t xml:space="preserve">the recruitment of service providers for the elaboration of the municipal management plan of waste. </w:t>
      </w:r>
    </w:p>
    <w:p w:rsidR="00A460CD" w:rsidRPr="00261314" w:rsidRDefault="00A460CD" w:rsidP="000708CA">
      <w:pPr>
        <w:numPr>
          <w:ilvl w:val="0"/>
          <w:numId w:val="15"/>
        </w:numPr>
        <w:tabs>
          <w:tab w:val="clear" w:pos="1610"/>
          <w:tab w:val="num" w:pos="567"/>
        </w:tabs>
        <w:spacing w:after="0" w:line="240" w:lineRule="auto"/>
        <w:ind w:hanging="1610"/>
        <w:jc w:val="both"/>
        <w:rPr>
          <w:rFonts w:ascii="Maiandra GD" w:hAnsi="Maiandra GD" w:cs="Arial"/>
          <w:b/>
          <w:sz w:val="24"/>
          <w:szCs w:val="24"/>
          <w:lang w:val="en-GB"/>
        </w:rPr>
      </w:pPr>
      <w:r w:rsidRPr="00261314">
        <w:rPr>
          <w:rFonts w:ascii="Maiandra GD" w:hAnsi="Maiandra GD" w:cs="Arial"/>
          <w:b/>
          <w:sz w:val="24"/>
          <w:szCs w:val="24"/>
          <w:lang w:val="en-GB"/>
        </w:rPr>
        <w:t>Nature of services</w:t>
      </w:r>
    </w:p>
    <w:p w:rsidR="00A460CD" w:rsidRPr="00261314" w:rsidRDefault="004C6EE8" w:rsidP="00261314">
      <w:pPr>
        <w:spacing w:after="0"/>
        <w:ind w:left="567"/>
        <w:jc w:val="both"/>
        <w:rPr>
          <w:rFonts w:ascii="Maiandra GD" w:hAnsi="Maiandra GD" w:cs="Arial"/>
          <w:sz w:val="24"/>
          <w:szCs w:val="24"/>
          <w:lang w:val="en-GB"/>
        </w:rPr>
      </w:pPr>
      <w:r w:rsidRPr="00261314">
        <w:rPr>
          <w:rFonts w:ascii="Maiandra GD" w:hAnsi="Maiandra GD" w:cs="Times New Roman"/>
          <w:sz w:val="24"/>
          <w:szCs w:val="24"/>
          <w:lang w:val="en-US" w:eastAsia="fr-FR"/>
        </w:rPr>
        <w:t xml:space="preserve">The services include </w:t>
      </w:r>
      <w:r w:rsidR="00A460CD" w:rsidRPr="00261314">
        <w:rPr>
          <w:rFonts w:ascii="Maiandra GD" w:hAnsi="Maiandra GD" w:cs="Arial"/>
          <w:sz w:val="24"/>
          <w:szCs w:val="24"/>
          <w:lang w:val="en-GB"/>
        </w:rPr>
        <w:t xml:space="preserve">notably: </w:t>
      </w:r>
    </w:p>
    <w:p w:rsidR="004C6EE8" w:rsidRPr="00261314" w:rsidRDefault="004C6EE8" w:rsidP="00261314">
      <w:pPr>
        <w:autoSpaceDE w:val="0"/>
        <w:autoSpaceDN w:val="0"/>
        <w:adjustRightInd w:val="0"/>
        <w:spacing w:after="0" w:line="240" w:lineRule="auto"/>
        <w:jc w:val="both"/>
        <w:rPr>
          <w:rFonts w:ascii="Maiandra GD" w:hAnsi="Maiandra GD" w:cs="Times New Roman"/>
          <w:sz w:val="24"/>
          <w:szCs w:val="24"/>
          <w:lang w:val="en-US" w:eastAsia="fr-FR"/>
        </w:rPr>
      </w:pPr>
      <w:r w:rsidRPr="00261314">
        <w:rPr>
          <w:rFonts w:ascii="Maiandra GD" w:hAnsi="Maiandra GD" w:cs="Times New Roman"/>
          <w:sz w:val="24"/>
          <w:szCs w:val="24"/>
          <w:lang w:val="en-US" w:eastAsia="fr-FR"/>
        </w:rPr>
        <w:t>Specifically it will be:</w:t>
      </w:r>
    </w:p>
    <w:p w:rsidR="004C6EE8" w:rsidRPr="00D7120E" w:rsidRDefault="004C6EE8" w:rsidP="000708CA">
      <w:pPr>
        <w:pStyle w:val="Paragraphedeliste"/>
        <w:numPr>
          <w:ilvl w:val="0"/>
          <w:numId w:val="19"/>
        </w:numPr>
        <w:autoSpaceDE w:val="0"/>
        <w:autoSpaceDN w:val="0"/>
        <w:adjustRightInd w:val="0"/>
        <w:spacing w:after="0" w:line="240" w:lineRule="auto"/>
        <w:jc w:val="both"/>
        <w:rPr>
          <w:rFonts w:ascii="Maiandra GD" w:hAnsi="Maiandra GD" w:cs="Times New Roman"/>
          <w:sz w:val="24"/>
          <w:szCs w:val="24"/>
          <w:lang w:val="en-US" w:eastAsia="fr-FR"/>
        </w:rPr>
      </w:pPr>
      <w:r w:rsidRPr="00D7120E">
        <w:rPr>
          <w:rFonts w:ascii="Maiandra GD" w:hAnsi="Maiandra GD" w:cs="Times New Roman"/>
          <w:sz w:val="24"/>
          <w:szCs w:val="24"/>
          <w:lang w:val="en-US" w:eastAsia="fr-FR"/>
        </w:rPr>
        <w:t>collect the basic data of the study area and have them validated;</w:t>
      </w:r>
    </w:p>
    <w:p w:rsidR="004C6EE8" w:rsidRPr="00D7120E" w:rsidRDefault="004C6EE8" w:rsidP="000708CA">
      <w:pPr>
        <w:pStyle w:val="Paragraphedeliste"/>
        <w:numPr>
          <w:ilvl w:val="0"/>
          <w:numId w:val="19"/>
        </w:numPr>
        <w:autoSpaceDE w:val="0"/>
        <w:autoSpaceDN w:val="0"/>
        <w:adjustRightInd w:val="0"/>
        <w:spacing w:after="0" w:line="240" w:lineRule="auto"/>
        <w:jc w:val="both"/>
        <w:rPr>
          <w:rFonts w:ascii="Maiandra GD" w:hAnsi="Maiandra GD" w:cs="Times New Roman"/>
          <w:sz w:val="24"/>
          <w:szCs w:val="24"/>
          <w:lang w:val="en-US" w:eastAsia="fr-FR"/>
        </w:rPr>
      </w:pPr>
      <w:r w:rsidRPr="00D7120E">
        <w:rPr>
          <w:rFonts w:ascii="Maiandra GD" w:hAnsi="Maiandra GD" w:cs="Times New Roman"/>
          <w:sz w:val="24"/>
          <w:szCs w:val="24"/>
          <w:lang w:val="en-US" w:eastAsia="fr-FR"/>
        </w:rPr>
        <w:t>to propose a management diagram of the waste</w:t>
      </w:r>
      <w:r w:rsidR="005B2594" w:rsidRPr="00D7120E">
        <w:rPr>
          <w:rFonts w:ascii="Maiandra GD" w:hAnsi="Maiandra GD" w:cs="Times New Roman"/>
          <w:sz w:val="24"/>
          <w:szCs w:val="24"/>
          <w:lang w:val="en-US" w:eastAsia="fr-FR"/>
        </w:rPr>
        <w:t xml:space="preserve"> (pre-collecting, collecting, treatment) taking into account</w:t>
      </w:r>
      <w:r w:rsidR="008A4630" w:rsidRPr="00D7120E">
        <w:rPr>
          <w:rFonts w:ascii="Maiandra GD" w:hAnsi="Maiandra GD" w:cs="Times New Roman"/>
          <w:sz w:val="24"/>
          <w:szCs w:val="24"/>
          <w:lang w:val="en-US" w:eastAsia="fr-FR"/>
        </w:rPr>
        <w:t xml:space="preserve"> the </w:t>
      </w:r>
      <w:r w:rsidR="00154593" w:rsidRPr="00D7120E">
        <w:rPr>
          <w:rFonts w:ascii="Maiandra GD" w:hAnsi="Maiandra GD" w:cs="Times New Roman"/>
          <w:sz w:val="24"/>
          <w:szCs w:val="24"/>
          <w:lang w:val="en-US" w:eastAsia="fr-FR"/>
        </w:rPr>
        <w:t>typology the waste.</w:t>
      </w:r>
    </w:p>
    <w:p w:rsidR="004C6EE8" w:rsidRPr="00D7120E" w:rsidRDefault="00154593" w:rsidP="000708CA">
      <w:pPr>
        <w:pStyle w:val="Paragraphedeliste"/>
        <w:numPr>
          <w:ilvl w:val="0"/>
          <w:numId w:val="19"/>
        </w:numPr>
        <w:autoSpaceDE w:val="0"/>
        <w:autoSpaceDN w:val="0"/>
        <w:adjustRightInd w:val="0"/>
        <w:spacing w:after="0" w:line="240" w:lineRule="auto"/>
        <w:jc w:val="both"/>
        <w:rPr>
          <w:rFonts w:ascii="Maiandra GD" w:hAnsi="Maiandra GD" w:cs="Times New Roman"/>
          <w:sz w:val="24"/>
          <w:szCs w:val="24"/>
          <w:lang w:val="en-US" w:eastAsia="fr-FR"/>
        </w:rPr>
      </w:pPr>
      <w:r w:rsidRPr="00D7120E">
        <w:rPr>
          <w:rFonts w:ascii="Maiandra GD" w:hAnsi="Maiandra GD" w:cs="Times New Roman"/>
          <w:sz w:val="24"/>
          <w:szCs w:val="24"/>
          <w:lang w:val="en-US" w:eastAsia="fr-FR"/>
        </w:rPr>
        <w:t>to present a profitability</w:t>
      </w:r>
      <w:r w:rsidR="00256EA0">
        <w:rPr>
          <w:rFonts w:ascii="Maiandra GD" w:hAnsi="Maiandra GD" w:cs="Times New Roman"/>
          <w:sz w:val="24"/>
          <w:szCs w:val="24"/>
          <w:lang w:val="en-US" w:eastAsia="fr-FR"/>
        </w:rPr>
        <w:t xml:space="preserve"> </w:t>
      </w:r>
      <w:r w:rsidRPr="00D7120E">
        <w:rPr>
          <w:rFonts w:ascii="Maiandra GD" w:hAnsi="Maiandra GD" w:cs="Times New Roman"/>
          <w:sz w:val="24"/>
          <w:szCs w:val="24"/>
          <w:lang w:val="en-US" w:eastAsia="fr-FR"/>
        </w:rPr>
        <w:t>study of the waste in Sangmélima council</w:t>
      </w:r>
      <w:r w:rsidR="004C6EE8" w:rsidRPr="00D7120E">
        <w:rPr>
          <w:rFonts w:ascii="Maiandra GD" w:hAnsi="Maiandra GD" w:cs="Times New Roman"/>
          <w:sz w:val="24"/>
          <w:szCs w:val="24"/>
          <w:lang w:val="en-US" w:eastAsia="fr-FR"/>
        </w:rPr>
        <w:t>;</w:t>
      </w:r>
    </w:p>
    <w:p w:rsidR="00154593" w:rsidRPr="00D7120E" w:rsidRDefault="00154593" w:rsidP="000708CA">
      <w:pPr>
        <w:pStyle w:val="Paragraphedeliste"/>
        <w:numPr>
          <w:ilvl w:val="0"/>
          <w:numId w:val="19"/>
        </w:numPr>
        <w:autoSpaceDE w:val="0"/>
        <w:autoSpaceDN w:val="0"/>
        <w:adjustRightInd w:val="0"/>
        <w:spacing w:after="0" w:line="240" w:lineRule="auto"/>
        <w:jc w:val="both"/>
        <w:rPr>
          <w:rFonts w:ascii="Maiandra GD" w:hAnsi="Maiandra GD" w:cs="Times New Roman"/>
          <w:sz w:val="24"/>
          <w:szCs w:val="24"/>
          <w:lang w:val="en-US" w:eastAsia="fr-FR"/>
        </w:rPr>
      </w:pPr>
      <w:r w:rsidRPr="00D7120E">
        <w:rPr>
          <w:rFonts w:ascii="Maiandra GD" w:hAnsi="Maiandra GD" w:cs="Times New Roman"/>
          <w:sz w:val="24"/>
          <w:szCs w:val="24"/>
          <w:lang w:val="en-US" w:eastAsia="fr-FR"/>
        </w:rPr>
        <w:t xml:space="preserve">to propose a sustainable financing mechanism of management of </w:t>
      </w:r>
      <w:r w:rsidR="009A733C" w:rsidRPr="00D7120E">
        <w:rPr>
          <w:rFonts w:ascii="Maiandra GD" w:hAnsi="Maiandra GD" w:cs="Times New Roman"/>
          <w:sz w:val="24"/>
          <w:szCs w:val="24"/>
          <w:lang w:val="en-US" w:eastAsia="fr-FR"/>
        </w:rPr>
        <w:t xml:space="preserve">the </w:t>
      </w:r>
      <w:r w:rsidRPr="00D7120E">
        <w:rPr>
          <w:rFonts w:ascii="Maiandra GD" w:hAnsi="Maiandra GD" w:cs="Times New Roman"/>
          <w:sz w:val="24"/>
          <w:szCs w:val="24"/>
          <w:lang w:val="en-US" w:eastAsia="fr-FR"/>
        </w:rPr>
        <w:t>waste.</w:t>
      </w:r>
    </w:p>
    <w:p w:rsidR="00B9678D" w:rsidRPr="00D7120E" w:rsidRDefault="00154593" w:rsidP="000708CA">
      <w:pPr>
        <w:pStyle w:val="Paragraphedeliste"/>
        <w:numPr>
          <w:ilvl w:val="0"/>
          <w:numId w:val="19"/>
        </w:numPr>
        <w:autoSpaceDE w:val="0"/>
        <w:autoSpaceDN w:val="0"/>
        <w:adjustRightInd w:val="0"/>
        <w:spacing w:after="0" w:line="240" w:lineRule="auto"/>
        <w:jc w:val="both"/>
        <w:rPr>
          <w:rFonts w:ascii="Maiandra GD" w:hAnsi="Maiandra GD" w:cs="Times New Roman"/>
          <w:sz w:val="24"/>
          <w:szCs w:val="24"/>
          <w:lang w:val="en-US" w:eastAsia="fr-FR"/>
        </w:rPr>
      </w:pPr>
      <w:r w:rsidRPr="00D7120E">
        <w:rPr>
          <w:rFonts w:ascii="Maiandra GD" w:hAnsi="Maiandra GD" w:cs="Times New Roman"/>
          <w:sz w:val="24"/>
          <w:szCs w:val="24"/>
          <w:lang w:val="en-US" w:eastAsia="fr-FR"/>
        </w:rPr>
        <w:t>To give proposal</w:t>
      </w:r>
      <w:r w:rsidR="00B9678D" w:rsidRPr="00D7120E">
        <w:rPr>
          <w:rFonts w:ascii="Maiandra GD" w:hAnsi="Maiandra GD" w:cs="Times New Roman"/>
          <w:sz w:val="24"/>
          <w:szCs w:val="24"/>
          <w:lang w:val="en-US" w:eastAsia="fr-FR"/>
        </w:rPr>
        <w:t>s of implementing a mu</w:t>
      </w:r>
      <w:r w:rsidRPr="00D7120E">
        <w:rPr>
          <w:rFonts w:ascii="Maiandra GD" w:hAnsi="Maiandra GD" w:cs="Times New Roman"/>
          <w:sz w:val="24"/>
          <w:szCs w:val="24"/>
          <w:lang w:val="en-US" w:eastAsia="fr-FR"/>
        </w:rPr>
        <w:t>ni</w:t>
      </w:r>
      <w:r w:rsidR="00B9678D" w:rsidRPr="00D7120E">
        <w:rPr>
          <w:rFonts w:ascii="Maiandra GD" w:hAnsi="Maiandra GD" w:cs="Times New Roman"/>
          <w:sz w:val="24"/>
          <w:szCs w:val="24"/>
          <w:lang w:val="en-US" w:eastAsia="fr-FR"/>
        </w:rPr>
        <w:t>ci</w:t>
      </w:r>
      <w:r w:rsidRPr="00D7120E">
        <w:rPr>
          <w:rFonts w:ascii="Maiandra GD" w:hAnsi="Maiandra GD" w:cs="Times New Roman"/>
          <w:sz w:val="24"/>
          <w:szCs w:val="24"/>
          <w:lang w:val="en-US" w:eastAsia="fr-FR"/>
        </w:rPr>
        <w:t>pal unit</w:t>
      </w:r>
      <w:r w:rsidR="00B9678D" w:rsidRPr="00D7120E">
        <w:rPr>
          <w:rFonts w:ascii="Maiandra GD" w:hAnsi="Maiandra GD" w:cs="Times New Roman"/>
          <w:sz w:val="24"/>
          <w:szCs w:val="24"/>
          <w:lang w:val="en-US" w:eastAsia="fr-FR"/>
        </w:rPr>
        <w:t xml:space="preserve"> of management of waste</w:t>
      </w:r>
      <w:r w:rsidR="009A733C" w:rsidRPr="00D7120E">
        <w:rPr>
          <w:rFonts w:ascii="Maiandra GD" w:hAnsi="Maiandra GD" w:cs="Times New Roman"/>
          <w:sz w:val="24"/>
          <w:szCs w:val="24"/>
          <w:lang w:val="en-US" w:eastAsia="fr-FR"/>
        </w:rPr>
        <w:t>, accompanied</w:t>
      </w:r>
      <w:r w:rsidR="00B9678D" w:rsidRPr="00D7120E">
        <w:rPr>
          <w:rFonts w:ascii="Maiandra GD" w:hAnsi="Maiandra GD" w:cs="Times New Roman"/>
          <w:sz w:val="24"/>
          <w:szCs w:val="24"/>
          <w:lang w:val="en-US" w:eastAsia="fr-FR"/>
        </w:rPr>
        <w:t xml:space="preserve"> by an operating plan.</w:t>
      </w:r>
    </w:p>
    <w:p w:rsidR="00B9678D" w:rsidRPr="00D7120E" w:rsidRDefault="00B9678D" w:rsidP="000708CA">
      <w:pPr>
        <w:pStyle w:val="Paragraphedeliste"/>
        <w:numPr>
          <w:ilvl w:val="0"/>
          <w:numId w:val="19"/>
        </w:numPr>
        <w:autoSpaceDE w:val="0"/>
        <w:autoSpaceDN w:val="0"/>
        <w:adjustRightInd w:val="0"/>
        <w:spacing w:after="0" w:line="240" w:lineRule="auto"/>
        <w:jc w:val="both"/>
        <w:rPr>
          <w:rFonts w:ascii="Maiandra GD" w:hAnsi="Maiandra GD" w:cs="Times New Roman"/>
          <w:sz w:val="24"/>
          <w:szCs w:val="24"/>
          <w:lang w:val="en-US" w:eastAsia="fr-FR"/>
        </w:rPr>
      </w:pPr>
      <w:r w:rsidRPr="00D7120E">
        <w:rPr>
          <w:rFonts w:ascii="Maiandra GD" w:hAnsi="Maiandra GD" w:cs="Times New Roman"/>
          <w:sz w:val="24"/>
          <w:szCs w:val="24"/>
          <w:lang w:val="en-US" w:eastAsia="fr-FR"/>
        </w:rPr>
        <w:t>to propose an education, information and sensitization strategy of the population.</w:t>
      </w:r>
    </w:p>
    <w:p w:rsidR="00B9678D" w:rsidRPr="009065B6" w:rsidRDefault="00B9678D" w:rsidP="00261314">
      <w:pPr>
        <w:autoSpaceDE w:val="0"/>
        <w:autoSpaceDN w:val="0"/>
        <w:adjustRightInd w:val="0"/>
        <w:spacing w:after="0" w:line="240" w:lineRule="auto"/>
        <w:jc w:val="both"/>
        <w:rPr>
          <w:rFonts w:ascii="Maiandra GD" w:hAnsi="Maiandra GD" w:cs="Times New Roman"/>
          <w:sz w:val="10"/>
          <w:szCs w:val="24"/>
          <w:lang w:val="en-US" w:eastAsia="fr-FR"/>
        </w:rPr>
      </w:pPr>
    </w:p>
    <w:p w:rsidR="00A460CD" w:rsidRPr="00022155" w:rsidRDefault="00A460CD" w:rsidP="000708CA">
      <w:pPr>
        <w:numPr>
          <w:ilvl w:val="0"/>
          <w:numId w:val="15"/>
        </w:numPr>
        <w:tabs>
          <w:tab w:val="clear" w:pos="1610"/>
          <w:tab w:val="num" w:pos="561"/>
        </w:tabs>
        <w:spacing w:after="0" w:line="240" w:lineRule="auto"/>
        <w:ind w:hanging="1610"/>
        <w:rPr>
          <w:rFonts w:ascii="Arial" w:hAnsi="Arial" w:cs="Arial"/>
          <w:sz w:val="23"/>
          <w:szCs w:val="23"/>
          <w:lang w:val="en-GB"/>
        </w:rPr>
      </w:pPr>
      <w:r>
        <w:rPr>
          <w:rFonts w:ascii="Arial" w:hAnsi="Arial" w:cs="Arial"/>
          <w:b/>
          <w:sz w:val="23"/>
          <w:szCs w:val="23"/>
          <w:lang w:val="en-GB"/>
        </w:rPr>
        <w:t>Execution deadline</w:t>
      </w:r>
    </w:p>
    <w:p w:rsidR="00022155" w:rsidRPr="00022155" w:rsidRDefault="00022155" w:rsidP="00022155">
      <w:pPr>
        <w:spacing w:after="0" w:line="240" w:lineRule="auto"/>
        <w:ind w:left="1610"/>
        <w:rPr>
          <w:rFonts w:ascii="Arial" w:hAnsi="Arial" w:cs="Arial"/>
          <w:sz w:val="12"/>
          <w:szCs w:val="23"/>
          <w:lang w:val="en-GB"/>
        </w:rPr>
      </w:pPr>
    </w:p>
    <w:p w:rsidR="00A460CD" w:rsidRPr="00D7120E" w:rsidRDefault="00A460CD" w:rsidP="009065B6">
      <w:pPr>
        <w:spacing w:after="0"/>
        <w:ind w:left="561" w:hanging="561"/>
        <w:jc w:val="both"/>
        <w:rPr>
          <w:rFonts w:ascii="Maiandra GD" w:hAnsi="Maiandra GD" w:cs="Arial"/>
          <w:sz w:val="24"/>
          <w:szCs w:val="24"/>
          <w:lang w:val="en-GB"/>
        </w:rPr>
      </w:pPr>
      <w:r w:rsidRPr="00D7120E">
        <w:rPr>
          <w:rFonts w:ascii="Maiandra GD" w:hAnsi="Maiandra GD" w:cs="Arial"/>
          <w:sz w:val="24"/>
          <w:szCs w:val="24"/>
          <w:lang w:val="en-GB"/>
        </w:rPr>
        <w:t xml:space="preserve">The maximum deadline provided by the Project Owner or Delegated Contracting Authority for the execution of the works forming the subject of this invitation to tender is </w:t>
      </w:r>
      <w:r w:rsidR="00022155" w:rsidRPr="00022155">
        <w:rPr>
          <w:rFonts w:ascii="Maiandra GD" w:hAnsi="Maiandra GD" w:cs="Arial"/>
          <w:b/>
          <w:sz w:val="24"/>
          <w:szCs w:val="24"/>
          <w:lang w:val="en-GB"/>
        </w:rPr>
        <w:t>05</w:t>
      </w:r>
      <w:r w:rsidRPr="00022155">
        <w:rPr>
          <w:rFonts w:ascii="Maiandra GD" w:hAnsi="Maiandra GD" w:cs="Arial"/>
          <w:b/>
          <w:sz w:val="24"/>
          <w:szCs w:val="24"/>
          <w:lang w:val="en-GB"/>
        </w:rPr>
        <w:t xml:space="preserve"> months</w:t>
      </w:r>
    </w:p>
    <w:p w:rsidR="00A460CD" w:rsidRPr="00CD63AB" w:rsidRDefault="00A460CD" w:rsidP="000708CA">
      <w:pPr>
        <w:numPr>
          <w:ilvl w:val="0"/>
          <w:numId w:val="15"/>
        </w:numPr>
        <w:tabs>
          <w:tab w:val="clear" w:pos="1610"/>
          <w:tab w:val="num" w:pos="567"/>
        </w:tabs>
        <w:spacing w:after="0" w:line="240" w:lineRule="auto"/>
        <w:ind w:hanging="1610"/>
        <w:jc w:val="both"/>
        <w:rPr>
          <w:rFonts w:ascii="Maiandra GD" w:hAnsi="Maiandra GD" w:cs="Arial"/>
          <w:b/>
          <w:sz w:val="23"/>
          <w:szCs w:val="23"/>
          <w:lang w:val="en-GB"/>
        </w:rPr>
      </w:pPr>
      <w:r w:rsidRPr="00CD63AB">
        <w:rPr>
          <w:rFonts w:ascii="Maiandra GD" w:hAnsi="Maiandra GD" w:cs="Arial"/>
          <w:b/>
          <w:sz w:val="23"/>
          <w:szCs w:val="23"/>
          <w:lang w:val="en-GB"/>
        </w:rPr>
        <w:t>Estimated cost</w:t>
      </w:r>
    </w:p>
    <w:p w:rsidR="00A460CD" w:rsidRPr="00CD63AB" w:rsidRDefault="00A460CD" w:rsidP="009065B6">
      <w:pPr>
        <w:spacing w:after="0"/>
        <w:ind w:left="567" w:hanging="567"/>
        <w:jc w:val="both"/>
        <w:rPr>
          <w:rFonts w:ascii="Maiandra GD" w:hAnsi="Maiandra GD" w:cs="Arial"/>
          <w:sz w:val="23"/>
          <w:szCs w:val="23"/>
          <w:lang w:val="en-GB"/>
        </w:rPr>
      </w:pPr>
      <w:r w:rsidRPr="00CD63AB">
        <w:rPr>
          <w:rFonts w:ascii="Maiandra GD" w:hAnsi="Maiandra GD" w:cs="Arial"/>
          <w:sz w:val="23"/>
          <w:szCs w:val="23"/>
          <w:lang w:val="en-GB"/>
        </w:rPr>
        <w:t>The estimated cost after preliminary studies is</w:t>
      </w:r>
      <w:r w:rsidR="00EE2961" w:rsidRPr="00CD63AB">
        <w:rPr>
          <w:rFonts w:ascii="Maiandra GD" w:hAnsi="Maiandra GD" w:cs="Arial"/>
          <w:sz w:val="23"/>
          <w:szCs w:val="23"/>
          <w:lang w:val="en-GB"/>
        </w:rPr>
        <w:t xml:space="preserve"> </w:t>
      </w:r>
      <w:r w:rsidR="004F06D1">
        <w:rPr>
          <w:rFonts w:ascii="Maiandra GD" w:hAnsi="Maiandra GD" w:cs="Arial"/>
          <w:sz w:val="23"/>
          <w:szCs w:val="23"/>
          <w:lang w:val="en-GB"/>
        </w:rPr>
        <w:t>15</w:t>
      </w:r>
      <w:r w:rsidR="00EE2961" w:rsidRPr="00CD63AB">
        <w:rPr>
          <w:rFonts w:ascii="Maiandra GD" w:hAnsi="Maiandra GD" w:cs="Arial"/>
          <w:sz w:val="23"/>
          <w:szCs w:val="23"/>
          <w:lang w:val="en-GB"/>
        </w:rPr>
        <w:t xml:space="preserve"> millions (</w:t>
      </w:r>
      <w:r w:rsidR="004F06D1">
        <w:rPr>
          <w:rFonts w:ascii="Maiandra GD" w:hAnsi="Maiandra GD" w:cs="Arial"/>
          <w:sz w:val="23"/>
          <w:szCs w:val="23"/>
          <w:lang w:val="en-GB"/>
        </w:rPr>
        <w:t xml:space="preserve">fifteen </w:t>
      </w:r>
      <w:r w:rsidR="00EE2961" w:rsidRPr="00CD63AB">
        <w:rPr>
          <w:rFonts w:ascii="Maiandra GD" w:hAnsi="Maiandra GD" w:cs="Arial"/>
          <w:sz w:val="23"/>
          <w:szCs w:val="23"/>
          <w:lang w:val="en-GB"/>
        </w:rPr>
        <w:t>millions) CFA</w:t>
      </w:r>
    </w:p>
    <w:p w:rsidR="00A460CD" w:rsidRPr="00CD63AB" w:rsidRDefault="00A460CD" w:rsidP="000708CA">
      <w:pPr>
        <w:numPr>
          <w:ilvl w:val="0"/>
          <w:numId w:val="15"/>
        </w:numPr>
        <w:tabs>
          <w:tab w:val="clear" w:pos="1610"/>
          <w:tab w:val="num" w:pos="567"/>
        </w:tabs>
        <w:spacing w:after="0" w:line="240" w:lineRule="auto"/>
        <w:ind w:hanging="1610"/>
        <w:jc w:val="both"/>
        <w:rPr>
          <w:rFonts w:ascii="Maiandra GD" w:hAnsi="Maiandra GD" w:cs="Arial"/>
          <w:b/>
          <w:sz w:val="23"/>
          <w:szCs w:val="23"/>
          <w:lang w:val="en-GB"/>
        </w:rPr>
      </w:pPr>
      <w:r w:rsidRPr="00CD63AB">
        <w:rPr>
          <w:rFonts w:ascii="Maiandra GD" w:hAnsi="Maiandra GD" w:cs="Arial"/>
          <w:b/>
          <w:sz w:val="23"/>
          <w:szCs w:val="23"/>
          <w:lang w:val="en-GB"/>
        </w:rPr>
        <w:t>Participation and origin</w:t>
      </w:r>
    </w:p>
    <w:p w:rsidR="00A460CD" w:rsidRPr="00CD63AB" w:rsidRDefault="00A460CD" w:rsidP="009065B6">
      <w:pPr>
        <w:spacing w:after="0"/>
        <w:ind w:left="567" w:hanging="567"/>
        <w:jc w:val="both"/>
        <w:rPr>
          <w:rFonts w:ascii="Maiandra GD" w:hAnsi="Maiandra GD" w:cs="Arial"/>
          <w:sz w:val="23"/>
          <w:szCs w:val="23"/>
          <w:lang w:val="en-GB"/>
        </w:rPr>
      </w:pPr>
      <w:r w:rsidRPr="00CD63AB">
        <w:rPr>
          <w:rFonts w:ascii="Maiandra GD" w:hAnsi="Maiandra GD" w:cs="Arial"/>
          <w:sz w:val="23"/>
          <w:szCs w:val="23"/>
          <w:lang w:val="en-GB"/>
        </w:rPr>
        <w:t xml:space="preserve">Participation in this invitation to tender is open </w:t>
      </w:r>
      <w:r w:rsidR="00261314" w:rsidRPr="00CD63AB">
        <w:rPr>
          <w:rFonts w:ascii="Maiandra GD" w:hAnsi="Maiandra GD" w:cs="Arial"/>
          <w:sz w:val="23"/>
          <w:szCs w:val="23"/>
          <w:lang w:val="en-GB"/>
        </w:rPr>
        <w:t>to Cameroonian enterprises, CIG, Associations</w:t>
      </w:r>
      <w:r w:rsidR="00953CF8" w:rsidRPr="00CD63AB">
        <w:rPr>
          <w:rFonts w:ascii="Maiandra GD" w:hAnsi="Maiandra GD" w:cs="Arial"/>
          <w:sz w:val="23"/>
          <w:szCs w:val="23"/>
          <w:lang w:val="en-GB"/>
        </w:rPr>
        <w:t>, design office,</w:t>
      </w:r>
      <w:r w:rsidR="00261314" w:rsidRPr="00CD63AB">
        <w:rPr>
          <w:rFonts w:ascii="Maiandra GD" w:hAnsi="Maiandra GD" w:cs="Arial"/>
          <w:sz w:val="23"/>
          <w:szCs w:val="23"/>
          <w:lang w:val="en-GB"/>
        </w:rPr>
        <w:t xml:space="preserve"> able to be contracted.</w:t>
      </w:r>
    </w:p>
    <w:p w:rsidR="00A460CD" w:rsidRPr="00D65D4F" w:rsidRDefault="00A460CD" w:rsidP="000708CA">
      <w:pPr>
        <w:pStyle w:val="Paragraphedeliste"/>
        <w:numPr>
          <w:ilvl w:val="0"/>
          <w:numId w:val="15"/>
        </w:numPr>
        <w:tabs>
          <w:tab w:val="clear" w:pos="1610"/>
          <w:tab w:val="num" w:pos="567"/>
        </w:tabs>
        <w:spacing w:after="0" w:line="240" w:lineRule="auto"/>
        <w:ind w:hanging="1610"/>
        <w:contextualSpacing w:val="0"/>
        <w:rPr>
          <w:rFonts w:ascii="Arial" w:hAnsi="Arial" w:cs="Arial"/>
          <w:b/>
          <w:sz w:val="23"/>
          <w:szCs w:val="23"/>
          <w:lang w:val="en-GB"/>
        </w:rPr>
      </w:pPr>
      <w:r w:rsidRPr="00D65D4F">
        <w:rPr>
          <w:rFonts w:ascii="Arial" w:hAnsi="Arial" w:cs="Arial"/>
          <w:b/>
          <w:sz w:val="23"/>
          <w:szCs w:val="23"/>
          <w:lang w:val="en-GB"/>
        </w:rPr>
        <w:t>Financing</w:t>
      </w:r>
    </w:p>
    <w:p w:rsidR="00A460CD" w:rsidRPr="0095429E" w:rsidRDefault="00A460CD" w:rsidP="009065B6">
      <w:pPr>
        <w:spacing w:after="0" w:line="240" w:lineRule="auto"/>
        <w:ind w:left="567" w:hanging="567"/>
        <w:jc w:val="both"/>
        <w:rPr>
          <w:rFonts w:ascii="Maiandra GD" w:hAnsi="Maiandra GD" w:cs="Arial"/>
          <w:sz w:val="24"/>
          <w:szCs w:val="24"/>
          <w:lang w:val="en-GB"/>
        </w:rPr>
      </w:pPr>
      <w:r w:rsidRPr="0095429E">
        <w:rPr>
          <w:rFonts w:ascii="Maiandra GD" w:hAnsi="Maiandra GD" w:cs="Arial"/>
          <w:sz w:val="24"/>
          <w:szCs w:val="24"/>
          <w:lang w:val="en-GB"/>
        </w:rPr>
        <w:t xml:space="preserve">Supplies which form the subject of this invitation to tender shall be financed </w:t>
      </w:r>
      <w:r w:rsidR="0095429E" w:rsidRPr="0095429E">
        <w:rPr>
          <w:rFonts w:ascii="Maiandra GD" w:hAnsi="Maiandra GD" w:cs="Arial"/>
          <w:sz w:val="24"/>
          <w:szCs w:val="24"/>
          <w:lang w:val="en-GB"/>
        </w:rPr>
        <w:t xml:space="preserve">the </w:t>
      </w:r>
      <w:r w:rsidR="00755DC1">
        <w:rPr>
          <w:rFonts w:ascii="Maiandra GD" w:hAnsi="Maiandra GD" w:cs="Arial"/>
          <w:sz w:val="24"/>
          <w:szCs w:val="24"/>
          <w:lang w:val="en-GB"/>
        </w:rPr>
        <w:t>investment public budget</w:t>
      </w:r>
      <w:r w:rsidR="0095429E" w:rsidRPr="0095429E">
        <w:rPr>
          <w:rFonts w:ascii="Maiandra GD" w:hAnsi="Maiandra GD" w:cs="Arial"/>
          <w:sz w:val="24"/>
          <w:szCs w:val="24"/>
          <w:lang w:val="en-GB"/>
        </w:rPr>
        <w:t xml:space="preserve">, </w:t>
      </w:r>
      <w:r w:rsidRPr="0095429E">
        <w:rPr>
          <w:rFonts w:ascii="Maiandra GD" w:hAnsi="Maiandra GD" w:cs="Arial"/>
          <w:sz w:val="24"/>
          <w:szCs w:val="24"/>
          <w:lang w:val="en-GB"/>
        </w:rPr>
        <w:t>financial year</w:t>
      </w:r>
      <w:r w:rsidR="0095429E" w:rsidRPr="0095429E">
        <w:rPr>
          <w:rFonts w:ascii="Maiandra GD" w:hAnsi="Maiandra GD" w:cs="Arial"/>
          <w:sz w:val="24"/>
          <w:szCs w:val="24"/>
          <w:lang w:val="en-GB"/>
        </w:rPr>
        <w:t xml:space="preserve"> 2023</w:t>
      </w:r>
      <w:r w:rsidRPr="0095429E">
        <w:rPr>
          <w:rFonts w:ascii="Maiandra GD" w:hAnsi="Maiandra GD" w:cs="Arial"/>
          <w:sz w:val="24"/>
          <w:szCs w:val="24"/>
          <w:lang w:val="en-GB"/>
        </w:rPr>
        <w:t xml:space="preserve">, </w:t>
      </w:r>
      <w:r w:rsidR="0095429E" w:rsidRPr="0095429E">
        <w:rPr>
          <w:rFonts w:ascii="Maiandra GD" w:hAnsi="Maiandra GD" w:cs="Arial"/>
          <w:sz w:val="24"/>
          <w:szCs w:val="24"/>
          <w:lang w:val="en-GB"/>
        </w:rPr>
        <w:t>imputation</w:t>
      </w:r>
      <w:r w:rsidRPr="0095429E">
        <w:rPr>
          <w:rFonts w:ascii="Maiandra GD" w:hAnsi="Maiandra GD" w:cs="Arial"/>
          <w:sz w:val="24"/>
          <w:szCs w:val="24"/>
          <w:lang w:val="en-GB"/>
        </w:rPr>
        <w:t xml:space="preserve"> No. </w:t>
      </w:r>
      <w:r w:rsidR="0095429E" w:rsidRPr="0095429E">
        <w:rPr>
          <w:rFonts w:ascii="Maiandra GD" w:hAnsi="Maiandra GD"/>
          <w:sz w:val="24"/>
          <w:szCs w:val="24"/>
          <w:lang w:val="en-US"/>
        </w:rPr>
        <w:t>57 60 202 01 771801 464209 382</w:t>
      </w:r>
      <w:r w:rsidRPr="0095429E">
        <w:rPr>
          <w:rFonts w:ascii="Maiandra GD" w:hAnsi="Maiandra GD" w:cs="Arial"/>
          <w:sz w:val="24"/>
          <w:szCs w:val="24"/>
          <w:lang w:val="en-GB"/>
        </w:rPr>
        <w:t>.</w:t>
      </w:r>
    </w:p>
    <w:p w:rsidR="00A460CD" w:rsidRPr="00CD63AB" w:rsidRDefault="00A460CD" w:rsidP="000708CA">
      <w:pPr>
        <w:numPr>
          <w:ilvl w:val="0"/>
          <w:numId w:val="15"/>
        </w:numPr>
        <w:tabs>
          <w:tab w:val="clear" w:pos="1610"/>
          <w:tab w:val="num" w:pos="567"/>
        </w:tabs>
        <w:spacing w:after="0" w:line="240" w:lineRule="auto"/>
        <w:ind w:hanging="1610"/>
        <w:rPr>
          <w:rFonts w:ascii="Maiandra GD" w:hAnsi="Maiandra GD" w:cs="Arial"/>
          <w:b/>
          <w:sz w:val="23"/>
          <w:szCs w:val="23"/>
          <w:lang w:val="en-GB"/>
        </w:rPr>
      </w:pPr>
      <w:r w:rsidRPr="00CD63AB">
        <w:rPr>
          <w:rFonts w:ascii="Maiandra GD" w:hAnsi="Maiandra GD" w:cs="Arial"/>
          <w:b/>
          <w:sz w:val="23"/>
          <w:szCs w:val="23"/>
          <w:lang w:val="en-GB"/>
        </w:rPr>
        <w:t>Bid bond</w:t>
      </w:r>
    </w:p>
    <w:p w:rsidR="00A460CD" w:rsidRDefault="00A460CD" w:rsidP="009065B6">
      <w:pPr>
        <w:spacing w:after="0"/>
        <w:ind w:left="567" w:hanging="567"/>
        <w:jc w:val="both"/>
        <w:rPr>
          <w:rFonts w:ascii="Maiandra GD" w:hAnsi="Maiandra GD" w:cs="Arial"/>
          <w:sz w:val="23"/>
          <w:szCs w:val="23"/>
          <w:lang w:val="en-GB"/>
        </w:rPr>
      </w:pPr>
      <w:r w:rsidRPr="00CD63AB">
        <w:rPr>
          <w:rFonts w:ascii="Maiandra GD" w:hAnsi="Maiandra GD" w:cs="Arial"/>
          <w:sz w:val="23"/>
          <w:szCs w:val="23"/>
          <w:lang w:val="en-GB"/>
        </w:rPr>
        <w:t xml:space="preserve">Each bidder must include in his administrative documents, a bid bond issued by a first-rate banking establishment approved by the Ministry in charge of finance and whose list is found in document No. 12 of the Tender File, of an amount of </w:t>
      </w:r>
      <w:r w:rsidR="00A42E9D">
        <w:rPr>
          <w:rFonts w:ascii="Maiandra GD" w:hAnsi="Maiandra GD" w:cs="Arial"/>
          <w:sz w:val="23"/>
          <w:szCs w:val="23"/>
          <w:lang w:val="en-GB"/>
        </w:rPr>
        <w:t>30</w:t>
      </w:r>
      <w:r w:rsidR="001B3735" w:rsidRPr="00CD63AB">
        <w:rPr>
          <w:rFonts w:ascii="Maiandra GD" w:hAnsi="Maiandra GD" w:cs="Arial"/>
          <w:sz w:val="23"/>
          <w:szCs w:val="23"/>
          <w:lang w:val="en-GB"/>
        </w:rPr>
        <w:t xml:space="preserve">0 000 </w:t>
      </w:r>
      <w:r w:rsidRPr="00CD63AB">
        <w:rPr>
          <w:rFonts w:ascii="Maiandra GD" w:hAnsi="Maiandra GD" w:cs="Arial"/>
          <w:i/>
          <w:sz w:val="23"/>
          <w:szCs w:val="23"/>
          <w:lang w:val="en-GB"/>
        </w:rPr>
        <w:t>CFA francs</w:t>
      </w:r>
      <w:r w:rsidR="001B3735" w:rsidRPr="00CD63AB">
        <w:rPr>
          <w:rFonts w:ascii="Maiandra GD" w:hAnsi="Maiandra GD" w:cs="Arial"/>
          <w:i/>
          <w:sz w:val="23"/>
          <w:szCs w:val="23"/>
          <w:lang w:val="en-GB"/>
        </w:rPr>
        <w:t>.</w:t>
      </w:r>
      <w:r w:rsidRPr="00CD63AB">
        <w:rPr>
          <w:rFonts w:ascii="Maiandra GD" w:hAnsi="Maiandra GD" w:cs="Arial"/>
          <w:i/>
          <w:sz w:val="23"/>
          <w:szCs w:val="23"/>
          <w:lang w:val="en-GB"/>
        </w:rPr>
        <w:t xml:space="preserve"> It is set at 2 % of the estimated amount, all taxes inclusive, of the contract in accordance with the Order in force, the Contracting Authority and the conditions of the invitation to tender</w:t>
      </w:r>
      <w:r w:rsidRPr="00CD63AB">
        <w:rPr>
          <w:rFonts w:ascii="Maiandra GD" w:hAnsi="Maiandra GD" w:cs="Arial"/>
          <w:sz w:val="23"/>
          <w:szCs w:val="23"/>
          <w:lang w:val="en-GB"/>
        </w:rPr>
        <w:t>] and valid for thirty (30) days beyond the date of validity of bids</w:t>
      </w:r>
    </w:p>
    <w:p w:rsidR="009065B6" w:rsidRPr="009065B6" w:rsidRDefault="009065B6" w:rsidP="009065B6">
      <w:pPr>
        <w:spacing w:after="0"/>
        <w:ind w:left="567" w:hanging="567"/>
        <w:jc w:val="both"/>
        <w:rPr>
          <w:rFonts w:ascii="Maiandra GD" w:hAnsi="Maiandra GD" w:cs="Arial"/>
          <w:sz w:val="4"/>
          <w:szCs w:val="23"/>
          <w:lang w:val="en-GB"/>
        </w:rPr>
      </w:pPr>
    </w:p>
    <w:p w:rsidR="00A460CD" w:rsidRPr="004A1459" w:rsidRDefault="00A460CD" w:rsidP="000708CA">
      <w:pPr>
        <w:numPr>
          <w:ilvl w:val="0"/>
          <w:numId w:val="15"/>
        </w:numPr>
        <w:tabs>
          <w:tab w:val="clear" w:pos="1610"/>
          <w:tab w:val="num" w:pos="567"/>
        </w:tabs>
        <w:spacing w:after="0" w:line="240" w:lineRule="auto"/>
        <w:ind w:hanging="1610"/>
        <w:rPr>
          <w:rFonts w:ascii="Maiandra GD" w:hAnsi="Maiandra GD" w:cs="Arial"/>
          <w:b/>
          <w:sz w:val="24"/>
          <w:szCs w:val="24"/>
          <w:lang w:val="en-GB"/>
        </w:rPr>
      </w:pPr>
      <w:r w:rsidRPr="004A1459">
        <w:rPr>
          <w:rFonts w:ascii="Maiandra GD" w:hAnsi="Maiandra GD" w:cs="Arial"/>
          <w:b/>
          <w:sz w:val="24"/>
          <w:szCs w:val="24"/>
          <w:lang w:val="en-GB"/>
        </w:rPr>
        <w:t>Consultation of tender file:</w:t>
      </w:r>
    </w:p>
    <w:p w:rsidR="00A460CD" w:rsidRPr="004A1459" w:rsidRDefault="00A460CD" w:rsidP="005A6A34">
      <w:pPr>
        <w:spacing w:after="0"/>
        <w:ind w:left="734"/>
        <w:rPr>
          <w:rFonts w:ascii="Maiandra GD" w:hAnsi="Maiandra GD" w:cs="Arial"/>
          <w:b/>
          <w:sz w:val="14"/>
          <w:szCs w:val="24"/>
          <w:lang w:val="en-GB"/>
        </w:rPr>
      </w:pPr>
    </w:p>
    <w:p w:rsidR="00A460CD" w:rsidRDefault="00A460CD" w:rsidP="009065B6">
      <w:pPr>
        <w:spacing w:after="0"/>
        <w:ind w:left="561" w:hanging="561"/>
        <w:jc w:val="both"/>
        <w:rPr>
          <w:rFonts w:ascii="Maiandra GD" w:hAnsi="Maiandra GD" w:cs="Arial"/>
          <w:sz w:val="24"/>
          <w:szCs w:val="24"/>
          <w:lang w:val="en-GB"/>
        </w:rPr>
      </w:pPr>
      <w:r w:rsidRPr="004A1459">
        <w:rPr>
          <w:rFonts w:ascii="Maiandra GD" w:hAnsi="Maiandra GD" w:cs="Arial"/>
          <w:sz w:val="24"/>
          <w:szCs w:val="24"/>
          <w:lang w:val="en-GB"/>
        </w:rPr>
        <w:t xml:space="preserve">The file may be consulted during working hours at </w:t>
      </w:r>
      <w:r w:rsidR="005A6A34" w:rsidRPr="004A1459">
        <w:rPr>
          <w:rFonts w:ascii="Maiandra GD" w:hAnsi="Maiandra GD" w:cs="Arial"/>
          <w:sz w:val="24"/>
          <w:szCs w:val="24"/>
          <w:lang w:val="en-GB"/>
        </w:rPr>
        <w:t>general secretary’s office,</w:t>
      </w:r>
      <w:r w:rsidR="005A6A34" w:rsidRPr="004A1459">
        <w:rPr>
          <w:rFonts w:ascii="Maiandra GD" w:hAnsi="Maiandra GD" w:cs="Times New Roman"/>
          <w:sz w:val="24"/>
          <w:szCs w:val="24"/>
          <w:lang w:val="en-US" w:eastAsia="fr-FR"/>
        </w:rPr>
        <w:t xml:space="preserve"> Tel 222 28 84 42, </w:t>
      </w:r>
      <w:r w:rsidRPr="004A1459">
        <w:rPr>
          <w:rFonts w:ascii="Maiandra GD" w:hAnsi="Maiandra GD" w:cs="Arial"/>
          <w:sz w:val="24"/>
          <w:szCs w:val="24"/>
          <w:lang w:val="en-GB"/>
        </w:rPr>
        <w:t>as soon as this notice is published.</w:t>
      </w:r>
    </w:p>
    <w:p w:rsidR="00F54047" w:rsidRDefault="00A460CD" w:rsidP="000708CA">
      <w:pPr>
        <w:pStyle w:val="Paragraphedeliste"/>
        <w:numPr>
          <w:ilvl w:val="0"/>
          <w:numId w:val="15"/>
        </w:numPr>
        <w:tabs>
          <w:tab w:val="clear" w:pos="1610"/>
          <w:tab w:val="num" w:pos="284"/>
        </w:tabs>
        <w:ind w:left="284"/>
        <w:rPr>
          <w:rFonts w:ascii="Maiandra GD" w:hAnsi="Maiandra GD" w:cs="Arial"/>
          <w:b/>
          <w:sz w:val="24"/>
          <w:szCs w:val="24"/>
          <w:lang w:val="en-GB"/>
        </w:rPr>
      </w:pPr>
      <w:r w:rsidRPr="00F54047">
        <w:rPr>
          <w:rFonts w:ascii="Maiandra GD" w:hAnsi="Maiandra GD" w:cs="Arial"/>
          <w:b/>
          <w:sz w:val="24"/>
          <w:szCs w:val="24"/>
          <w:lang w:val="en-GB"/>
        </w:rPr>
        <w:t>A</w:t>
      </w:r>
      <w:r w:rsidR="00F54047" w:rsidRPr="00F54047">
        <w:rPr>
          <w:rFonts w:ascii="Maiandra GD" w:hAnsi="Maiandra GD" w:cs="Arial"/>
          <w:b/>
          <w:sz w:val="24"/>
          <w:szCs w:val="24"/>
          <w:lang w:val="en-GB"/>
        </w:rPr>
        <w:t>cquisition of tender file:</w:t>
      </w:r>
    </w:p>
    <w:p w:rsidR="00F54047" w:rsidRDefault="00F54047" w:rsidP="00F54047">
      <w:pPr>
        <w:pStyle w:val="Paragraphedeliste"/>
        <w:ind w:left="567"/>
        <w:rPr>
          <w:rFonts w:ascii="Maiandra GD" w:hAnsi="Maiandra GD" w:cs="Arial"/>
          <w:sz w:val="24"/>
          <w:szCs w:val="24"/>
          <w:lang w:val="en-GB"/>
        </w:rPr>
      </w:pPr>
      <w:r w:rsidRPr="004A1459">
        <w:rPr>
          <w:rFonts w:ascii="Maiandra GD" w:hAnsi="Maiandra GD" w:cs="Arial"/>
          <w:sz w:val="24"/>
          <w:szCs w:val="24"/>
          <w:lang w:val="en-GB"/>
        </w:rPr>
        <w:t>The file may be obtained from general secretary’s office,</w:t>
      </w:r>
      <w:r w:rsidRPr="004A1459">
        <w:rPr>
          <w:rFonts w:ascii="Maiandra GD" w:hAnsi="Maiandra GD" w:cs="Times New Roman"/>
          <w:sz w:val="24"/>
          <w:szCs w:val="24"/>
          <w:lang w:val="en-US" w:eastAsia="fr-FR"/>
        </w:rPr>
        <w:t xml:space="preserve"> Tel 222 28 84 42</w:t>
      </w:r>
      <w:r w:rsidRPr="004A1459">
        <w:rPr>
          <w:rFonts w:ascii="Maiandra GD" w:hAnsi="Maiandra GD" w:cs="Arial"/>
          <w:sz w:val="24"/>
          <w:szCs w:val="24"/>
          <w:lang w:val="en-GB"/>
        </w:rPr>
        <w:t>as soon as this notice is published against payment of the sum of 2</w:t>
      </w:r>
      <w:r w:rsidR="00A42E9D">
        <w:rPr>
          <w:rFonts w:ascii="Maiandra GD" w:hAnsi="Maiandra GD" w:cs="Arial"/>
          <w:sz w:val="24"/>
          <w:szCs w:val="24"/>
          <w:lang w:val="en-GB"/>
        </w:rPr>
        <w:t>5</w:t>
      </w:r>
      <w:r w:rsidRPr="004A1459">
        <w:rPr>
          <w:rFonts w:ascii="Maiandra GD" w:hAnsi="Maiandra GD" w:cs="Arial"/>
          <w:sz w:val="24"/>
          <w:szCs w:val="24"/>
          <w:lang w:val="en-GB"/>
        </w:rPr>
        <w:t> 000 (twenty</w:t>
      </w:r>
      <w:r w:rsidR="00A42E9D">
        <w:rPr>
          <w:rFonts w:ascii="Maiandra GD" w:hAnsi="Maiandra GD" w:cs="Arial"/>
          <w:sz w:val="24"/>
          <w:szCs w:val="24"/>
          <w:lang w:val="en-GB"/>
        </w:rPr>
        <w:t xml:space="preserve"> five</w:t>
      </w:r>
      <w:r w:rsidRPr="004A1459">
        <w:rPr>
          <w:rFonts w:ascii="Maiandra GD" w:hAnsi="Maiandra GD" w:cs="Arial"/>
          <w:sz w:val="24"/>
          <w:szCs w:val="24"/>
          <w:lang w:val="en-GB"/>
        </w:rPr>
        <w:t xml:space="preserve"> thousands) CFA francs payable at the receiver’s office for a receipt.</w:t>
      </w:r>
    </w:p>
    <w:p w:rsidR="00951005" w:rsidRDefault="00951005" w:rsidP="00951005">
      <w:pPr>
        <w:pStyle w:val="Paragraphedeliste"/>
        <w:spacing w:after="0"/>
        <w:ind w:left="567"/>
        <w:rPr>
          <w:rFonts w:ascii="Maiandra GD" w:hAnsi="Maiandra GD" w:cs="Arial"/>
          <w:b/>
          <w:sz w:val="14"/>
          <w:szCs w:val="24"/>
          <w:lang w:val="en-GB"/>
        </w:rPr>
      </w:pPr>
    </w:p>
    <w:p w:rsidR="009065B6" w:rsidRDefault="009065B6" w:rsidP="00951005">
      <w:pPr>
        <w:pStyle w:val="Paragraphedeliste"/>
        <w:spacing w:after="0"/>
        <w:ind w:left="567"/>
        <w:rPr>
          <w:rFonts w:ascii="Maiandra GD" w:hAnsi="Maiandra GD" w:cs="Arial"/>
          <w:b/>
          <w:sz w:val="14"/>
          <w:szCs w:val="24"/>
          <w:lang w:val="en-GB"/>
        </w:rPr>
      </w:pPr>
    </w:p>
    <w:p w:rsidR="00172D79" w:rsidRPr="00951005" w:rsidRDefault="00172D79" w:rsidP="00951005">
      <w:pPr>
        <w:pStyle w:val="Paragraphedeliste"/>
        <w:spacing w:after="0"/>
        <w:ind w:left="567"/>
        <w:rPr>
          <w:rFonts w:ascii="Maiandra GD" w:hAnsi="Maiandra GD" w:cs="Arial"/>
          <w:b/>
          <w:sz w:val="14"/>
          <w:szCs w:val="24"/>
          <w:lang w:val="en-GB"/>
        </w:rPr>
      </w:pPr>
    </w:p>
    <w:p w:rsidR="00A460CD" w:rsidRPr="00F54047" w:rsidRDefault="00F54047" w:rsidP="000708CA">
      <w:pPr>
        <w:pStyle w:val="Paragraphedeliste"/>
        <w:numPr>
          <w:ilvl w:val="0"/>
          <w:numId w:val="15"/>
        </w:numPr>
        <w:tabs>
          <w:tab w:val="clear" w:pos="1610"/>
          <w:tab w:val="num" w:pos="284"/>
        </w:tabs>
        <w:spacing w:after="0"/>
        <w:ind w:left="284"/>
        <w:rPr>
          <w:rFonts w:ascii="Maiandra GD" w:hAnsi="Maiandra GD" w:cs="Arial"/>
          <w:b/>
          <w:sz w:val="24"/>
          <w:szCs w:val="24"/>
          <w:lang w:val="en-GB"/>
        </w:rPr>
      </w:pPr>
      <w:r>
        <w:rPr>
          <w:rFonts w:ascii="Maiandra GD" w:hAnsi="Maiandra GD" w:cs="Arial"/>
          <w:b/>
          <w:sz w:val="24"/>
          <w:szCs w:val="24"/>
          <w:lang w:val="en-GB"/>
        </w:rPr>
        <w:t>A</w:t>
      </w:r>
      <w:r w:rsidR="00951005" w:rsidRPr="00CE30E7">
        <w:rPr>
          <w:rFonts w:ascii="Maiandra GD" w:hAnsi="Maiandra GD" w:cs="Arial"/>
          <w:b/>
          <w:sz w:val="24"/>
          <w:szCs w:val="24"/>
          <w:lang w:val="en-GB"/>
        </w:rPr>
        <w:t>dmissibility of bids</w:t>
      </w:r>
    </w:p>
    <w:p w:rsidR="00951005" w:rsidRPr="00CE30E7" w:rsidRDefault="00951005" w:rsidP="00951005">
      <w:pPr>
        <w:spacing w:after="0"/>
        <w:ind w:left="561" w:hanging="561"/>
        <w:jc w:val="both"/>
        <w:rPr>
          <w:rFonts w:ascii="Maiandra GD" w:hAnsi="Maiandra GD" w:cs="Arial"/>
          <w:sz w:val="24"/>
          <w:szCs w:val="24"/>
          <w:lang w:val="en-GB"/>
        </w:rPr>
      </w:pPr>
      <w:r w:rsidRPr="00CE30E7">
        <w:rPr>
          <w:rFonts w:ascii="Maiandra GD" w:hAnsi="Maiandra GD" w:cs="Arial"/>
          <w:sz w:val="24"/>
          <w:szCs w:val="24"/>
          <w:lang w:val="en-GB"/>
        </w:rPr>
        <w:t xml:space="preserve">Under penalty of being rejected, only originals or true copies certified by the issuing service or administrative authorities (Senior Divisional Officer, Divisional Officers) must imperatively be produced in accordance with the Special Regulations of the invitation to tender. </w:t>
      </w:r>
    </w:p>
    <w:p w:rsidR="00951005" w:rsidRPr="00CE30E7" w:rsidRDefault="00951005" w:rsidP="00951005">
      <w:pPr>
        <w:spacing w:after="0"/>
        <w:ind w:left="561"/>
        <w:jc w:val="both"/>
        <w:rPr>
          <w:rFonts w:ascii="Maiandra GD" w:hAnsi="Maiandra GD" w:cs="Arial"/>
          <w:sz w:val="24"/>
          <w:szCs w:val="24"/>
          <w:lang w:val="en-GB"/>
        </w:rPr>
      </w:pPr>
      <w:r w:rsidRPr="00CE30E7">
        <w:rPr>
          <w:rFonts w:ascii="Maiandra GD" w:hAnsi="Maiandra GD" w:cs="Arial"/>
          <w:sz w:val="24"/>
          <w:szCs w:val="24"/>
          <w:lang w:val="en-GB"/>
        </w:rPr>
        <w:t>They must obligatorily be not older than three (3) months preceding the date of submission of bids or may be established after the signature of the tender notice</w:t>
      </w:r>
    </w:p>
    <w:p w:rsidR="00951005" w:rsidRPr="009065B6" w:rsidRDefault="00951005" w:rsidP="00951005">
      <w:pPr>
        <w:spacing w:after="0"/>
        <w:ind w:left="561"/>
        <w:jc w:val="both"/>
        <w:rPr>
          <w:rFonts w:ascii="Maiandra GD" w:hAnsi="Maiandra GD" w:cs="Arial"/>
          <w:sz w:val="6"/>
          <w:szCs w:val="24"/>
          <w:lang w:val="en-GB"/>
        </w:rPr>
      </w:pPr>
    </w:p>
    <w:p w:rsidR="00951005" w:rsidRPr="00CE30E7" w:rsidRDefault="00951005" w:rsidP="00951005">
      <w:pPr>
        <w:ind w:left="561" w:hanging="561"/>
        <w:jc w:val="both"/>
        <w:rPr>
          <w:rFonts w:ascii="Maiandra GD" w:hAnsi="Maiandra GD" w:cs="Arial"/>
          <w:sz w:val="24"/>
          <w:szCs w:val="24"/>
          <w:lang w:val="en-GB"/>
        </w:rPr>
      </w:pPr>
      <w:r w:rsidRPr="00CE30E7">
        <w:rPr>
          <w:rFonts w:ascii="Maiandra GD" w:hAnsi="Maiandra GD" w:cs="Arial"/>
          <w:sz w:val="24"/>
          <w:szCs w:val="24"/>
          <w:lang w:val="en-GB"/>
        </w:rPr>
        <w:t xml:space="preserve">         Any bid not in compliance with the prescriptions of the Tender File shall be declared inadmissible. This refers especially to the absence of a bid bond issued by a first-rate bank approved by the Minister in charge of Finance. .</w:t>
      </w:r>
    </w:p>
    <w:p w:rsidR="00A460CD" w:rsidRPr="0037591A" w:rsidRDefault="00A460CD" w:rsidP="009065B6">
      <w:pPr>
        <w:spacing w:after="0"/>
        <w:rPr>
          <w:rFonts w:ascii="Maiandra GD" w:hAnsi="Maiandra GD" w:cs="Arial"/>
          <w:b/>
          <w:sz w:val="23"/>
          <w:szCs w:val="23"/>
          <w:lang w:val="en-GB"/>
        </w:rPr>
      </w:pPr>
      <w:r w:rsidRPr="0037591A">
        <w:rPr>
          <w:rFonts w:ascii="Maiandra GD" w:hAnsi="Maiandra GD" w:cs="Arial"/>
          <w:b/>
          <w:sz w:val="23"/>
          <w:szCs w:val="23"/>
          <w:lang w:val="en-GB"/>
        </w:rPr>
        <w:t>11.    Submission of bids:</w:t>
      </w:r>
    </w:p>
    <w:p w:rsidR="00A460CD" w:rsidRPr="0037591A" w:rsidRDefault="00A460CD" w:rsidP="009065B6">
      <w:pPr>
        <w:ind w:left="567"/>
        <w:jc w:val="both"/>
        <w:rPr>
          <w:rFonts w:ascii="Maiandra GD" w:hAnsi="Maiandra GD" w:cs="Arial"/>
          <w:sz w:val="23"/>
          <w:szCs w:val="23"/>
          <w:lang w:val="en-GB"/>
        </w:rPr>
      </w:pPr>
      <w:r w:rsidRPr="0037591A">
        <w:rPr>
          <w:rFonts w:ascii="Maiandra GD" w:hAnsi="Maiandra GD" w:cs="Arial"/>
          <w:sz w:val="23"/>
          <w:szCs w:val="23"/>
          <w:lang w:val="en-GB"/>
        </w:rPr>
        <w:t xml:space="preserve">Each bid drafted in English or French in seven (7) copies including the original and six (6) copies marked as such, should reach </w:t>
      </w:r>
      <w:r w:rsidR="004A1459" w:rsidRPr="0037591A">
        <w:rPr>
          <w:rFonts w:ascii="Maiandra GD" w:hAnsi="Maiandra GD"/>
          <w:sz w:val="24"/>
          <w:lang w:val="en-US"/>
        </w:rPr>
        <w:t>internal structure of management of public contracts in Sangmelima council</w:t>
      </w:r>
      <w:r w:rsidRPr="0037591A">
        <w:rPr>
          <w:rFonts w:ascii="Maiandra GD" w:hAnsi="Maiandra GD" w:cs="Arial"/>
          <w:sz w:val="23"/>
          <w:szCs w:val="23"/>
          <w:lang w:val="en-GB"/>
        </w:rPr>
        <w:t xml:space="preserve">not later than </w:t>
      </w:r>
      <w:r w:rsidR="004A1459" w:rsidRPr="0037591A">
        <w:rPr>
          <w:rFonts w:ascii="Maiandra GD" w:hAnsi="Maiandra GD" w:cs="Arial"/>
          <w:sz w:val="23"/>
          <w:szCs w:val="23"/>
          <w:lang w:val="en-GB"/>
        </w:rPr>
        <w:t>___________________</w:t>
      </w:r>
      <w:r w:rsidRPr="0037591A">
        <w:rPr>
          <w:rFonts w:ascii="Maiandra GD" w:hAnsi="Maiandra GD" w:cs="Arial"/>
          <w:sz w:val="23"/>
          <w:szCs w:val="23"/>
          <w:lang w:val="en-GB"/>
        </w:rPr>
        <w:t xml:space="preserve"> at </w:t>
      </w:r>
      <w:r w:rsidR="004A1459" w:rsidRPr="0037591A">
        <w:rPr>
          <w:rFonts w:ascii="Maiandra GD" w:hAnsi="Maiandra GD" w:cs="Arial"/>
          <w:sz w:val="23"/>
          <w:szCs w:val="23"/>
          <w:lang w:val="en-GB"/>
        </w:rPr>
        <w:t>___________</w:t>
      </w:r>
      <w:r w:rsidRPr="0037591A">
        <w:rPr>
          <w:rFonts w:ascii="Maiandra GD" w:hAnsi="Maiandra GD" w:cs="Arial"/>
          <w:sz w:val="23"/>
          <w:szCs w:val="23"/>
          <w:lang w:val="en-GB"/>
        </w:rPr>
        <w:t xml:space="preserve">and should carry the inscription: </w:t>
      </w:r>
    </w:p>
    <w:p w:rsidR="00E568F6" w:rsidRPr="00A460CD" w:rsidRDefault="00E568F6" w:rsidP="00E568F6">
      <w:pPr>
        <w:autoSpaceDE w:val="0"/>
        <w:autoSpaceDN w:val="0"/>
        <w:adjustRightInd w:val="0"/>
        <w:spacing w:after="0" w:line="240" w:lineRule="auto"/>
        <w:jc w:val="center"/>
        <w:rPr>
          <w:rFonts w:ascii="Maiandra GD" w:hAnsi="Maiandra GD" w:cs="Times New Roman"/>
          <w:sz w:val="28"/>
          <w:szCs w:val="28"/>
          <w:lang w:val="en-US" w:eastAsia="fr-FR"/>
        </w:rPr>
      </w:pPr>
      <w:r w:rsidRPr="00A460CD">
        <w:rPr>
          <w:rFonts w:ascii="Maiandra GD" w:hAnsi="Maiandra GD" w:cs="Times New Roman"/>
          <w:sz w:val="28"/>
          <w:szCs w:val="28"/>
          <w:lang w:val="en-US" w:eastAsia="fr-FR"/>
        </w:rPr>
        <w:t>INVITATION TO TENDER FOR EXPRESSION OF INTEREST</w:t>
      </w:r>
    </w:p>
    <w:p w:rsidR="00E568F6" w:rsidRDefault="00E568F6" w:rsidP="00E568F6">
      <w:pPr>
        <w:ind w:left="734"/>
        <w:jc w:val="both"/>
        <w:rPr>
          <w:rFonts w:ascii="Arial" w:hAnsi="Arial" w:cs="Arial"/>
          <w:b/>
          <w:sz w:val="23"/>
          <w:szCs w:val="23"/>
          <w:lang w:val="en-GB"/>
        </w:rPr>
      </w:pPr>
      <w:r w:rsidRPr="00A460CD">
        <w:rPr>
          <w:rFonts w:ascii="Maiandra GD" w:hAnsi="Maiandra GD" w:cs="Times New Roman"/>
          <w:sz w:val="28"/>
          <w:szCs w:val="28"/>
          <w:lang w:val="en-US" w:eastAsia="fr-FR"/>
        </w:rPr>
        <w:t>N</w:t>
      </w:r>
      <w:r>
        <w:rPr>
          <w:rFonts w:ascii="Maiandra GD" w:hAnsi="Maiandra GD" w:cs="Times New Roman"/>
          <w:sz w:val="28"/>
          <w:szCs w:val="28"/>
          <w:lang w:val="en-US" w:eastAsia="fr-FR"/>
        </w:rPr>
        <w:t>°</w:t>
      </w:r>
      <w:r w:rsidRPr="00A460CD">
        <w:rPr>
          <w:rFonts w:ascii="Maiandra GD" w:hAnsi="Maiandra GD" w:cs="Times New Roman"/>
          <w:sz w:val="28"/>
          <w:szCs w:val="28"/>
          <w:lang w:val="en-US" w:eastAsia="fr-FR"/>
        </w:rPr>
        <w:t xml:space="preserve">_________/ITEI/SC/ITB-SC /2023 </w:t>
      </w:r>
      <w:r>
        <w:rPr>
          <w:rFonts w:ascii="Maiandra GD" w:hAnsi="Maiandra GD" w:cs="Times New Roman"/>
          <w:sz w:val="28"/>
          <w:szCs w:val="28"/>
          <w:lang w:val="en-US" w:eastAsia="fr-FR"/>
        </w:rPr>
        <w:t xml:space="preserve">OF THE _____________ </w:t>
      </w:r>
      <w:r w:rsidRPr="00A460CD">
        <w:rPr>
          <w:rFonts w:ascii="Maiandra GD" w:hAnsi="Maiandra GD" w:cs="Times New Roman"/>
          <w:sz w:val="28"/>
          <w:szCs w:val="28"/>
          <w:lang w:val="en-US" w:eastAsia="fr-FR"/>
        </w:rPr>
        <w:t>FOR THE RECRUITMENT OF SERVICE PROVIDERS FOR THE ELABORATION OF MUNICIPAL MANAGEMENT PLAN OF WASTE, IN SANGMELIMA COUNCIL, DJA AND LOBO DIVISION, SOUTH REGION</w:t>
      </w:r>
    </w:p>
    <w:p w:rsidR="00A460CD" w:rsidRPr="006D123E" w:rsidRDefault="00A460CD" w:rsidP="00E568F6">
      <w:pPr>
        <w:ind w:left="734"/>
        <w:jc w:val="center"/>
        <w:rPr>
          <w:rFonts w:ascii="Arial" w:hAnsi="Arial" w:cs="Arial"/>
          <w:b/>
          <w:sz w:val="23"/>
          <w:szCs w:val="23"/>
          <w:lang w:val="en-GB"/>
        </w:rPr>
      </w:pPr>
      <w:r w:rsidRPr="006D123E">
        <w:rPr>
          <w:rFonts w:ascii="Arial" w:hAnsi="Arial" w:cs="Arial"/>
          <w:b/>
          <w:sz w:val="23"/>
          <w:szCs w:val="23"/>
          <w:lang w:val="en-GB"/>
        </w:rPr>
        <w:t>“</w:t>
      </w:r>
      <w:r w:rsidRPr="006D123E">
        <w:rPr>
          <w:rFonts w:ascii="Arial" w:hAnsi="Arial" w:cs="Arial"/>
          <w:b/>
          <w:i/>
          <w:sz w:val="23"/>
          <w:szCs w:val="23"/>
          <w:lang w:val="en-GB"/>
        </w:rPr>
        <w:t>To be opened only during the bid-opening session</w:t>
      </w:r>
      <w:r w:rsidRPr="006D123E">
        <w:rPr>
          <w:rFonts w:ascii="Arial" w:hAnsi="Arial" w:cs="Arial"/>
          <w:b/>
          <w:sz w:val="23"/>
          <w:szCs w:val="23"/>
          <w:lang w:val="en-GB"/>
        </w:rPr>
        <w:t>”</w:t>
      </w:r>
    </w:p>
    <w:p w:rsidR="00A460CD" w:rsidRPr="009065B6" w:rsidRDefault="00A460CD" w:rsidP="00C413F1">
      <w:pPr>
        <w:spacing w:after="0"/>
        <w:ind w:left="734"/>
        <w:jc w:val="both"/>
        <w:rPr>
          <w:rFonts w:ascii="Arial" w:hAnsi="Arial" w:cs="Arial"/>
          <w:sz w:val="4"/>
          <w:szCs w:val="23"/>
          <w:lang w:val="en-GB"/>
        </w:rPr>
      </w:pPr>
    </w:p>
    <w:p w:rsidR="00A460CD" w:rsidRPr="0037591A" w:rsidRDefault="00A460CD" w:rsidP="000708CA">
      <w:pPr>
        <w:pStyle w:val="Paragraphedeliste"/>
        <w:numPr>
          <w:ilvl w:val="0"/>
          <w:numId w:val="17"/>
        </w:numPr>
        <w:spacing w:after="0" w:line="240" w:lineRule="auto"/>
        <w:ind w:left="561" w:hanging="561"/>
        <w:contextualSpacing w:val="0"/>
        <w:jc w:val="both"/>
        <w:rPr>
          <w:rFonts w:ascii="Maiandra GD" w:hAnsi="Maiandra GD" w:cs="Arial"/>
          <w:b/>
          <w:sz w:val="24"/>
          <w:szCs w:val="24"/>
          <w:lang w:val="en-GB"/>
        </w:rPr>
      </w:pPr>
      <w:r w:rsidRPr="0037591A">
        <w:rPr>
          <w:rFonts w:ascii="Maiandra GD" w:hAnsi="Maiandra GD" w:cs="Arial"/>
          <w:b/>
          <w:sz w:val="24"/>
          <w:szCs w:val="24"/>
          <w:lang w:val="en-GB"/>
        </w:rPr>
        <w:t>Opening of bids:</w:t>
      </w:r>
    </w:p>
    <w:p w:rsidR="00A460CD" w:rsidRPr="00C413F1" w:rsidRDefault="00A460CD" w:rsidP="00CE30E7">
      <w:pPr>
        <w:spacing w:after="0"/>
        <w:rPr>
          <w:rFonts w:ascii="Maiandra GD" w:hAnsi="Maiandra GD" w:cs="Arial"/>
          <w:b/>
          <w:sz w:val="12"/>
          <w:szCs w:val="24"/>
          <w:lang w:val="en-GB"/>
        </w:rPr>
      </w:pPr>
    </w:p>
    <w:p w:rsidR="00A460CD" w:rsidRPr="00557937" w:rsidRDefault="00A460CD" w:rsidP="0037591A">
      <w:pPr>
        <w:spacing w:after="0"/>
        <w:ind w:left="142"/>
        <w:jc w:val="both"/>
        <w:rPr>
          <w:rFonts w:ascii="Maiandra GD" w:hAnsi="Maiandra GD" w:cs="Arial"/>
          <w:sz w:val="24"/>
          <w:szCs w:val="24"/>
          <w:lang w:val="en-GB"/>
        </w:rPr>
      </w:pPr>
      <w:r w:rsidRPr="00CE30E7">
        <w:rPr>
          <w:rFonts w:ascii="Maiandra GD" w:hAnsi="Maiandra GD" w:cs="Arial"/>
          <w:sz w:val="24"/>
          <w:szCs w:val="24"/>
          <w:lang w:val="en-GB"/>
        </w:rPr>
        <w:t xml:space="preserve">The bids shall be opened </w:t>
      </w:r>
      <w:r w:rsidRPr="005F3142">
        <w:rPr>
          <w:rFonts w:ascii="Maiandra GD" w:hAnsi="Maiandra GD" w:cs="Arial"/>
          <w:sz w:val="24"/>
          <w:szCs w:val="24"/>
          <w:lang w:val="en-GB"/>
        </w:rPr>
        <w:t>in a single</w:t>
      </w:r>
      <w:r w:rsidR="00256EA0">
        <w:rPr>
          <w:rFonts w:ascii="Maiandra GD" w:hAnsi="Maiandra GD" w:cs="Arial"/>
          <w:sz w:val="24"/>
          <w:szCs w:val="24"/>
          <w:lang w:val="en-GB"/>
        </w:rPr>
        <w:t xml:space="preserve"> </w:t>
      </w:r>
      <w:r w:rsidRPr="00CE30E7">
        <w:rPr>
          <w:rFonts w:ascii="Maiandra GD" w:hAnsi="Maiandra GD" w:cs="Arial"/>
          <w:sz w:val="24"/>
          <w:szCs w:val="24"/>
          <w:lang w:val="en-GB"/>
        </w:rPr>
        <w:t>phase</w:t>
      </w:r>
      <w:r w:rsidR="00C413F1">
        <w:rPr>
          <w:rFonts w:ascii="Maiandra GD" w:hAnsi="Maiandra GD" w:cs="Arial"/>
          <w:sz w:val="24"/>
          <w:szCs w:val="24"/>
          <w:lang w:val="en-GB"/>
        </w:rPr>
        <w:t>.</w:t>
      </w:r>
      <w:r w:rsidR="00256EA0">
        <w:rPr>
          <w:rFonts w:ascii="Maiandra GD" w:hAnsi="Maiandra GD" w:cs="Arial"/>
          <w:sz w:val="24"/>
          <w:szCs w:val="24"/>
          <w:lang w:val="en-GB"/>
        </w:rPr>
        <w:t xml:space="preserve"> </w:t>
      </w:r>
      <w:r w:rsidRPr="00557937">
        <w:rPr>
          <w:rFonts w:ascii="Maiandra GD" w:hAnsi="Maiandra GD" w:cs="Arial"/>
          <w:sz w:val="24"/>
          <w:szCs w:val="24"/>
          <w:lang w:val="en-GB"/>
        </w:rPr>
        <w:t>The opening of administrative documents</w:t>
      </w:r>
      <w:r w:rsidR="00526DF4" w:rsidRPr="00557937">
        <w:rPr>
          <w:rFonts w:ascii="Maiandra GD" w:hAnsi="Maiandra GD" w:cs="Arial"/>
          <w:sz w:val="24"/>
          <w:szCs w:val="24"/>
          <w:lang w:val="en-GB"/>
        </w:rPr>
        <w:t>,</w:t>
      </w:r>
      <w:r w:rsidRPr="00557937">
        <w:rPr>
          <w:rFonts w:ascii="Maiandra GD" w:hAnsi="Maiandra GD" w:cs="Arial"/>
          <w:sz w:val="24"/>
          <w:szCs w:val="24"/>
          <w:lang w:val="en-GB"/>
        </w:rPr>
        <w:t xml:space="preserve"> the technical and</w:t>
      </w:r>
      <w:r w:rsidR="00256EA0">
        <w:rPr>
          <w:rFonts w:ascii="Maiandra GD" w:hAnsi="Maiandra GD" w:cs="Arial"/>
          <w:sz w:val="24"/>
          <w:szCs w:val="24"/>
          <w:lang w:val="en-GB"/>
        </w:rPr>
        <w:t xml:space="preserve"> </w:t>
      </w:r>
      <w:r w:rsidRPr="00557937">
        <w:rPr>
          <w:rFonts w:ascii="Maiandra GD" w:hAnsi="Maiandra GD" w:cs="Arial"/>
          <w:sz w:val="24"/>
          <w:szCs w:val="24"/>
          <w:lang w:val="en-GB"/>
        </w:rPr>
        <w:t xml:space="preserve">financial bids </w:t>
      </w:r>
      <w:r w:rsidR="00524BE0" w:rsidRPr="00557937">
        <w:rPr>
          <w:rFonts w:ascii="Maiandra GD" w:hAnsi="Maiandra GD" w:cs="Arial"/>
          <w:sz w:val="24"/>
          <w:szCs w:val="24"/>
          <w:lang w:val="en-GB"/>
        </w:rPr>
        <w:t>will take place</w:t>
      </w:r>
      <w:r w:rsidRPr="00557937">
        <w:rPr>
          <w:rFonts w:ascii="Maiandra GD" w:hAnsi="Maiandra GD" w:cs="Arial"/>
          <w:sz w:val="24"/>
          <w:szCs w:val="24"/>
          <w:lang w:val="en-GB"/>
        </w:rPr>
        <w:t xml:space="preserve"> on</w:t>
      </w:r>
      <w:r w:rsidR="00524BE0" w:rsidRPr="00557937">
        <w:rPr>
          <w:rFonts w:ascii="Maiandra GD" w:hAnsi="Maiandra GD" w:cs="Arial"/>
          <w:sz w:val="24"/>
          <w:szCs w:val="24"/>
          <w:lang w:val="en-GB"/>
        </w:rPr>
        <w:t xml:space="preserve"> the conference hall of the Sangmelima town hall </w:t>
      </w:r>
      <w:r w:rsidRPr="00557937">
        <w:rPr>
          <w:rFonts w:ascii="Maiandra GD" w:hAnsi="Maiandra GD" w:cs="Arial"/>
          <w:sz w:val="24"/>
          <w:szCs w:val="24"/>
          <w:lang w:val="en-GB"/>
        </w:rPr>
        <w:t>at</w:t>
      </w:r>
      <w:r w:rsidR="00524BE0" w:rsidRPr="00557937">
        <w:rPr>
          <w:rFonts w:ascii="Maiandra GD" w:hAnsi="Maiandra GD" w:cs="Arial"/>
          <w:sz w:val="24"/>
          <w:szCs w:val="24"/>
          <w:lang w:val="en-GB"/>
        </w:rPr>
        <w:t xml:space="preserve"> 11 </w:t>
      </w:r>
      <w:r w:rsidRPr="00557937">
        <w:rPr>
          <w:rFonts w:ascii="Maiandra GD" w:hAnsi="Maiandra GD" w:cs="Arial"/>
          <w:sz w:val="24"/>
          <w:szCs w:val="24"/>
          <w:lang w:val="en-GB"/>
        </w:rPr>
        <w:t xml:space="preserve">o’clock local time by </w:t>
      </w:r>
      <w:r w:rsidRPr="00C413F1">
        <w:rPr>
          <w:rFonts w:ascii="Maiandra GD" w:hAnsi="Maiandra GD" w:cs="Arial"/>
          <w:sz w:val="24"/>
          <w:szCs w:val="24"/>
          <w:lang w:val="en-GB"/>
        </w:rPr>
        <w:t xml:space="preserve">the </w:t>
      </w:r>
      <w:r w:rsidR="00524BE0" w:rsidRPr="00C413F1">
        <w:rPr>
          <w:rFonts w:ascii="Maiandra GD" w:hAnsi="Maiandra GD" w:cs="Arial"/>
          <w:sz w:val="24"/>
          <w:szCs w:val="24"/>
          <w:lang w:val="en-GB"/>
        </w:rPr>
        <w:t>internal commission for public contracts Tenders Board.</w:t>
      </w:r>
    </w:p>
    <w:p w:rsidR="00A460CD" w:rsidRPr="00557937" w:rsidRDefault="00A460CD" w:rsidP="009065B6">
      <w:pPr>
        <w:jc w:val="both"/>
        <w:rPr>
          <w:rFonts w:ascii="Maiandra GD" w:hAnsi="Maiandra GD" w:cs="Arial"/>
          <w:sz w:val="24"/>
          <w:szCs w:val="24"/>
          <w:lang w:val="en-GB"/>
        </w:rPr>
      </w:pPr>
      <w:r w:rsidRPr="00557937">
        <w:rPr>
          <w:rFonts w:ascii="Maiandra GD" w:hAnsi="Maiandra GD" w:cs="Arial"/>
          <w:sz w:val="24"/>
          <w:szCs w:val="24"/>
          <w:lang w:val="en-GB"/>
        </w:rPr>
        <w:t>Only bidders may attend or be represented by a duly mandated person.</w:t>
      </w:r>
    </w:p>
    <w:p w:rsidR="00A460CD" w:rsidRPr="001216B6" w:rsidRDefault="00A460CD" w:rsidP="000708CA">
      <w:pPr>
        <w:pStyle w:val="Paragraphedeliste"/>
        <w:numPr>
          <w:ilvl w:val="0"/>
          <w:numId w:val="17"/>
        </w:numPr>
        <w:ind w:left="993"/>
        <w:jc w:val="both"/>
        <w:rPr>
          <w:rFonts w:ascii="Maiandra GD" w:hAnsi="Maiandra GD" w:cs="Arial"/>
          <w:b/>
          <w:sz w:val="23"/>
          <w:szCs w:val="23"/>
          <w:lang w:val="en-GB"/>
        </w:rPr>
      </w:pPr>
      <w:r w:rsidRPr="001216B6">
        <w:rPr>
          <w:rFonts w:ascii="Maiandra GD" w:hAnsi="Maiandra GD" w:cs="Arial"/>
          <w:b/>
          <w:sz w:val="23"/>
          <w:szCs w:val="23"/>
          <w:lang w:val="en-GB"/>
        </w:rPr>
        <w:t>Evaluation criteria</w:t>
      </w:r>
    </w:p>
    <w:p w:rsidR="00A460CD" w:rsidRPr="001216B6" w:rsidRDefault="00A460CD" w:rsidP="000708CA">
      <w:pPr>
        <w:pStyle w:val="Paragraphedeliste"/>
        <w:numPr>
          <w:ilvl w:val="1"/>
          <w:numId w:val="17"/>
        </w:numPr>
        <w:spacing w:after="0" w:line="240" w:lineRule="auto"/>
        <w:ind w:left="1134"/>
        <w:rPr>
          <w:rFonts w:ascii="Maiandra GD" w:hAnsi="Maiandra GD" w:cs="Arial"/>
          <w:b/>
          <w:sz w:val="23"/>
          <w:szCs w:val="23"/>
          <w:lang w:val="en-GB"/>
        </w:rPr>
      </w:pPr>
      <w:r w:rsidRPr="001216B6">
        <w:rPr>
          <w:rFonts w:ascii="Maiandra GD" w:hAnsi="Maiandra GD" w:cs="Arial"/>
          <w:b/>
          <w:sz w:val="23"/>
          <w:szCs w:val="23"/>
          <w:lang w:val="en-GB"/>
        </w:rPr>
        <w:t>Eliminatory criteria</w:t>
      </w:r>
    </w:p>
    <w:p w:rsidR="00A460CD" w:rsidRPr="001216B6" w:rsidRDefault="00A460CD" w:rsidP="00C413F1">
      <w:pPr>
        <w:spacing w:after="0"/>
        <w:rPr>
          <w:rFonts w:ascii="Maiandra GD" w:hAnsi="Maiandra GD" w:cs="Arial"/>
          <w:b/>
          <w:sz w:val="23"/>
          <w:szCs w:val="23"/>
          <w:lang w:val="en-GB"/>
        </w:rPr>
      </w:pPr>
    </w:p>
    <w:p w:rsidR="002C7EB5" w:rsidRPr="001216B6" w:rsidRDefault="00C413F1" w:rsidP="002C7EB5">
      <w:pPr>
        <w:spacing w:after="0" w:line="240" w:lineRule="auto"/>
        <w:ind w:left="709" w:hanging="709"/>
        <w:rPr>
          <w:rFonts w:ascii="Maiandra GD" w:hAnsi="Maiandra GD"/>
          <w:sz w:val="23"/>
          <w:szCs w:val="23"/>
          <w:lang w:val="en-US"/>
        </w:rPr>
      </w:pPr>
      <w:r w:rsidRPr="001216B6">
        <w:rPr>
          <w:rFonts w:ascii="Maiandra GD" w:hAnsi="Maiandra GD"/>
          <w:sz w:val="23"/>
          <w:szCs w:val="23"/>
          <w:lang w:val="en-US"/>
        </w:rPr>
        <w:t>The eliminatory criteria are as follows:</w:t>
      </w:r>
      <w:r w:rsidRPr="001216B6">
        <w:rPr>
          <w:rFonts w:ascii="Maiandra GD" w:hAnsi="Maiandra GD"/>
          <w:sz w:val="23"/>
          <w:szCs w:val="23"/>
          <w:lang w:val="en-US"/>
        </w:rPr>
        <w:br/>
      </w:r>
      <w:r w:rsidR="002C7EB5" w:rsidRPr="001216B6">
        <w:rPr>
          <w:rFonts w:ascii="Maiandra GD" w:hAnsi="Maiandra GD"/>
          <w:sz w:val="23"/>
          <w:szCs w:val="23"/>
          <w:lang w:val="en-US"/>
        </w:rPr>
        <w:t>1. Absence of the bid bond;</w:t>
      </w:r>
    </w:p>
    <w:p w:rsidR="00C413F1" w:rsidRPr="001216B6" w:rsidRDefault="00C413F1" w:rsidP="002C7EB5">
      <w:pPr>
        <w:spacing w:after="0" w:line="240" w:lineRule="auto"/>
        <w:ind w:left="709" w:hanging="709"/>
        <w:rPr>
          <w:rFonts w:ascii="Maiandra GD" w:hAnsi="Maiandra GD"/>
          <w:sz w:val="23"/>
          <w:szCs w:val="23"/>
          <w:lang w:val="en-US"/>
        </w:rPr>
      </w:pPr>
      <w:r w:rsidRPr="001216B6">
        <w:rPr>
          <w:rFonts w:ascii="Maiandra GD" w:hAnsi="Maiandra GD"/>
          <w:sz w:val="23"/>
          <w:szCs w:val="23"/>
          <w:lang w:val="en-US"/>
        </w:rPr>
        <w:t>2. Absence or non-conformity of a document in the Administrative file after the additional 48 hours to be granted, if applicable;</w:t>
      </w:r>
      <w:r w:rsidRPr="001216B6">
        <w:rPr>
          <w:rFonts w:ascii="Maiandra GD" w:hAnsi="Maiandra GD"/>
          <w:sz w:val="23"/>
          <w:szCs w:val="23"/>
          <w:lang w:val="en-US"/>
        </w:rPr>
        <w:br/>
        <w:t>3. Falsified document (s) or false statement (s);</w:t>
      </w:r>
      <w:r w:rsidRPr="001216B6">
        <w:rPr>
          <w:rFonts w:ascii="Maiandra GD" w:hAnsi="Maiandra GD"/>
          <w:sz w:val="23"/>
          <w:szCs w:val="23"/>
          <w:lang w:val="en-US"/>
        </w:rPr>
        <w:br/>
        <w:t>4. Absence of a declaration of honor stating that the market has not been abandoned for the past three years and that it is absent from the list of failing companies established by MINMAP;</w:t>
      </w:r>
      <w:r w:rsidRPr="001216B6">
        <w:rPr>
          <w:rFonts w:ascii="Maiandra GD" w:hAnsi="Maiandra GD"/>
          <w:sz w:val="23"/>
          <w:szCs w:val="23"/>
          <w:lang w:val="en-US"/>
        </w:rPr>
        <w:br/>
        <w:t>5. Technical score less than 70 out of 100;</w:t>
      </w:r>
      <w:r w:rsidRPr="001216B6">
        <w:rPr>
          <w:rFonts w:ascii="Maiandra GD" w:hAnsi="Maiandra GD"/>
          <w:sz w:val="23"/>
          <w:szCs w:val="23"/>
          <w:lang w:val="en-US"/>
        </w:rPr>
        <w:br/>
        <w:t>6. Omission in the financial bid of a unit price or lump sum quantified within the framework of the estimate and quantitative estimate.</w:t>
      </w:r>
    </w:p>
    <w:p w:rsidR="00C413F1" w:rsidRPr="001216B6" w:rsidRDefault="00C413F1" w:rsidP="002C7EB5">
      <w:pPr>
        <w:spacing w:after="0" w:line="240" w:lineRule="auto"/>
        <w:rPr>
          <w:rFonts w:ascii="Maiandra GD" w:hAnsi="Maiandra GD"/>
          <w:sz w:val="23"/>
          <w:szCs w:val="23"/>
          <w:lang w:val="en-US"/>
        </w:rPr>
      </w:pPr>
      <w:r w:rsidRPr="001216B6">
        <w:rPr>
          <w:rFonts w:ascii="Maiandra GD" w:hAnsi="Maiandra GD"/>
          <w:sz w:val="23"/>
          <w:szCs w:val="23"/>
          <w:lang w:val="en-US"/>
        </w:rPr>
        <w:lastRenderedPageBreak/>
        <w:t xml:space="preserve">7. </w:t>
      </w:r>
      <w:r w:rsidRPr="001216B6">
        <w:rPr>
          <w:rFonts w:ascii="Maiandra GD" w:hAnsi="Maiandra GD" w:cs="Arial"/>
          <w:sz w:val="23"/>
          <w:szCs w:val="23"/>
          <w:lang w:val="en-GB"/>
        </w:rPr>
        <w:t>Non compliance with the model bid</w:t>
      </w:r>
      <w:r w:rsidRPr="001216B6">
        <w:rPr>
          <w:rFonts w:ascii="Maiandra GD" w:hAnsi="Maiandra GD"/>
          <w:sz w:val="23"/>
          <w:szCs w:val="23"/>
          <w:lang w:val="en-US"/>
        </w:rPr>
        <w:br/>
        <w:t>Under pain of rejection, the bid bond and the bank debit confirmation must be produced in originals, the other documents in original or certified copies. These Administrative justifications must be less than three (03) months old and conform to the templates.</w:t>
      </w:r>
    </w:p>
    <w:p w:rsidR="00A460CD" w:rsidRPr="00180308" w:rsidRDefault="00A460CD" w:rsidP="00C413F1">
      <w:pPr>
        <w:spacing w:after="0"/>
        <w:ind w:left="567"/>
        <w:jc w:val="both"/>
        <w:rPr>
          <w:rFonts w:ascii="Maiandra GD" w:hAnsi="Maiandra GD" w:cs="Arial"/>
          <w:i/>
          <w:sz w:val="10"/>
          <w:szCs w:val="23"/>
          <w:lang w:val="en-US"/>
        </w:rPr>
      </w:pPr>
    </w:p>
    <w:p w:rsidR="00A460CD" w:rsidRPr="001216B6" w:rsidRDefault="00A460CD" w:rsidP="000708CA">
      <w:pPr>
        <w:pStyle w:val="Paragraphedeliste"/>
        <w:numPr>
          <w:ilvl w:val="0"/>
          <w:numId w:val="18"/>
        </w:numPr>
        <w:spacing w:after="0" w:line="240" w:lineRule="auto"/>
        <w:contextualSpacing w:val="0"/>
        <w:rPr>
          <w:rFonts w:ascii="Maiandra GD" w:hAnsi="Maiandra GD" w:cs="Arial"/>
          <w:i/>
          <w:sz w:val="23"/>
          <w:szCs w:val="23"/>
          <w:lang w:val="en-GB"/>
        </w:rPr>
      </w:pPr>
      <w:r w:rsidRPr="001216B6">
        <w:rPr>
          <w:rFonts w:ascii="Maiandra GD" w:hAnsi="Maiandra GD" w:cs="Arial"/>
          <w:i/>
          <w:sz w:val="23"/>
          <w:szCs w:val="23"/>
          <w:lang w:val="en-GB"/>
        </w:rPr>
        <w:t>Essential criteria</w:t>
      </w:r>
    </w:p>
    <w:p w:rsidR="00483695" w:rsidRPr="00180308" w:rsidRDefault="00483695" w:rsidP="00483695">
      <w:pPr>
        <w:spacing w:after="0" w:line="240" w:lineRule="auto"/>
        <w:rPr>
          <w:rFonts w:ascii="Maiandra GD" w:hAnsi="Maiandra GD" w:cs="Arial"/>
          <w:i/>
          <w:sz w:val="6"/>
          <w:szCs w:val="23"/>
          <w:lang w:val="en-GB"/>
        </w:rPr>
      </w:pPr>
    </w:p>
    <w:p w:rsidR="00417797" w:rsidRPr="001216B6" w:rsidRDefault="00417797" w:rsidP="00E93323">
      <w:pPr>
        <w:spacing w:after="0"/>
        <w:rPr>
          <w:rFonts w:ascii="Maiandra GD" w:hAnsi="Maiandra GD"/>
          <w:sz w:val="23"/>
          <w:szCs w:val="23"/>
          <w:lang w:val="en-US"/>
        </w:rPr>
      </w:pPr>
      <w:r w:rsidRPr="001216B6">
        <w:rPr>
          <w:rFonts w:ascii="Maiandra GD" w:hAnsi="Maiandra GD"/>
          <w:sz w:val="23"/>
          <w:szCs w:val="23"/>
          <w:lang w:val="en-US"/>
        </w:rPr>
        <w:t>The criteria relating to the qualification of the candidates will be indicative of:</w:t>
      </w:r>
      <w:r w:rsidRPr="001216B6">
        <w:rPr>
          <w:rFonts w:ascii="Maiandra GD" w:hAnsi="Maiandra GD"/>
          <w:sz w:val="23"/>
          <w:szCs w:val="23"/>
          <w:lang w:val="en-US"/>
        </w:rPr>
        <w:br/>
        <w:t>A. Presentation                                                                                       03 marks</w:t>
      </w:r>
    </w:p>
    <w:p w:rsidR="00417797" w:rsidRPr="001216B6" w:rsidRDefault="00417797" w:rsidP="00E93323">
      <w:pPr>
        <w:spacing w:after="0"/>
        <w:ind w:left="709"/>
        <w:rPr>
          <w:rFonts w:ascii="Maiandra GD" w:hAnsi="Maiandra GD"/>
          <w:sz w:val="23"/>
          <w:szCs w:val="23"/>
          <w:lang w:val="en-US"/>
        </w:rPr>
      </w:pPr>
      <w:r w:rsidRPr="001216B6">
        <w:rPr>
          <w:rFonts w:ascii="Maiandra GD" w:hAnsi="Maiandra GD"/>
          <w:sz w:val="23"/>
          <w:szCs w:val="23"/>
          <w:lang w:val="en-US"/>
        </w:rPr>
        <w:t>B. References of the company in the similar domains                                20 marks</w:t>
      </w:r>
    </w:p>
    <w:p w:rsidR="00417797" w:rsidRPr="001216B6" w:rsidRDefault="00417797" w:rsidP="00E93323">
      <w:pPr>
        <w:spacing w:after="0"/>
        <w:ind w:left="709"/>
        <w:rPr>
          <w:rFonts w:ascii="Maiandra GD" w:hAnsi="Maiandra GD"/>
          <w:sz w:val="23"/>
          <w:szCs w:val="23"/>
          <w:lang w:val="en-US"/>
        </w:rPr>
      </w:pPr>
      <w:r w:rsidRPr="001216B6">
        <w:rPr>
          <w:rFonts w:ascii="Maiandra GD" w:hAnsi="Maiandra GD"/>
          <w:sz w:val="23"/>
          <w:szCs w:val="23"/>
          <w:lang w:val="en-US"/>
        </w:rPr>
        <w:t>C. Methodology                                                                                     15 marks</w:t>
      </w:r>
    </w:p>
    <w:p w:rsidR="00417797" w:rsidRPr="001216B6" w:rsidRDefault="00417797" w:rsidP="00E93323">
      <w:pPr>
        <w:spacing w:after="0"/>
        <w:ind w:left="709"/>
        <w:rPr>
          <w:rFonts w:ascii="Maiandra GD" w:hAnsi="Maiandra GD"/>
          <w:sz w:val="23"/>
          <w:szCs w:val="23"/>
          <w:lang w:val="en-US"/>
        </w:rPr>
      </w:pPr>
      <w:r w:rsidRPr="001216B6">
        <w:rPr>
          <w:rFonts w:ascii="Maiandra GD" w:hAnsi="Maiandra GD"/>
          <w:sz w:val="23"/>
          <w:szCs w:val="23"/>
          <w:lang w:val="en-US"/>
        </w:rPr>
        <w:t>D. Experience of the main technical management staff                             15 marks</w:t>
      </w:r>
    </w:p>
    <w:p w:rsidR="00417797" w:rsidRPr="001216B6" w:rsidRDefault="00417797" w:rsidP="00E93323">
      <w:pPr>
        <w:spacing w:after="0"/>
        <w:ind w:left="709"/>
        <w:rPr>
          <w:rFonts w:ascii="Maiandra GD" w:hAnsi="Maiandra GD"/>
          <w:sz w:val="23"/>
          <w:szCs w:val="23"/>
          <w:lang w:val="en-US"/>
        </w:rPr>
      </w:pPr>
      <w:r w:rsidRPr="001216B6">
        <w:rPr>
          <w:rFonts w:ascii="Maiandra GD" w:hAnsi="Maiandra GD"/>
          <w:sz w:val="23"/>
          <w:szCs w:val="23"/>
          <w:lang w:val="en-US"/>
        </w:rPr>
        <w:t>E. Turnover and Solvability                                                                12 marks</w:t>
      </w:r>
    </w:p>
    <w:p w:rsidR="00417797" w:rsidRPr="001216B6" w:rsidRDefault="00417797" w:rsidP="00E93323">
      <w:pPr>
        <w:spacing w:after="0"/>
        <w:ind w:left="709"/>
        <w:rPr>
          <w:rFonts w:ascii="Maiandra GD" w:hAnsi="Maiandra GD"/>
          <w:sz w:val="23"/>
          <w:szCs w:val="23"/>
          <w:lang w:val="en-US"/>
        </w:rPr>
      </w:pPr>
      <w:r w:rsidRPr="001216B6">
        <w:rPr>
          <w:rFonts w:ascii="Maiandra GD" w:hAnsi="Maiandra GD"/>
          <w:sz w:val="23"/>
          <w:szCs w:val="23"/>
          <w:lang w:val="en-US"/>
        </w:rPr>
        <w:t>F. Equipment      35 marks</w:t>
      </w:r>
    </w:p>
    <w:p w:rsidR="00417797" w:rsidRPr="001216B6" w:rsidRDefault="00417797" w:rsidP="00417797">
      <w:pPr>
        <w:spacing w:after="0" w:line="240" w:lineRule="auto"/>
        <w:rPr>
          <w:rFonts w:ascii="Maiandra GD" w:hAnsi="Maiandra GD"/>
          <w:sz w:val="23"/>
          <w:szCs w:val="23"/>
          <w:lang w:val="en-US"/>
        </w:rPr>
      </w:pPr>
      <w:r w:rsidRPr="001216B6">
        <w:rPr>
          <w:rFonts w:ascii="Maiandra GD" w:hAnsi="Maiandra GD"/>
          <w:sz w:val="23"/>
          <w:szCs w:val="23"/>
          <w:lang w:val="en-US"/>
        </w:rPr>
        <w:t>Only tenderers who have obtained at least 70 out of 100 in the technical evaluation will be admitted to the analysis of the financial tender.</w:t>
      </w:r>
    </w:p>
    <w:p w:rsidR="00417797" w:rsidRPr="001216B6" w:rsidRDefault="00417797" w:rsidP="00417797">
      <w:pPr>
        <w:spacing w:after="0"/>
        <w:rPr>
          <w:rFonts w:ascii="Maiandra GD" w:hAnsi="Maiandra GD" w:cs="Arial"/>
          <w:b/>
          <w:color w:val="000000"/>
          <w:sz w:val="23"/>
          <w:szCs w:val="23"/>
          <w:lang w:val="en-US"/>
        </w:rPr>
      </w:pPr>
      <w:r w:rsidRPr="001216B6">
        <w:rPr>
          <w:rFonts w:ascii="Maiandra GD" w:hAnsi="Maiandra GD" w:cs="Arial"/>
          <w:b/>
          <w:color w:val="000000"/>
          <w:sz w:val="23"/>
          <w:szCs w:val="23"/>
          <w:lang w:val="en-US"/>
        </w:rPr>
        <w:t>The financial note shall be calculated as follow :</w:t>
      </w:r>
    </w:p>
    <w:p w:rsidR="00417797" w:rsidRPr="001216B6" w:rsidRDefault="00417797" w:rsidP="00417797">
      <w:pPr>
        <w:spacing w:after="0" w:line="240" w:lineRule="auto"/>
        <w:jc w:val="both"/>
        <w:rPr>
          <w:rFonts w:ascii="Maiandra GD" w:hAnsi="Maiandra GD" w:cs="Arial"/>
          <w:color w:val="000000"/>
          <w:sz w:val="23"/>
          <w:szCs w:val="23"/>
          <w:u w:val="single"/>
          <w:lang w:val="en-US"/>
        </w:rPr>
      </w:pPr>
      <w:r w:rsidRPr="001216B6">
        <w:rPr>
          <w:rFonts w:ascii="Maiandra GD" w:hAnsi="Maiandra GD" w:cs="Arial"/>
          <w:b/>
          <w:color w:val="000000"/>
          <w:sz w:val="23"/>
          <w:szCs w:val="23"/>
          <w:lang w:val="en-US"/>
        </w:rPr>
        <w:t xml:space="preserve">Financial note </w:t>
      </w:r>
      <w:r w:rsidRPr="001216B6">
        <w:rPr>
          <w:rFonts w:ascii="Maiandra GD" w:hAnsi="Maiandra GD" w:cs="Arial"/>
          <w:color w:val="000000"/>
          <w:sz w:val="23"/>
          <w:szCs w:val="23"/>
          <w:lang w:val="en-US"/>
        </w:rPr>
        <w:t xml:space="preserve">=100 X </w:t>
      </w:r>
      <w:r w:rsidRPr="001216B6">
        <w:rPr>
          <w:rFonts w:ascii="Maiandra GD" w:hAnsi="Maiandra GD" w:cs="Arial"/>
          <w:color w:val="000000"/>
          <w:sz w:val="23"/>
          <w:szCs w:val="23"/>
          <w:u w:val="single"/>
          <w:lang w:val="en-US"/>
        </w:rPr>
        <w:t>Amount of the lowest tender</w:t>
      </w:r>
    </w:p>
    <w:p w:rsidR="00417797" w:rsidRDefault="00417797" w:rsidP="00417797">
      <w:pPr>
        <w:spacing w:after="0" w:line="240" w:lineRule="auto"/>
        <w:jc w:val="both"/>
        <w:rPr>
          <w:rFonts w:ascii="Maiandra GD" w:hAnsi="Maiandra GD" w:cs="Arial"/>
          <w:color w:val="000000"/>
          <w:sz w:val="23"/>
          <w:szCs w:val="23"/>
          <w:lang w:val="en-US"/>
        </w:rPr>
      </w:pPr>
      <w:r w:rsidRPr="001216B6">
        <w:rPr>
          <w:rFonts w:ascii="Maiandra GD" w:hAnsi="Maiandra GD" w:cs="Arial"/>
          <w:color w:val="000000"/>
          <w:sz w:val="23"/>
          <w:szCs w:val="23"/>
          <w:lang w:val="en-US"/>
        </w:rPr>
        <w:t xml:space="preserve">                                Amount of the considered tender</w:t>
      </w:r>
    </w:p>
    <w:p w:rsidR="00180308" w:rsidRPr="00180308" w:rsidRDefault="00180308" w:rsidP="00417797">
      <w:pPr>
        <w:spacing w:after="0" w:line="240" w:lineRule="auto"/>
        <w:jc w:val="both"/>
        <w:rPr>
          <w:rFonts w:ascii="Maiandra GD" w:hAnsi="Maiandra GD" w:cs="Arial"/>
          <w:color w:val="000000"/>
          <w:sz w:val="6"/>
          <w:szCs w:val="23"/>
          <w:lang w:val="en-US"/>
        </w:rPr>
      </w:pPr>
    </w:p>
    <w:p w:rsidR="00417797" w:rsidRPr="001216B6" w:rsidRDefault="00417797" w:rsidP="00417797">
      <w:pPr>
        <w:spacing w:after="0"/>
        <w:rPr>
          <w:rFonts w:ascii="Maiandra GD" w:hAnsi="Maiandra GD" w:cs="Arial"/>
          <w:b/>
          <w:color w:val="000000"/>
          <w:sz w:val="23"/>
          <w:szCs w:val="23"/>
          <w:lang w:val="en-US"/>
        </w:rPr>
      </w:pPr>
      <w:r w:rsidRPr="001216B6">
        <w:rPr>
          <w:rFonts w:ascii="Maiandra GD" w:hAnsi="Maiandra GD" w:cs="Arial"/>
          <w:b/>
          <w:color w:val="000000"/>
          <w:sz w:val="23"/>
          <w:szCs w:val="23"/>
          <w:lang w:val="en-US"/>
        </w:rPr>
        <w:t>The final note shall be calculated as follows:</w:t>
      </w:r>
    </w:p>
    <w:p w:rsidR="00417797" w:rsidRPr="00180308" w:rsidRDefault="00417797" w:rsidP="00417797">
      <w:pPr>
        <w:spacing w:after="0" w:line="240" w:lineRule="auto"/>
        <w:jc w:val="both"/>
        <w:rPr>
          <w:rFonts w:ascii="Maiandra GD" w:hAnsi="Maiandra GD" w:cs="Arial"/>
          <w:b/>
          <w:color w:val="000000"/>
          <w:sz w:val="6"/>
          <w:szCs w:val="23"/>
          <w:lang w:val="en-US"/>
        </w:rPr>
      </w:pPr>
    </w:p>
    <w:p w:rsidR="00417797" w:rsidRPr="001216B6" w:rsidRDefault="00417797" w:rsidP="00417797">
      <w:pPr>
        <w:spacing w:after="0" w:line="240" w:lineRule="auto"/>
        <w:jc w:val="both"/>
        <w:rPr>
          <w:rFonts w:ascii="Maiandra GD" w:hAnsi="Maiandra GD" w:cs="Arial"/>
          <w:color w:val="000000"/>
          <w:sz w:val="23"/>
          <w:szCs w:val="23"/>
          <w:lang w:val="en-US"/>
        </w:rPr>
      </w:pPr>
      <w:r w:rsidRPr="001216B6">
        <w:rPr>
          <w:rFonts w:ascii="Maiandra GD" w:hAnsi="Maiandra GD" w:cs="Arial"/>
          <w:b/>
          <w:color w:val="000000"/>
          <w:sz w:val="23"/>
          <w:szCs w:val="23"/>
          <w:lang w:val="en-US"/>
        </w:rPr>
        <w:t xml:space="preserve">Final note </w:t>
      </w:r>
      <w:r w:rsidRPr="001216B6">
        <w:rPr>
          <w:rFonts w:ascii="Maiandra GD" w:hAnsi="Maiandra GD" w:cs="Arial"/>
          <w:color w:val="000000"/>
          <w:sz w:val="23"/>
          <w:szCs w:val="23"/>
          <w:lang w:val="en-US"/>
        </w:rPr>
        <w:t>=70% technical note + 30% financial note</w:t>
      </w:r>
    </w:p>
    <w:p w:rsidR="00417797" w:rsidRPr="00180308" w:rsidRDefault="00417797" w:rsidP="00417797">
      <w:pPr>
        <w:spacing w:after="0"/>
        <w:rPr>
          <w:rFonts w:ascii="Maiandra GD" w:hAnsi="Maiandra GD"/>
          <w:sz w:val="10"/>
          <w:szCs w:val="23"/>
          <w:lang w:val="en-US"/>
        </w:rPr>
      </w:pPr>
    </w:p>
    <w:p w:rsidR="00417797" w:rsidRPr="001216B6" w:rsidRDefault="00417797" w:rsidP="009E34C2">
      <w:pPr>
        <w:pStyle w:val="Paragraphedeliste"/>
        <w:ind w:left="284"/>
        <w:jc w:val="both"/>
        <w:rPr>
          <w:rFonts w:ascii="Maiandra GD" w:hAnsi="Maiandra GD"/>
          <w:sz w:val="23"/>
          <w:szCs w:val="23"/>
          <w:lang w:val="en-US"/>
        </w:rPr>
      </w:pPr>
      <w:r w:rsidRPr="001216B6">
        <w:rPr>
          <w:rFonts w:ascii="Maiandra GD" w:hAnsi="Maiandra GD"/>
          <w:b/>
          <w:sz w:val="23"/>
          <w:szCs w:val="23"/>
          <w:lang w:val="en-US"/>
        </w:rPr>
        <w:t>NB:</w:t>
      </w:r>
      <w:r w:rsidRPr="001216B6">
        <w:rPr>
          <w:rFonts w:ascii="Maiandra GD" w:hAnsi="Maiandra GD"/>
          <w:sz w:val="23"/>
          <w:szCs w:val="23"/>
          <w:lang w:val="en-US"/>
        </w:rPr>
        <w:t xml:space="preserve"> the evaluation of essential and sub-criteria criteria is binary, with validation thresholds attached to it. And to take into account the relative importance of the different criteria or sub-criteria, a weighting is carried out in the case of positive (yes) or negative (no) evaluation according to the last columns of the table above.</w:t>
      </w:r>
    </w:p>
    <w:p w:rsidR="002C7EB5" w:rsidRPr="001216B6" w:rsidRDefault="002C7EB5" w:rsidP="000708CA">
      <w:pPr>
        <w:pStyle w:val="Paragraphedeliste"/>
        <w:numPr>
          <w:ilvl w:val="0"/>
          <w:numId w:val="17"/>
        </w:numPr>
        <w:ind w:left="567"/>
        <w:jc w:val="both"/>
        <w:rPr>
          <w:rFonts w:ascii="Maiandra GD" w:hAnsi="Maiandra GD" w:cs="Arial"/>
          <w:b/>
          <w:bCs/>
          <w:sz w:val="23"/>
          <w:szCs w:val="23"/>
          <w:lang w:val="en-GB"/>
        </w:rPr>
      </w:pPr>
      <w:r w:rsidRPr="001216B6">
        <w:rPr>
          <w:rFonts w:ascii="Maiandra GD" w:hAnsi="Maiandra GD" w:cs="Arial"/>
          <w:b/>
          <w:bCs/>
          <w:sz w:val="23"/>
          <w:szCs w:val="23"/>
          <w:lang w:val="en-GB"/>
        </w:rPr>
        <w:t>Selection method</w:t>
      </w:r>
    </w:p>
    <w:p w:rsidR="002C7EB5" w:rsidRPr="001216B6" w:rsidRDefault="002C7EB5" w:rsidP="002C7EB5">
      <w:pPr>
        <w:pStyle w:val="Paragraphedeliste"/>
        <w:ind w:left="426"/>
        <w:jc w:val="both"/>
        <w:rPr>
          <w:rFonts w:ascii="Arial" w:hAnsi="Arial" w:cs="Arial"/>
          <w:b/>
          <w:bCs/>
          <w:sz w:val="23"/>
          <w:szCs w:val="23"/>
          <w:lang w:val="en-GB"/>
        </w:rPr>
      </w:pPr>
      <w:r w:rsidRPr="001216B6">
        <w:rPr>
          <w:rFonts w:ascii="Maiandra GD" w:hAnsi="Maiandra GD" w:cs="Arial"/>
          <w:bCs/>
          <w:sz w:val="23"/>
          <w:szCs w:val="23"/>
          <w:lang w:val="en-GB"/>
        </w:rPr>
        <w:t>The selection will be according the method described in this manifestation call of</w:t>
      </w:r>
      <w:r w:rsidR="00256EA0" w:rsidRPr="001216B6">
        <w:rPr>
          <w:rFonts w:ascii="Maiandra GD" w:hAnsi="Maiandra GD" w:cs="Arial"/>
          <w:bCs/>
          <w:sz w:val="23"/>
          <w:szCs w:val="23"/>
          <w:lang w:val="en-GB"/>
        </w:rPr>
        <w:t xml:space="preserve"> </w:t>
      </w:r>
      <w:r w:rsidRPr="001216B6">
        <w:rPr>
          <w:rFonts w:ascii="Arial" w:hAnsi="Arial" w:cs="Arial"/>
          <w:bCs/>
          <w:sz w:val="23"/>
          <w:szCs w:val="23"/>
          <w:lang w:val="en-GB"/>
        </w:rPr>
        <w:t>interest</w:t>
      </w:r>
    </w:p>
    <w:p w:rsidR="00A460CD" w:rsidRPr="001216B6" w:rsidRDefault="002C7EB5" w:rsidP="000708CA">
      <w:pPr>
        <w:pStyle w:val="Paragraphedeliste"/>
        <w:numPr>
          <w:ilvl w:val="0"/>
          <w:numId w:val="17"/>
        </w:numPr>
        <w:spacing w:after="0"/>
        <w:ind w:left="284" w:hanging="219"/>
        <w:jc w:val="both"/>
        <w:rPr>
          <w:rFonts w:ascii="Maiandra GD" w:hAnsi="Maiandra GD" w:cs="Arial"/>
          <w:sz w:val="23"/>
          <w:szCs w:val="23"/>
          <w:lang w:val="en-GB"/>
        </w:rPr>
      </w:pPr>
      <w:r w:rsidRPr="001216B6">
        <w:rPr>
          <w:rFonts w:ascii="Maiandra GD" w:hAnsi="Maiandra GD" w:cs="Arial"/>
          <w:b/>
          <w:bCs/>
          <w:sz w:val="23"/>
          <w:szCs w:val="23"/>
          <w:lang w:val="en-GB"/>
        </w:rPr>
        <w:t>A</w:t>
      </w:r>
      <w:r w:rsidR="00A460CD" w:rsidRPr="001216B6">
        <w:rPr>
          <w:rFonts w:ascii="Maiandra GD" w:hAnsi="Maiandra GD" w:cs="Arial"/>
          <w:b/>
          <w:bCs/>
          <w:sz w:val="23"/>
          <w:szCs w:val="23"/>
          <w:lang w:val="en-GB"/>
        </w:rPr>
        <w:t>ward</w:t>
      </w:r>
    </w:p>
    <w:p w:rsidR="002F4DFB" w:rsidRPr="001216B6" w:rsidRDefault="00AB3FE5" w:rsidP="00417797">
      <w:pPr>
        <w:spacing w:after="0"/>
        <w:ind w:left="284"/>
        <w:jc w:val="both"/>
        <w:rPr>
          <w:rFonts w:ascii="Maiandra GD" w:hAnsi="Maiandra GD" w:cs="Arial"/>
          <w:i/>
          <w:sz w:val="23"/>
          <w:szCs w:val="23"/>
          <w:lang w:val="en-US"/>
        </w:rPr>
      </w:pPr>
      <w:r w:rsidRPr="001216B6">
        <w:rPr>
          <w:rFonts w:ascii="Maiandra GD" w:hAnsi="Maiandra GD" w:cs="Times New Roman"/>
          <w:sz w:val="23"/>
          <w:szCs w:val="23"/>
          <w:lang w:val="en-US" w:eastAsia="fr-FR"/>
        </w:rPr>
        <w:t xml:space="preserve">The </w:t>
      </w:r>
      <w:r w:rsidR="00A04DCD" w:rsidRPr="001216B6">
        <w:rPr>
          <w:rFonts w:ascii="Maiandra GD" w:hAnsi="Maiandra GD" w:cs="Arial"/>
          <w:sz w:val="23"/>
          <w:szCs w:val="23"/>
          <w:lang w:val="en-GB"/>
        </w:rPr>
        <w:t>Contracting Authority</w:t>
      </w:r>
      <w:r w:rsidRPr="001216B6">
        <w:rPr>
          <w:rFonts w:ascii="Maiandra GD" w:hAnsi="Maiandra GD" w:cs="Times New Roman"/>
          <w:sz w:val="23"/>
          <w:szCs w:val="23"/>
          <w:lang w:val="en-US" w:eastAsia="fr-FR"/>
        </w:rPr>
        <w:t xml:space="preserve"> will attribute the contract to the tenderer whose’s bid wil</w:t>
      </w:r>
      <w:r w:rsidR="00256EA0" w:rsidRPr="001216B6">
        <w:rPr>
          <w:rFonts w:ascii="Maiandra GD" w:hAnsi="Maiandra GD" w:cs="Times New Roman"/>
          <w:sz w:val="23"/>
          <w:szCs w:val="23"/>
          <w:lang w:val="en-US" w:eastAsia="fr-FR"/>
        </w:rPr>
        <w:t>l</w:t>
      </w:r>
      <w:r w:rsidRPr="001216B6">
        <w:rPr>
          <w:rFonts w:ascii="Maiandra GD" w:hAnsi="Maiandra GD" w:cs="Times New Roman"/>
          <w:sz w:val="23"/>
          <w:szCs w:val="23"/>
          <w:lang w:val="en-US" w:eastAsia="fr-FR"/>
        </w:rPr>
        <w:t xml:space="preserve"> be presented according to the present manifestation call of interest and who have technical and financial capacities to execute contract correctly and whose’s price will be the lowest in the bid.</w:t>
      </w:r>
    </w:p>
    <w:p w:rsidR="00A460CD" w:rsidRPr="001216B6" w:rsidRDefault="00A460CD" w:rsidP="00180308">
      <w:pPr>
        <w:spacing w:after="0"/>
        <w:jc w:val="both"/>
        <w:rPr>
          <w:rFonts w:ascii="Maiandra GD" w:hAnsi="Maiandra GD" w:cs="Arial"/>
          <w:b/>
          <w:bCs/>
          <w:sz w:val="23"/>
          <w:szCs w:val="23"/>
          <w:lang w:val="en-GB"/>
        </w:rPr>
      </w:pPr>
      <w:r w:rsidRPr="001216B6">
        <w:rPr>
          <w:rFonts w:ascii="Maiandra GD" w:hAnsi="Maiandra GD" w:cs="Arial"/>
          <w:b/>
          <w:sz w:val="23"/>
          <w:szCs w:val="23"/>
          <w:lang w:val="en-GB"/>
        </w:rPr>
        <w:t>16.</w:t>
      </w:r>
      <w:r w:rsidRPr="001216B6">
        <w:rPr>
          <w:rFonts w:ascii="Maiandra GD" w:hAnsi="Maiandra GD" w:cs="Arial"/>
          <w:b/>
          <w:bCs/>
          <w:sz w:val="23"/>
          <w:szCs w:val="23"/>
          <w:lang w:val="en-GB"/>
        </w:rPr>
        <w:t>Validity of bids</w:t>
      </w:r>
    </w:p>
    <w:p w:rsidR="00A460CD" w:rsidRPr="001216B6" w:rsidRDefault="00A460CD" w:rsidP="00417797">
      <w:pPr>
        <w:ind w:left="734"/>
        <w:jc w:val="both"/>
        <w:rPr>
          <w:rFonts w:ascii="Maiandra GD" w:hAnsi="Maiandra GD" w:cs="Arial"/>
          <w:sz w:val="23"/>
          <w:szCs w:val="23"/>
          <w:lang w:val="en-GB"/>
        </w:rPr>
      </w:pPr>
      <w:r w:rsidRPr="001216B6">
        <w:rPr>
          <w:rFonts w:ascii="Maiandra GD" w:hAnsi="Maiandra GD" w:cs="Arial"/>
          <w:sz w:val="23"/>
          <w:szCs w:val="23"/>
          <w:lang w:val="en-GB"/>
        </w:rPr>
        <w:t xml:space="preserve">Bidders will remain committed to their bids for </w:t>
      </w:r>
      <w:r w:rsidRPr="001216B6">
        <w:rPr>
          <w:rFonts w:ascii="Maiandra GD" w:hAnsi="Maiandra GD" w:cs="Arial"/>
          <w:iCs/>
          <w:sz w:val="23"/>
          <w:szCs w:val="23"/>
          <w:lang w:val="en-GB"/>
        </w:rPr>
        <w:t>90 days</w:t>
      </w:r>
      <w:r w:rsidR="00256EA0" w:rsidRPr="001216B6">
        <w:rPr>
          <w:rFonts w:ascii="Maiandra GD" w:hAnsi="Maiandra GD" w:cs="Arial"/>
          <w:iCs/>
          <w:sz w:val="23"/>
          <w:szCs w:val="23"/>
          <w:lang w:val="en-GB"/>
        </w:rPr>
        <w:t xml:space="preserve"> </w:t>
      </w:r>
      <w:r w:rsidRPr="001216B6">
        <w:rPr>
          <w:rFonts w:ascii="Maiandra GD" w:hAnsi="Maiandra GD" w:cs="Arial"/>
          <w:sz w:val="23"/>
          <w:szCs w:val="23"/>
          <w:lang w:val="en-GB"/>
        </w:rPr>
        <w:t>from the deadline set for the submission of bids.</w:t>
      </w:r>
    </w:p>
    <w:p w:rsidR="00A460CD" w:rsidRPr="001216B6" w:rsidRDefault="00A460CD" w:rsidP="00417797">
      <w:pPr>
        <w:spacing w:after="0"/>
        <w:jc w:val="both"/>
        <w:rPr>
          <w:rFonts w:ascii="Maiandra GD" w:hAnsi="Maiandra GD" w:cs="Arial"/>
          <w:b/>
          <w:sz w:val="23"/>
          <w:szCs w:val="23"/>
          <w:lang w:val="en-GB"/>
        </w:rPr>
      </w:pPr>
      <w:r w:rsidRPr="001216B6">
        <w:rPr>
          <w:rFonts w:ascii="Maiandra GD" w:hAnsi="Maiandra GD" w:cs="Arial"/>
          <w:b/>
          <w:sz w:val="23"/>
          <w:szCs w:val="23"/>
          <w:lang w:val="en-GB"/>
        </w:rPr>
        <w:t>17</w:t>
      </w:r>
      <w:r w:rsidR="002342BE" w:rsidRPr="001216B6">
        <w:rPr>
          <w:rFonts w:ascii="Maiandra GD" w:hAnsi="Maiandra GD" w:cs="Arial"/>
          <w:b/>
          <w:sz w:val="23"/>
          <w:szCs w:val="23"/>
          <w:lang w:val="en-GB"/>
        </w:rPr>
        <w:t>. Complementary</w:t>
      </w:r>
      <w:r w:rsidRPr="001216B6">
        <w:rPr>
          <w:rFonts w:ascii="Maiandra GD" w:hAnsi="Maiandra GD" w:cs="Arial"/>
          <w:b/>
          <w:sz w:val="23"/>
          <w:szCs w:val="23"/>
          <w:lang w:val="en-GB"/>
        </w:rPr>
        <w:t xml:space="preserve"> information</w:t>
      </w:r>
      <w:r w:rsidR="002342BE" w:rsidRPr="001216B6">
        <w:rPr>
          <w:rFonts w:ascii="Maiandra GD" w:hAnsi="Maiandra GD" w:cs="Arial"/>
          <w:b/>
          <w:sz w:val="23"/>
          <w:szCs w:val="23"/>
          <w:lang w:val="en-GB"/>
        </w:rPr>
        <w:t>s</w:t>
      </w:r>
    </w:p>
    <w:p w:rsidR="00A460CD" w:rsidRPr="001216B6" w:rsidRDefault="00A460CD" w:rsidP="00417797">
      <w:pPr>
        <w:ind w:left="734"/>
        <w:jc w:val="both"/>
        <w:rPr>
          <w:rFonts w:ascii="Maiandra GD" w:hAnsi="Maiandra GD" w:cs="Arial"/>
          <w:sz w:val="23"/>
          <w:szCs w:val="23"/>
          <w:lang w:val="en-GB"/>
        </w:rPr>
      </w:pPr>
      <w:r w:rsidRPr="001216B6">
        <w:rPr>
          <w:rFonts w:ascii="Maiandra GD" w:hAnsi="Maiandra GD" w:cs="Arial"/>
          <w:sz w:val="23"/>
          <w:szCs w:val="23"/>
          <w:lang w:val="en-GB"/>
        </w:rPr>
        <w:t xml:space="preserve">Complementary technical information may be obtained during working hours from </w:t>
      </w:r>
      <w:r w:rsidR="00AB3FE5" w:rsidRPr="001216B6">
        <w:rPr>
          <w:rFonts w:ascii="Maiandra GD" w:hAnsi="Maiandra GD" w:cs="Arial"/>
          <w:sz w:val="23"/>
          <w:szCs w:val="23"/>
          <w:lang w:val="en-GB"/>
        </w:rPr>
        <w:t>the General Secretary office in Sangmélima Council</w:t>
      </w:r>
      <w:r w:rsidRPr="001216B6">
        <w:rPr>
          <w:rFonts w:ascii="Maiandra GD" w:hAnsi="Maiandra GD" w:cs="Arial"/>
          <w:i/>
          <w:sz w:val="23"/>
          <w:szCs w:val="23"/>
          <w:lang w:val="en-GB"/>
        </w:rPr>
        <w:t>, post box</w:t>
      </w:r>
      <w:r w:rsidR="00AB3FE5" w:rsidRPr="001216B6">
        <w:rPr>
          <w:rFonts w:ascii="Maiandra GD" w:hAnsi="Maiandra GD" w:cs="Arial"/>
          <w:i/>
          <w:sz w:val="23"/>
          <w:szCs w:val="23"/>
          <w:lang w:val="en-GB"/>
        </w:rPr>
        <w:t xml:space="preserve"> 162</w:t>
      </w:r>
      <w:r w:rsidRPr="001216B6">
        <w:rPr>
          <w:rFonts w:ascii="Maiandra GD" w:hAnsi="Maiandra GD" w:cs="Arial"/>
          <w:i/>
          <w:sz w:val="23"/>
          <w:szCs w:val="23"/>
          <w:lang w:val="en-GB"/>
        </w:rPr>
        <w:t xml:space="preserve">, </w:t>
      </w:r>
      <w:r w:rsidR="00A04DCD" w:rsidRPr="001216B6">
        <w:rPr>
          <w:rFonts w:ascii="Maiandra GD" w:hAnsi="Maiandra GD" w:cs="Times New Roman"/>
          <w:sz w:val="23"/>
          <w:szCs w:val="23"/>
          <w:lang w:val="en-US" w:eastAsia="fr-FR"/>
        </w:rPr>
        <w:t>tel 222 28 84 42</w:t>
      </w:r>
      <w:r w:rsidR="00A04DCD" w:rsidRPr="001216B6">
        <w:rPr>
          <w:rFonts w:ascii="Maiandra GD" w:hAnsi="Maiandra GD" w:cs="Arial"/>
          <w:sz w:val="23"/>
          <w:szCs w:val="23"/>
          <w:lang w:val="en-GB"/>
        </w:rPr>
        <w:t>.</w:t>
      </w:r>
    </w:p>
    <w:p w:rsidR="00A460CD" w:rsidRPr="001216B6" w:rsidRDefault="00A04DCD" w:rsidP="00256EA0">
      <w:pPr>
        <w:ind w:left="561" w:hanging="561"/>
        <w:jc w:val="right"/>
        <w:rPr>
          <w:rFonts w:ascii="Maiandra GD" w:hAnsi="Maiandra GD" w:cs="Arial"/>
          <w:sz w:val="23"/>
          <w:szCs w:val="23"/>
          <w:lang w:val="en-GB"/>
        </w:rPr>
      </w:pPr>
      <w:r w:rsidRPr="001216B6">
        <w:rPr>
          <w:rFonts w:ascii="Maiandra GD" w:hAnsi="Maiandra GD" w:cs="Arial"/>
          <w:sz w:val="23"/>
          <w:szCs w:val="23"/>
          <w:lang w:val="en-GB"/>
        </w:rPr>
        <w:t xml:space="preserve">Sangmélima </w:t>
      </w:r>
      <w:r w:rsidR="00256EA0" w:rsidRPr="001216B6">
        <w:rPr>
          <w:rFonts w:ascii="Maiandra GD" w:hAnsi="Maiandra GD" w:cs="Arial"/>
          <w:sz w:val="23"/>
          <w:szCs w:val="23"/>
          <w:lang w:val="en-GB"/>
        </w:rPr>
        <w:t>the</w:t>
      </w:r>
      <w:r w:rsidRPr="001216B6">
        <w:rPr>
          <w:rFonts w:ascii="Maiandra GD" w:hAnsi="Maiandra GD" w:cs="Arial"/>
          <w:sz w:val="23"/>
          <w:szCs w:val="23"/>
          <w:lang w:val="en-GB"/>
        </w:rPr>
        <w:t xml:space="preserve"> _____________</w:t>
      </w:r>
    </w:p>
    <w:p w:rsidR="00A460CD" w:rsidRPr="00F51A04" w:rsidRDefault="00256EA0" w:rsidP="00180308">
      <w:pPr>
        <w:spacing w:after="0"/>
        <w:ind w:left="4536" w:hanging="4678"/>
        <w:jc w:val="center"/>
        <w:rPr>
          <w:rFonts w:ascii="Maiandra GD" w:hAnsi="Maiandra GD" w:cs="Arial"/>
          <w:b/>
          <w:szCs w:val="24"/>
          <w:lang w:val="en-GB"/>
        </w:rPr>
      </w:pPr>
      <w:r>
        <w:rPr>
          <w:rFonts w:ascii="Maiandra GD" w:hAnsi="Maiandra GD" w:cs="Arial"/>
          <w:b/>
          <w:szCs w:val="24"/>
          <w:lang w:val="en-GB"/>
        </w:rPr>
        <w:t xml:space="preserve">                                                                    </w:t>
      </w:r>
      <w:r w:rsidR="00CF578C" w:rsidRPr="00F51A04">
        <w:rPr>
          <w:rFonts w:ascii="Maiandra GD" w:hAnsi="Maiandra GD" w:cs="Arial"/>
          <w:b/>
          <w:szCs w:val="24"/>
          <w:lang w:val="en-GB"/>
        </w:rPr>
        <w:t>The Mayor</w:t>
      </w:r>
    </w:p>
    <w:p w:rsidR="00A460CD" w:rsidRPr="00F51A04" w:rsidRDefault="00A460CD" w:rsidP="00417797">
      <w:pPr>
        <w:spacing w:after="0"/>
        <w:ind w:left="4536" w:hanging="4678"/>
        <w:jc w:val="both"/>
        <w:rPr>
          <w:rFonts w:ascii="Maiandra GD" w:hAnsi="Maiandra GD" w:cs="Arial"/>
          <w:b/>
          <w:i/>
          <w:sz w:val="18"/>
          <w:szCs w:val="24"/>
          <w:u w:val="single"/>
          <w:lang w:val="en-GB"/>
        </w:rPr>
      </w:pPr>
      <w:r w:rsidRPr="00F51A04">
        <w:rPr>
          <w:rFonts w:ascii="Maiandra GD" w:hAnsi="Maiandra GD" w:cs="Arial"/>
          <w:b/>
          <w:i/>
          <w:sz w:val="18"/>
          <w:szCs w:val="24"/>
          <w:u w:val="single"/>
          <w:lang w:val="en-GB"/>
        </w:rPr>
        <w:t>Copies:</w:t>
      </w:r>
    </w:p>
    <w:p w:rsidR="00CF578C" w:rsidRPr="00F51A04" w:rsidRDefault="00CF578C" w:rsidP="000708CA">
      <w:pPr>
        <w:numPr>
          <w:ilvl w:val="0"/>
          <w:numId w:val="16"/>
        </w:numPr>
        <w:spacing w:after="0" w:line="240" w:lineRule="auto"/>
        <w:jc w:val="both"/>
        <w:rPr>
          <w:rFonts w:ascii="Maiandra GD" w:hAnsi="Maiandra GD" w:cs="Arial"/>
          <w:sz w:val="18"/>
          <w:szCs w:val="24"/>
          <w:lang w:val="en-GB"/>
        </w:rPr>
      </w:pPr>
      <w:r w:rsidRPr="00F51A04">
        <w:rPr>
          <w:rFonts w:ascii="Maiandra GD" w:hAnsi="Maiandra GD" w:cs="Arial"/>
          <w:sz w:val="18"/>
          <w:szCs w:val="24"/>
          <w:lang w:val="en-GB"/>
        </w:rPr>
        <w:t>Dja and Lobo Divisional Officer</w:t>
      </w:r>
    </w:p>
    <w:p w:rsidR="00A460CD" w:rsidRPr="00F51A04" w:rsidRDefault="00CF578C" w:rsidP="000708CA">
      <w:pPr>
        <w:numPr>
          <w:ilvl w:val="0"/>
          <w:numId w:val="16"/>
        </w:numPr>
        <w:spacing w:after="0" w:line="240" w:lineRule="auto"/>
        <w:jc w:val="both"/>
        <w:rPr>
          <w:rFonts w:ascii="Maiandra GD" w:hAnsi="Maiandra GD" w:cs="Arial"/>
          <w:sz w:val="18"/>
          <w:szCs w:val="24"/>
          <w:lang w:val="en-GB"/>
        </w:rPr>
      </w:pPr>
      <w:r w:rsidRPr="00F51A04">
        <w:rPr>
          <w:rFonts w:ascii="Maiandra GD" w:hAnsi="Maiandra GD" w:cs="Arial"/>
          <w:sz w:val="18"/>
          <w:szCs w:val="24"/>
          <w:lang w:val="en-GB"/>
        </w:rPr>
        <w:t>M</w:t>
      </w:r>
      <w:r w:rsidR="00A460CD" w:rsidRPr="00F51A04">
        <w:rPr>
          <w:rFonts w:ascii="Maiandra GD" w:hAnsi="Maiandra GD" w:cs="Arial"/>
          <w:sz w:val="18"/>
          <w:szCs w:val="24"/>
          <w:lang w:val="en-GB"/>
        </w:rPr>
        <w:t xml:space="preserve">INMAP </w:t>
      </w:r>
      <w:r w:rsidRPr="00F51A04">
        <w:rPr>
          <w:rFonts w:ascii="Maiandra GD" w:hAnsi="Maiandra GD" w:cs="Arial"/>
          <w:sz w:val="18"/>
          <w:szCs w:val="24"/>
          <w:lang w:val="en-GB"/>
        </w:rPr>
        <w:t>D.O</w:t>
      </w:r>
    </w:p>
    <w:p w:rsidR="00A460CD" w:rsidRPr="00F51A04" w:rsidRDefault="00A460CD" w:rsidP="000708CA">
      <w:pPr>
        <w:numPr>
          <w:ilvl w:val="0"/>
          <w:numId w:val="16"/>
        </w:numPr>
        <w:spacing w:after="0" w:line="240" w:lineRule="auto"/>
        <w:jc w:val="both"/>
        <w:rPr>
          <w:rFonts w:ascii="Maiandra GD" w:hAnsi="Maiandra GD" w:cs="Arial"/>
          <w:sz w:val="18"/>
          <w:szCs w:val="24"/>
          <w:lang w:val="en-GB"/>
        </w:rPr>
      </w:pPr>
      <w:r w:rsidRPr="00F51A04">
        <w:rPr>
          <w:rFonts w:ascii="Maiandra GD" w:hAnsi="Maiandra GD" w:cs="Arial"/>
          <w:sz w:val="18"/>
          <w:szCs w:val="24"/>
          <w:lang w:val="en-GB"/>
        </w:rPr>
        <w:t xml:space="preserve">ARMP </w:t>
      </w:r>
    </w:p>
    <w:p w:rsidR="00CF578C" w:rsidRPr="00F51A04" w:rsidRDefault="00CF578C" w:rsidP="000708CA">
      <w:pPr>
        <w:pStyle w:val="Paragraphedeliste"/>
        <w:numPr>
          <w:ilvl w:val="0"/>
          <w:numId w:val="16"/>
        </w:numPr>
        <w:autoSpaceDE w:val="0"/>
        <w:autoSpaceDN w:val="0"/>
        <w:adjustRightInd w:val="0"/>
        <w:spacing w:after="0" w:line="240" w:lineRule="auto"/>
        <w:jc w:val="both"/>
        <w:rPr>
          <w:rFonts w:ascii="Maiandra GD" w:hAnsi="Maiandra GD" w:cs="Times New Roman"/>
          <w:sz w:val="18"/>
          <w:szCs w:val="24"/>
          <w:lang w:val="en-US" w:eastAsia="fr-FR"/>
        </w:rPr>
      </w:pPr>
      <w:r w:rsidRPr="00F51A04">
        <w:rPr>
          <w:rFonts w:ascii="Maiandra GD" w:hAnsi="Maiandra GD" w:cs="Times New Roman"/>
          <w:sz w:val="18"/>
          <w:szCs w:val="24"/>
          <w:lang w:val="en-US" w:eastAsia="fr-FR"/>
        </w:rPr>
        <w:t>- PRESIDENT OF ITB</w:t>
      </w:r>
    </w:p>
    <w:p w:rsidR="00CF578C" w:rsidRPr="00F51A04" w:rsidRDefault="00CF578C" w:rsidP="000708CA">
      <w:pPr>
        <w:pStyle w:val="Paragraphedeliste"/>
        <w:numPr>
          <w:ilvl w:val="0"/>
          <w:numId w:val="16"/>
        </w:numPr>
        <w:autoSpaceDE w:val="0"/>
        <w:autoSpaceDN w:val="0"/>
        <w:adjustRightInd w:val="0"/>
        <w:spacing w:after="0" w:line="240" w:lineRule="auto"/>
        <w:jc w:val="both"/>
        <w:rPr>
          <w:rFonts w:ascii="Maiandra GD" w:hAnsi="Maiandra GD" w:cs="Times New Roman"/>
          <w:sz w:val="18"/>
          <w:szCs w:val="24"/>
          <w:lang w:eastAsia="fr-FR"/>
        </w:rPr>
      </w:pPr>
      <w:r w:rsidRPr="00F51A04">
        <w:rPr>
          <w:rFonts w:ascii="Maiandra GD" w:hAnsi="Maiandra GD" w:cs="Times New Roman"/>
          <w:sz w:val="18"/>
          <w:szCs w:val="24"/>
          <w:lang w:eastAsia="fr-FR"/>
        </w:rPr>
        <w:t>-Notice board, Archives</w:t>
      </w:r>
    </w:p>
    <w:p w:rsidR="00A460CD" w:rsidRPr="00417797" w:rsidRDefault="00A460CD" w:rsidP="00417797">
      <w:pPr>
        <w:ind w:left="561" w:hanging="561"/>
        <w:jc w:val="both"/>
        <w:rPr>
          <w:rFonts w:ascii="Maiandra GD" w:hAnsi="Maiandra GD" w:cs="Arial"/>
          <w:szCs w:val="24"/>
          <w:lang w:val="en-GB"/>
        </w:rPr>
      </w:pPr>
    </w:p>
    <w:p w:rsidR="00037469" w:rsidRDefault="00037469" w:rsidP="00A460CD">
      <w:pPr>
        <w:autoSpaceDE w:val="0"/>
        <w:autoSpaceDN w:val="0"/>
        <w:adjustRightInd w:val="0"/>
        <w:spacing w:after="0" w:line="240" w:lineRule="auto"/>
        <w:rPr>
          <w:rFonts w:ascii="Times New Roman" w:hAnsi="Times New Roman" w:cs="Times New Roman"/>
          <w:sz w:val="18"/>
          <w:szCs w:val="18"/>
          <w:lang w:val="en-US" w:eastAsia="fr-FR"/>
        </w:rPr>
      </w:pPr>
    </w:p>
    <w:p w:rsidR="00A460CD" w:rsidRDefault="00A460CD" w:rsidP="00CE582C">
      <w:pPr>
        <w:autoSpaceDE w:val="0"/>
        <w:autoSpaceDN w:val="0"/>
        <w:adjustRightInd w:val="0"/>
        <w:spacing w:after="0" w:line="240" w:lineRule="auto"/>
        <w:jc w:val="right"/>
        <w:rPr>
          <w:rFonts w:ascii="Times New Roman" w:hAnsi="Times New Roman" w:cs="Times New Roman"/>
          <w:sz w:val="18"/>
          <w:szCs w:val="18"/>
          <w:lang w:val="en-US" w:eastAsia="fr-FR"/>
        </w:rPr>
      </w:pPr>
    </w:p>
    <w:p w:rsidR="00A460CD" w:rsidRDefault="00A460CD" w:rsidP="00CE582C">
      <w:pPr>
        <w:autoSpaceDE w:val="0"/>
        <w:autoSpaceDN w:val="0"/>
        <w:adjustRightInd w:val="0"/>
        <w:spacing w:after="0" w:line="240" w:lineRule="auto"/>
        <w:jc w:val="right"/>
        <w:rPr>
          <w:rFonts w:ascii="Times New Roman" w:hAnsi="Times New Roman" w:cs="Times New Roman"/>
          <w:sz w:val="18"/>
          <w:szCs w:val="18"/>
          <w:lang w:val="en-US" w:eastAsia="fr-FR"/>
        </w:rPr>
      </w:pPr>
    </w:p>
    <w:p w:rsidR="00A460CD" w:rsidRDefault="00A460CD" w:rsidP="00CE582C">
      <w:pPr>
        <w:autoSpaceDE w:val="0"/>
        <w:autoSpaceDN w:val="0"/>
        <w:adjustRightInd w:val="0"/>
        <w:spacing w:after="0" w:line="240" w:lineRule="auto"/>
        <w:jc w:val="right"/>
        <w:rPr>
          <w:rFonts w:ascii="Times New Roman" w:hAnsi="Times New Roman" w:cs="Times New Roman"/>
          <w:sz w:val="18"/>
          <w:szCs w:val="18"/>
          <w:lang w:val="en-US" w:eastAsia="fr-FR"/>
        </w:rPr>
      </w:pPr>
    </w:p>
    <w:p w:rsidR="00A460CD" w:rsidRDefault="00A460CD" w:rsidP="00CE582C">
      <w:pPr>
        <w:autoSpaceDE w:val="0"/>
        <w:autoSpaceDN w:val="0"/>
        <w:adjustRightInd w:val="0"/>
        <w:spacing w:after="0" w:line="240" w:lineRule="auto"/>
        <w:jc w:val="right"/>
        <w:rPr>
          <w:rFonts w:ascii="Times New Roman" w:hAnsi="Times New Roman" w:cs="Times New Roman"/>
          <w:sz w:val="18"/>
          <w:szCs w:val="18"/>
          <w:lang w:val="en-US" w:eastAsia="fr-FR"/>
        </w:rPr>
      </w:pPr>
    </w:p>
    <w:p w:rsidR="00A460CD" w:rsidRDefault="00A460CD" w:rsidP="00A460CD">
      <w:pPr>
        <w:autoSpaceDE w:val="0"/>
        <w:autoSpaceDN w:val="0"/>
        <w:adjustRightInd w:val="0"/>
        <w:spacing w:after="0" w:line="240" w:lineRule="auto"/>
        <w:rPr>
          <w:rFonts w:ascii="Times New Roman" w:hAnsi="Times New Roman" w:cs="Times New Roman"/>
          <w:sz w:val="18"/>
          <w:szCs w:val="18"/>
          <w:lang w:val="en-US" w:eastAsia="fr-FR"/>
        </w:rPr>
      </w:pPr>
    </w:p>
    <w:p w:rsidR="00A460CD" w:rsidRDefault="00A460CD" w:rsidP="00A460CD">
      <w:pPr>
        <w:autoSpaceDE w:val="0"/>
        <w:autoSpaceDN w:val="0"/>
        <w:adjustRightInd w:val="0"/>
        <w:spacing w:after="0" w:line="240" w:lineRule="auto"/>
        <w:rPr>
          <w:rFonts w:ascii="Times New Roman" w:hAnsi="Times New Roman" w:cs="Times New Roman"/>
          <w:sz w:val="18"/>
          <w:szCs w:val="18"/>
          <w:lang w:val="en-US" w:eastAsia="fr-FR"/>
        </w:rPr>
      </w:pPr>
    </w:p>
    <w:p w:rsidR="00A460CD" w:rsidRDefault="00A460CD" w:rsidP="00A460CD">
      <w:pPr>
        <w:autoSpaceDE w:val="0"/>
        <w:autoSpaceDN w:val="0"/>
        <w:adjustRightInd w:val="0"/>
        <w:spacing w:after="0" w:line="240" w:lineRule="auto"/>
        <w:rPr>
          <w:rFonts w:ascii="Times New Roman" w:hAnsi="Times New Roman" w:cs="Times New Roman"/>
          <w:sz w:val="18"/>
          <w:szCs w:val="18"/>
          <w:lang w:val="en-US" w:eastAsia="fr-FR"/>
        </w:rPr>
      </w:pPr>
    </w:p>
    <w:p w:rsidR="00A460CD" w:rsidRDefault="00A460CD" w:rsidP="00A460CD">
      <w:pPr>
        <w:autoSpaceDE w:val="0"/>
        <w:autoSpaceDN w:val="0"/>
        <w:adjustRightInd w:val="0"/>
        <w:spacing w:after="0" w:line="240" w:lineRule="auto"/>
        <w:rPr>
          <w:rFonts w:ascii="Times New Roman" w:hAnsi="Times New Roman" w:cs="Times New Roman"/>
          <w:sz w:val="18"/>
          <w:szCs w:val="18"/>
          <w:lang w:val="en-US" w:eastAsia="fr-FR"/>
        </w:rPr>
      </w:pPr>
    </w:p>
    <w:p w:rsidR="00A460CD" w:rsidRDefault="00A460CD" w:rsidP="00A460CD">
      <w:pPr>
        <w:autoSpaceDE w:val="0"/>
        <w:autoSpaceDN w:val="0"/>
        <w:adjustRightInd w:val="0"/>
        <w:spacing w:after="0" w:line="240" w:lineRule="auto"/>
        <w:rPr>
          <w:rFonts w:ascii="Times New Roman" w:hAnsi="Times New Roman" w:cs="Times New Roman"/>
          <w:sz w:val="18"/>
          <w:szCs w:val="18"/>
          <w:lang w:val="en-US" w:eastAsia="fr-FR"/>
        </w:rPr>
      </w:pPr>
    </w:p>
    <w:p w:rsidR="00FF2067" w:rsidRDefault="00051472" w:rsidP="00051472">
      <w:pPr>
        <w:tabs>
          <w:tab w:val="left" w:pos="2482"/>
        </w:tabs>
      </w:pPr>
      <w:r>
        <w:tab/>
      </w:r>
    </w:p>
    <w:p w:rsidR="00A87179" w:rsidRDefault="00A87179" w:rsidP="00051472">
      <w:pPr>
        <w:tabs>
          <w:tab w:val="left" w:pos="2482"/>
        </w:tabs>
      </w:pPr>
    </w:p>
    <w:p w:rsidR="00A87179" w:rsidRDefault="00A87179" w:rsidP="00051472">
      <w:pPr>
        <w:tabs>
          <w:tab w:val="left" w:pos="2482"/>
        </w:tabs>
      </w:pPr>
    </w:p>
    <w:p w:rsidR="00A87179" w:rsidRPr="00A87179" w:rsidRDefault="00A87179" w:rsidP="00A87179">
      <w:pPr>
        <w:pStyle w:val="NormalWeb"/>
        <w:spacing w:before="0" w:after="0"/>
        <w:jc w:val="center"/>
        <w:rPr>
          <w:rFonts w:ascii="Maiandra GD" w:hAnsi="Maiandra GD"/>
          <w:b/>
        </w:rPr>
      </w:pPr>
      <w:r w:rsidRPr="00A87179">
        <w:rPr>
          <w:rFonts w:ascii="Maiandra GD" w:hAnsi="Maiandra GD"/>
          <w:b/>
          <w:color w:val="00B050"/>
          <w:sz w:val="36"/>
          <w:szCs w:val="36"/>
        </w:rPr>
        <w:t>PIECE N°2</w:t>
      </w:r>
    </w:p>
    <w:p w:rsidR="00A87179" w:rsidRPr="00A87179" w:rsidRDefault="00A87179" w:rsidP="00A87179">
      <w:pPr>
        <w:pStyle w:val="NormalWeb"/>
        <w:spacing w:before="0" w:after="0"/>
        <w:jc w:val="center"/>
        <w:rPr>
          <w:rFonts w:ascii="Maiandra GD" w:hAnsi="Maiandra GD"/>
          <w:b/>
        </w:rPr>
      </w:pPr>
      <w:r w:rsidRPr="00A87179">
        <w:rPr>
          <w:rFonts w:ascii="Maiandra GD" w:hAnsi="Maiandra GD"/>
          <w:b/>
          <w:color w:val="00B050"/>
          <w:sz w:val="36"/>
          <w:szCs w:val="36"/>
        </w:rPr>
        <w:t>REGLEMENT GENERAL DE L'APPEL A MANIFESTATION D’INTERET  (RGAO)</w:t>
      </w:r>
    </w:p>
    <w:p w:rsidR="00D8304C" w:rsidRDefault="00D8304C" w:rsidP="00051472">
      <w:pPr>
        <w:tabs>
          <w:tab w:val="left" w:pos="2482"/>
        </w:tabs>
      </w:pPr>
    </w:p>
    <w:p w:rsidR="00D8304C" w:rsidRPr="00D8304C" w:rsidRDefault="00D8304C" w:rsidP="00D8304C"/>
    <w:p w:rsidR="00D8304C" w:rsidRPr="00D8304C" w:rsidRDefault="00D8304C" w:rsidP="00D8304C"/>
    <w:p w:rsidR="00D8304C" w:rsidRPr="00D8304C" w:rsidRDefault="00D8304C" w:rsidP="00D8304C"/>
    <w:p w:rsidR="00D8304C" w:rsidRPr="00D8304C" w:rsidRDefault="00D8304C" w:rsidP="00D8304C"/>
    <w:p w:rsidR="00D8304C" w:rsidRPr="00D8304C" w:rsidRDefault="00D8304C" w:rsidP="00D8304C"/>
    <w:p w:rsidR="00D8304C" w:rsidRPr="00D8304C" w:rsidRDefault="00D8304C" w:rsidP="00D8304C"/>
    <w:p w:rsidR="00D8304C" w:rsidRPr="00D8304C" w:rsidRDefault="00D8304C" w:rsidP="00D8304C"/>
    <w:p w:rsidR="00D8304C" w:rsidRPr="00D8304C" w:rsidRDefault="00D8304C" w:rsidP="00D8304C"/>
    <w:p w:rsidR="00D8304C" w:rsidRDefault="00D8304C" w:rsidP="00D8304C"/>
    <w:p w:rsidR="00A87179" w:rsidRDefault="00D8304C" w:rsidP="00D8304C">
      <w:pPr>
        <w:tabs>
          <w:tab w:val="left" w:pos="3878"/>
        </w:tabs>
      </w:pPr>
      <w:r>
        <w:tab/>
      </w:r>
    </w:p>
    <w:p w:rsidR="00D8304C" w:rsidRDefault="00D8304C" w:rsidP="00D8304C">
      <w:pPr>
        <w:tabs>
          <w:tab w:val="left" w:pos="3878"/>
        </w:tabs>
      </w:pPr>
    </w:p>
    <w:p w:rsidR="00D8304C" w:rsidRDefault="00D8304C" w:rsidP="00D8304C">
      <w:pPr>
        <w:tabs>
          <w:tab w:val="left" w:pos="3878"/>
        </w:tabs>
      </w:pPr>
    </w:p>
    <w:p w:rsidR="00D8304C" w:rsidRDefault="00D8304C" w:rsidP="00D8304C">
      <w:pPr>
        <w:tabs>
          <w:tab w:val="left" w:pos="3878"/>
        </w:tabs>
      </w:pPr>
    </w:p>
    <w:p w:rsidR="00D8304C" w:rsidRDefault="00D8304C" w:rsidP="00D8304C">
      <w:pPr>
        <w:tabs>
          <w:tab w:val="left" w:pos="3878"/>
        </w:tabs>
      </w:pPr>
    </w:p>
    <w:p w:rsidR="00D8304C" w:rsidRDefault="00D8304C" w:rsidP="00D8304C">
      <w:pPr>
        <w:tabs>
          <w:tab w:val="left" w:pos="3878"/>
        </w:tabs>
      </w:pPr>
    </w:p>
    <w:p w:rsidR="00D8304C" w:rsidRDefault="00D8304C" w:rsidP="00D8304C">
      <w:pPr>
        <w:tabs>
          <w:tab w:val="left" w:pos="3878"/>
        </w:tabs>
      </w:pPr>
    </w:p>
    <w:p w:rsidR="00D8304C" w:rsidRDefault="00D8304C" w:rsidP="00D8304C">
      <w:pPr>
        <w:tabs>
          <w:tab w:val="left" w:pos="3878"/>
        </w:tabs>
      </w:pPr>
    </w:p>
    <w:p w:rsidR="00D8304C" w:rsidRDefault="00D8304C" w:rsidP="00D8304C">
      <w:pPr>
        <w:tabs>
          <w:tab w:val="left" w:pos="3878"/>
        </w:tabs>
      </w:pPr>
    </w:p>
    <w:p w:rsidR="00D8304C" w:rsidRPr="00F01D81" w:rsidRDefault="00D8304C" w:rsidP="00D8304C">
      <w:pPr>
        <w:pageBreakBefore/>
        <w:widowControl w:val="0"/>
        <w:autoSpaceDE w:val="0"/>
        <w:jc w:val="center"/>
        <w:rPr>
          <w:rFonts w:ascii="Maiandra GD" w:hAnsi="Maiandra GD"/>
        </w:rPr>
      </w:pPr>
      <w:r w:rsidRPr="00F01D81">
        <w:rPr>
          <w:rFonts w:ascii="Maiandra GD" w:hAnsi="Maiandra GD" w:cs="Arial"/>
          <w:b/>
          <w:bCs/>
          <w:spacing w:val="34"/>
          <w:w w:val="80"/>
          <w:position w:val="-1"/>
          <w:sz w:val="60"/>
          <w:szCs w:val="60"/>
        </w:rPr>
        <w:lastRenderedPageBreak/>
        <w:t>Table</w:t>
      </w:r>
      <w:r w:rsidR="00281777">
        <w:rPr>
          <w:rFonts w:ascii="Maiandra GD" w:hAnsi="Maiandra GD" w:cs="Arial"/>
          <w:b/>
          <w:bCs/>
          <w:spacing w:val="34"/>
          <w:w w:val="80"/>
          <w:position w:val="-1"/>
          <w:sz w:val="60"/>
          <w:szCs w:val="60"/>
        </w:rPr>
        <w:t xml:space="preserve"> </w:t>
      </w:r>
      <w:r w:rsidRPr="00F01D81">
        <w:rPr>
          <w:rFonts w:ascii="Maiandra GD" w:hAnsi="Maiandra GD" w:cs="Arial"/>
          <w:b/>
          <w:bCs/>
          <w:spacing w:val="34"/>
          <w:w w:val="80"/>
          <w:position w:val="-1"/>
          <w:sz w:val="60"/>
          <w:szCs w:val="60"/>
        </w:rPr>
        <w:t>des</w:t>
      </w:r>
      <w:r w:rsidR="00281777">
        <w:rPr>
          <w:rFonts w:ascii="Maiandra GD" w:hAnsi="Maiandra GD" w:cs="Arial"/>
          <w:b/>
          <w:bCs/>
          <w:spacing w:val="34"/>
          <w:w w:val="80"/>
          <w:position w:val="-1"/>
          <w:sz w:val="60"/>
          <w:szCs w:val="60"/>
        </w:rPr>
        <w:t xml:space="preserve"> </w:t>
      </w:r>
      <w:r w:rsidRPr="00F01D81">
        <w:rPr>
          <w:rFonts w:ascii="Maiandra GD" w:hAnsi="Maiandra GD" w:cs="Arial"/>
          <w:b/>
          <w:bCs/>
          <w:spacing w:val="34"/>
          <w:w w:val="80"/>
          <w:position w:val="-1"/>
          <w:sz w:val="60"/>
          <w:szCs w:val="60"/>
        </w:rPr>
        <w:t>matières</w:t>
      </w:r>
    </w:p>
    <w:tbl>
      <w:tblPr>
        <w:tblW w:w="9840" w:type="dxa"/>
        <w:tblInd w:w="209" w:type="dxa"/>
        <w:tblLayout w:type="fixed"/>
        <w:tblCellMar>
          <w:left w:w="10" w:type="dxa"/>
          <w:right w:w="10" w:type="dxa"/>
        </w:tblCellMar>
        <w:tblLook w:val="04A0" w:firstRow="1" w:lastRow="0" w:firstColumn="1" w:lastColumn="0" w:noHBand="0" w:noVBand="1"/>
      </w:tblPr>
      <w:tblGrid>
        <w:gridCol w:w="509"/>
        <w:gridCol w:w="8769"/>
        <w:gridCol w:w="562"/>
      </w:tblGrid>
      <w:tr w:rsidR="00D8304C" w:rsidRPr="00F01D81" w:rsidTr="00D8304C">
        <w:trPr>
          <w:trHeight w:val="245"/>
        </w:trPr>
        <w:tc>
          <w:tcPr>
            <w:tcW w:w="509" w:type="dxa"/>
            <w:tcMar>
              <w:top w:w="0" w:type="dxa"/>
              <w:left w:w="0" w:type="dxa"/>
              <w:bottom w:w="0" w:type="dxa"/>
              <w:right w:w="0" w:type="dxa"/>
            </w:tcMar>
            <w:hideMark/>
          </w:tcPr>
          <w:p w:rsidR="00D8304C" w:rsidRPr="00F01D81" w:rsidRDefault="00D8304C" w:rsidP="00D8304C">
            <w:pPr>
              <w:widowControl w:val="0"/>
              <w:autoSpaceDE w:val="0"/>
              <w:spacing w:after="0"/>
              <w:jc w:val="both"/>
              <w:rPr>
                <w:rFonts w:ascii="Maiandra GD" w:hAnsi="Maiandra GD"/>
              </w:rPr>
            </w:pPr>
            <w:r w:rsidRPr="00F01D81">
              <w:rPr>
                <w:rFonts w:ascii="Maiandra GD" w:hAnsi="Maiandra GD" w:cs="Arial"/>
              </w:rPr>
              <w:t>1.</w:t>
            </w:r>
          </w:p>
        </w:tc>
        <w:tc>
          <w:tcPr>
            <w:tcW w:w="8769" w:type="dxa"/>
            <w:tcMar>
              <w:top w:w="0" w:type="dxa"/>
              <w:left w:w="0" w:type="dxa"/>
              <w:bottom w:w="0" w:type="dxa"/>
              <w:right w:w="0" w:type="dxa"/>
            </w:tcMar>
            <w:hideMark/>
          </w:tcPr>
          <w:p w:rsidR="00D8304C" w:rsidRPr="00F01D81" w:rsidRDefault="007B6957" w:rsidP="00D8304C">
            <w:pPr>
              <w:widowControl w:val="0"/>
              <w:autoSpaceDE w:val="0"/>
              <w:spacing w:after="0"/>
              <w:jc w:val="both"/>
              <w:rPr>
                <w:rFonts w:ascii="Maiandra GD" w:hAnsi="Maiandra GD"/>
              </w:rPr>
            </w:pPr>
            <w:r w:rsidRPr="00F01D81">
              <w:rPr>
                <w:rFonts w:ascii="Maiandra GD" w:hAnsi="Maiandra GD" w:cs="Arial"/>
              </w:rPr>
              <w:t>Introduction</w:t>
            </w:r>
            <w:r w:rsidRPr="00F01D81">
              <w:rPr>
                <w:rFonts w:ascii="Maiandra GD" w:hAnsi="Maiandra GD" w:cs="Arial"/>
                <w:sz w:val="12"/>
                <w:szCs w:val="12"/>
              </w:rPr>
              <w:t xml:space="preserve"> .</w:t>
            </w:r>
            <w:r w:rsidR="00D8304C" w:rsidRPr="00F01D81">
              <w:rPr>
                <w:rFonts w:ascii="Maiandra GD" w:hAnsi="Maiandra GD" w:cs="Arial"/>
                <w:sz w:val="12"/>
                <w:szCs w:val="12"/>
              </w:rPr>
              <w:t xml:space="preserve"> . . . . . . . . . . . . . . . . . . . . . . . . . . . . . . . . . . . . . . . . . . . . . . . . . . . . . . . . . . . . . .. . . . . . . . . . . . . . . . . . . . . . . . . . . . </w:t>
            </w:r>
          </w:p>
        </w:tc>
        <w:tc>
          <w:tcPr>
            <w:tcW w:w="562" w:type="dxa"/>
            <w:tcMar>
              <w:top w:w="0" w:type="dxa"/>
              <w:left w:w="0" w:type="dxa"/>
              <w:bottom w:w="0" w:type="dxa"/>
              <w:right w:w="0" w:type="dxa"/>
            </w:tcMar>
          </w:tcPr>
          <w:p w:rsidR="00D8304C" w:rsidRPr="00F01D81" w:rsidRDefault="00D8304C" w:rsidP="00D8304C">
            <w:pPr>
              <w:widowControl w:val="0"/>
              <w:autoSpaceDE w:val="0"/>
              <w:spacing w:after="0"/>
              <w:jc w:val="both"/>
              <w:rPr>
                <w:rFonts w:ascii="Maiandra GD" w:hAnsi="Maiandra GD"/>
              </w:rPr>
            </w:pPr>
          </w:p>
        </w:tc>
      </w:tr>
      <w:tr w:rsidR="00D8304C" w:rsidRPr="00F01D81" w:rsidTr="00D8304C">
        <w:trPr>
          <w:trHeight w:hRule="exact" w:val="465"/>
        </w:trPr>
        <w:tc>
          <w:tcPr>
            <w:tcW w:w="509" w:type="dxa"/>
            <w:tcMar>
              <w:top w:w="0" w:type="dxa"/>
              <w:left w:w="0" w:type="dxa"/>
              <w:bottom w:w="0" w:type="dxa"/>
              <w:right w:w="0" w:type="dxa"/>
            </w:tcMar>
          </w:tcPr>
          <w:p w:rsidR="00D8304C" w:rsidRPr="00F01D81" w:rsidRDefault="00D8304C" w:rsidP="00D8304C">
            <w:pPr>
              <w:widowControl w:val="0"/>
              <w:autoSpaceDE w:val="0"/>
              <w:spacing w:after="0"/>
              <w:jc w:val="both"/>
              <w:rPr>
                <w:rFonts w:ascii="Maiandra GD" w:hAnsi="Maiandra GD"/>
                <w:sz w:val="14"/>
                <w:szCs w:val="14"/>
              </w:rPr>
            </w:pPr>
          </w:p>
          <w:p w:rsidR="00D8304C" w:rsidRPr="00F01D81" w:rsidRDefault="00D8304C" w:rsidP="00D8304C">
            <w:pPr>
              <w:widowControl w:val="0"/>
              <w:autoSpaceDE w:val="0"/>
              <w:spacing w:after="0"/>
              <w:jc w:val="both"/>
              <w:rPr>
                <w:rFonts w:ascii="Maiandra GD" w:hAnsi="Maiandra GD"/>
              </w:rPr>
            </w:pPr>
            <w:r w:rsidRPr="00F01D81">
              <w:rPr>
                <w:rFonts w:ascii="Maiandra GD" w:hAnsi="Maiandra GD" w:cs="Arial"/>
              </w:rPr>
              <w:t>2.</w:t>
            </w:r>
          </w:p>
        </w:tc>
        <w:tc>
          <w:tcPr>
            <w:tcW w:w="8769" w:type="dxa"/>
            <w:tcMar>
              <w:top w:w="0" w:type="dxa"/>
              <w:left w:w="0" w:type="dxa"/>
              <w:bottom w:w="0" w:type="dxa"/>
              <w:right w:w="0" w:type="dxa"/>
            </w:tcMar>
          </w:tcPr>
          <w:p w:rsidR="00D8304C" w:rsidRPr="00F01D81" w:rsidRDefault="00D8304C" w:rsidP="00D8304C">
            <w:pPr>
              <w:widowControl w:val="0"/>
              <w:autoSpaceDE w:val="0"/>
              <w:spacing w:after="0"/>
              <w:jc w:val="both"/>
              <w:rPr>
                <w:rFonts w:ascii="Maiandra GD" w:hAnsi="Maiandra GD"/>
                <w:sz w:val="14"/>
                <w:szCs w:val="14"/>
              </w:rPr>
            </w:pPr>
          </w:p>
          <w:p w:rsidR="00D8304C" w:rsidRPr="00F01D81" w:rsidRDefault="00D8304C" w:rsidP="00AD3791">
            <w:pPr>
              <w:widowControl w:val="0"/>
              <w:autoSpaceDE w:val="0"/>
              <w:spacing w:after="0"/>
              <w:jc w:val="both"/>
              <w:rPr>
                <w:rFonts w:ascii="Maiandra GD" w:hAnsi="Maiandra GD"/>
              </w:rPr>
            </w:pPr>
            <w:r w:rsidRPr="00F01D81">
              <w:rPr>
                <w:rFonts w:ascii="Maiandra GD" w:hAnsi="Maiandra GD" w:cs="Arial"/>
              </w:rPr>
              <w:t>Eclaircissements,</w:t>
            </w:r>
            <w:r w:rsidR="007B6957">
              <w:rPr>
                <w:rFonts w:ascii="Maiandra GD" w:hAnsi="Maiandra GD" w:cs="Arial"/>
              </w:rPr>
              <w:t xml:space="preserve"> </w:t>
            </w:r>
            <w:r w:rsidRPr="00F01D81">
              <w:rPr>
                <w:rFonts w:ascii="Maiandra GD" w:hAnsi="Maiandra GD" w:cs="Arial"/>
              </w:rPr>
              <w:t>modifications</w:t>
            </w:r>
            <w:r w:rsidR="007B6957">
              <w:rPr>
                <w:rFonts w:ascii="Maiandra GD" w:hAnsi="Maiandra GD" w:cs="Arial"/>
              </w:rPr>
              <w:t xml:space="preserve"> </w:t>
            </w:r>
            <w:r w:rsidRPr="00F01D81">
              <w:rPr>
                <w:rFonts w:ascii="Maiandra GD" w:hAnsi="Maiandra GD" w:cs="Arial"/>
              </w:rPr>
              <w:t>apportés</w:t>
            </w:r>
            <w:r w:rsidR="007B6957">
              <w:rPr>
                <w:rFonts w:ascii="Maiandra GD" w:hAnsi="Maiandra GD" w:cs="Arial"/>
              </w:rPr>
              <w:t xml:space="preserve"> </w:t>
            </w:r>
            <w:r w:rsidR="00AD3791">
              <w:rPr>
                <w:rFonts w:ascii="Maiandra GD" w:hAnsi="Maiandra GD" w:cs="Arial"/>
              </w:rPr>
              <w:t>à l’AMI</w:t>
            </w:r>
            <w:r w:rsidR="007B6957">
              <w:rPr>
                <w:rFonts w:ascii="Maiandra GD" w:hAnsi="Maiandra GD" w:cs="Arial"/>
              </w:rPr>
              <w:t xml:space="preserve"> </w:t>
            </w:r>
            <w:r w:rsidRPr="00F01D81">
              <w:rPr>
                <w:rFonts w:ascii="Maiandra GD" w:hAnsi="Maiandra GD" w:cs="Arial"/>
              </w:rPr>
              <w:t>et</w:t>
            </w:r>
            <w:r w:rsidR="007B6957">
              <w:rPr>
                <w:rFonts w:ascii="Maiandra GD" w:hAnsi="Maiandra GD" w:cs="Arial"/>
              </w:rPr>
              <w:t xml:space="preserve"> </w:t>
            </w:r>
            <w:r w:rsidRPr="00F01D81">
              <w:rPr>
                <w:rFonts w:ascii="Maiandra GD" w:hAnsi="Maiandra GD" w:cs="Arial"/>
              </w:rPr>
              <w:t>recours</w:t>
            </w:r>
            <w:r w:rsidRPr="00F01D81">
              <w:rPr>
                <w:rFonts w:ascii="Maiandra GD" w:hAnsi="Maiandra GD" w:cs="Arial"/>
                <w:sz w:val="12"/>
                <w:szCs w:val="12"/>
              </w:rPr>
              <w:t>. . . . . . . . . . . . . . . . . . . . . . . . . . . . . . . . . .</w:t>
            </w:r>
          </w:p>
        </w:tc>
        <w:tc>
          <w:tcPr>
            <w:tcW w:w="562" w:type="dxa"/>
            <w:tcMar>
              <w:top w:w="0" w:type="dxa"/>
              <w:left w:w="0" w:type="dxa"/>
              <w:bottom w:w="0" w:type="dxa"/>
              <w:right w:w="0" w:type="dxa"/>
            </w:tcMar>
          </w:tcPr>
          <w:p w:rsidR="00D8304C" w:rsidRPr="00F01D81" w:rsidRDefault="00D8304C" w:rsidP="00D8304C">
            <w:pPr>
              <w:widowControl w:val="0"/>
              <w:autoSpaceDE w:val="0"/>
              <w:spacing w:after="0"/>
              <w:jc w:val="both"/>
              <w:rPr>
                <w:rFonts w:ascii="Maiandra GD" w:hAnsi="Maiandra GD"/>
                <w:sz w:val="14"/>
                <w:szCs w:val="14"/>
              </w:rPr>
            </w:pPr>
          </w:p>
          <w:p w:rsidR="00D8304C" w:rsidRPr="00F01D81" w:rsidRDefault="00D8304C" w:rsidP="00D8304C">
            <w:pPr>
              <w:widowControl w:val="0"/>
              <w:autoSpaceDE w:val="0"/>
              <w:spacing w:after="0"/>
              <w:jc w:val="both"/>
              <w:rPr>
                <w:rFonts w:ascii="Maiandra GD" w:hAnsi="Maiandra GD"/>
              </w:rPr>
            </w:pPr>
          </w:p>
        </w:tc>
      </w:tr>
      <w:tr w:rsidR="00D8304C" w:rsidRPr="00F01D81" w:rsidTr="00D8304C">
        <w:trPr>
          <w:trHeight w:hRule="exact" w:val="475"/>
        </w:trPr>
        <w:tc>
          <w:tcPr>
            <w:tcW w:w="509" w:type="dxa"/>
            <w:tcMar>
              <w:top w:w="0" w:type="dxa"/>
              <w:left w:w="0" w:type="dxa"/>
              <w:bottom w:w="0" w:type="dxa"/>
              <w:right w:w="0" w:type="dxa"/>
            </w:tcMar>
          </w:tcPr>
          <w:p w:rsidR="00D8304C" w:rsidRPr="00F01D81" w:rsidRDefault="00D8304C" w:rsidP="00D8304C">
            <w:pPr>
              <w:widowControl w:val="0"/>
              <w:autoSpaceDE w:val="0"/>
              <w:spacing w:after="0"/>
              <w:jc w:val="both"/>
              <w:rPr>
                <w:rFonts w:ascii="Maiandra GD" w:hAnsi="Maiandra GD"/>
                <w:sz w:val="14"/>
                <w:szCs w:val="14"/>
              </w:rPr>
            </w:pPr>
          </w:p>
          <w:p w:rsidR="00D8304C" w:rsidRPr="00F01D81" w:rsidRDefault="00D8304C" w:rsidP="00D8304C">
            <w:pPr>
              <w:widowControl w:val="0"/>
              <w:autoSpaceDE w:val="0"/>
              <w:spacing w:after="0"/>
              <w:jc w:val="both"/>
              <w:rPr>
                <w:rFonts w:ascii="Maiandra GD" w:hAnsi="Maiandra GD"/>
              </w:rPr>
            </w:pPr>
            <w:r w:rsidRPr="00F01D81">
              <w:rPr>
                <w:rFonts w:ascii="Maiandra GD" w:hAnsi="Maiandra GD" w:cs="Arial"/>
              </w:rPr>
              <w:t>3.</w:t>
            </w:r>
          </w:p>
        </w:tc>
        <w:tc>
          <w:tcPr>
            <w:tcW w:w="8769" w:type="dxa"/>
            <w:tcMar>
              <w:top w:w="0" w:type="dxa"/>
              <w:left w:w="0" w:type="dxa"/>
              <w:bottom w:w="0" w:type="dxa"/>
              <w:right w:w="0" w:type="dxa"/>
            </w:tcMar>
          </w:tcPr>
          <w:p w:rsidR="00D8304C" w:rsidRPr="00F01D81" w:rsidRDefault="00D8304C" w:rsidP="00D8304C">
            <w:pPr>
              <w:widowControl w:val="0"/>
              <w:autoSpaceDE w:val="0"/>
              <w:spacing w:after="0"/>
              <w:jc w:val="both"/>
              <w:rPr>
                <w:rFonts w:ascii="Maiandra GD" w:hAnsi="Maiandra GD"/>
                <w:sz w:val="14"/>
                <w:szCs w:val="14"/>
              </w:rPr>
            </w:pPr>
          </w:p>
          <w:p w:rsidR="00D8304C" w:rsidRPr="00F01D81" w:rsidRDefault="00D8304C" w:rsidP="00D8304C">
            <w:pPr>
              <w:widowControl w:val="0"/>
              <w:autoSpaceDE w:val="0"/>
              <w:spacing w:after="0"/>
              <w:jc w:val="both"/>
              <w:rPr>
                <w:rFonts w:ascii="Maiandra GD" w:hAnsi="Maiandra GD"/>
              </w:rPr>
            </w:pPr>
            <w:r w:rsidRPr="00F01D81">
              <w:rPr>
                <w:rFonts w:ascii="Maiandra GD" w:hAnsi="Maiandra GD" w:cs="Arial"/>
              </w:rPr>
              <w:t>Etablissement</w:t>
            </w:r>
            <w:r w:rsidR="007B6957">
              <w:rPr>
                <w:rFonts w:ascii="Maiandra GD" w:hAnsi="Maiandra GD" w:cs="Arial"/>
              </w:rPr>
              <w:t xml:space="preserve"> </w:t>
            </w:r>
            <w:r w:rsidRPr="00F01D81">
              <w:rPr>
                <w:rFonts w:ascii="Maiandra GD" w:hAnsi="Maiandra GD" w:cs="Arial"/>
              </w:rPr>
              <w:t>des</w:t>
            </w:r>
            <w:r w:rsidR="007B6957">
              <w:rPr>
                <w:rFonts w:ascii="Maiandra GD" w:hAnsi="Maiandra GD" w:cs="Arial"/>
              </w:rPr>
              <w:t xml:space="preserve"> </w:t>
            </w:r>
            <w:r w:rsidR="004972BF" w:rsidRPr="00F01D81">
              <w:rPr>
                <w:rFonts w:ascii="Maiandra GD" w:hAnsi="Maiandra GD" w:cs="Arial"/>
              </w:rPr>
              <w:t>propositions</w:t>
            </w:r>
            <w:r w:rsidR="004972BF" w:rsidRPr="00F01D81">
              <w:rPr>
                <w:rFonts w:ascii="Maiandra GD" w:hAnsi="Maiandra GD" w:cs="Arial"/>
                <w:sz w:val="12"/>
                <w:szCs w:val="12"/>
              </w:rPr>
              <w:t xml:space="preserve"> .</w:t>
            </w:r>
            <w:r w:rsidRPr="00F01D81">
              <w:rPr>
                <w:rFonts w:ascii="Maiandra GD" w:hAnsi="Maiandra GD" w:cs="Arial"/>
                <w:sz w:val="12"/>
                <w:szCs w:val="12"/>
              </w:rPr>
              <w:t xml:space="preserve"> . . . . . . . . . . . . . . . . . . . . . . . . . . . . . . . . . . . . . . . . . . . . . . . . . . . . . . . . . . . . . .. . . . . . . .</w:t>
            </w:r>
          </w:p>
        </w:tc>
        <w:tc>
          <w:tcPr>
            <w:tcW w:w="562" w:type="dxa"/>
            <w:tcMar>
              <w:top w:w="0" w:type="dxa"/>
              <w:left w:w="0" w:type="dxa"/>
              <w:bottom w:w="0" w:type="dxa"/>
              <w:right w:w="0" w:type="dxa"/>
            </w:tcMar>
          </w:tcPr>
          <w:p w:rsidR="00D8304C" w:rsidRPr="00F01D81" w:rsidRDefault="00D8304C" w:rsidP="00D8304C">
            <w:pPr>
              <w:widowControl w:val="0"/>
              <w:autoSpaceDE w:val="0"/>
              <w:spacing w:after="0"/>
              <w:jc w:val="both"/>
              <w:rPr>
                <w:rFonts w:ascii="Maiandra GD" w:hAnsi="Maiandra GD"/>
                <w:sz w:val="14"/>
                <w:szCs w:val="14"/>
              </w:rPr>
            </w:pPr>
          </w:p>
          <w:p w:rsidR="00D8304C" w:rsidRPr="00F01D81" w:rsidRDefault="00D8304C" w:rsidP="00D8304C">
            <w:pPr>
              <w:widowControl w:val="0"/>
              <w:autoSpaceDE w:val="0"/>
              <w:spacing w:after="0"/>
              <w:jc w:val="both"/>
              <w:rPr>
                <w:rFonts w:ascii="Maiandra GD" w:hAnsi="Maiandra GD"/>
              </w:rPr>
            </w:pPr>
          </w:p>
        </w:tc>
      </w:tr>
      <w:tr w:rsidR="00D8304C" w:rsidRPr="00F01D81" w:rsidTr="00D8304C">
        <w:trPr>
          <w:trHeight w:hRule="exact" w:val="471"/>
        </w:trPr>
        <w:tc>
          <w:tcPr>
            <w:tcW w:w="509" w:type="dxa"/>
            <w:tcMar>
              <w:top w:w="0" w:type="dxa"/>
              <w:left w:w="0" w:type="dxa"/>
              <w:bottom w:w="0" w:type="dxa"/>
              <w:right w:w="0" w:type="dxa"/>
            </w:tcMar>
          </w:tcPr>
          <w:p w:rsidR="00D8304C" w:rsidRPr="00F01D81" w:rsidRDefault="00D8304C" w:rsidP="00D8304C">
            <w:pPr>
              <w:widowControl w:val="0"/>
              <w:autoSpaceDE w:val="0"/>
              <w:spacing w:after="0"/>
              <w:jc w:val="both"/>
              <w:rPr>
                <w:rFonts w:ascii="Maiandra GD" w:hAnsi="Maiandra GD"/>
              </w:rPr>
            </w:pPr>
          </w:p>
        </w:tc>
        <w:tc>
          <w:tcPr>
            <w:tcW w:w="8769" w:type="dxa"/>
            <w:tcMar>
              <w:top w:w="0" w:type="dxa"/>
              <w:left w:w="0" w:type="dxa"/>
              <w:bottom w:w="0" w:type="dxa"/>
              <w:right w:w="0" w:type="dxa"/>
            </w:tcMar>
          </w:tcPr>
          <w:p w:rsidR="00D8304C" w:rsidRPr="00F01D81" w:rsidRDefault="00D8304C" w:rsidP="00D8304C">
            <w:pPr>
              <w:widowControl w:val="0"/>
              <w:autoSpaceDE w:val="0"/>
              <w:spacing w:after="0"/>
              <w:jc w:val="both"/>
              <w:rPr>
                <w:rFonts w:ascii="Maiandra GD" w:hAnsi="Maiandra GD"/>
                <w:sz w:val="14"/>
                <w:szCs w:val="14"/>
              </w:rPr>
            </w:pPr>
          </w:p>
          <w:p w:rsidR="00D8304C" w:rsidRPr="00F01D81" w:rsidRDefault="00D8304C" w:rsidP="00D8304C">
            <w:pPr>
              <w:widowControl w:val="0"/>
              <w:autoSpaceDE w:val="0"/>
              <w:spacing w:after="0"/>
              <w:jc w:val="both"/>
              <w:rPr>
                <w:rFonts w:ascii="Maiandra GD" w:hAnsi="Maiandra GD"/>
              </w:rPr>
            </w:pPr>
            <w:r w:rsidRPr="00F01D81">
              <w:rPr>
                <w:rFonts w:ascii="Maiandra GD" w:hAnsi="Maiandra GD" w:cs="Arial"/>
              </w:rPr>
              <w:t>Proposition</w:t>
            </w:r>
            <w:r w:rsidR="007B6957">
              <w:rPr>
                <w:rFonts w:ascii="Maiandra GD" w:hAnsi="Maiandra GD" w:cs="Arial"/>
              </w:rPr>
              <w:t xml:space="preserve"> </w:t>
            </w:r>
            <w:r w:rsidR="004972BF" w:rsidRPr="00F01D81">
              <w:rPr>
                <w:rFonts w:ascii="Maiandra GD" w:hAnsi="Maiandra GD" w:cs="Arial"/>
              </w:rPr>
              <w:t>technique</w:t>
            </w:r>
            <w:r w:rsidR="004972BF" w:rsidRPr="00F01D81">
              <w:rPr>
                <w:rFonts w:ascii="Maiandra GD" w:hAnsi="Maiandra GD" w:cs="Arial"/>
                <w:sz w:val="12"/>
                <w:szCs w:val="12"/>
              </w:rPr>
              <w:t xml:space="preserve"> .</w:t>
            </w:r>
            <w:r w:rsidRPr="00F01D81">
              <w:rPr>
                <w:rFonts w:ascii="Maiandra GD" w:hAnsi="Maiandra GD" w:cs="Arial"/>
                <w:sz w:val="12"/>
                <w:szCs w:val="12"/>
              </w:rPr>
              <w:t xml:space="preserve"> . . . . . . . . . . . . . . . . . . . . . . . . . . . . . . . . . . . . . . . . . . . . . . . . . . . . . . . . . . . . . .. . . . . . . . . . . . . . . . . .</w:t>
            </w:r>
          </w:p>
        </w:tc>
        <w:tc>
          <w:tcPr>
            <w:tcW w:w="562" w:type="dxa"/>
            <w:tcMar>
              <w:top w:w="0" w:type="dxa"/>
              <w:left w:w="0" w:type="dxa"/>
              <w:bottom w:w="0" w:type="dxa"/>
              <w:right w:w="0" w:type="dxa"/>
            </w:tcMar>
          </w:tcPr>
          <w:p w:rsidR="00D8304C" w:rsidRPr="00F01D81" w:rsidRDefault="00D8304C" w:rsidP="00D8304C">
            <w:pPr>
              <w:widowControl w:val="0"/>
              <w:autoSpaceDE w:val="0"/>
              <w:spacing w:after="0"/>
              <w:jc w:val="both"/>
              <w:rPr>
                <w:rFonts w:ascii="Maiandra GD" w:hAnsi="Maiandra GD"/>
                <w:sz w:val="14"/>
                <w:szCs w:val="14"/>
              </w:rPr>
            </w:pPr>
          </w:p>
          <w:p w:rsidR="00D8304C" w:rsidRPr="00F01D81" w:rsidRDefault="00D8304C" w:rsidP="00D8304C">
            <w:pPr>
              <w:widowControl w:val="0"/>
              <w:autoSpaceDE w:val="0"/>
              <w:spacing w:after="0"/>
              <w:jc w:val="both"/>
              <w:rPr>
                <w:rFonts w:ascii="Maiandra GD" w:hAnsi="Maiandra GD"/>
              </w:rPr>
            </w:pPr>
          </w:p>
        </w:tc>
      </w:tr>
      <w:tr w:rsidR="00D8304C" w:rsidRPr="00F01D81" w:rsidTr="00D8304C">
        <w:trPr>
          <w:trHeight w:hRule="exact" w:val="481"/>
        </w:trPr>
        <w:tc>
          <w:tcPr>
            <w:tcW w:w="509" w:type="dxa"/>
            <w:tcMar>
              <w:top w:w="0" w:type="dxa"/>
              <w:left w:w="0" w:type="dxa"/>
              <w:bottom w:w="0" w:type="dxa"/>
              <w:right w:w="0" w:type="dxa"/>
            </w:tcMar>
          </w:tcPr>
          <w:p w:rsidR="00D8304C" w:rsidRPr="00F01D81" w:rsidRDefault="00D8304C" w:rsidP="00D8304C">
            <w:pPr>
              <w:widowControl w:val="0"/>
              <w:autoSpaceDE w:val="0"/>
              <w:spacing w:after="0"/>
              <w:jc w:val="both"/>
              <w:rPr>
                <w:rFonts w:ascii="Maiandra GD" w:hAnsi="Maiandra GD"/>
              </w:rPr>
            </w:pPr>
          </w:p>
        </w:tc>
        <w:tc>
          <w:tcPr>
            <w:tcW w:w="8769" w:type="dxa"/>
            <w:tcMar>
              <w:top w:w="0" w:type="dxa"/>
              <w:left w:w="0" w:type="dxa"/>
              <w:bottom w:w="0" w:type="dxa"/>
              <w:right w:w="0" w:type="dxa"/>
            </w:tcMar>
          </w:tcPr>
          <w:p w:rsidR="00D8304C" w:rsidRPr="00F01D81" w:rsidRDefault="00D8304C" w:rsidP="00D8304C">
            <w:pPr>
              <w:widowControl w:val="0"/>
              <w:autoSpaceDE w:val="0"/>
              <w:spacing w:after="0"/>
              <w:jc w:val="both"/>
              <w:rPr>
                <w:rFonts w:ascii="Maiandra GD" w:hAnsi="Maiandra GD"/>
                <w:sz w:val="14"/>
                <w:szCs w:val="14"/>
              </w:rPr>
            </w:pPr>
          </w:p>
          <w:p w:rsidR="00D8304C" w:rsidRPr="00F01D81" w:rsidRDefault="00D8304C" w:rsidP="00D8304C">
            <w:pPr>
              <w:widowControl w:val="0"/>
              <w:autoSpaceDE w:val="0"/>
              <w:spacing w:after="0"/>
              <w:jc w:val="both"/>
              <w:rPr>
                <w:rFonts w:ascii="Maiandra GD" w:hAnsi="Maiandra GD"/>
              </w:rPr>
            </w:pPr>
            <w:r w:rsidRPr="00F01D81">
              <w:rPr>
                <w:rFonts w:ascii="Maiandra GD" w:hAnsi="Maiandra GD" w:cs="Arial"/>
              </w:rPr>
              <w:t>Proposition</w:t>
            </w:r>
            <w:r w:rsidR="00281777">
              <w:rPr>
                <w:rFonts w:ascii="Maiandra GD" w:hAnsi="Maiandra GD" w:cs="Arial"/>
              </w:rPr>
              <w:t xml:space="preserve"> </w:t>
            </w:r>
            <w:r w:rsidR="004972BF" w:rsidRPr="00F01D81">
              <w:rPr>
                <w:rFonts w:ascii="Maiandra GD" w:hAnsi="Maiandra GD" w:cs="Arial"/>
              </w:rPr>
              <w:t>financière</w:t>
            </w:r>
            <w:r w:rsidR="004972BF" w:rsidRPr="00F01D81">
              <w:rPr>
                <w:rFonts w:ascii="Maiandra GD" w:hAnsi="Maiandra GD" w:cs="Arial"/>
                <w:sz w:val="12"/>
                <w:szCs w:val="12"/>
              </w:rPr>
              <w:t xml:space="preserve"> .</w:t>
            </w:r>
            <w:r w:rsidRPr="00F01D81">
              <w:rPr>
                <w:rFonts w:ascii="Maiandra GD" w:hAnsi="Maiandra GD" w:cs="Arial"/>
                <w:sz w:val="12"/>
                <w:szCs w:val="12"/>
              </w:rPr>
              <w:t xml:space="preserve"> . . . . . . . . . . . . . . . . . . . . . . . . . . . . . . . . . . . . . . . . . . . . . . . . . . . . . . . . . . . . . .. . . . . . . . . . . . . . . . . .</w:t>
            </w:r>
          </w:p>
        </w:tc>
        <w:tc>
          <w:tcPr>
            <w:tcW w:w="562" w:type="dxa"/>
            <w:tcMar>
              <w:top w:w="0" w:type="dxa"/>
              <w:left w:w="0" w:type="dxa"/>
              <w:bottom w:w="0" w:type="dxa"/>
              <w:right w:w="0" w:type="dxa"/>
            </w:tcMar>
          </w:tcPr>
          <w:p w:rsidR="00D8304C" w:rsidRPr="00F01D81" w:rsidRDefault="00D8304C" w:rsidP="00D8304C">
            <w:pPr>
              <w:widowControl w:val="0"/>
              <w:autoSpaceDE w:val="0"/>
              <w:spacing w:after="0"/>
              <w:jc w:val="both"/>
              <w:rPr>
                <w:rFonts w:ascii="Maiandra GD" w:hAnsi="Maiandra GD"/>
                <w:sz w:val="14"/>
                <w:szCs w:val="14"/>
              </w:rPr>
            </w:pPr>
          </w:p>
          <w:p w:rsidR="00D8304C" w:rsidRPr="00F01D81" w:rsidRDefault="00D8304C" w:rsidP="00D8304C">
            <w:pPr>
              <w:widowControl w:val="0"/>
              <w:autoSpaceDE w:val="0"/>
              <w:spacing w:after="0"/>
              <w:jc w:val="both"/>
              <w:rPr>
                <w:rFonts w:ascii="Maiandra GD" w:hAnsi="Maiandra GD"/>
              </w:rPr>
            </w:pPr>
          </w:p>
        </w:tc>
      </w:tr>
      <w:tr w:rsidR="00D8304C" w:rsidRPr="00F01D81" w:rsidTr="00D8304C">
        <w:trPr>
          <w:trHeight w:hRule="exact" w:val="477"/>
        </w:trPr>
        <w:tc>
          <w:tcPr>
            <w:tcW w:w="509" w:type="dxa"/>
            <w:tcMar>
              <w:top w:w="0" w:type="dxa"/>
              <w:left w:w="0" w:type="dxa"/>
              <w:bottom w:w="0" w:type="dxa"/>
              <w:right w:w="0" w:type="dxa"/>
            </w:tcMar>
          </w:tcPr>
          <w:p w:rsidR="00D8304C" w:rsidRPr="00F01D81" w:rsidRDefault="00D8304C" w:rsidP="00D8304C">
            <w:pPr>
              <w:widowControl w:val="0"/>
              <w:autoSpaceDE w:val="0"/>
              <w:spacing w:after="0"/>
              <w:jc w:val="both"/>
              <w:rPr>
                <w:rFonts w:ascii="Maiandra GD" w:hAnsi="Maiandra GD"/>
                <w:sz w:val="14"/>
                <w:szCs w:val="14"/>
              </w:rPr>
            </w:pPr>
          </w:p>
          <w:p w:rsidR="00D8304C" w:rsidRPr="00F01D81" w:rsidRDefault="00D8304C" w:rsidP="00D8304C">
            <w:pPr>
              <w:widowControl w:val="0"/>
              <w:autoSpaceDE w:val="0"/>
              <w:spacing w:after="0"/>
              <w:jc w:val="both"/>
              <w:rPr>
                <w:rFonts w:ascii="Maiandra GD" w:hAnsi="Maiandra GD"/>
              </w:rPr>
            </w:pPr>
            <w:r w:rsidRPr="00F01D81">
              <w:rPr>
                <w:rFonts w:ascii="Maiandra GD" w:hAnsi="Maiandra GD" w:cs="Arial"/>
              </w:rPr>
              <w:t>4.</w:t>
            </w:r>
          </w:p>
        </w:tc>
        <w:tc>
          <w:tcPr>
            <w:tcW w:w="8769" w:type="dxa"/>
            <w:tcMar>
              <w:top w:w="0" w:type="dxa"/>
              <w:left w:w="0" w:type="dxa"/>
              <w:bottom w:w="0" w:type="dxa"/>
              <w:right w:w="0" w:type="dxa"/>
            </w:tcMar>
          </w:tcPr>
          <w:p w:rsidR="00D8304C" w:rsidRPr="00F01D81" w:rsidRDefault="00D8304C" w:rsidP="00D8304C">
            <w:pPr>
              <w:widowControl w:val="0"/>
              <w:autoSpaceDE w:val="0"/>
              <w:spacing w:after="0"/>
              <w:jc w:val="both"/>
              <w:rPr>
                <w:rFonts w:ascii="Maiandra GD" w:hAnsi="Maiandra GD"/>
                <w:sz w:val="14"/>
                <w:szCs w:val="14"/>
              </w:rPr>
            </w:pPr>
          </w:p>
          <w:p w:rsidR="00D8304C" w:rsidRPr="00F01D81" w:rsidRDefault="00D8304C" w:rsidP="00D8304C">
            <w:pPr>
              <w:widowControl w:val="0"/>
              <w:autoSpaceDE w:val="0"/>
              <w:spacing w:after="0"/>
              <w:jc w:val="both"/>
              <w:rPr>
                <w:rFonts w:ascii="Maiandra GD" w:hAnsi="Maiandra GD"/>
              </w:rPr>
            </w:pPr>
            <w:r w:rsidRPr="00F01D81">
              <w:rPr>
                <w:rFonts w:ascii="Maiandra GD" w:hAnsi="Maiandra GD" w:cs="Arial"/>
              </w:rPr>
              <w:t>Soumission,</w:t>
            </w:r>
            <w:r w:rsidR="00281777">
              <w:rPr>
                <w:rFonts w:ascii="Maiandra GD" w:hAnsi="Maiandra GD" w:cs="Arial"/>
              </w:rPr>
              <w:t xml:space="preserve"> </w:t>
            </w:r>
            <w:r w:rsidRPr="00F01D81">
              <w:rPr>
                <w:rFonts w:ascii="Maiandra GD" w:hAnsi="Maiandra GD" w:cs="Arial"/>
              </w:rPr>
              <w:t>réception</w:t>
            </w:r>
            <w:r w:rsidR="00281777">
              <w:rPr>
                <w:rFonts w:ascii="Maiandra GD" w:hAnsi="Maiandra GD" w:cs="Arial"/>
              </w:rPr>
              <w:t xml:space="preserve"> </w:t>
            </w:r>
            <w:r w:rsidRPr="00F01D81">
              <w:rPr>
                <w:rFonts w:ascii="Maiandra GD" w:hAnsi="Maiandra GD" w:cs="Arial"/>
              </w:rPr>
              <w:t>et</w:t>
            </w:r>
            <w:r w:rsidR="00281777">
              <w:rPr>
                <w:rFonts w:ascii="Maiandra GD" w:hAnsi="Maiandra GD" w:cs="Arial"/>
              </w:rPr>
              <w:t xml:space="preserve"> </w:t>
            </w:r>
            <w:r w:rsidRPr="00F01D81">
              <w:rPr>
                <w:rFonts w:ascii="Maiandra GD" w:hAnsi="Maiandra GD" w:cs="Arial"/>
              </w:rPr>
              <w:t>ouverture</w:t>
            </w:r>
            <w:r w:rsidR="00281777">
              <w:rPr>
                <w:rFonts w:ascii="Maiandra GD" w:hAnsi="Maiandra GD" w:cs="Arial"/>
              </w:rPr>
              <w:t xml:space="preserve"> </w:t>
            </w:r>
            <w:r w:rsidRPr="00F01D81">
              <w:rPr>
                <w:rFonts w:ascii="Maiandra GD" w:hAnsi="Maiandra GD" w:cs="Arial"/>
              </w:rPr>
              <w:t>des</w:t>
            </w:r>
            <w:r w:rsidR="00281777">
              <w:rPr>
                <w:rFonts w:ascii="Maiandra GD" w:hAnsi="Maiandra GD" w:cs="Arial"/>
              </w:rPr>
              <w:t xml:space="preserve"> </w:t>
            </w:r>
            <w:r w:rsidRPr="00F01D81">
              <w:rPr>
                <w:rFonts w:ascii="Maiandra GD" w:hAnsi="Maiandra GD" w:cs="Arial"/>
              </w:rPr>
              <w:t>propositions</w:t>
            </w:r>
            <w:r w:rsidRPr="00F01D81">
              <w:rPr>
                <w:rFonts w:ascii="Maiandra GD" w:hAnsi="Maiandra GD" w:cs="Arial"/>
                <w:sz w:val="12"/>
                <w:szCs w:val="12"/>
              </w:rPr>
              <w:t>. . . . . . . . . . . . . . . . . . . . .  . . . . . . . . . . . . . . . . . . . . .</w:t>
            </w:r>
          </w:p>
        </w:tc>
        <w:tc>
          <w:tcPr>
            <w:tcW w:w="562" w:type="dxa"/>
            <w:tcMar>
              <w:top w:w="0" w:type="dxa"/>
              <w:left w:w="0" w:type="dxa"/>
              <w:bottom w:w="0" w:type="dxa"/>
              <w:right w:w="0" w:type="dxa"/>
            </w:tcMar>
          </w:tcPr>
          <w:p w:rsidR="00D8304C" w:rsidRPr="00F01D81" w:rsidRDefault="00D8304C" w:rsidP="00D8304C">
            <w:pPr>
              <w:widowControl w:val="0"/>
              <w:autoSpaceDE w:val="0"/>
              <w:spacing w:after="0"/>
              <w:jc w:val="both"/>
              <w:rPr>
                <w:rFonts w:ascii="Maiandra GD" w:hAnsi="Maiandra GD"/>
                <w:sz w:val="14"/>
                <w:szCs w:val="14"/>
              </w:rPr>
            </w:pPr>
          </w:p>
          <w:p w:rsidR="00D8304C" w:rsidRPr="00F01D81" w:rsidRDefault="00D8304C" w:rsidP="00D8304C">
            <w:pPr>
              <w:widowControl w:val="0"/>
              <w:autoSpaceDE w:val="0"/>
              <w:spacing w:after="0"/>
              <w:jc w:val="both"/>
              <w:rPr>
                <w:rFonts w:ascii="Maiandra GD" w:hAnsi="Maiandra GD"/>
              </w:rPr>
            </w:pPr>
          </w:p>
        </w:tc>
      </w:tr>
      <w:tr w:rsidR="00D8304C" w:rsidRPr="00F01D81" w:rsidTr="00D8304C">
        <w:trPr>
          <w:trHeight w:hRule="exact" w:val="487"/>
        </w:trPr>
        <w:tc>
          <w:tcPr>
            <w:tcW w:w="509" w:type="dxa"/>
            <w:tcMar>
              <w:top w:w="0" w:type="dxa"/>
              <w:left w:w="0" w:type="dxa"/>
              <w:bottom w:w="0" w:type="dxa"/>
              <w:right w:w="0" w:type="dxa"/>
            </w:tcMar>
          </w:tcPr>
          <w:p w:rsidR="00D8304C" w:rsidRPr="00F01D81" w:rsidRDefault="00D8304C" w:rsidP="00D8304C">
            <w:pPr>
              <w:widowControl w:val="0"/>
              <w:autoSpaceDE w:val="0"/>
              <w:spacing w:after="0"/>
              <w:jc w:val="both"/>
              <w:rPr>
                <w:rFonts w:ascii="Maiandra GD" w:hAnsi="Maiandra GD"/>
                <w:sz w:val="14"/>
                <w:szCs w:val="14"/>
              </w:rPr>
            </w:pPr>
          </w:p>
          <w:p w:rsidR="00D8304C" w:rsidRPr="00F01D81" w:rsidRDefault="00D8304C" w:rsidP="00D8304C">
            <w:pPr>
              <w:widowControl w:val="0"/>
              <w:autoSpaceDE w:val="0"/>
              <w:spacing w:after="0"/>
              <w:jc w:val="both"/>
              <w:rPr>
                <w:rFonts w:ascii="Maiandra GD" w:hAnsi="Maiandra GD"/>
              </w:rPr>
            </w:pPr>
            <w:r w:rsidRPr="00F01D81">
              <w:rPr>
                <w:rFonts w:ascii="Maiandra GD" w:hAnsi="Maiandra GD" w:cs="Arial"/>
              </w:rPr>
              <w:t>5.</w:t>
            </w:r>
          </w:p>
        </w:tc>
        <w:tc>
          <w:tcPr>
            <w:tcW w:w="8769" w:type="dxa"/>
            <w:tcMar>
              <w:top w:w="0" w:type="dxa"/>
              <w:left w:w="0" w:type="dxa"/>
              <w:bottom w:w="0" w:type="dxa"/>
              <w:right w:w="0" w:type="dxa"/>
            </w:tcMar>
          </w:tcPr>
          <w:p w:rsidR="00D8304C" w:rsidRPr="00F01D81" w:rsidRDefault="00D8304C" w:rsidP="00D8304C">
            <w:pPr>
              <w:widowControl w:val="0"/>
              <w:autoSpaceDE w:val="0"/>
              <w:spacing w:after="0"/>
              <w:jc w:val="both"/>
              <w:rPr>
                <w:rFonts w:ascii="Maiandra GD" w:hAnsi="Maiandra GD"/>
                <w:sz w:val="14"/>
                <w:szCs w:val="14"/>
              </w:rPr>
            </w:pPr>
          </w:p>
          <w:p w:rsidR="00D8304C" w:rsidRPr="00F01D81" w:rsidRDefault="00D8304C" w:rsidP="00D8304C">
            <w:pPr>
              <w:widowControl w:val="0"/>
              <w:autoSpaceDE w:val="0"/>
              <w:spacing w:after="0"/>
              <w:jc w:val="both"/>
              <w:rPr>
                <w:rFonts w:ascii="Maiandra GD" w:hAnsi="Maiandra GD"/>
              </w:rPr>
            </w:pPr>
            <w:r w:rsidRPr="00F01D81">
              <w:rPr>
                <w:rFonts w:ascii="Maiandra GD" w:hAnsi="Maiandra GD" w:cs="Arial"/>
              </w:rPr>
              <w:t>Evaluation</w:t>
            </w:r>
            <w:r w:rsidR="00281777">
              <w:rPr>
                <w:rFonts w:ascii="Maiandra GD" w:hAnsi="Maiandra GD" w:cs="Arial"/>
              </w:rPr>
              <w:t xml:space="preserve"> </w:t>
            </w:r>
            <w:r w:rsidRPr="00F01D81">
              <w:rPr>
                <w:rFonts w:ascii="Maiandra GD" w:hAnsi="Maiandra GD" w:cs="Arial"/>
              </w:rPr>
              <w:t>des</w:t>
            </w:r>
            <w:r w:rsidR="00281777">
              <w:rPr>
                <w:rFonts w:ascii="Maiandra GD" w:hAnsi="Maiandra GD" w:cs="Arial"/>
              </w:rPr>
              <w:t xml:space="preserve"> </w:t>
            </w:r>
            <w:r w:rsidR="004972BF" w:rsidRPr="00F01D81">
              <w:rPr>
                <w:rFonts w:ascii="Maiandra GD" w:hAnsi="Maiandra GD" w:cs="Arial"/>
              </w:rPr>
              <w:t>propositions</w:t>
            </w:r>
            <w:r w:rsidR="004972BF" w:rsidRPr="00F01D81">
              <w:rPr>
                <w:rFonts w:ascii="Maiandra GD" w:hAnsi="Maiandra GD" w:cs="Arial"/>
                <w:sz w:val="12"/>
                <w:szCs w:val="12"/>
              </w:rPr>
              <w:t xml:space="preserve"> .</w:t>
            </w:r>
            <w:r w:rsidRPr="00F01D81">
              <w:rPr>
                <w:rFonts w:ascii="Maiandra GD" w:hAnsi="Maiandra GD" w:cs="Arial"/>
                <w:sz w:val="12"/>
                <w:szCs w:val="12"/>
              </w:rPr>
              <w:t xml:space="preserve"> . . . . . . . . . . . . . . . . . . . . . . . . . . . . . . . . . . . . . . . . . . . . . . . . . . . . . . . . . . . . . .. . . . . . . . . . . </w:t>
            </w:r>
          </w:p>
        </w:tc>
        <w:tc>
          <w:tcPr>
            <w:tcW w:w="562" w:type="dxa"/>
            <w:tcMar>
              <w:top w:w="0" w:type="dxa"/>
              <w:left w:w="0" w:type="dxa"/>
              <w:bottom w:w="0" w:type="dxa"/>
              <w:right w:w="0" w:type="dxa"/>
            </w:tcMar>
          </w:tcPr>
          <w:p w:rsidR="00D8304C" w:rsidRPr="00F01D81" w:rsidRDefault="00D8304C" w:rsidP="00D8304C">
            <w:pPr>
              <w:widowControl w:val="0"/>
              <w:autoSpaceDE w:val="0"/>
              <w:spacing w:after="0"/>
              <w:jc w:val="both"/>
              <w:rPr>
                <w:rFonts w:ascii="Maiandra GD" w:hAnsi="Maiandra GD"/>
                <w:sz w:val="14"/>
                <w:szCs w:val="14"/>
              </w:rPr>
            </w:pPr>
          </w:p>
          <w:p w:rsidR="00D8304C" w:rsidRPr="00F01D81" w:rsidRDefault="00D8304C" w:rsidP="00D8304C">
            <w:pPr>
              <w:widowControl w:val="0"/>
              <w:autoSpaceDE w:val="0"/>
              <w:spacing w:after="0"/>
              <w:jc w:val="both"/>
              <w:rPr>
                <w:rFonts w:ascii="Maiandra GD" w:hAnsi="Maiandra GD"/>
              </w:rPr>
            </w:pPr>
          </w:p>
        </w:tc>
      </w:tr>
      <w:tr w:rsidR="00D8304C" w:rsidRPr="00F01D81" w:rsidTr="00D8304C">
        <w:trPr>
          <w:trHeight w:hRule="exact" w:val="497"/>
        </w:trPr>
        <w:tc>
          <w:tcPr>
            <w:tcW w:w="509" w:type="dxa"/>
            <w:tcMar>
              <w:top w:w="0" w:type="dxa"/>
              <w:left w:w="0" w:type="dxa"/>
              <w:bottom w:w="0" w:type="dxa"/>
              <w:right w:w="0" w:type="dxa"/>
            </w:tcMar>
          </w:tcPr>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p w:rsidR="00D8304C" w:rsidRPr="00F01D81" w:rsidRDefault="00D8304C" w:rsidP="00D8304C">
            <w:pPr>
              <w:widowControl w:val="0"/>
              <w:autoSpaceDE w:val="0"/>
              <w:spacing w:after="0"/>
              <w:jc w:val="both"/>
              <w:rPr>
                <w:rFonts w:ascii="Maiandra GD" w:hAnsi="Maiandra GD"/>
              </w:rPr>
            </w:pPr>
          </w:p>
        </w:tc>
        <w:tc>
          <w:tcPr>
            <w:tcW w:w="8769" w:type="dxa"/>
            <w:tcMar>
              <w:top w:w="0" w:type="dxa"/>
              <w:left w:w="0" w:type="dxa"/>
              <w:bottom w:w="0" w:type="dxa"/>
              <w:right w:w="0" w:type="dxa"/>
            </w:tcMar>
          </w:tcPr>
          <w:p w:rsidR="00D8304C" w:rsidRPr="00F01D81" w:rsidRDefault="00D8304C" w:rsidP="00D8304C">
            <w:pPr>
              <w:widowControl w:val="0"/>
              <w:autoSpaceDE w:val="0"/>
              <w:spacing w:after="0"/>
              <w:jc w:val="both"/>
              <w:rPr>
                <w:rFonts w:ascii="Maiandra GD" w:hAnsi="Maiandra GD"/>
                <w:sz w:val="14"/>
                <w:szCs w:val="14"/>
              </w:rPr>
            </w:pPr>
          </w:p>
          <w:p w:rsidR="00D8304C" w:rsidRPr="00F01D81" w:rsidRDefault="004972BF" w:rsidP="00D8304C">
            <w:pPr>
              <w:widowControl w:val="0"/>
              <w:autoSpaceDE w:val="0"/>
              <w:spacing w:after="0"/>
              <w:jc w:val="both"/>
              <w:rPr>
                <w:rFonts w:ascii="Maiandra GD" w:hAnsi="Maiandra GD"/>
              </w:rPr>
            </w:pPr>
            <w:r w:rsidRPr="00F01D81">
              <w:rPr>
                <w:rFonts w:ascii="Maiandra GD" w:hAnsi="Maiandra GD" w:cs="Arial"/>
              </w:rPr>
              <w:t>Généralités</w:t>
            </w:r>
            <w:r w:rsidRPr="00F01D81">
              <w:rPr>
                <w:rFonts w:ascii="Maiandra GD" w:hAnsi="Maiandra GD" w:cs="Arial"/>
                <w:sz w:val="12"/>
                <w:szCs w:val="12"/>
              </w:rPr>
              <w:t xml:space="preserve"> .</w:t>
            </w:r>
            <w:r w:rsidR="00D8304C" w:rsidRPr="00F01D81">
              <w:rPr>
                <w:rFonts w:ascii="Maiandra GD" w:hAnsi="Maiandra GD" w:cs="Arial"/>
                <w:sz w:val="12"/>
                <w:szCs w:val="12"/>
              </w:rPr>
              <w:t xml:space="preserve"> . . . . . . . . . . . . . . . . . . . . . . . . . . . . . . . . . . . . . . . . . . . . . . . . . . . . . . . . . . . . . .. . . . . . . . . . . . . . . . . . . . . . . . . . . . . . . .</w:t>
            </w:r>
          </w:p>
        </w:tc>
        <w:tc>
          <w:tcPr>
            <w:tcW w:w="562" w:type="dxa"/>
            <w:tcMar>
              <w:top w:w="0" w:type="dxa"/>
              <w:left w:w="0" w:type="dxa"/>
              <w:bottom w:w="0" w:type="dxa"/>
              <w:right w:w="0" w:type="dxa"/>
            </w:tcMar>
          </w:tcPr>
          <w:p w:rsidR="00D8304C" w:rsidRPr="00F01D81" w:rsidRDefault="00D8304C" w:rsidP="00D8304C">
            <w:pPr>
              <w:widowControl w:val="0"/>
              <w:autoSpaceDE w:val="0"/>
              <w:spacing w:after="0"/>
              <w:jc w:val="both"/>
              <w:rPr>
                <w:rFonts w:ascii="Maiandra GD" w:hAnsi="Maiandra GD"/>
                <w:sz w:val="14"/>
                <w:szCs w:val="14"/>
              </w:rPr>
            </w:pPr>
          </w:p>
          <w:p w:rsidR="00D8304C" w:rsidRPr="00F01D81" w:rsidRDefault="00D8304C" w:rsidP="00D8304C">
            <w:pPr>
              <w:widowControl w:val="0"/>
              <w:autoSpaceDE w:val="0"/>
              <w:spacing w:after="0"/>
              <w:jc w:val="both"/>
              <w:rPr>
                <w:rFonts w:ascii="Maiandra GD" w:hAnsi="Maiandra GD"/>
              </w:rPr>
            </w:pPr>
          </w:p>
        </w:tc>
      </w:tr>
      <w:tr w:rsidR="00D8304C" w:rsidRPr="00F01D81" w:rsidTr="00D8304C">
        <w:trPr>
          <w:trHeight w:hRule="exact" w:val="704"/>
        </w:trPr>
        <w:tc>
          <w:tcPr>
            <w:tcW w:w="509" w:type="dxa"/>
            <w:tcMar>
              <w:top w:w="0" w:type="dxa"/>
              <w:left w:w="0" w:type="dxa"/>
              <w:bottom w:w="0" w:type="dxa"/>
              <w:right w:w="0" w:type="dxa"/>
            </w:tcMar>
          </w:tcPr>
          <w:p w:rsidR="00D8304C" w:rsidRPr="00F01D81" w:rsidRDefault="00D8304C" w:rsidP="00D8304C">
            <w:pPr>
              <w:widowControl w:val="0"/>
              <w:autoSpaceDE w:val="0"/>
              <w:spacing w:after="0"/>
              <w:jc w:val="both"/>
              <w:rPr>
                <w:rFonts w:ascii="Maiandra GD" w:hAnsi="Maiandra GD"/>
              </w:rPr>
            </w:pPr>
          </w:p>
        </w:tc>
        <w:tc>
          <w:tcPr>
            <w:tcW w:w="8769" w:type="dxa"/>
            <w:tcMar>
              <w:top w:w="0" w:type="dxa"/>
              <w:left w:w="0" w:type="dxa"/>
              <w:bottom w:w="0" w:type="dxa"/>
              <w:right w:w="0" w:type="dxa"/>
            </w:tcMar>
          </w:tcPr>
          <w:p w:rsidR="00D8304C" w:rsidRPr="00F01D81" w:rsidRDefault="00D8304C" w:rsidP="00D8304C">
            <w:pPr>
              <w:widowControl w:val="0"/>
              <w:autoSpaceDE w:val="0"/>
              <w:spacing w:after="0"/>
              <w:jc w:val="both"/>
              <w:rPr>
                <w:rFonts w:ascii="Maiandra GD" w:hAnsi="Maiandra GD"/>
                <w:sz w:val="14"/>
                <w:szCs w:val="14"/>
              </w:rPr>
            </w:pPr>
          </w:p>
          <w:p w:rsidR="00D8304C" w:rsidRPr="00F01D81" w:rsidRDefault="00D8304C" w:rsidP="00D8304C">
            <w:pPr>
              <w:widowControl w:val="0"/>
              <w:autoSpaceDE w:val="0"/>
              <w:spacing w:after="0"/>
              <w:jc w:val="both"/>
              <w:rPr>
                <w:rFonts w:ascii="Maiandra GD" w:hAnsi="Maiandra GD"/>
              </w:rPr>
            </w:pPr>
            <w:r w:rsidRPr="00F01D81">
              <w:rPr>
                <w:rFonts w:ascii="Maiandra GD" w:hAnsi="Maiandra GD" w:cs="Arial"/>
              </w:rPr>
              <w:t>Evaluation</w:t>
            </w:r>
            <w:r w:rsidR="004972BF">
              <w:rPr>
                <w:rFonts w:ascii="Maiandra GD" w:hAnsi="Maiandra GD" w:cs="Arial"/>
              </w:rPr>
              <w:t xml:space="preserve"> </w:t>
            </w:r>
            <w:r w:rsidRPr="00F01D81">
              <w:rPr>
                <w:rFonts w:ascii="Maiandra GD" w:hAnsi="Maiandra GD" w:cs="Arial"/>
              </w:rPr>
              <w:t>des</w:t>
            </w:r>
            <w:r w:rsidR="004972BF">
              <w:rPr>
                <w:rFonts w:ascii="Maiandra GD" w:hAnsi="Maiandra GD" w:cs="Arial"/>
              </w:rPr>
              <w:t xml:space="preserve"> </w:t>
            </w:r>
            <w:r w:rsidRPr="00F01D81">
              <w:rPr>
                <w:rFonts w:ascii="Maiandra GD" w:hAnsi="Maiandra GD" w:cs="Arial"/>
              </w:rPr>
              <w:t>Propositions</w:t>
            </w:r>
            <w:r w:rsidR="004972BF">
              <w:rPr>
                <w:rFonts w:ascii="Maiandra GD" w:hAnsi="Maiandra GD" w:cs="Arial"/>
              </w:rPr>
              <w:t xml:space="preserve"> </w:t>
            </w:r>
            <w:r w:rsidRPr="00F01D81">
              <w:rPr>
                <w:rFonts w:ascii="Maiandra GD" w:hAnsi="Maiandra GD" w:cs="Arial"/>
              </w:rPr>
              <w:t>techniques</w:t>
            </w:r>
            <w:r w:rsidRPr="00F01D81">
              <w:rPr>
                <w:rFonts w:ascii="Maiandra GD" w:hAnsi="Maiandra GD" w:cs="Arial"/>
                <w:sz w:val="12"/>
                <w:szCs w:val="12"/>
              </w:rPr>
              <w:t xml:space="preserve">. . . . . . . . . . . . . . . . . . . . . . . . . . . . . . . . . . . . . . . . . . . . . . . . . . . . . . . . . . . . </w:t>
            </w:r>
          </w:p>
        </w:tc>
        <w:tc>
          <w:tcPr>
            <w:tcW w:w="562" w:type="dxa"/>
            <w:tcMar>
              <w:top w:w="0" w:type="dxa"/>
              <w:left w:w="0" w:type="dxa"/>
              <w:bottom w:w="0" w:type="dxa"/>
              <w:right w:w="0" w:type="dxa"/>
            </w:tcMar>
          </w:tcPr>
          <w:p w:rsidR="00D8304C" w:rsidRPr="00F01D81" w:rsidRDefault="00D8304C" w:rsidP="00D8304C">
            <w:pPr>
              <w:widowControl w:val="0"/>
              <w:autoSpaceDE w:val="0"/>
              <w:spacing w:after="0"/>
              <w:jc w:val="both"/>
              <w:rPr>
                <w:rFonts w:ascii="Maiandra GD" w:hAnsi="Maiandra GD"/>
                <w:sz w:val="14"/>
                <w:szCs w:val="14"/>
              </w:rPr>
            </w:pPr>
          </w:p>
          <w:p w:rsidR="00D8304C" w:rsidRPr="00F01D81" w:rsidRDefault="00D8304C" w:rsidP="00D8304C">
            <w:pPr>
              <w:widowControl w:val="0"/>
              <w:autoSpaceDE w:val="0"/>
              <w:spacing w:after="0"/>
              <w:jc w:val="both"/>
              <w:rPr>
                <w:rFonts w:ascii="Maiandra GD" w:hAnsi="Maiandra GD"/>
              </w:rPr>
            </w:pPr>
          </w:p>
        </w:tc>
      </w:tr>
      <w:tr w:rsidR="00D8304C" w:rsidRPr="00F01D81" w:rsidTr="00D8304C">
        <w:trPr>
          <w:trHeight w:hRule="exact" w:val="361"/>
        </w:trPr>
        <w:tc>
          <w:tcPr>
            <w:tcW w:w="509" w:type="dxa"/>
            <w:tcMar>
              <w:top w:w="0" w:type="dxa"/>
              <w:left w:w="0" w:type="dxa"/>
              <w:bottom w:w="0" w:type="dxa"/>
              <w:right w:w="0" w:type="dxa"/>
            </w:tcMar>
          </w:tcPr>
          <w:p w:rsidR="00D8304C" w:rsidRPr="00F01D81" w:rsidRDefault="00D8304C" w:rsidP="00D8304C">
            <w:pPr>
              <w:widowControl w:val="0"/>
              <w:autoSpaceDE w:val="0"/>
              <w:spacing w:after="0"/>
              <w:jc w:val="both"/>
              <w:rPr>
                <w:rFonts w:ascii="Maiandra GD" w:hAnsi="Maiandra GD"/>
              </w:rPr>
            </w:pPr>
          </w:p>
        </w:tc>
        <w:tc>
          <w:tcPr>
            <w:tcW w:w="8769" w:type="dxa"/>
            <w:tcMar>
              <w:top w:w="0" w:type="dxa"/>
              <w:left w:w="0" w:type="dxa"/>
              <w:bottom w:w="0" w:type="dxa"/>
              <w:right w:w="0" w:type="dxa"/>
            </w:tcMar>
          </w:tcPr>
          <w:p w:rsidR="00D8304C" w:rsidRPr="00F01D81" w:rsidRDefault="00D8304C" w:rsidP="00D8304C">
            <w:pPr>
              <w:widowControl w:val="0"/>
              <w:autoSpaceDE w:val="0"/>
              <w:spacing w:after="0"/>
              <w:jc w:val="both"/>
              <w:rPr>
                <w:rFonts w:ascii="Maiandra GD" w:hAnsi="Maiandra GD"/>
                <w:sz w:val="2"/>
                <w:szCs w:val="14"/>
              </w:rPr>
            </w:pPr>
          </w:p>
          <w:p w:rsidR="00D8304C" w:rsidRPr="00F01D81" w:rsidRDefault="00D8304C" w:rsidP="00D8304C">
            <w:pPr>
              <w:widowControl w:val="0"/>
              <w:autoSpaceDE w:val="0"/>
              <w:spacing w:after="0"/>
              <w:jc w:val="both"/>
              <w:rPr>
                <w:rFonts w:ascii="Maiandra GD" w:hAnsi="Maiandra GD"/>
              </w:rPr>
            </w:pPr>
            <w:r w:rsidRPr="00F01D81">
              <w:rPr>
                <w:rFonts w:ascii="Maiandra GD" w:hAnsi="Maiandra GD" w:cs="Arial"/>
              </w:rPr>
              <w:t>Ouverture</w:t>
            </w:r>
            <w:r w:rsidR="004972BF">
              <w:rPr>
                <w:rFonts w:ascii="Maiandra GD" w:hAnsi="Maiandra GD" w:cs="Arial"/>
              </w:rPr>
              <w:t xml:space="preserve"> </w:t>
            </w:r>
            <w:r w:rsidRPr="00F01D81">
              <w:rPr>
                <w:rFonts w:ascii="Maiandra GD" w:hAnsi="Maiandra GD" w:cs="Arial"/>
              </w:rPr>
              <w:t>et</w:t>
            </w:r>
            <w:r w:rsidR="004972BF">
              <w:rPr>
                <w:rFonts w:ascii="Maiandra GD" w:hAnsi="Maiandra GD" w:cs="Arial"/>
              </w:rPr>
              <w:t xml:space="preserve"> </w:t>
            </w:r>
            <w:r w:rsidRPr="00F01D81">
              <w:rPr>
                <w:rFonts w:ascii="Maiandra GD" w:hAnsi="Maiandra GD" w:cs="Arial"/>
              </w:rPr>
              <w:t>évaluation</w:t>
            </w:r>
            <w:r w:rsidR="004972BF">
              <w:rPr>
                <w:rFonts w:ascii="Maiandra GD" w:hAnsi="Maiandra GD" w:cs="Arial"/>
              </w:rPr>
              <w:t xml:space="preserve"> </w:t>
            </w:r>
            <w:r w:rsidRPr="00F01D81">
              <w:rPr>
                <w:rFonts w:ascii="Maiandra GD" w:hAnsi="Maiandra GD" w:cs="Arial"/>
              </w:rPr>
              <w:t>des</w:t>
            </w:r>
            <w:r w:rsidR="004972BF">
              <w:rPr>
                <w:rFonts w:ascii="Maiandra GD" w:hAnsi="Maiandra GD" w:cs="Arial"/>
              </w:rPr>
              <w:t xml:space="preserve"> </w:t>
            </w:r>
            <w:r w:rsidRPr="00F01D81">
              <w:rPr>
                <w:rFonts w:ascii="Maiandra GD" w:hAnsi="Maiandra GD" w:cs="Arial"/>
              </w:rPr>
              <w:t>Propositions</w:t>
            </w:r>
            <w:r w:rsidR="004972BF">
              <w:rPr>
                <w:rFonts w:ascii="Maiandra GD" w:hAnsi="Maiandra GD" w:cs="Arial"/>
              </w:rPr>
              <w:t xml:space="preserve"> </w:t>
            </w:r>
            <w:r w:rsidRPr="00F01D81">
              <w:rPr>
                <w:rFonts w:ascii="Maiandra GD" w:hAnsi="Maiandra GD" w:cs="Arial"/>
              </w:rPr>
              <w:t>financières</w:t>
            </w:r>
            <w:r w:rsidR="004972BF">
              <w:rPr>
                <w:rFonts w:ascii="Maiandra GD" w:hAnsi="Maiandra GD" w:cs="Arial"/>
              </w:rPr>
              <w:t xml:space="preserve"> </w:t>
            </w:r>
            <w:r w:rsidRPr="00F01D81">
              <w:rPr>
                <w:rFonts w:ascii="Maiandra GD" w:hAnsi="Maiandra GD" w:cs="Arial"/>
              </w:rPr>
              <w:t>et</w:t>
            </w:r>
            <w:r w:rsidR="004972BF">
              <w:rPr>
                <w:rFonts w:ascii="Maiandra GD" w:hAnsi="Maiandra GD" w:cs="Arial"/>
              </w:rPr>
              <w:t xml:space="preserve"> </w:t>
            </w:r>
            <w:r w:rsidRPr="00F01D81">
              <w:rPr>
                <w:rFonts w:ascii="Maiandra GD" w:hAnsi="Maiandra GD" w:cs="Arial"/>
              </w:rPr>
              <w:t>recours</w:t>
            </w:r>
            <w:r w:rsidRPr="00F01D81">
              <w:rPr>
                <w:rFonts w:ascii="Maiandra GD" w:hAnsi="Maiandra GD" w:cs="Arial"/>
                <w:sz w:val="12"/>
                <w:szCs w:val="12"/>
              </w:rPr>
              <w:t xml:space="preserve">. . . . . . . . . . . . . . . . . . . . . . . . . . . </w:t>
            </w:r>
          </w:p>
        </w:tc>
        <w:tc>
          <w:tcPr>
            <w:tcW w:w="562" w:type="dxa"/>
            <w:tcMar>
              <w:top w:w="0" w:type="dxa"/>
              <w:left w:w="0" w:type="dxa"/>
              <w:bottom w:w="0" w:type="dxa"/>
              <w:right w:w="0" w:type="dxa"/>
            </w:tcMar>
          </w:tcPr>
          <w:p w:rsidR="00D8304C" w:rsidRPr="00F01D81" w:rsidRDefault="00D8304C" w:rsidP="00D8304C">
            <w:pPr>
              <w:widowControl w:val="0"/>
              <w:autoSpaceDE w:val="0"/>
              <w:spacing w:after="0"/>
              <w:jc w:val="both"/>
              <w:rPr>
                <w:rFonts w:ascii="Maiandra GD" w:hAnsi="Maiandra GD"/>
                <w:sz w:val="14"/>
                <w:szCs w:val="14"/>
              </w:rPr>
            </w:pPr>
          </w:p>
          <w:p w:rsidR="00D8304C" w:rsidRPr="00F01D81" w:rsidRDefault="00D8304C" w:rsidP="00D8304C">
            <w:pPr>
              <w:widowControl w:val="0"/>
              <w:autoSpaceDE w:val="0"/>
              <w:spacing w:after="0"/>
              <w:jc w:val="both"/>
              <w:rPr>
                <w:rFonts w:ascii="Maiandra GD" w:hAnsi="Maiandra GD"/>
              </w:rPr>
            </w:pPr>
          </w:p>
        </w:tc>
      </w:tr>
      <w:tr w:rsidR="00D8304C" w:rsidRPr="00F01D81" w:rsidTr="00D8304C">
        <w:trPr>
          <w:trHeight w:hRule="exact" w:val="499"/>
        </w:trPr>
        <w:tc>
          <w:tcPr>
            <w:tcW w:w="509" w:type="dxa"/>
            <w:tcMar>
              <w:top w:w="0" w:type="dxa"/>
              <w:left w:w="0" w:type="dxa"/>
              <w:bottom w:w="0" w:type="dxa"/>
              <w:right w:w="0" w:type="dxa"/>
            </w:tcMar>
          </w:tcPr>
          <w:p w:rsidR="00D8304C" w:rsidRPr="00F01D81" w:rsidRDefault="00D8304C" w:rsidP="00D8304C">
            <w:pPr>
              <w:widowControl w:val="0"/>
              <w:autoSpaceDE w:val="0"/>
              <w:spacing w:after="0"/>
              <w:jc w:val="both"/>
              <w:rPr>
                <w:rFonts w:ascii="Maiandra GD" w:hAnsi="Maiandra GD"/>
              </w:rPr>
            </w:pPr>
            <w:r w:rsidRPr="00F01D81">
              <w:rPr>
                <w:rFonts w:ascii="Maiandra GD" w:hAnsi="Maiandra GD" w:cs="Arial"/>
              </w:rPr>
              <w:t>6.</w:t>
            </w:r>
          </w:p>
        </w:tc>
        <w:tc>
          <w:tcPr>
            <w:tcW w:w="8769" w:type="dxa"/>
            <w:tcMar>
              <w:top w:w="0" w:type="dxa"/>
              <w:left w:w="0" w:type="dxa"/>
              <w:bottom w:w="0" w:type="dxa"/>
              <w:right w:w="0" w:type="dxa"/>
            </w:tcMar>
          </w:tcPr>
          <w:p w:rsidR="00D8304C" w:rsidRPr="00F01D81" w:rsidRDefault="00D8304C" w:rsidP="00D8304C">
            <w:pPr>
              <w:widowControl w:val="0"/>
              <w:autoSpaceDE w:val="0"/>
              <w:spacing w:after="0"/>
              <w:jc w:val="both"/>
              <w:rPr>
                <w:rFonts w:ascii="Maiandra GD" w:hAnsi="Maiandra GD"/>
                <w:sz w:val="2"/>
                <w:szCs w:val="14"/>
              </w:rPr>
            </w:pPr>
          </w:p>
          <w:p w:rsidR="00D8304C" w:rsidRPr="00F01D81" w:rsidRDefault="004972BF" w:rsidP="00D8304C">
            <w:pPr>
              <w:widowControl w:val="0"/>
              <w:autoSpaceDE w:val="0"/>
              <w:spacing w:after="0"/>
              <w:jc w:val="both"/>
              <w:rPr>
                <w:rFonts w:ascii="Maiandra GD" w:hAnsi="Maiandra GD"/>
              </w:rPr>
            </w:pPr>
            <w:r w:rsidRPr="00F01D81">
              <w:rPr>
                <w:rFonts w:ascii="Maiandra GD" w:hAnsi="Maiandra GD" w:cs="Arial"/>
              </w:rPr>
              <w:t>Négociations</w:t>
            </w:r>
            <w:r w:rsidRPr="00F01D81">
              <w:rPr>
                <w:rFonts w:ascii="Maiandra GD" w:hAnsi="Maiandra GD" w:cs="Arial"/>
                <w:sz w:val="12"/>
                <w:szCs w:val="12"/>
              </w:rPr>
              <w:t xml:space="preserve"> .</w:t>
            </w:r>
            <w:r w:rsidR="00D8304C" w:rsidRPr="00F01D81">
              <w:rPr>
                <w:rFonts w:ascii="Maiandra GD" w:hAnsi="Maiandra GD" w:cs="Arial"/>
                <w:sz w:val="12"/>
                <w:szCs w:val="12"/>
              </w:rPr>
              <w:t xml:space="preserve"> . . . . . . . . . . . . . . . . . . . . . . . . . . . . . . . . . . . . . . . . . . . . . . . . . . . . . . . . . . . . . .. . . . . . . . . . . . . . . . . . . . . . . . . . . . </w:t>
            </w:r>
          </w:p>
        </w:tc>
        <w:tc>
          <w:tcPr>
            <w:tcW w:w="562" w:type="dxa"/>
            <w:tcMar>
              <w:top w:w="0" w:type="dxa"/>
              <w:left w:w="0" w:type="dxa"/>
              <w:bottom w:w="0" w:type="dxa"/>
              <w:right w:w="0" w:type="dxa"/>
            </w:tcMar>
          </w:tcPr>
          <w:p w:rsidR="00D8304C" w:rsidRPr="00F01D81" w:rsidRDefault="00D8304C" w:rsidP="00D8304C">
            <w:pPr>
              <w:widowControl w:val="0"/>
              <w:autoSpaceDE w:val="0"/>
              <w:spacing w:after="0"/>
              <w:jc w:val="both"/>
              <w:rPr>
                <w:rFonts w:ascii="Maiandra GD" w:hAnsi="Maiandra GD"/>
                <w:sz w:val="14"/>
                <w:szCs w:val="14"/>
              </w:rPr>
            </w:pPr>
          </w:p>
          <w:p w:rsidR="00D8304C" w:rsidRPr="00F01D81" w:rsidRDefault="00D8304C" w:rsidP="00D8304C">
            <w:pPr>
              <w:widowControl w:val="0"/>
              <w:autoSpaceDE w:val="0"/>
              <w:spacing w:after="0"/>
              <w:jc w:val="both"/>
              <w:rPr>
                <w:rFonts w:ascii="Maiandra GD" w:hAnsi="Maiandra GD"/>
              </w:rPr>
            </w:pPr>
          </w:p>
        </w:tc>
      </w:tr>
      <w:tr w:rsidR="00D8304C" w:rsidRPr="00F01D81" w:rsidTr="00D8304C">
        <w:trPr>
          <w:trHeight w:hRule="exact" w:val="509"/>
        </w:trPr>
        <w:tc>
          <w:tcPr>
            <w:tcW w:w="509" w:type="dxa"/>
            <w:tcMar>
              <w:top w:w="0" w:type="dxa"/>
              <w:left w:w="0" w:type="dxa"/>
              <w:bottom w:w="0" w:type="dxa"/>
              <w:right w:w="0" w:type="dxa"/>
            </w:tcMar>
          </w:tcPr>
          <w:p w:rsidR="00D8304C" w:rsidRPr="00F01D81" w:rsidRDefault="00D8304C" w:rsidP="00D8304C">
            <w:pPr>
              <w:widowControl w:val="0"/>
              <w:autoSpaceDE w:val="0"/>
              <w:spacing w:after="0"/>
              <w:jc w:val="both"/>
              <w:rPr>
                <w:rFonts w:ascii="Maiandra GD" w:hAnsi="Maiandra GD"/>
              </w:rPr>
            </w:pPr>
            <w:r w:rsidRPr="00F01D81">
              <w:rPr>
                <w:rFonts w:ascii="Maiandra GD" w:hAnsi="Maiandra GD" w:cs="Arial"/>
              </w:rPr>
              <w:t>7.</w:t>
            </w:r>
          </w:p>
        </w:tc>
        <w:tc>
          <w:tcPr>
            <w:tcW w:w="8769" w:type="dxa"/>
            <w:tcMar>
              <w:top w:w="0" w:type="dxa"/>
              <w:left w:w="0" w:type="dxa"/>
              <w:bottom w:w="0" w:type="dxa"/>
              <w:right w:w="0" w:type="dxa"/>
            </w:tcMar>
          </w:tcPr>
          <w:p w:rsidR="00D8304C" w:rsidRPr="00F01D81" w:rsidRDefault="00D8304C" w:rsidP="00D8304C">
            <w:pPr>
              <w:widowControl w:val="0"/>
              <w:autoSpaceDE w:val="0"/>
              <w:spacing w:after="0"/>
              <w:jc w:val="both"/>
              <w:rPr>
                <w:rFonts w:ascii="Maiandra GD" w:hAnsi="Maiandra GD"/>
                <w:sz w:val="2"/>
                <w:szCs w:val="14"/>
              </w:rPr>
            </w:pPr>
          </w:p>
          <w:p w:rsidR="00D8304C" w:rsidRPr="00F01D81" w:rsidRDefault="00D8304C" w:rsidP="00D8304C">
            <w:pPr>
              <w:widowControl w:val="0"/>
              <w:autoSpaceDE w:val="0"/>
              <w:spacing w:after="0"/>
              <w:jc w:val="both"/>
              <w:rPr>
                <w:rFonts w:ascii="Maiandra GD" w:hAnsi="Maiandra GD"/>
              </w:rPr>
            </w:pPr>
            <w:r w:rsidRPr="00F01D81">
              <w:rPr>
                <w:rFonts w:ascii="Maiandra GD" w:hAnsi="Maiandra GD" w:cs="Arial"/>
              </w:rPr>
              <w:t>Attribution</w:t>
            </w:r>
            <w:r w:rsidR="004972BF">
              <w:rPr>
                <w:rFonts w:ascii="Maiandra GD" w:hAnsi="Maiandra GD" w:cs="Arial"/>
              </w:rPr>
              <w:t xml:space="preserve"> </w:t>
            </w:r>
            <w:r w:rsidRPr="00F01D81">
              <w:rPr>
                <w:rFonts w:ascii="Maiandra GD" w:hAnsi="Maiandra GD" w:cs="Arial"/>
              </w:rPr>
              <w:t>du</w:t>
            </w:r>
            <w:r w:rsidR="004972BF">
              <w:rPr>
                <w:rFonts w:ascii="Maiandra GD" w:hAnsi="Maiandra GD" w:cs="Arial"/>
              </w:rPr>
              <w:t xml:space="preserve"> </w:t>
            </w:r>
            <w:r w:rsidRPr="00F01D81">
              <w:rPr>
                <w:rFonts w:ascii="Maiandra GD" w:hAnsi="Maiandra GD" w:cs="Arial"/>
              </w:rPr>
              <w:t>Contrat</w:t>
            </w:r>
            <w:r w:rsidRPr="00F01D81">
              <w:rPr>
                <w:rFonts w:ascii="Maiandra GD" w:hAnsi="Maiandra GD" w:cs="Arial"/>
                <w:sz w:val="12"/>
                <w:szCs w:val="12"/>
              </w:rPr>
              <w:t xml:space="preserve">. . . . . . . . . . . . . . . . . . . . . . . . . . . . . . . . . . . . . . . . . . . . . . . . . . . . . . . . . . . . . . .. . . . . . . . . . . . . . . </w:t>
            </w:r>
          </w:p>
        </w:tc>
        <w:tc>
          <w:tcPr>
            <w:tcW w:w="562" w:type="dxa"/>
            <w:tcMar>
              <w:top w:w="0" w:type="dxa"/>
              <w:left w:w="0" w:type="dxa"/>
              <w:bottom w:w="0" w:type="dxa"/>
              <w:right w:w="0" w:type="dxa"/>
            </w:tcMar>
          </w:tcPr>
          <w:p w:rsidR="00D8304C" w:rsidRPr="00F01D81" w:rsidRDefault="00D8304C" w:rsidP="00D8304C">
            <w:pPr>
              <w:widowControl w:val="0"/>
              <w:autoSpaceDE w:val="0"/>
              <w:spacing w:after="0"/>
              <w:jc w:val="both"/>
              <w:rPr>
                <w:rFonts w:ascii="Maiandra GD" w:hAnsi="Maiandra GD"/>
                <w:sz w:val="14"/>
                <w:szCs w:val="14"/>
              </w:rPr>
            </w:pPr>
          </w:p>
          <w:p w:rsidR="00D8304C" w:rsidRPr="00F01D81" w:rsidRDefault="00D8304C" w:rsidP="00D8304C">
            <w:pPr>
              <w:widowControl w:val="0"/>
              <w:autoSpaceDE w:val="0"/>
              <w:spacing w:after="0"/>
              <w:jc w:val="both"/>
              <w:rPr>
                <w:rFonts w:ascii="Maiandra GD" w:hAnsi="Maiandra GD"/>
              </w:rPr>
            </w:pPr>
          </w:p>
        </w:tc>
      </w:tr>
      <w:tr w:rsidR="00D8304C" w:rsidRPr="00F01D81" w:rsidTr="00D8304C">
        <w:trPr>
          <w:trHeight w:hRule="exact" w:val="559"/>
        </w:trPr>
        <w:tc>
          <w:tcPr>
            <w:tcW w:w="509" w:type="dxa"/>
            <w:tcMar>
              <w:top w:w="0" w:type="dxa"/>
              <w:left w:w="0" w:type="dxa"/>
              <w:bottom w:w="0" w:type="dxa"/>
              <w:right w:w="0" w:type="dxa"/>
            </w:tcMar>
          </w:tcPr>
          <w:p w:rsidR="00D8304C" w:rsidRPr="00F01D81" w:rsidRDefault="00D8304C" w:rsidP="00D8304C">
            <w:pPr>
              <w:widowControl w:val="0"/>
              <w:autoSpaceDE w:val="0"/>
              <w:spacing w:after="0"/>
              <w:jc w:val="both"/>
              <w:rPr>
                <w:rFonts w:ascii="Maiandra GD" w:hAnsi="Maiandra GD"/>
              </w:rPr>
            </w:pPr>
            <w:r w:rsidRPr="00F01D81">
              <w:rPr>
                <w:rFonts w:ascii="Maiandra GD" w:hAnsi="Maiandra GD" w:cs="Arial"/>
              </w:rPr>
              <w:t>8.</w:t>
            </w:r>
          </w:p>
        </w:tc>
        <w:tc>
          <w:tcPr>
            <w:tcW w:w="8769" w:type="dxa"/>
            <w:tcMar>
              <w:top w:w="0" w:type="dxa"/>
              <w:left w:w="0" w:type="dxa"/>
              <w:bottom w:w="0" w:type="dxa"/>
              <w:right w:w="0" w:type="dxa"/>
            </w:tcMar>
          </w:tcPr>
          <w:p w:rsidR="00D8304C" w:rsidRPr="00F01D81" w:rsidRDefault="00D8304C" w:rsidP="00D8304C">
            <w:pPr>
              <w:widowControl w:val="0"/>
              <w:autoSpaceDE w:val="0"/>
              <w:spacing w:after="0"/>
              <w:jc w:val="both"/>
              <w:rPr>
                <w:rFonts w:ascii="Maiandra GD" w:hAnsi="Maiandra GD"/>
                <w:sz w:val="2"/>
                <w:szCs w:val="14"/>
              </w:rPr>
            </w:pPr>
          </w:p>
          <w:p w:rsidR="00D8304C" w:rsidRPr="00F01D81" w:rsidRDefault="00D8304C" w:rsidP="00D8304C">
            <w:pPr>
              <w:widowControl w:val="0"/>
              <w:autoSpaceDE w:val="0"/>
              <w:spacing w:after="0"/>
              <w:jc w:val="both"/>
              <w:rPr>
                <w:rFonts w:ascii="Maiandra GD" w:hAnsi="Maiandra GD"/>
              </w:rPr>
            </w:pPr>
            <w:r w:rsidRPr="00F01D81">
              <w:rPr>
                <w:rFonts w:ascii="Maiandra GD" w:hAnsi="Maiandra GD" w:cs="Arial"/>
              </w:rPr>
              <w:t>Publication</w:t>
            </w:r>
            <w:r w:rsidR="004972BF">
              <w:rPr>
                <w:rFonts w:ascii="Maiandra GD" w:hAnsi="Maiandra GD" w:cs="Arial"/>
              </w:rPr>
              <w:t xml:space="preserve"> </w:t>
            </w:r>
            <w:r w:rsidRPr="00F01D81">
              <w:rPr>
                <w:rFonts w:ascii="Maiandra GD" w:hAnsi="Maiandra GD" w:cs="Arial"/>
              </w:rPr>
              <w:t>des</w:t>
            </w:r>
            <w:r w:rsidR="004972BF">
              <w:rPr>
                <w:rFonts w:ascii="Maiandra GD" w:hAnsi="Maiandra GD" w:cs="Arial"/>
              </w:rPr>
              <w:t xml:space="preserve"> </w:t>
            </w:r>
            <w:r w:rsidRPr="00F01D81">
              <w:rPr>
                <w:rFonts w:ascii="Maiandra GD" w:hAnsi="Maiandra GD" w:cs="Arial"/>
              </w:rPr>
              <w:t>résultats</w:t>
            </w:r>
            <w:r w:rsidR="004972BF">
              <w:rPr>
                <w:rFonts w:ascii="Maiandra GD" w:hAnsi="Maiandra GD" w:cs="Arial"/>
              </w:rPr>
              <w:t xml:space="preserve"> </w:t>
            </w:r>
            <w:r w:rsidRPr="00F01D81">
              <w:rPr>
                <w:rFonts w:ascii="Maiandra GD" w:hAnsi="Maiandra GD" w:cs="Arial"/>
              </w:rPr>
              <w:t>d’attribution</w:t>
            </w:r>
            <w:r w:rsidR="004972BF">
              <w:rPr>
                <w:rFonts w:ascii="Maiandra GD" w:hAnsi="Maiandra GD" w:cs="Arial"/>
              </w:rPr>
              <w:t xml:space="preserve"> </w:t>
            </w:r>
            <w:r w:rsidRPr="00F01D81">
              <w:rPr>
                <w:rFonts w:ascii="Maiandra GD" w:hAnsi="Maiandra GD" w:cs="Arial"/>
              </w:rPr>
              <w:t>et</w:t>
            </w:r>
            <w:r w:rsidR="004972BF">
              <w:rPr>
                <w:rFonts w:ascii="Maiandra GD" w:hAnsi="Maiandra GD" w:cs="Arial"/>
              </w:rPr>
              <w:t xml:space="preserve"> </w:t>
            </w:r>
            <w:r w:rsidRPr="00F01D81">
              <w:rPr>
                <w:rFonts w:ascii="Maiandra GD" w:hAnsi="Maiandra GD" w:cs="Arial"/>
              </w:rPr>
              <w:t>recours</w:t>
            </w:r>
            <w:r w:rsidRPr="00F01D81">
              <w:rPr>
                <w:rFonts w:ascii="Maiandra GD" w:hAnsi="Maiandra GD" w:cs="Arial"/>
                <w:sz w:val="12"/>
                <w:szCs w:val="12"/>
              </w:rPr>
              <w:t xml:space="preserve">. . . . . . . . . . . . . . . . . . . . . . . . . . . . . . . . . . . . . . . . . . . . . . </w:t>
            </w:r>
          </w:p>
        </w:tc>
        <w:tc>
          <w:tcPr>
            <w:tcW w:w="562" w:type="dxa"/>
            <w:tcMar>
              <w:top w:w="0" w:type="dxa"/>
              <w:left w:w="0" w:type="dxa"/>
              <w:bottom w:w="0" w:type="dxa"/>
              <w:right w:w="0" w:type="dxa"/>
            </w:tcMar>
          </w:tcPr>
          <w:p w:rsidR="00D8304C" w:rsidRPr="00F01D81" w:rsidRDefault="00D8304C" w:rsidP="00D8304C">
            <w:pPr>
              <w:widowControl w:val="0"/>
              <w:autoSpaceDE w:val="0"/>
              <w:spacing w:after="0"/>
              <w:jc w:val="both"/>
              <w:rPr>
                <w:rFonts w:ascii="Maiandra GD" w:hAnsi="Maiandra GD"/>
                <w:sz w:val="14"/>
                <w:szCs w:val="14"/>
              </w:rPr>
            </w:pPr>
          </w:p>
          <w:p w:rsidR="00D8304C" w:rsidRPr="00F01D81" w:rsidRDefault="00D8304C" w:rsidP="00D8304C">
            <w:pPr>
              <w:widowControl w:val="0"/>
              <w:autoSpaceDE w:val="0"/>
              <w:spacing w:after="0"/>
              <w:jc w:val="both"/>
              <w:rPr>
                <w:rFonts w:ascii="Maiandra GD" w:hAnsi="Maiandra GD"/>
              </w:rPr>
            </w:pPr>
          </w:p>
        </w:tc>
      </w:tr>
      <w:tr w:rsidR="00D8304C" w:rsidRPr="00F01D81" w:rsidTr="00D8304C">
        <w:trPr>
          <w:trHeight w:hRule="exact" w:val="439"/>
        </w:trPr>
        <w:tc>
          <w:tcPr>
            <w:tcW w:w="509" w:type="dxa"/>
            <w:tcMar>
              <w:top w:w="0" w:type="dxa"/>
              <w:left w:w="0" w:type="dxa"/>
              <w:bottom w:w="0" w:type="dxa"/>
              <w:right w:w="0" w:type="dxa"/>
            </w:tcMar>
          </w:tcPr>
          <w:p w:rsidR="00D8304C" w:rsidRPr="00F01D81" w:rsidRDefault="00D8304C" w:rsidP="00D8304C">
            <w:pPr>
              <w:widowControl w:val="0"/>
              <w:autoSpaceDE w:val="0"/>
              <w:spacing w:after="0"/>
              <w:jc w:val="both"/>
              <w:rPr>
                <w:rFonts w:ascii="Maiandra GD" w:hAnsi="Maiandra GD"/>
              </w:rPr>
            </w:pPr>
            <w:r w:rsidRPr="00F01D81">
              <w:rPr>
                <w:rFonts w:ascii="Maiandra GD" w:hAnsi="Maiandra GD" w:cs="Arial"/>
              </w:rPr>
              <w:t>9.</w:t>
            </w:r>
          </w:p>
        </w:tc>
        <w:tc>
          <w:tcPr>
            <w:tcW w:w="8769" w:type="dxa"/>
            <w:tcMar>
              <w:top w:w="0" w:type="dxa"/>
              <w:left w:w="0" w:type="dxa"/>
              <w:bottom w:w="0" w:type="dxa"/>
              <w:right w:w="0" w:type="dxa"/>
            </w:tcMar>
          </w:tcPr>
          <w:p w:rsidR="00D8304C" w:rsidRPr="00F01D81" w:rsidRDefault="00D8304C" w:rsidP="00D8304C">
            <w:pPr>
              <w:widowControl w:val="0"/>
              <w:autoSpaceDE w:val="0"/>
              <w:spacing w:after="0"/>
              <w:jc w:val="both"/>
              <w:rPr>
                <w:rFonts w:ascii="Maiandra GD" w:hAnsi="Maiandra GD"/>
                <w:sz w:val="2"/>
                <w:szCs w:val="14"/>
              </w:rPr>
            </w:pPr>
          </w:p>
          <w:p w:rsidR="00D8304C" w:rsidRPr="00F01D81" w:rsidRDefault="004972BF" w:rsidP="00D8304C">
            <w:pPr>
              <w:widowControl w:val="0"/>
              <w:autoSpaceDE w:val="0"/>
              <w:spacing w:after="0"/>
              <w:jc w:val="both"/>
              <w:rPr>
                <w:rFonts w:ascii="Maiandra GD" w:hAnsi="Maiandra GD"/>
              </w:rPr>
            </w:pPr>
            <w:r w:rsidRPr="00F01D81">
              <w:rPr>
                <w:rFonts w:ascii="Maiandra GD" w:hAnsi="Maiandra GD" w:cs="Arial"/>
              </w:rPr>
              <w:t>Confidentialité</w:t>
            </w:r>
            <w:r w:rsidRPr="00F01D81">
              <w:rPr>
                <w:rFonts w:ascii="Maiandra GD" w:hAnsi="Maiandra GD" w:cs="Arial"/>
                <w:sz w:val="12"/>
                <w:szCs w:val="12"/>
              </w:rPr>
              <w:t xml:space="preserve"> .</w:t>
            </w:r>
            <w:r w:rsidR="00D8304C" w:rsidRPr="00F01D81">
              <w:rPr>
                <w:rFonts w:ascii="Maiandra GD" w:hAnsi="Maiandra GD" w:cs="Arial"/>
                <w:sz w:val="12"/>
                <w:szCs w:val="12"/>
              </w:rPr>
              <w:t xml:space="preserve"> . . . . . . . . . . . . . . . . . . . . . . . . . . . . . . . . . . . . . . . . . . . . . . . . . . . . . . . . . . . . . .. . . . . . . . . . . . . . . . . . . . . . . . . </w:t>
            </w:r>
          </w:p>
        </w:tc>
        <w:tc>
          <w:tcPr>
            <w:tcW w:w="562" w:type="dxa"/>
            <w:tcMar>
              <w:top w:w="0" w:type="dxa"/>
              <w:left w:w="0" w:type="dxa"/>
              <w:bottom w:w="0" w:type="dxa"/>
              <w:right w:w="0" w:type="dxa"/>
            </w:tcMar>
          </w:tcPr>
          <w:p w:rsidR="00D8304C" w:rsidRPr="00F01D81" w:rsidRDefault="00D8304C" w:rsidP="00D8304C">
            <w:pPr>
              <w:widowControl w:val="0"/>
              <w:autoSpaceDE w:val="0"/>
              <w:spacing w:after="0"/>
              <w:jc w:val="both"/>
              <w:rPr>
                <w:rFonts w:ascii="Maiandra GD" w:hAnsi="Maiandra GD"/>
                <w:sz w:val="14"/>
                <w:szCs w:val="14"/>
              </w:rPr>
            </w:pPr>
          </w:p>
          <w:p w:rsidR="00D8304C" w:rsidRPr="00F01D81" w:rsidRDefault="00D8304C" w:rsidP="00D8304C">
            <w:pPr>
              <w:widowControl w:val="0"/>
              <w:autoSpaceDE w:val="0"/>
              <w:spacing w:after="0"/>
              <w:jc w:val="both"/>
              <w:rPr>
                <w:rFonts w:ascii="Maiandra GD" w:hAnsi="Maiandra GD"/>
              </w:rPr>
            </w:pPr>
          </w:p>
        </w:tc>
      </w:tr>
      <w:tr w:rsidR="00D8304C" w:rsidRPr="00F01D81" w:rsidTr="00D8304C">
        <w:trPr>
          <w:trHeight w:hRule="exact" w:val="417"/>
        </w:trPr>
        <w:tc>
          <w:tcPr>
            <w:tcW w:w="509" w:type="dxa"/>
            <w:tcMar>
              <w:top w:w="0" w:type="dxa"/>
              <w:left w:w="0" w:type="dxa"/>
              <w:bottom w:w="0" w:type="dxa"/>
              <w:right w:w="0" w:type="dxa"/>
            </w:tcMar>
          </w:tcPr>
          <w:p w:rsidR="00D8304C" w:rsidRPr="00F01D81" w:rsidRDefault="00D8304C" w:rsidP="00D8304C">
            <w:pPr>
              <w:widowControl w:val="0"/>
              <w:autoSpaceDE w:val="0"/>
              <w:spacing w:after="0"/>
              <w:jc w:val="both"/>
              <w:rPr>
                <w:rFonts w:ascii="Maiandra GD" w:hAnsi="Maiandra GD"/>
              </w:rPr>
            </w:pPr>
            <w:r w:rsidRPr="00F01D81">
              <w:rPr>
                <w:rFonts w:ascii="Maiandra GD" w:hAnsi="Maiandra GD" w:cs="Arial"/>
              </w:rPr>
              <w:t>10.</w:t>
            </w:r>
          </w:p>
        </w:tc>
        <w:tc>
          <w:tcPr>
            <w:tcW w:w="8769" w:type="dxa"/>
            <w:tcMar>
              <w:top w:w="0" w:type="dxa"/>
              <w:left w:w="0" w:type="dxa"/>
              <w:bottom w:w="0" w:type="dxa"/>
              <w:right w:w="0" w:type="dxa"/>
            </w:tcMar>
          </w:tcPr>
          <w:p w:rsidR="00D8304C" w:rsidRPr="00F01D81" w:rsidRDefault="00D8304C" w:rsidP="00D8304C">
            <w:pPr>
              <w:widowControl w:val="0"/>
              <w:autoSpaceDE w:val="0"/>
              <w:spacing w:after="0"/>
              <w:jc w:val="both"/>
              <w:rPr>
                <w:rFonts w:ascii="Maiandra GD" w:hAnsi="Maiandra GD"/>
                <w:sz w:val="2"/>
                <w:szCs w:val="14"/>
              </w:rPr>
            </w:pPr>
          </w:p>
          <w:p w:rsidR="00D8304C" w:rsidRPr="00F01D81" w:rsidRDefault="00D8304C" w:rsidP="00D8304C">
            <w:pPr>
              <w:widowControl w:val="0"/>
              <w:autoSpaceDE w:val="0"/>
              <w:spacing w:after="0"/>
              <w:jc w:val="both"/>
              <w:rPr>
                <w:rFonts w:ascii="Maiandra GD" w:hAnsi="Maiandra GD"/>
              </w:rPr>
            </w:pPr>
            <w:r w:rsidRPr="00F01D81">
              <w:rPr>
                <w:rFonts w:ascii="Maiandra GD" w:hAnsi="Maiandra GD" w:cs="Arial"/>
              </w:rPr>
              <w:t>Signature</w:t>
            </w:r>
            <w:r w:rsidR="004972BF">
              <w:rPr>
                <w:rFonts w:ascii="Maiandra GD" w:hAnsi="Maiandra GD" w:cs="Arial"/>
              </w:rPr>
              <w:t xml:space="preserve"> </w:t>
            </w:r>
            <w:r w:rsidRPr="00F01D81">
              <w:rPr>
                <w:rFonts w:ascii="Maiandra GD" w:hAnsi="Maiandra GD" w:cs="Arial"/>
              </w:rPr>
              <w:t>du</w:t>
            </w:r>
            <w:r w:rsidR="004972BF">
              <w:rPr>
                <w:rFonts w:ascii="Maiandra GD" w:hAnsi="Maiandra GD" w:cs="Arial"/>
              </w:rPr>
              <w:t xml:space="preserve"> </w:t>
            </w:r>
            <w:r w:rsidR="004972BF" w:rsidRPr="00F01D81">
              <w:rPr>
                <w:rFonts w:ascii="Maiandra GD" w:hAnsi="Maiandra GD" w:cs="Arial"/>
              </w:rPr>
              <w:t>marché</w:t>
            </w:r>
            <w:r w:rsidR="004972BF" w:rsidRPr="00F01D81">
              <w:rPr>
                <w:rFonts w:ascii="Maiandra GD" w:hAnsi="Maiandra GD" w:cs="Arial"/>
                <w:sz w:val="12"/>
                <w:szCs w:val="12"/>
              </w:rPr>
              <w:t xml:space="preserve"> .</w:t>
            </w:r>
            <w:r w:rsidRPr="00F01D81">
              <w:rPr>
                <w:rFonts w:ascii="Maiandra GD" w:hAnsi="Maiandra GD" w:cs="Arial"/>
                <w:sz w:val="12"/>
                <w:szCs w:val="12"/>
              </w:rPr>
              <w:t xml:space="preserve"> . . . . . . . . . . . . . . . . . . . . . . . . . . . . . . . . . . . . . . . . . . . . . . . . . . . . . . . . . . . . . .. . . . . . . . . . . . . . . . . .</w:t>
            </w:r>
          </w:p>
        </w:tc>
        <w:tc>
          <w:tcPr>
            <w:tcW w:w="562" w:type="dxa"/>
            <w:tcMar>
              <w:top w:w="0" w:type="dxa"/>
              <w:left w:w="0" w:type="dxa"/>
              <w:bottom w:w="0" w:type="dxa"/>
              <w:right w:w="0" w:type="dxa"/>
            </w:tcMar>
          </w:tcPr>
          <w:p w:rsidR="00D8304C" w:rsidRPr="00F01D81" w:rsidRDefault="00D8304C" w:rsidP="00D8304C">
            <w:pPr>
              <w:widowControl w:val="0"/>
              <w:autoSpaceDE w:val="0"/>
              <w:spacing w:after="0"/>
              <w:jc w:val="both"/>
              <w:rPr>
                <w:rFonts w:ascii="Maiandra GD" w:hAnsi="Maiandra GD"/>
                <w:sz w:val="14"/>
                <w:szCs w:val="14"/>
              </w:rPr>
            </w:pPr>
          </w:p>
          <w:p w:rsidR="00D8304C" w:rsidRPr="00F01D81" w:rsidRDefault="00D8304C" w:rsidP="00D8304C">
            <w:pPr>
              <w:widowControl w:val="0"/>
              <w:autoSpaceDE w:val="0"/>
              <w:spacing w:after="0"/>
              <w:jc w:val="both"/>
              <w:rPr>
                <w:rFonts w:ascii="Maiandra GD" w:hAnsi="Maiandra GD"/>
              </w:rPr>
            </w:pPr>
          </w:p>
        </w:tc>
      </w:tr>
      <w:tr w:rsidR="00D8304C" w:rsidRPr="00F01D81" w:rsidTr="00D8304C">
        <w:trPr>
          <w:trHeight w:hRule="exact" w:val="486"/>
        </w:trPr>
        <w:tc>
          <w:tcPr>
            <w:tcW w:w="509" w:type="dxa"/>
            <w:tcMar>
              <w:top w:w="0" w:type="dxa"/>
              <w:left w:w="0" w:type="dxa"/>
              <w:bottom w:w="0" w:type="dxa"/>
              <w:right w:w="0" w:type="dxa"/>
            </w:tcMar>
          </w:tcPr>
          <w:p w:rsidR="00D8304C" w:rsidRPr="00F01D81" w:rsidRDefault="00D8304C" w:rsidP="00D8304C">
            <w:pPr>
              <w:widowControl w:val="0"/>
              <w:autoSpaceDE w:val="0"/>
              <w:spacing w:after="0"/>
              <w:jc w:val="both"/>
              <w:rPr>
                <w:rFonts w:ascii="Maiandra GD" w:hAnsi="Maiandra GD"/>
              </w:rPr>
            </w:pPr>
            <w:r w:rsidRPr="00F01D81">
              <w:rPr>
                <w:rFonts w:ascii="Maiandra GD" w:hAnsi="Maiandra GD" w:cs="Arial"/>
              </w:rPr>
              <w:t>11.</w:t>
            </w:r>
          </w:p>
        </w:tc>
        <w:tc>
          <w:tcPr>
            <w:tcW w:w="8769" w:type="dxa"/>
            <w:tcMar>
              <w:top w:w="0" w:type="dxa"/>
              <w:left w:w="0" w:type="dxa"/>
              <w:bottom w:w="0" w:type="dxa"/>
              <w:right w:w="0" w:type="dxa"/>
            </w:tcMar>
          </w:tcPr>
          <w:p w:rsidR="00D8304C" w:rsidRPr="00F01D81" w:rsidRDefault="00D8304C" w:rsidP="00D8304C">
            <w:pPr>
              <w:widowControl w:val="0"/>
              <w:autoSpaceDE w:val="0"/>
              <w:spacing w:after="0"/>
              <w:jc w:val="both"/>
              <w:rPr>
                <w:rFonts w:ascii="Maiandra GD" w:hAnsi="Maiandra GD"/>
                <w:sz w:val="2"/>
                <w:szCs w:val="14"/>
              </w:rPr>
            </w:pPr>
          </w:p>
          <w:p w:rsidR="00D8304C" w:rsidRPr="00F01D81" w:rsidRDefault="00D8304C" w:rsidP="00D8304C">
            <w:pPr>
              <w:widowControl w:val="0"/>
              <w:autoSpaceDE w:val="0"/>
              <w:spacing w:after="0"/>
              <w:jc w:val="both"/>
              <w:rPr>
                <w:rFonts w:ascii="Maiandra GD" w:hAnsi="Maiandra GD"/>
              </w:rPr>
            </w:pPr>
            <w:r w:rsidRPr="00F01D81">
              <w:rPr>
                <w:rFonts w:ascii="Maiandra GD" w:hAnsi="Maiandra GD" w:cs="Arial"/>
              </w:rPr>
              <w:t>Cautionnement</w:t>
            </w:r>
            <w:r w:rsidR="004972BF">
              <w:rPr>
                <w:rFonts w:ascii="Maiandra GD" w:hAnsi="Maiandra GD" w:cs="Arial"/>
              </w:rPr>
              <w:t xml:space="preserve"> </w:t>
            </w:r>
            <w:r w:rsidR="004972BF" w:rsidRPr="00F01D81">
              <w:rPr>
                <w:rFonts w:ascii="Maiandra GD" w:hAnsi="Maiandra GD" w:cs="Arial"/>
              </w:rPr>
              <w:t>définitif</w:t>
            </w:r>
            <w:r w:rsidR="004972BF" w:rsidRPr="00F01D81">
              <w:rPr>
                <w:rFonts w:ascii="Maiandra GD" w:hAnsi="Maiandra GD" w:cs="Arial"/>
                <w:sz w:val="12"/>
                <w:szCs w:val="12"/>
              </w:rPr>
              <w:t xml:space="preserve"> .</w:t>
            </w:r>
            <w:r w:rsidRPr="00F01D81">
              <w:rPr>
                <w:rFonts w:ascii="Maiandra GD" w:hAnsi="Maiandra GD" w:cs="Arial"/>
                <w:sz w:val="12"/>
                <w:szCs w:val="12"/>
              </w:rPr>
              <w:t xml:space="preserve"> . . . . . . . . . . . . . . . . . . . . . . . . . . . . . . . . . . . . . . . . . . . . . . . . . . . . . . . . . . . . . .. . . . . . . . . . . . . . . . </w:t>
            </w:r>
          </w:p>
        </w:tc>
        <w:tc>
          <w:tcPr>
            <w:tcW w:w="562" w:type="dxa"/>
            <w:tcMar>
              <w:top w:w="0" w:type="dxa"/>
              <w:left w:w="0" w:type="dxa"/>
              <w:bottom w:w="0" w:type="dxa"/>
              <w:right w:w="0" w:type="dxa"/>
            </w:tcMar>
          </w:tcPr>
          <w:p w:rsidR="00D8304C" w:rsidRPr="00F01D81" w:rsidRDefault="00D8304C" w:rsidP="00D8304C">
            <w:pPr>
              <w:widowControl w:val="0"/>
              <w:autoSpaceDE w:val="0"/>
              <w:spacing w:after="0"/>
              <w:jc w:val="both"/>
              <w:rPr>
                <w:rFonts w:ascii="Maiandra GD" w:hAnsi="Maiandra GD"/>
                <w:sz w:val="14"/>
                <w:szCs w:val="14"/>
              </w:rPr>
            </w:pPr>
          </w:p>
          <w:p w:rsidR="00D8304C" w:rsidRPr="00F01D81" w:rsidRDefault="00D8304C" w:rsidP="00D8304C">
            <w:pPr>
              <w:widowControl w:val="0"/>
              <w:autoSpaceDE w:val="0"/>
              <w:spacing w:after="0"/>
              <w:jc w:val="both"/>
              <w:rPr>
                <w:rFonts w:ascii="Maiandra GD" w:hAnsi="Maiandra GD"/>
              </w:rPr>
            </w:pPr>
          </w:p>
        </w:tc>
      </w:tr>
    </w:tbl>
    <w:p w:rsidR="00D8304C" w:rsidRPr="00F01D81" w:rsidRDefault="00D8304C" w:rsidP="00D8304C">
      <w:pPr>
        <w:widowControl w:val="0"/>
        <w:autoSpaceDE w:val="0"/>
        <w:jc w:val="both"/>
        <w:rPr>
          <w:rFonts w:ascii="Maiandra GD" w:hAnsi="Maiandra GD"/>
          <w:sz w:val="16"/>
          <w:szCs w:val="16"/>
        </w:rPr>
      </w:pPr>
    </w:p>
    <w:p w:rsidR="00D8304C" w:rsidRPr="00F01D81" w:rsidRDefault="00D8304C" w:rsidP="00D8304C">
      <w:pPr>
        <w:widowControl w:val="0"/>
        <w:autoSpaceDE w:val="0"/>
        <w:jc w:val="both"/>
        <w:rPr>
          <w:rFonts w:ascii="Maiandra GD" w:hAnsi="Maiandra GD"/>
          <w:sz w:val="20"/>
          <w:szCs w:val="20"/>
        </w:rPr>
      </w:pPr>
    </w:p>
    <w:p w:rsidR="00D8304C" w:rsidRPr="00F01D81" w:rsidRDefault="00D8304C" w:rsidP="00D8304C">
      <w:pPr>
        <w:widowControl w:val="0"/>
        <w:autoSpaceDE w:val="0"/>
        <w:jc w:val="both"/>
        <w:rPr>
          <w:rFonts w:ascii="Maiandra GD" w:hAnsi="Maiandra GD"/>
          <w:sz w:val="20"/>
          <w:szCs w:val="20"/>
        </w:rPr>
      </w:pPr>
    </w:p>
    <w:p w:rsidR="00D8304C" w:rsidRPr="00F01D81" w:rsidRDefault="00D8304C" w:rsidP="00D8304C">
      <w:pPr>
        <w:widowControl w:val="0"/>
        <w:tabs>
          <w:tab w:val="left" w:pos="10460"/>
        </w:tabs>
        <w:autoSpaceDE w:val="0"/>
        <w:jc w:val="both"/>
        <w:rPr>
          <w:rFonts w:ascii="Maiandra GD" w:hAnsi="Maiandra GD"/>
        </w:rPr>
      </w:pPr>
    </w:p>
    <w:p w:rsidR="00D8304C" w:rsidRPr="00F01D81" w:rsidRDefault="00D8304C" w:rsidP="00D8304C">
      <w:pPr>
        <w:spacing w:after="0"/>
        <w:rPr>
          <w:rFonts w:ascii="Maiandra GD" w:hAnsi="Maiandra GD"/>
        </w:rPr>
        <w:sectPr w:rsidR="00D8304C" w:rsidRPr="00F01D81">
          <w:footerReference w:type="default" r:id="rId9"/>
          <w:pgSz w:w="11900" w:h="16820"/>
          <w:pgMar w:top="1134" w:right="1134" w:bottom="1134" w:left="1134" w:header="720" w:footer="720" w:gutter="0"/>
          <w:cols w:space="720"/>
        </w:sectPr>
      </w:pPr>
    </w:p>
    <w:p w:rsidR="00D8304C" w:rsidRPr="00F01D81" w:rsidRDefault="00D8304C" w:rsidP="00D8304C">
      <w:pPr>
        <w:widowControl w:val="0"/>
        <w:autoSpaceDE w:val="0"/>
        <w:jc w:val="center"/>
        <w:rPr>
          <w:rFonts w:ascii="Maiandra GD" w:hAnsi="Maiandra GD"/>
          <w:sz w:val="28"/>
        </w:rPr>
      </w:pPr>
      <w:r w:rsidRPr="00F01D81">
        <w:rPr>
          <w:rFonts w:ascii="Maiandra GD" w:hAnsi="Maiandra GD" w:cs="Arial"/>
          <w:b/>
          <w:bCs/>
          <w:sz w:val="28"/>
        </w:rPr>
        <w:lastRenderedPageBreak/>
        <w:t>Règlement</w:t>
      </w:r>
      <w:r w:rsidR="006A33F5">
        <w:rPr>
          <w:rFonts w:ascii="Maiandra GD" w:hAnsi="Maiandra GD" w:cs="Arial"/>
          <w:b/>
          <w:bCs/>
          <w:sz w:val="28"/>
        </w:rPr>
        <w:t xml:space="preserve"> </w:t>
      </w:r>
      <w:r w:rsidRPr="00F01D81">
        <w:rPr>
          <w:rFonts w:ascii="Maiandra GD" w:hAnsi="Maiandra GD" w:cs="Arial"/>
          <w:b/>
          <w:bCs/>
          <w:sz w:val="28"/>
        </w:rPr>
        <w:t>Général</w:t>
      </w:r>
      <w:r w:rsidR="006A33F5">
        <w:rPr>
          <w:rFonts w:ascii="Maiandra GD" w:hAnsi="Maiandra GD" w:cs="Arial"/>
          <w:b/>
          <w:bCs/>
          <w:sz w:val="28"/>
        </w:rPr>
        <w:t xml:space="preserve"> </w:t>
      </w:r>
      <w:r w:rsidRPr="00F01D81">
        <w:rPr>
          <w:rFonts w:ascii="Maiandra GD" w:hAnsi="Maiandra GD" w:cs="Arial"/>
          <w:b/>
          <w:bCs/>
          <w:sz w:val="28"/>
        </w:rPr>
        <w:t>de</w:t>
      </w:r>
      <w:r w:rsidR="006A33F5">
        <w:rPr>
          <w:rFonts w:ascii="Maiandra GD" w:hAnsi="Maiandra GD" w:cs="Arial"/>
          <w:b/>
          <w:bCs/>
          <w:sz w:val="28"/>
        </w:rPr>
        <w:t xml:space="preserve"> </w:t>
      </w:r>
      <w:r w:rsidRPr="00F01D81">
        <w:rPr>
          <w:rFonts w:ascii="Maiandra GD" w:hAnsi="Maiandra GD" w:cs="Arial"/>
          <w:b/>
          <w:bCs/>
          <w:sz w:val="28"/>
        </w:rPr>
        <w:t>l’Appel</w:t>
      </w:r>
      <w:r w:rsidR="006A33F5">
        <w:rPr>
          <w:rFonts w:ascii="Maiandra GD" w:hAnsi="Maiandra GD" w:cs="Arial"/>
          <w:b/>
          <w:bCs/>
          <w:sz w:val="28"/>
        </w:rPr>
        <w:t xml:space="preserve"> </w:t>
      </w:r>
      <w:r w:rsidRPr="00F01D81">
        <w:rPr>
          <w:rFonts w:ascii="Maiandra GD" w:hAnsi="Maiandra GD" w:cs="Arial"/>
          <w:b/>
          <w:bCs/>
          <w:sz w:val="28"/>
        </w:rPr>
        <w:t>d’Offres(RGAO)</w:t>
      </w:r>
    </w:p>
    <w:p w:rsidR="00D8304C" w:rsidRPr="00F01D81" w:rsidRDefault="00D8304C" w:rsidP="00D8304C">
      <w:pPr>
        <w:widowControl w:val="0"/>
        <w:autoSpaceDE w:val="0"/>
        <w:jc w:val="both"/>
        <w:rPr>
          <w:rFonts w:ascii="Maiandra GD" w:hAnsi="Maiandra GD"/>
        </w:rPr>
      </w:pPr>
      <w:r w:rsidRPr="00F01D81">
        <w:rPr>
          <w:rFonts w:ascii="Maiandra GD" w:hAnsi="Maiandra GD" w:cs="Arial"/>
          <w:b/>
          <w:bCs/>
        </w:rPr>
        <w:t>1.</w:t>
      </w:r>
      <w:r w:rsidRPr="00F01D81">
        <w:rPr>
          <w:rFonts w:ascii="Maiandra GD" w:hAnsi="Maiandra GD" w:cs="Arial"/>
          <w:b/>
          <w:bCs/>
          <w:spacing w:val="9"/>
        </w:rPr>
        <w:t xml:space="preserve"> Généralités</w:t>
      </w:r>
    </w:p>
    <w:p w:rsidR="00D8304C" w:rsidRPr="00F01D81" w:rsidRDefault="00D8304C" w:rsidP="00D8304C">
      <w:pPr>
        <w:widowControl w:val="0"/>
        <w:autoSpaceDE w:val="0"/>
        <w:jc w:val="both"/>
        <w:rPr>
          <w:rFonts w:ascii="Maiandra GD" w:hAnsi="Maiandra GD" w:cs="Arial"/>
        </w:rPr>
      </w:pPr>
      <w:r w:rsidRPr="00F01D81">
        <w:rPr>
          <w:rFonts w:ascii="Maiandra GD" w:hAnsi="Maiandra GD" w:cs="Arial"/>
        </w:rPr>
        <w:t>1.1. L’Autorité Contractante sélectionne un Prestataire parmi les candidats dont les noms figurent sur la Lettre d’invitation, conformément à la méthode de sélection spécifiée dans</w:t>
      </w:r>
      <w:r w:rsidRPr="00F01D81">
        <w:rPr>
          <w:rFonts w:ascii="Maiandra GD" w:hAnsi="Maiandra GD" w:cs="Arial"/>
        </w:rPr>
        <w:tab/>
        <w:t>le Règlement Particulier de l’Appel d’Offres (RPAO).</w:t>
      </w:r>
    </w:p>
    <w:p w:rsidR="00D8304C" w:rsidRPr="00F01D81" w:rsidRDefault="00D8304C" w:rsidP="00D8304C">
      <w:pPr>
        <w:widowControl w:val="0"/>
        <w:autoSpaceDE w:val="0"/>
        <w:jc w:val="both"/>
        <w:rPr>
          <w:rFonts w:ascii="Maiandra GD" w:hAnsi="Maiandra GD"/>
        </w:rPr>
      </w:pPr>
      <w:r w:rsidRPr="00F01D81">
        <w:rPr>
          <w:rFonts w:ascii="Maiandra GD" w:hAnsi="Maiandra GD" w:cs="Arial"/>
        </w:rPr>
        <w:t>1.2.Les Candidats sont invités à soumettre un dossier</w:t>
      </w:r>
      <w:r w:rsidR="006A33F5">
        <w:rPr>
          <w:rFonts w:ascii="Maiandra GD" w:hAnsi="Maiandra GD" w:cs="Arial"/>
        </w:rPr>
        <w:t xml:space="preserve"> </w:t>
      </w:r>
      <w:r w:rsidRPr="00F01D81">
        <w:rPr>
          <w:rFonts w:ascii="Maiandra GD" w:hAnsi="Maiandra GD" w:cs="Arial"/>
        </w:rPr>
        <w:t>Administratif, une</w:t>
      </w:r>
      <w:r w:rsidR="006A33F5">
        <w:rPr>
          <w:rFonts w:ascii="Maiandra GD" w:hAnsi="Maiandra GD" w:cs="Arial"/>
        </w:rPr>
        <w:t xml:space="preserve"> </w:t>
      </w:r>
      <w:r w:rsidRPr="00F01D81">
        <w:rPr>
          <w:rFonts w:ascii="Maiandra GD" w:hAnsi="Maiandra GD" w:cs="Arial"/>
        </w:rPr>
        <w:t>proposition</w:t>
      </w:r>
      <w:r w:rsidR="006A33F5">
        <w:rPr>
          <w:rFonts w:ascii="Maiandra GD" w:hAnsi="Maiandra GD" w:cs="Arial"/>
        </w:rPr>
        <w:t xml:space="preserve"> </w:t>
      </w:r>
      <w:r w:rsidRPr="00F01D81">
        <w:rPr>
          <w:rFonts w:ascii="Maiandra GD" w:hAnsi="Maiandra GD" w:cs="Arial"/>
        </w:rPr>
        <w:t>technique et</w:t>
      </w:r>
      <w:r w:rsidR="006A33F5">
        <w:rPr>
          <w:rFonts w:ascii="Maiandra GD" w:hAnsi="Maiandra GD" w:cs="Arial"/>
        </w:rPr>
        <w:t xml:space="preserve"> </w:t>
      </w:r>
      <w:r w:rsidRPr="00F01D81">
        <w:rPr>
          <w:rFonts w:ascii="Maiandra GD" w:hAnsi="Maiandra GD" w:cs="Arial"/>
        </w:rPr>
        <w:t>une</w:t>
      </w:r>
      <w:r w:rsidR="006A33F5">
        <w:rPr>
          <w:rFonts w:ascii="Maiandra GD" w:hAnsi="Maiandra GD" w:cs="Arial"/>
        </w:rPr>
        <w:t xml:space="preserve"> </w:t>
      </w:r>
      <w:r w:rsidRPr="00F01D81">
        <w:rPr>
          <w:rFonts w:ascii="Maiandra GD" w:hAnsi="Maiandra GD" w:cs="Arial"/>
        </w:rPr>
        <w:t>proposition</w:t>
      </w:r>
      <w:r w:rsidR="006A33F5">
        <w:rPr>
          <w:rFonts w:ascii="Maiandra GD" w:hAnsi="Maiandra GD" w:cs="Arial"/>
        </w:rPr>
        <w:t xml:space="preserve"> </w:t>
      </w:r>
      <w:r w:rsidRPr="00F01D81">
        <w:rPr>
          <w:rFonts w:ascii="Maiandra GD" w:hAnsi="Maiandra GD" w:cs="Arial"/>
        </w:rPr>
        <w:t>financière</w:t>
      </w:r>
      <w:r w:rsidR="006A33F5">
        <w:rPr>
          <w:rFonts w:ascii="Maiandra GD" w:hAnsi="Maiandra GD" w:cs="Arial"/>
        </w:rPr>
        <w:t xml:space="preserve"> </w:t>
      </w:r>
      <w:r w:rsidRPr="00F01D81">
        <w:rPr>
          <w:rFonts w:ascii="Maiandra GD" w:hAnsi="Maiandra GD" w:cs="Arial"/>
        </w:rPr>
        <w:t>pour</w:t>
      </w:r>
      <w:r w:rsidR="006A33F5">
        <w:rPr>
          <w:rFonts w:ascii="Maiandra GD" w:hAnsi="Maiandra GD" w:cs="Arial"/>
        </w:rPr>
        <w:t xml:space="preserve"> </w:t>
      </w:r>
      <w:r w:rsidRPr="00F01D81">
        <w:rPr>
          <w:rFonts w:ascii="Maiandra GD" w:hAnsi="Maiandra GD" w:cs="Arial"/>
        </w:rPr>
        <w:t>la</w:t>
      </w:r>
      <w:r w:rsidR="006A33F5">
        <w:rPr>
          <w:rFonts w:ascii="Maiandra GD" w:hAnsi="Maiandra GD" w:cs="Arial"/>
        </w:rPr>
        <w:t xml:space="preserve"> </w:t>
      </w:r>
      <w:r w:rsidRPr="00F01D81">
        <w:rPr>
          <w:rFonts w:ascii="Maiandra GD" w:hAnsi="Maiandra GD" w:cs="Arial"/>
        </w:rPr>
        <w:t>prestation des</w:t>
      </w:r>
      <w:r w:rsidR="006A33F5">
        <w:rPr>
          <w:rFonts w:ascii="Maiandra GD" w:hAnsi="Maiandra GD" w:cs="Arial"/>
        </w:rPr>
        <w:t xml:space="preserve"> </w:t>
      </w:r>
      <w:r w:rsidRPr="00F01D81">
        <w:rPr>
          <w:rFonts w:ascii="Maiandra GD" w:hAnsi="Maiandra GD" w:cs="Arial"/>
        </w:rPr>
        <w:t>services</w:t>
      </w:r>
      <w:r w:rsidR="006A33F5">
        <w:rPr>
          <w:rFonts w:ascii="Maiandra GD" w:hAnsi="Maiandra GD" w:cs="Arial"/>
        </w:rPr>
        <w:t xml:space="preserve"> </w:t>
      </w:r>
      <w:r w:rsidRPr="00F01D81">
        <w:rPr>
          <w:rFonts w:ascii="Maiandra GD" w:hAnsi="Maiandra GD" w:cs="Arial"/>
        </w:rPr>
        <w:t>nécessaires</w:t>
      </w:r>
      <w:r w:rsidR="006A33F5">
        <w:rPr>
          <w:rFonts w:ascii="Maiandra GD" w:hAnsi="Maiandra GD" w:cs="Arial"/>
        </w:rPr>
        <w:t xml:space="preserve"> </w:t>
      </w:r>
      <w:r w:rsidRPr="00F01D81">
        <w:rPr>
          <w:rFonts w:ascii="Maiandra GD" w:hAnsi="Maiandra GD" w:cs="Arial"/>
        </w:rPr>
        <w:t>à</w:t>
      </w:r>
      <w:r w:rsidR="006A33F5">
        <w:rPr>
          <w:rFonts w:ascii="Maiandra GD" w:hAnsi="Maiandra GD" w:cs="Arial"/>
        </w:rPr>
        <w:t xml:space="preserve"> </w:t>
      </w:r>
      <w:r w:rsidRPr="00F01D81">
        <w:rPr>
          <w:rFonts w:ascii="Maiandra GD" w:hAnsi="Maiandra GD" w:cs="Arial"/>
        </w:rPr>
        <w:t>la</w:t>
      </w:r>
      <w:r w:rsidR="006A33F5">
        <w:rPr>
          <w:rFonts w:ascii="Maiandra GD" w:hAnsi="Maiandra GD" w:cs="Arial"/>
        </w:rPr>
        <w:t xml:space="preserve"> </w:t>
      </w:r>
      <w:r w:rsidRPr="00F01D81">
        <w:rPr>
          <w:rFonts w:ascii="Maiandra GD" w:hAnsi="Maiandra GD" w:cs="Arial"/>
        </w:rPr>
        <w:t>mission</w:t>
      </w:r>
      <w:r w:rsidR="006A33F5">
        <w:rPr>
          <w:rFonts w:ascii="Maiandra GD" w:hAnsi="Maiandra GD" w:cs="Arial"/>
        </w:rPr>
        <w:t xml:space="preserve"> </w:t>
      </w:r>
      <w:r w:rsidRPr="00F01D81">
        <w:rPr>
          <w:rFonts w:ascii="Maiandra GD" w:hAnsi="Maiandra GD" w:cs="Arial"/>
        </w:rPr>
        <w:t>désignée dans</w:t>
      </w:r>
      <w:r w:rsidR="006A33F5">
        <w:rPr>
          <w:rFonts w:ascii="Maiandra GD" w:hAnsi="Maiandra GD" w:cs="Arial"/>
        </w:rPr>
        <w:t xml:space="preserve"> </w:t>
      </w:r>
      <w:r w:rsidRPr="00F01D81">
        <w:rPr>
          <w:rFonts w:ascii="Maiandra GD" w:hAnsi="Maiandra GD" w:cs="Arial"/>
        </w:rPr>
        <w:t>les</w:t>
      </w:r>
      <w:r w:rsidR="006A33F5">
        <w:rPr>
          <w:rFonts w:ascii="Maiandra GD" w:hAnsi="Maiandra GD" w:cs="Arial"/>
        </w:rPr>
        <w:t xml:space="preserve"> </w:t>
      </w:r>
      <w:r w:rsidRPr="00F01D81">
        <w:rPr>
          <w:rFonts w:ascii="Maiandra GD" w:hAnsi="Maiandra GD" w:cs="Arial"/>
        </w:rPr>
        <w:t>Termes</w:t>
      </w:r>
      <w:r w:rsidR="006A33F5">
        <w:rPr>
          <w:rFonts w:ascii="Maiandra GD" w:hAnsi="Maiandra GD" w:cs="Arial"/>
        </w:rPr>
        <w:t xml:space="preserve"> </w:t>
      </w:r>
      <w:r w:rsidRPr="00F01D81">
        <w:rPr>
          <w:rFonts w:ascii="Maiandra GD" w:hAnsi="Maiandra GD" w:cs="Arial"/>
        </w:rPr>
        <w:t>de</w:t>
      </w:r>
      <w:r w:rsidR="006A33F5">
        <w:rPr>
          <w:rFonts w:ascii="Maiandra GD" w:hAnsi="Maiandra GD" w:cs="Arial"/>
        </w:rPr>
        <w:t xml:space="preserve"> </w:t>
      </w:r>
      <w:r w:rsidRPr="00F01D81">
        <w:rPr>
          <w:rFonts w:ascii="Maiandra GD" w:hAnsi="Maiandra GD" w:cs="Arial"/>
        </w:rPr>
        <w:t>Référence. La</w:t>
      </w:r>
      <w:r w:rsidR="006A33F5">
        <w:rPr>
          <w:rFonts w:ascii="Maiandra GD" w:hAnsi="Maiandra GD" w:cs="Arial"/>
        </w:rPr>
        <w:t xml:space="preserve"> </w:t>
      </w:r>
      <w:r w:rsidRPr="00F01D81">
        <w:rPr>
          <w:rFonts w:ascii="Maiandra GD" w:hAnsi="Maiandra GD" w:cs="Arial"/>
        </w:rPr>
        <w:t>proposition servira</w:t>
      </w:r>
      <w:r w:rsidR="006A33F5">
        <w:rPr>
          <w:rFonts w:ascii="Maiandra GD" w:hAnsi="Maiandra GD" w:cs="Arial"/>
        </w:rPr>
        <w:t xml:space="preserve"> </w:t>
      </w:r>
      <w:r w:rsidRPr="00F01D81">
        <w:rPr>
          <w:rFonts w:ascii="Maiandra GD" w:hAnsi="Maiandra GD" w:cs="Arial"/>
        </w:rPr>
        <w:t>de</w:t>
      </w:r>
      <w:r w:rsidR="006A33F5">
        <w:rPr>
          <w:rFonts w:ascii="Maiandra GD" w:hAnsi="Maiandra GD" w:cs="Arial"/>
        </w:rPr>
        <w:t xml:space="preserve"> </w:t>
      </w:r>
      <w:r w:rsidRPr="00F01D81">
        <w:rPr>
          <w:rFonts w:ascii="Maiandra GD" w:hAnsi="Maiandra GD" w:cs="Arial"/>
        </w:rPr>
        <w:t>base</w:t>
      </w:r>
      <w:r w:rsidR="006A33F5">
        <w:rPr>
          <w:rFonts w:ascii="Maiandra GD" w:hAnsi="Maiandra GD" w:cs="Arial"/>
        </w:rPr>
        <w:t xml:space="preserve"> </w:t>
      </w:r>
      <w:r w:rsidRPr="00F01D81">
        <w:rPr>
          <w:rFonts w:ascii="Maiandra GD" w:hAnsi="Maiandra GD" w:cs="Arial"/>
        </w:rPr>
        <w:t>aux</w:t>
      </w:r>
      <w:r w:rsidR="006A33F5">
        <w:rPr>
          <w:rFonts w:ascii="Maiandra GD" w:hAnsi="Maiandra GD" w:cs="Arial"/>
        </w:rPr>
        <w:t xml:space="preserve"> </w:t>
      </w:r>
      <w:r w:rsidRPr="00F01D81">
        <w:rPr>
          <w:rFonts w:ascii="Maiandra GD" w:hAnsi="Maiandra GD" w:cs="Arial"/>
        </w:rPr>
        <w:t>négociations</w:t>
      </w:r>
      <w:r w:rsidR="006A33F5">
        <w:rPr>
          <w:rFonts w:ascii="Maiandra GD" w:hAnsi="Maiandra GD" w:cs="Arial"/>
        </w:rPr>
        <w:t xml:space="preserve"> </w:t>
      </w:r>
      <w:r w:rsidRPr="00F01D81">
        <w:rPr>
          <w:rFonts w:ascii="Maiandra GD" w:hAnsi="Maiandra GD" w:cs="Arial"/>
        </w:rPr>
        <w:t>du</w:t>
      </w:r>
      <w:r w:rsidR="006A33F5">
        <w:rPr>
          <w:rFonts w:ascii="Maiandra GD" w:hAnsi="Maiandra GD" w:cs="Arial"/>
        </w:rPr>
        <w:t xml:space="preserve"> </w:t>
      </w:r>
      <w:r w:rsidRPr="00F01D81">
        <w:rPr>
          <w:rFonts w:ascii="Maiandra GD" w:hAnsi="Maiandra GD" w:cs="Arial"/>
        </w:rPr>
        <w:t>contrat</w:t>
      </w:r>
      <w:r w:rsidR="006A33F5">
        <w:rPr>
          <w:rFonts w:ascii="Maiandra GD" w:hAnsi="Maiandra GD" w:cs="Arial"/>
        </w:rPr>
        <w:t xml:space="preserve"> </w:t>
      </w:r>
      <w:r w:rsidRPr="00F01D81">
        <w:rPr>
          <w:rFonts w:ascii="Maiandra GD" w:hAnsi="Maiandra GD" w:cs="Arial"/>
        </w:rPr>
        <w:t>et, à terme, au contrat signé avec le Candidat retenu.</w:t>
      </w:r>
    </w:p>
    <w:p w:rsidR="00D8304C" w:rsidRPr="00F01D81" w:rsidRDefault="00D8304C" w:rsidP="00D8304C">
      <w:pPr>
        <w:widowControl w:val="0"/>
        <w:autoSpaceDE w:val="0"/>
        <w:jc w:val="both"/>
        <w:rPr>
          <w:rFonts w:ascii="Maiandra GD" w:hAnsi="Maiandra GD" w:cs="Arial"/>
        </w:rPr>
      </w:pPr>
      <w:r w:rsidRPr="00F01D81">
        <w:rPr>
          <w:rFonts w:ascii="Maiandra GD" w:hAnsi="Maiandra GD" w:cs="Arial"/>
        </w:rPr>
        <w:t>1.3. La mission sera accomplie conformément au calendrier indiqué dans les Termes de Référence. Lorsque la mission comporte plusieurs phases, la performance du Prestataire durant une phase donnée devra donner satisfaction au Maître d’Ouvrage avant que la phase suivante ne débute.</w:t>
      </w:r>
    </w:p>
    <w:p w:rsidR="00D8304C" w:rsidRPr="00F01D81" w:rsidRDefault="00D8304C" w:rsidP="00D8304C">
      <w:pPr>
        <w:widowControl w:val="0"/>
        <w:autoSpaceDE w:val="0"/>
        <w:jc w:val="both"/>
        <w:rPr>
          <w:rFonts w:ascii="Maiandra GD" w:hAnsi="Maiandra GD" w:cs="Arial"/>
        </w:rPr>
      </w:pPr>
      <w:r w:rsidRPr="00F01D81">
        <w:rPr>
          <w:rFonts w:ascii="Maiandra GD" w:hAnsi="Maiandra GD" w:cs="Arial"/>
        </w:rPr>
        <w:t>1.4. Les Candidats doivent s’informer des conditions locales et en tenir compte dans l’établissement de leur proposition. Pour obtenir des informations de première main sur la mission et les conditions locales, il est recommandé aux Candidats, avant de soumettre une proposition, d’assister à la conférence préparatoire aux propositions, si le RPAO en prévoit une. Mais participer à ce genre de réunion n’est pas obligatoire. Les représentants des Candidats doivent contacter les responsables mentionnés dans le RPAO pour organiser une visite ou obtenir des renseignements complémentaires sur la conférence préparatoire. Les Candidats doivent faire en sorte que ces responsables soient avisés de leur visite en temps voulu pour pouvoir prendre les dispositions appropriées.</w:t>
      </w:r>
    </w:p>
    <w:p w:rsidR="00D8304C" w:rsidRPr="00F01D81" w:rsidRDefault="00D8304C" w:rsidP="00D8304C">
      <w:pPr>
        <w:widowControl w:val="0"/>
        <w:autoSpaceDE w:val="0"/>
        <w:jc w:val="both"/>
        <w:rPr>
          <w:rFonts w:ascii="Maiandra GD" w:hAnsi="Maiandra GD"/>
        </w:rPr>
      </w:pPr>
      <w:r w:rsidRPr="00F01D81">
        <w:rPr>
          <w:rFonts w:ascii="Maiandra GD" w:hAnsi="Maiandra GD" w:cs="Arial"/>
        </w:rPr>
        <w:t>1.5.Le Maître d’Ouvrage fournit</w:t>
      </w:r>
      <w:r w:rsidR="00AF34C0">
        <w:rPr>
          <w:rFonts w:ascii="Maiandra GD" w:hAnsi="Maiandra GD" w:cs="Arial"/>
        </w:rPr>
        <w:t xml:space="preserve"> </w:t>
      </w:r>
      <w:r w:rsidRPr="00F01D81">
        <w:rPr>
          <w:rFonts w:ascii="Maiandra GD" w:hAnsi="Maiandra GD" w:cs="Arial"/>
        </w:rPr>
        <w:t>les</w:t>
      </w:r>
      <w:r w:rsidR="00AF34C0">
        <w:rPr>
          <w:rFonts w:ascii="Maiandra GD" w:hAnsi="Maiandra GD" w:cs="Arial"/>
        </w:rPr>
        <w:t xml:space="preserve"> </w:t>
      </w:r>
      <w:r w:rsidRPr="00F01D81">
        <w:rPr>
          <w:rFonts w:ascii="Maiandra GD" w:hAnsi="Maiandra GD" w:cs="Arial"/>
        </w:rPr>
        <w:t>informations</w:t>
      </w:r>
      <w:r w:rsidR="00AF34C0">
        <w:rPr>
          <w:rFonts w:ascii="Maiandra GD" w:hAnsi="Maiandra GD" w:cs="Arial"/>
        </w:rPr>
        <w:t xml:space="preserve"> </w:t>
      </w:r>
      <w:r w:rsidRPr="00F01D81">
        <w:rPr>
          <w:rFonts w:ascii="Maiandra GD" w:hAnsi="Maiandra GD" w:cs="Arial"/>
        </w:rPr>
        <w:t>spécifiés dans les Termes de Référence, aide le Prestataire à obtenir les licences et permis nécessaires à la prestation des services, et fournit les données et rapports afférents aux projets</w:t>
      </w:r>
      <w:r w:rsidR="00477BAA">
        <w:rPr>
          <w:rFonts w:ascii="Maiandra GD" w:hAnsi="Maiandra GD" w:cs="Arial"/>
        </w:rPr>
        <w:t xml:space="preserve"> </w:t>
      </w:r>
      <w:r w:rsidRPr="00F01D81">
        <w:rPr>
          <w:rFonts w:ascii="Maiandra GD" w:hAnsi="Maiandra GD" w:cs="Arial"/>
        </w:rPr>
        <w:t>pertinents.</w:t>
      </w:r>
    </w:p>
    <w:p w:rsidR="00D8304C" w:rsidRPr="00F01D81" w:rsidRDefault="00D8304C" w:rsidP="00D8304C">
      <w:pPr>
        <w:widowControl w:val="0"/>
        <w:autoSpaceDE w:val="0"/>
        <w:jc w:val="both"/>
        <w:rPr>
          <w:rFonts w:ascii="Maiandra GD" w:hAnsi="Maiandra GD"/>
        </w:rPr>
      </w:pPr>
      <w:r w:rsidRPr="00F01D81">
        <w:rPr>
          <w:rFonts w:ascii="Maiandra GD" w:hAnsi="Maiandra GD" w:cs="Arial"/>
        </w:rPr>
        <w:t>1.6. Veuillez</w:t>
      </w:r>
      <w:r w:rsidR="00477BAA">
        <w:rPr>
          <w:rFonts w:ascii="Maiandra GD" w:hAnsi="Maiandra GD" w:cs="Arial"/>
        </w:rPr>
        <w:t xml:space="preserve"> </w:t>
      </w:r>
      <w:r w:rsidRPr="00F01D81">
        <w:rPr>
          <w:rFonts w:ascii="Maiandra GD" w:hAnsi="Maiandra GD" w:cs="Arial"/>
        </w:rPr>
        <w:t>noter</w:t>
      </w:r>
      <w:r w:rsidR="00477BAA">
        <w:rPr>
          <w:rFonts w:ascii="Maiandra GD" w:hAnsi="Maiandra GD" w:cs="Arial"/>
        </w:rPr>
        <w:t xml:space="preserve"> </w:t>
      </w:r>
      <w:r w:rsidRPr="00F01D81">
        <w:rPr>
          <w:rFonts w:ascii="Maiandra GD" w:hAnsi="Maiandra GD" w:cs="Arial"/>
        </w:rPr>
        <w:t>que:</w:t>
      </w:r>
    </w:p>
    <w:p w:rsidR="00D8304C" w:rsidRPr="00F01D81" w:rsidRDefault="00D8304C" w:rsidP="00D8304C">
      <w:pPr>
        <w:widowControl w:val="0"/>
        <w:tabs>
          <w:tab w:val="left" w:pos="340"/>
        </w:tabs>
        <w:autoSpaceDE w:val="0"/>
        <w:jc w:val="both"/>
        <w:rPr>
          <w:rFonts w:ascii="Maiandra GD" w:hAnsi="Maiandra GD"/>
        </w:rPr>
      </w:pPr>
      <w:r w:rsidRPr="00F01D81">
        <w:rPr>
          <w:rFonts w:ascii="Maiandra GD" w:hAnsi="Maiandra GD" w:cs="Arial"/>
        </w:rPr>
        <w:t>i.</w:t>
      </w:r>
      <w:r w:rsidRPr="00F01D81">
        <w:rPr>
          <w:rFonts w:ascii="Maiandra GD" w:hAnsi="Maiandra GD" w:cs="Arial"/>
        </w:rPr>
        <w:tab/>
        <w:t>Les</w:t>
      </w:r>
      <w:r w:rsidR="00477BAA">
        <w:rPr>
          <w:rFonts w:ascii="Maiandra GD" w:hAnsi="Maiandra GD" w:cs="Arial"/>
        </w:rPr>
        <w:t xml:space="preserve"> </w:t>
      </w:r>
      <w:r w:rsidRPr="00F01D81">
        <w:rPr>
          <w:rFonts w:ascii="Maiandra GD" w:hAnsi="Maiandra GD" w:cs="Arial"/>
        </w:rPr>
        <w:t>coûts</w:t>
      </w:r>
      <w:r w:rsidR="00477BAA">
        <w:rPr>
          <w:rFonts w:ascii="Maiandra GD" w:hAnsi="Maiandra GD" w:cs="Arial"/>
        </w:rPr>
        <w:t xml:space="preserve"> </w:t>
      </w:r>
      <w:r w:rsidRPr="00F01D81">
        <w:rPr>
          <w:rFonts w:ascii="Maiandra GD" w:hAnsi="Maiandra GD" w:cs="Arial"/>
        </w:rPr>
        <w:t>de</w:t>
      </w:r>
      <w:r w:rsidR="00477BAA">
        <w:rPr>
          <w:rFonts w:ascii="Maiandra GD" w:hAnsi="Maiandra GD" w:cs="Arial"/>
        </w:rPr>
        <w:t xml:space="preserve"> </w:t>
      </w:r>
      <w:r w:rsidRPr="00F01D81">
        <w:rPr>
          <w:rFonts w:ascii="Maiandra GD" w:hAnsi="Maiandra GD" w:cs="Arial"/>
        </w:rPr>
        <w:t>l’établissement</w:t>
      </w:r>
      <w:r w:rsidR="00477BAA">
        <w:rPr>
          <w:rFonts w:ascii="Maiandra GD" w:hAnsi="Maiandra GD" w:cs="Arial"/>
        </w:rPr>
        <w:t xml:space="preserve"> </w:t>
      </w:r>
      <w:r w:rsidRPr="00F01D81">
        <w:rPr>
          <w:rFonts w:ascii="Maiandra GD" w:hAnsi="Maiandra GD" w:cs="Arial"/>
        </w:rPr>
        <w:t>de</w:t>
      </w:r>
      <w:r w:rsidR="00477BAA">
        <w:rPr>
          <w:rFonts w:ascii="Maiandra GD" w:hAnsi="Maiandra GD" w:cs="Arial"/>
        </w:rPr>
        <w:t xml:space="preserve"> </w:t>
      </w:r>
      <w:r w:rsidRPr="00F01D81">
        <w:rPr>
          <w:rFonts w:ascii="Maiandra GD" w:hAnsi="Maiandra GD" w:cs="Arial"/>
        </w:rPr>
        <w:t>la</w:t>
      </w:r>
      <w:r w:rsidR="00477BAA">
        <w:rPr>
          <w:rFonts w:ascii="Maiandra GD" w:hAnsi="Maiandra GD" w:cs="Arial"/>
        </w:rPr>
        <w:t xml:space="preserve"> </w:t>
      </w:r>
      <w:r w:rsidRPr="00F01D81">
        <w:rPr>
          <w:rFonts w:ascii="Maiandra GD" w:hAnsi="Maiandra GD" w:cs="Arial"/>
        </w:rPr>
        <w:t>proposition</w:t>
      </w:r>
      <w:r w:rsidR="00477BAA">
        <w:rPr>
          <w:rFonts w:ascii="Maiandra GD" w:hAnsi="Maiandra GD" w:cs="Arial"/>
        </w:rPr>
        <w:t xml:space="preserve"> </w:t>
      </w:r>
      <w:r w:rsidRPr="00F01D81">
        <w:rPr>
          <w:rFonts w:ascii="Maiandra GD" w:hAnsi="Maiandra GD" w:cs="Arial"/>
        </w:rPr>
        <w:t>et de la négociation du contrat, y compris de la visite au Maître d’Ouvrage, ne sont pas considérés</w:t>
      </w:r>
      <w:r w:rsidR="00477BAA">
        <w:rPr>
          <w:rFonts w:ascii="Maiandra GD" w:hAnsi="Maiandra GD" w:cs="Arial"/>
        </w:rPr>
        <w:t xml:space="preserve"> </w:t>
      </w:r>
      <w:r w:rsidRPr="00F01D81">
        <w:rPr>
          <w:rFonts w:ascii="Maiandra GD" w:hAnsi="Maiandra GD" w:cs="Arial"/>
        </w:rPr>
        <w:t>comme</w:t>
      </w:r>
      <w:r w:rsidR="00477BAA">
        <w:rPr>
          <w:rFonts w:ascii="Maiandra GD" w:hAnsi="Maiandra GD" w:cs="Arial"/>
        </w:rPr>
        <w:t xml:space="preserve"> </w:t>
      </w:r>
      <w:r w:rsidRPr="00F01D81">
        <w:rPr>
          <w:rFonts w:ascii="Maiandra GD" w:hAnsi="Maiandra GD" w:cs="Arial"/>
        </w:rPr>
        <w:t>des</w:t>
      </w:r>
      <w:r w:rsidR="00477BAA">
        <w:rPr>
          <w:rFonts w:ascii="Maiandra GD" w:hAnsi="Maiandra GD" w:cs="Arial"/>
        </w:rPr>
        <w:t xml:space="preserve"> </w:t>
      </w:r>
      <w:r w:rsidRPr="00F01D81">
        <w:rPr>
          <w:rFonts w:ascii="Maiandra GD" w:hAnsi="Maiandra GD" w:cs="Arial"/>
        </w:rPr>
        <w:t>coûts</w:t>
      </w:r>
      <w:r w:rsidR="00477BAA">
        <w:rPr>
          <w:rFonts w:ascii="Maiandra GD" w:hAnsi="Maiandra GD" w:cs="Arial"/>
        </w:rPr>
        <w:t xml:space="preserve"> </w:t>
      </w:r>
      <w:r w:rsidRPr="00F01D81">
        <w:rPr>
          <w:rFonts w:ascii="Maiandra GD" w:hAnsi="Maiandra GD" w:cs="Arial"/>
        </w:rPr>
        <w:t>directs</w:t>
      </w:r>
      <w:r w:rsidR="00477BAA">
        <w:rPr>
          <w:rFonts w:ascii="Maiandra GD" w:hAnsi="Maiandra GD" w:cs="Arial"/>
        </w:rPr>
        <w:t xml:space="preserve"> </w:t>
      </w:r>
      <w:r w:rsidRPr="00F01D81">
        <w:rPr>
          <w:rFonts w:ascii="Maiandra GD" w:hAnsi="Maiandra GD" w:cs="Arial"/>
        </w:rPr>
        <w:t>de</w:t>
      </w:r>
      <w:r w:rsidR="00477BAA">
        <w:rPr>
          <w:rFonts w:ascii="Maiandra GD" w:hAnsi="Maiandra GD" w:cs="Arial"/>
        </w:rPr>
        <w:t xml:space="preserve"> </w:t>
      </w:r>
      <w:r w:rsidRPr="00F01D81">
        <w:rPr>
          <w:rFonts w:ascii="Maiandra GD" w:hAnsi="Maiandra GD" w:cs="Arial"/>
        </w:rPr>
        <w:t>la</w:t>
      </w:r>
      <w:r w:rsidR="00477BAA">
        <w:rPr>
          <w:rFonts w:ascii="Maiandra GD" w:hAnsi="Maiandra GD" w:cs="Arial"/>
        </w:rPr>
        <w:t xml:space="preserve"> </w:t>
      </w:r>
      <w:r w:rsidRPr="00F01D81">
        <w:rPr>
          <w:rFonts w:ascii="Maiandra GD" w:hAnsi="Maiandra GD" w:cs="Arial"/>
        </w:rPr>
        <w:t>mission</w:t>
      </w:r>
      <w:r w:rsidR="00477BAA">
        <w:rPr>
          <w:rFonts w:ascii="Maiandra GD" w:hAnsi="Maiandra GD" w:cs="Arial"/>
        </w:rPr>
        <w:t xml:space="preserve"> </w:t>
      </w:r>
      <w:r w:rsidRPr="00F01D81">
        <w:rPr>
          <w:rFonts w:ascii="Maiandra GD" w:hAnsi="Maiandra GD" w:cs="Arial"/>
        </w:rPr>
        <w:t>et ne</w:t>
      </w:r>
      <w:r w:rsidR="00477BAA">
        <w:rPr>
          <w:rFonts w:ascii="Maiandra GD" w:hAnsi="Maiandra GD" w:cs="Arial"/>
        </w:rPr>
        <w:t xml:space="preserve"> </w:t>
      </w:r>
      <w:r w:rsidRPr="00F01D81">
        <w:rPr>
          <w:rFonts w:ascii="Maiandra GD" w:hAnsi="Maiandra GD" w:cs="Arial"/>
        </w:rPr>
        <w:t>sont</w:t>
      </w:r>
      <w:r w:rsidR="00477BAA">
        <w:rPr>
          <w:rFonts w:ascii="Maiandra GD" w:hAnsi="Maiandra GD" w:cs="Arial"/>
        </w:rPr>
        <w:t xml:space="preserve"> </w:t>
      </w:r>
      <w:r w:rsidRPr="00F01D81">
        <w:rPr>
          <w:rFonts w:ascii="Maiandra GD" w:hAnsi="Maiandra GD" w:cs="Arial"/>
        </w:rPr>
        <w:t>donc</w:t>
      </w:r>
      <w:r w:rsidR="00477BAA">
        <w:rPr>
          <w:rFonts w:ascii="Maiandra GD" w:hAnsi="Maiandra GD" w:cs="Arial"/>
        </w:rPr>
        <w:t xml:space="preserve"> </w:t>
      </w:r>
      <w:r w:rsidRPr="00F01D81">
        <w:rPr>
          <w:rFonts w:ascii="Maiandra GD" w:hAnsi="Maiandra GD" w:cs="Arial"/>
        </w:rPr>
        <w:t>pas</w:t>
      </w:r>
      <w:r w:rsidR="00477BAA">
        <w:rPr>
          <w:rFonts w:ascii="Maiandra GD" w:hAnsi="Maiandra GD" w:cs="Arial"/>
        </w:rPr>
        <w:t xml:space="preserve"> </w:t>
      </w:r>
      <w:r w:rsidRPr="00F01D81">
        <w:rPr>
          <w:rFonts w:ascii="Maiandra GD" w:hAnsi="Maiandra GD" w:cs="Arial"/>
        </w:rPr>
        <w:t>remboursables;</w:t>
      </w:r>
      <w:r w:rsidR="00477BAA">
        <w:rPr>
          <w:rFonts w:ascii="Maiandra GD" w:hAnsi="Maiandra GD" w:cs="Arial"/>
        </w:rPr>
        <w:t xml:space="preserve"> </w:t>
      </w:r>
      <w:r w:rsidRPr="00F01D81">
        <w:rPr>
          <w:rFonts w:ascii="Maiandra GD" w:hAnsi="Maiandra GD" w:cs="Arial"/>
        </w:rPr>
        <w:t>et</w:t>
      </w:r>
      <w:r w:rsidR="00477BAA">
        <w:rPr>
          <w:rFonts w:ascii="Maiandra GD" w:hAnsi="Maiandra GD" w:cs="Arial"/>
        </w:rPr>
        <w:t xml:space="preserve"> </w:t>
      </w:r>
      <w:r w:rsidRPr="00F01D81">
        <w:rPr>
          <w:rFonts w:ascii="Maiandra GD" w:hAnsi="Maiandra GD" w:cs="Arial"/>
        </w:rPr>
        <w:t>que</w:t>
      </w:r>
    </w:p>
    <w:p w:rsidR="00D8304C" w:rsidRPr="00F01D81" w:rsidRDefault="00D8304C" w:rsidP="00D8304C">
      <w:pPr>
        <w:widowControl w:val="0"/>
        <w:autoSpaceDE w:val="0"/>
        <w:jc w:val="both"/>
        <w:rPr>
          <w:rFonts w:ascii="Maiandra GD" w:hAnsi="Maiandra GD"/>
        </w:rPr>
      </w:pPr>
      <w:r w:rsidRPr="00F01D81">
        <w:rPr>
          <w:rFonts w:ascii="Maiandra GD" w:hAnsi="Maiandra GD" w:cs="Arial"/>
        </w:rPr>
        <w:t xml:space="preserve">ii. </w:t>
      </w:r>
      <w:r w:rsidRPr="00F01D81">
        <w:rPr>
          <w:rFonts w:ascii="Maiandra GD" w:hAnsi="Maiandra GD" w:cs="Arial"/>
          <w:spacing w:val="5"/>
        </w:rPr>
        <w:t>L’Autorité Contractante n’es</w:t>
      </w:r>
      <w:r w:rsidRPr="00F01D81">
        <w:rPr>
          <w:rFonts w:ascii="Maiandra GD" w:hAnsi="Maiandra GD" w:cs="Arial"/>
        </w:rPr>
        <w:t xml:space="preserve">t </w:t>
      </w:r>
      <w:r w:rsidRPr="00F01D81">
        <w:rPr>
          <w:rFonts w:ascii="Maiandra GD" w:hAnsi="Maiandra GD" w:cs="Arial"/>
          <w:spacing w:val="5"/>
        </w:rPr>
        <w:t>nullemen</w:t>
      </w:r>
      <w:r w:rsidRPr="00F01D81">
        <w:rPr>
          <w:rFonts w:ascii="Maiandra GD" w:hAnsi="Maiandra GD" w:cs="Arial"/>
        </w:rPr>
        <w:t xml:space="preserve">t </w:t>
      </w:r>
      <w:r w:rsidRPr="00F01D81">
        <w:rPr>
          <w:rFonts w:ascii="Maiandra GD" w:hAnsi="Maiandra GD" w:cs="Arial"/>
          <w:spacing w:val="5"/>
        </w:rPr>
        <w:t xml:space="preserve">tenu </w:t>
      </w:r>
      <w:r w:rsidRPr="00F01D81">
        <w:rPr>
          <w:rFonts w:ascii="Maiandra GD" w:hAnsi="Maiandra GD" w:cs="Arial"/>
        </w:rPr>
        <w:t>d’accepter</w:t>
      </w:r>
      <w:r w:rsidR="00477BAA">
        <w:rPr>
          <w:rFonts w:ascii="Maiandra GD" w:hAnsi="Maiandra GD" w:cs="Arial"/>
        </w:rPr>
        <w:t xml:space="preserve"> </w:t>
      </w:r>
      <w:r w:rsidRPr="00F01D81">
        <w:rPr>
          <w:rFonts w:ascii="Maiandra GD" w:hAnsi="Maiandra GD" w:cs="Arial"/>
        </w:rPr>
        <w:t>l’une</w:t>
      </w:r>
      <w:r w:rsidR="00477BAA">
        <w:rPr>
          <w:rFonts w:ascii="Maiandra GD" w:hAnsi="Maiandra GD" w:cs="Arial"/>
        </w:rPr>
        <w:t xml:space="preserve"> </w:t>
      </w:r>
      <w:r w:rsidRPr="00F01D81">
        <w:rPr>
          <w:rFonts w:ascii="Maiandra GD" w:hAnsi="Maiandra GD" w:cs="Arial"/>
        </w:rPr>
        <w:t>quelconque</w:t>
      </w:r>
      <w:r w:rsidR="00477BAA">
        <w:rPr>
          <w:rFonts w:ascii="Maiandra GD" w:hAnsi="Maiandra GD" w:cs="Arial"/>
        </w:rPr>
        <w:t xml:space="preserve"> </w:t>
      </w:r>
      <w:r w:rsidRPr="00F01D81">
        <w:rPr>
          <w:rFonts w:ascii="Maiandra GD" w:hAnsi="Maiandra GD" w:cs="Arial"/>
        </w:rPr>
        <w:t>des</w:t>
      </w:r>
      <w:r w:rsidR="00477BAA">
        <w:rPr>
          <w:rFonts w:ascii="Maiandra GD" w:hAnsi="Maiandra GD" w:cs="Arial"/>
        </w:rPr>
        <w:t xml:space="preserve"> </w:t>
      </w:r>
      <w:r w:rsidRPr="00F01D81">
        <w:rPr>
          <w:rFonts w:ascii="Maiandra GD" w:hAnsi="Maiandra GD" w:cs="Arial"/>
        </w:rPr>
        <w:t>propositions</w:t>
      </w:r>
      <w:r w:rsidR="00477BAA">
        <w:rPr>
          <w:rFonts w:ascii="Maiandra GD" w:hAnsi="Maiandra GD" w:cs="Arial"/>
        </w:rPr>
        <w:t xml:space="preserve"> </w:t>
      </w:r>
      <w:r w:rsidRPr="00F01D81">
        <w:rPr>
          <w:rFonts w:ascii="Maiandra GD" w:hAnsi="Maiandra GD" w:cs="Arial"/>
        </w:rPr>
        <w:t>qui auront</w:t>
      </w:r>
      <w:r w:rsidR="00477BAA">
        <w:rPr>
          <w:rFonts w:ascii="Maiandra GD" w:hAnsi="Maiandra GD" w:cs="Arial"/>
        </w:rPr>
        <w:t xml:space="preserve"> </w:t>
      </w:r>
      <w:r w:rsidRPr="00F01D81">
        <w:rPr>
          <w:rFonts w:ascii="Maiandra GD" w:hAnsi="Maiandra GD" w:cs="Arial"/>
        </w:rPr>
        <w:t>été</w:t>
      </w:r>
      <w:r w:rsidR="00477BAA">
        <w:rPr>
          <w:rFonts w:ascii="Maiandra GD" w:hAnsi="Maiandra GD" w:cs="Arial"/>
        </w:rPr>
        <w:t xml:space="preserve"> </w:t>
      </w:r>
      <w:r w:rsidRPr="00F01D81">
        <w:rPr>
          <w:rFonts w:ascii="Maiandra GD" w:hAnsi="Maiandra GD" w:cs="Arial"/>
        </w:rPr>
        <w:t>soumises.</w:t>
      </w:r>
    </w:p>
    <w:p w:rsidR="00D8304C" w:rsidRPr="00F01D81" w:rsidRDefault="00D8304C" w:rsidP="00D8304C">
      <w:pPr>
        <w:widowControl w:val="0"/>
        <w:autoSpaceDE w:val="0"/>
        <w:jc w:val="both"/>
        <w:rPr>
          <w:rFonts w:ascii="Maiandra GD" w:hAnsi="Maiandra GD"/>
        </w:rPr>
      </w:pPr>
      <w:r w:rsidRPr="00F01D81">
        <w:rPr>
          <w:rFonts w:ascii="Maiandra GD" w:hAnsi="Maiandra GD" w:cs="Arial"/>
        </w:rPr>
        <w:t>1.7. Les</w:t>
      </w:r>
      <w:r w:rsidR="00346E5C">
        <w:rPr>
          <w:rFonts w:ascii="Maiandra GD" w:hAnsi="Maiandra GD" w:cs="Arial"/>
        </w:rPr>
        <w:t xml:space="preserve"> </w:t>
      </w:r>
      <w:r w:rsidRPr="00F01D81">
        <w:rPr>
          <w:rFonts w:ascii="Maiandra GD" w:hAnsi="Maiandra GD" w:cs="Arial"/>
        </w:rPr>
        <w:t>Prestataires</w:t>
      </w:r>
      <w:r w:rsidR="00346E5C">
        <w:rPr>
          <w:rFonts w:ascii="Maiandra GD" w:hAnsi="Maiandra GD" w:cs="Arial"/>
        </w:rPr>
        <w:t xml:space="preserve"> </w:t>
      </w:r>
      <w:r w:rsidRPr="00F01D81">
        <w:rPr>
          <w:rFonts w:ascii="Maiandra GD" w:hAnsi="Maiandra GD" w:cs="Arial"/>
        </w:rPr>
        <w:t>fournissent</w:t>
      </w:r>
      <w:r w:rsidR="00346E5C">
        <w:rPr>
          <w:rFonts w:ascii="Maiandra GD" w:hAnsi="Maiandra GD" w:cs="Arial"/>
        </w:rPr>
        <w:t xml:space="preserve"> </w:t>
      </w:r>
      <w:r w:rsidRPr="00F01D81">
        <w:rPr>
          <w:rFonts w:ascii="Maiandra GD" w:hAnsi="Maiandra GD" w:cs="Arial"/>
        </w:rPr>
        <w:t>des</w:t>
      </w:r>
      <w:r w:rsidR="00346E5C">
        <w:rPr>
          <w:rFonts w:ascii="Maiandra GD" w:hAnsi="Maiandra GD" w:cs="Arial"/>
        </w:rPr>
        <w:t xml:space="preserve"> </w:t>
      </w:r>
      <w:r w:rsidRPr="00F01D81">
        <w:rPr>
          <w:rFonts w:ascii="Maiandra GD" w:hAnsi="Maiandra GD" w:cs="Arial"/>
        </w:rPr>
        <w:t>conseils</w:t>
      </w:r>
      <w:r w:rsidR="00346E5C">
        <w:rPr>
          <w:rFonts w:ascii="Maiandra GD" w:hAnsi="Maiandra GD" w:cs="Arial"/>
        </w:rPr>
        <w:t xml:space="preserve"> </w:t>
      </w:r>
      <w:r w:rsidRPr="00F01D81">
        <w:rPr>
          <w:rFonts w:ascii="Maiandra GD" w:hAnsi="Maiandra GD" w:cs="Arial"/>
        </w:rPr>
        <w:t>professionnels objectifs et impartiaux. En toutes circonstances</w:t>
      </w:r>
      <w:r w:rsidR="00346E5C">
        <w:rPr>
          <w:rFonts w:ascii="Maiandra GD" w:hAnsi="Maiandra GD" w:cs="Arial"/>
        </w:rPr>
        <w:t xml:space="preserve"> </w:t>
      </w:r>
      <w:r w:rsidRPr="00F01D81">
        <w:rPr>
          <w:rFonts w:ascii="Maiandra GD" w:hAnsi="Maiandra GD" w:cs="Arial"/>
        </w:rPr>
        <w:t>ils</w:t>
      </w:r>
      <w:r w:rsidR="00346E5C">
        <w:rPr>
          <w:rFonts w:ascii="Maiandra GD" w:hAnsi="Maiandra GD" w:cs="Arial"/>
        </w:rPr>
        <w:t xml:space="preserve"> </w:t>
      </w:r>
      <w:r w:rsidRPr="00F01D81">
        <w:rPr>
          <w:rFonts w:ascii="Maiandra GD" w:hAnsi="Maiandra GD" w:cs="Arial"/>
        </w:rPr>
        <w:t>défendent</w:t>
      </w:r>
      <w:r w:rsidR="00346E5C">
        <w:rPr>
          <w:rFonts w:ascii="Maiandra GD" w:hAnsi="Maiandra GD" w:cs="Arial"/>
        </w:rPr>
        <w:t xml:space="preserve"> </w:t>
      </w:r>
      <w:r w:rsidRPr="00F01D81">
        <w:rPr>
          <w:rFonts w:ascii="Maiandra GD" w:hAnsi="Maiandra GD" w:cs="Arial"/>
        </w:rPr>
        <w:t>avant</w:t>
      </w:r>
      <w:r w:rsidR="00346E5C">
        <w:rPr>
          <w:rFonts w:ascii="Maiandra GD" w:hAnsi="Maiandra GD" w:cs="Arial"/>
        </w:rPr>
        <w:t xml:space="preserve"> </w:t>
      </w:r>
      <w:r w:rsidRPr="00F01D81">
        <w:rPr>
          <w:rFonts w:ascii="Maiandra GD" w:hAnsi="Maiandra GD" w:cs="Arial"/>
        </w:rPr>
        <w:t>tout</w:t>
      </w:r>
      <w:r w:rsidR="00346E5C">
        <w:rPr>
          <w:rFonts w:ascii="Maiandra GD" w:hAnsi="Maiandra GD" w:cs="Arial"/>
        </w:rPr>
        <w:t xml:space="preserve"> </w:t>
      </w:r>
      <w:r w:rsidRPr="00F01D81">
        <w:rPr>
          <w:rFonts w:ascii="Maiandra GD" w:hAnsi="Maiandra GD" w:cs="Arial"/>
        </w:rPr>
        <w:t>les</w:t>
      </w:r>
      <w:r w:rsidR="00346E5C">
        <w:rPr>
          <w:rFonts w:ascii="Maiandra GD" w:hAnsi="Maiandra GD" w:cs="Arial"/>
        </w:rPr>
        <w:t xml:space="preserve"> </w:t>
      </w:r>
      <w:r w:rsidRPr="00F01D81">
        <w:rPr>
          <w:rFonts w:ascii="Maiandra GD" w:hAnsi="Maiandra GD" w:cs="Arial"/>
        </w:rPr>
        <w:t>intérêts</w:t>
      </w:r>
      <w:r w:rsidR="00346E5C">
        <w:rPr>
          <w:rFonts w:ascii="Maiandra GD" w:hAnsi="Maiandra GD" w:cs="Arial"/>
        </w:rPr>
        <w:t xml:space="preserve"> </w:t>
      </w:r>
      <w:r w:rsidRPr="00F01D81">
        <w:rPr>
          <w:rFonts w:ascii="Maiandra GD" w:hAnsi="Maiandra GD" w:cs="Arial"/>
        </w:rPr>
        <w:t>du</w:t>
      </w:r>
      <w:r w:rsidR="00346E5C">
        <w:rPr>
          <w:rFonts w:ascii="Maiandra GD" w:hAnsi="Maiandra GD" w:cs="Arial"/>
        </w:rPr>
        <w:t xml:space="preserve"> </w:t>
      </w:r>
      <w:r w:rsidRPr="00F01D81">
        <w:rPr>
          <w:rFonts w:ascii="Maiandra GD" w:hAnsi="Maiandra GD" w:cs="Arial"/>
        </w:rPr>
        <w:t>Maître</w:t>
      </w:r>
      <w:r w:rsidR="00346E5C">
        <w:rPr>
          <w:rFonts w:ascii="Maiandra GD" w:hAnsi="Maiandra GD" w:cs="Arial"/>
        </w:rPr>
        <w:t xml:space="preserve"> </w:t>
      </w:r>
      <w:r w:rsidRPr="00F01D81">
        <w:rPr>
          <w:rFonts w:ascii="Maiandra GD" w:hAnsi="Maiandra GD" w:cs="Arial"/>
        </w:rPr>
        <w:t>d’Ouvrage, sans</w:t>
      </w:r>
      <w:r w:rsidR="00346E5C">
        <w:rPr>
          <w:rFonts w:ascii="Maiandra GD" w:hAnsi="Maiandra GD" w:cs="Arial"/>
        </w:rPr>
        <w:t xml:space="preserve"> </w:t>
      </w:r>
      <w:r w:rsidRPr="00F01D81">
        <w:rPr>
          <w:rFonts w:ascii="Maiandra GD" w:hAnsi="Maiandra GD" w:cs="Arial"/>
        </w:rPr>
        <w:t>faire</w:t>
      </w:r>
      <w:r w:rsidR="00346E5C">
        <w:rPr>
          <w:rFonts w:ascii="Maiandra GD" w:hAnsi="Maiandra GD" w:cs="Arial"/>
        </w:rPr>
        <w:t xml:space="preserve"> </w:t>
      </w:r>
      <w:r w:rsidRPr="00F01D81">
        <w:rPr>
          <w:rFonts w:ascii="Maiandra GD" w:hAnsi="Maiandra GD" w:cs="Arial"/>
        </w:rPr>
        <w:t>entre</w:t>
      </w:r>
      <w:r>
        <w:rPr>
          <w:rFonts w:ascii="Maiandra GD" w:hAnsi="Maiandra GD" w:cs="Arial"/>
        </w:rPr>
        <w:t xml:space="preserve">r </w:t>
      </w:r>
      <w:r w:rsidRPr="00F01D81">
        <w:rPr>
          <w:rFonts w:ascii="Maiandra GD" w:hAnsi="Maiandra GD" w:cs="Arial"/>
        </w:rPr>
        <w:t>en ligne de compte l’éventualité d’une mission ultérieure, et qu’ils évitent scrupuleusement toute possibilité de conflit avec d’autres activités ou avec les intérêts de leur société. Les</w:t>
      </w:r>
      <w:r w:rsidR="00451BC8">
        <w:rPr>
          <w:rFonts w:ascii="Maiandra GD" w:hAnsi="Maiandra GD" w:cs="Arial"/>
        </w:rPr>
        <w:t xml:space="preserve"> </w:t>
      </w:r>
      <w:r w:rsidRPr="00F01D81">
        <w:rPr>
          <w:rFonts w:ascii="Maiandra GD" w:hAnsi="Maiandra GD" w:cs="Arial"/>
        </w:rPr>
        <w:t>prestataires</w:t>
      </w:r>
      <w:r w:rsidR="00451BC8">
        <w:rPr>
          <w:rFonts w:ascii="Maiandra GD" w:hAnsi="Maiandra GD" w:cs="Arial"/>
        </w:rPr>
        <w:t xml:space="preserve"> </w:t>
      </w:r>
      <w:r w:rsidRPr="00F01D81">
        <w:rPr>
          <w:rFonts w:ascii="Maiandra GD" w:hAnsi="Maiandra GD" w:cs="Arial"/>
        </w:rPr>
        <w:t>ne</w:t>
      </w:r>
      <w:r w:rsidR="00451BC8">
        <w:rPr>
          <w:rFonts w:ascii="Maiandra GD" w:hAnsi="Maiandra GD" w:cs="Arial"/>
        </w:rPr>
        <w:t xml:space="preserve"> </w:t>
      </w:r>
      <w:r w:rsidRPr="00F01D81">
        <w:rPr>
          <w:rFonts w:ascii="Maiandra GD" w:hAnsi="Maiandra GD" w:cs="Arial"/>
        </w:rPr>
        <w:t>doivent</w:t>
      </w:r>
      <w:r w:rsidR="00451BC8">
        <w:rPr>
          <w:rFonts w:ascii="Maiandra GD" w:hAnsi="Maiandra GD" w:cs="Arial"/>
        </w:rPr>
        <w:t xml:space="preserve"> </w:t>
      </w:r>
      <w:r w:rsidRPr="00F01D81">
        <w:rPr>
          <w:rFonts w:ascii="Maiandra GD" w:hAnsi="Maiandra GD" w:cs="Arial"/>
        </w:rPr>
        <w:t>pas</w:t>
      </w:r>
      <w:r w:rsidR="00451BC8">
        <w:rPr>
          <w:rFonts w:ascii="Maiandra GD" w:hAnsi="Maiandra GD" w:cs="Arial"/>
        </w:rPr>
        <w:t xml:space="preserve"> </w:t>
      </w:r>
      <w:r w:rsidRPr="00F01D81">
        <w:rPr>
          <w:rFonts w:ascii="Maiandra GD" w:hAnsi="Maiandra GD" w:cs="Arial"/>
        </w:rPr>
        <w:t>être</w:t>
      </w:r>
      <w:r w:rsidR="00451BC8">
        <w:rPr>
          <w:rFonts w:ascii="Maiandra GD" w:hAnsi="Maiandra GD" w:cs="Arial"/>
        </w:rPr>
        <w:t xml:space="preserve"> </w:t>
      </w:r>
      <w:r w:rsidRPr="00F01D81">
        <w:rPr>
          <w:rFonts w:ascii="Maiandra GD" w:hAnsi="Maiandra GD" w:cs="Arial"/>
        </w:rPr>
        <w:t>engagés pour des missions qui seraient incompatibles avec leurs obligations présentes ou passées envers</w:t>
      </w:r>
      <w:r w:rsidR="00451BC8">
        <w:rPr>
          <w:rFonts w:ascii="Maiandra GD" w:hAnsi="Maiandra GD" w:cs="Arial"/>
        </w:rPr>
        <w:t xml:space="preserve"> </w:t>
      </w:r>
      <w:r w:rsidRPr="00F01D81">
        <w:rPr>
          <w:rFonts w:ascii="Maiandra GD" w:hAnsi="Maiandra GD" w:cs="Arial"/>
        </w:rPr>
        <w:t>d’autres</w:t>
      </w:r>
      <w:r w:rsidR="00451BC8">
        <w:rPr>
          <w:rFonts w:ascii="Maiandra GD" w:hAnsi="Maiandra GD" w:cs="Arial"/>
        </w:rPr>
        <w:t xml:space="preserve"> </w:t>
      </w:r>
      <w:r w:rsidRPr="00F01D81">
        <w:rPr>
          <w:rFonts w:ascii="Maiandra GD" w:hAnsi="Maiandra GD" w:cs="Arial"/>
        </w:rPr>
        <w:t>Maîtres</w:t>
      </w:r>
      <w:r w:rsidR="00451BC8">
        <w:rPr>
          <w:rFonts w:ascii="Maiandra GD" w:hAnsi="Maiandra GD" w:cs="Arial"/>
        </w:rPr>
        <w:t xml:space="preserve"> </w:t>
      </w:r>
      <w:r w:rsidRPr="00F01D81">
        <w:rPr>
          <w:rFonts w:ascii="Maiandra GD" w:hAnsi="Maiandra GD" w:cs="Arial"/>
        </w:rPr>
        <w:t>d’Ouvrages, ou</w:t>
      </w:r>
      <w:r w:rsidR="00451BC8">
        <w:rPr>
          <w:rFonts w:ascii="Maiandra GD" w:hAnsi="Maiandra GD" w:cs="Arial"/>
        </w:rPr>
        <w:t xml:space="preserve"> </w:t>
      </w:r>
      <w:r w:rsidRPr="00F01D81">
        <w:rPr>
          <w:rFonts w:ascii="Maiandra GD" w:hAnsi="Maiandra GD" w:cs="Arial"/>
        </w:rPr>
        <w:t>qui risqueraient de les mettre dans l’impossibilité d’exécuter</w:t>
      </w:r>
      <w:r w:rsidR="00451BC8">
        <w:rPr>
          <w:rFonts w:ascii="Maiandra GD" w:hAnsi="Maiandra GD" w:cs="Arial"/>
        </w:rPr>
        <w:t xml:space="preserve"> </w:t>
      </w:r>
      <w:r w:rsidRPr="00F01D81">
        <w:rPr>
          <w:rFonts w:ascii="Maiandra GD" w:hAnsi="Maiandra GD" w:cs="Arial"/>
        </w:rPr>
        <w:t>leur</w:t>
      </w:r>
      <w:r w:rsidR="00451BC8">
        <w:rPr>
          <w:rFonts w:ascii="Maiandra GD" w:hAnsi="Maiandra GD" w:cs="Arial"/>
        </w:rPr>
        <w:t xml:space="preserve"> </w:t>
      </w:r>
      <w:r w:rsidRPr="00F01D81">
        <w:rPr>
          <w:rFonts w:ascii="Maiandra GD" w:hAnsi="Maiandra GD" w:cs="Arial"/>
        </w:rPr>
        <w:t>tâche</w:t>
      </w:r>
      <w:r w:rsidR="00451BC8">
        <w:rPr>
          <w:rFonts w:ascii="Maiandra GD" w:hAnsi="Maiandra GD" w:cs="Arial"/>
        </w:rPr>
        <w:t xml:space="preserve"> </w:t>
      </w:r>
      <w:r w:rsidRPr="00F01D81">
        <w:rPr>
          <w:rFonts w:ascii="Maiandra GD" w:hAnsi="Maiandra GD" w:cs="Arial"/>
        </w:rPr>
        <w:t>au</w:t>
      </w:r>
      <w:r w:rsidR="00451BC8">
        <w:rPr>
          <w:rFonts w:ascii="Maiandra GD" w:hAnsi="Maiandra GD" w:cs="Arial"/>
        </w:rPr>
        <w:t xml:space="preserve"> </w:t>
      </w:r>
      <w:r w:rsidRPr="00F01D81">
        <w:rPr>
          <w:rFonts w:ascii="Maiandra GD" w:hAnsi="Maiandra GD" w:cs="Arial"/>
        </w:rPr>
        <w:t>mieux</w:t>
      </w:r>
      <w:r w:rsidR="00451BC8">
        <w:rPr>
          <w:rFonts w:ascii="Maiandra GD" w:hAnsi="Maiandra GD" w:cs="Arial"/>
        </w:rPr>
        <w:t xml:space="preserve"> </w:t>
      </w:r>
      <w:r w:rsidRPr="00F01D81">
        <w:rPr>
          <w:rFonts w:ascii="Maiandra GD" w:hAnsi="Maiandra GD" w:cs="Arial"/>
        </w:rPr>
        <w:t>des</w:t>
      </w:r>
      <w:r w:rsidR="00451BC8">
        <w:rPr>
          <w:rFonts w:ascii="Maiandra GD" w:hAnsi="Maiandra GD" w:cs="Arial"/>
        </w:rPr>
        <w:t xml:space="preserve"> </w:t>
      </w:r>
      <w:r w:rsidRPr="00F01D81">
        <w:rPr>
          <w:rFonts w:ascii="Maiandra GD" w:hAnsi="Maiandra GD" w:cs="Arial"/>
        </w:rPr>
        <w:t>intérêts</w:t>
      </w:r>
      <w:r w:rsidR="00451BC8">
        <w:rPr>
          <w:rFonts w:ascii="Maiandra GD" w:hAnsi="Maiandra GD" w:cs="Arial"/>
        </w:rPr>
        <w:t xml:space="preserve"> </w:t>
      </w:r>
      <w:r w:rsidRPr="00F01D81">
        <w:rPr>
          <w:rFonts w:ascii="Maiandra GD" w:hAnsi="Maiandra GD" w:cs="Arial"/>
        </w:rPr>
        <w:t>du Maître</w:t>
      </w:r>
      <w:r w:rsidR="00451BC8">
        <w:rPr>
          <w:rFonts w:ascii="Maiandra GD" w:hAnsi="Maiandra GD" w:cs="Arial"/>
        </w:rPr>
        <w:t xml:space="preserve"> </w:t>
      </w:r>
      <w:r w:rsidRPr="00F01D81">
        <w:rPr>
          <w:rFonts w:ascii="Maiandra GD" w:hAnsi="Maiandra GD" w:cs="Arial"/>
        </w:rPr>
        <w:t>d’Ouvrage.</w:t>
      </w:r>
    </w:p>
    <w:p w:rsidR="00D8304C" w:rsidRPr="00F01D81" w:rsidRDefault="00D8304C" w:rsidP="00D8304C">
      <w:pPr>
        <w:widowControl w:val="0"/>
        <w:autoSpaceDE w:val="0"/>
        <w:jc w:val="both"/>
        <w:rPr>
          <w:rFonts w:ascii="Maiandra GD" w:hAnsi="Maiandra GD"/>
        </w:rPr>
      </w:pPr>
      <w:r w:rsidRPr="00F01D81">
        <w:rPr>
          <w:rFonts w:ascii="Maiandra GD" w:hAnsi="Maiandra GD" w:cs="Arial"/>
        </w:rPr>
        <w:t>1.7.1. Sans</w:t>
      </w:r>
      <w:r w:rsidR="008409C3">
        <w:rPr>
          <w:rFonts w:ascii="Maiandra GD" w:hAnsi="Maiandra GD" w:cs="Arial"/>
        </w:rPr>
        <w:t xml:space="preserve"> </w:t>
      </w:r>
      <w:r w:rsidRPr="00F01D81">
        <w:rPr>
          <w:rFonts w:ascii="Maiandra GD" w:hAnsi="Maiandra GD" w:cs="Arial"/>
        </w:rPr>
        <w:t>préjudice</w:t>
      </w:r>
      <w:r w:rsidR="008409C3">
        <w:rPr>
          <w:rFonts w:ascii="Maiandra GD" w:hAnsi="Maiandra GD" w:cs="Arial"/>
        </w:rPr>
        <w:t xml:space="preserve"> </w:t>
      </w:r>
      <w:r w:rsidRPr="00F01D81">
        <w:rPr>
          <w:rFonts w:ascii="Maiandra GD" w:hAnsi="Maiandra GD" w:cs="Arial"/>
        </w:rPr>
        <w:t>du</w:t>
      </w:r>
      <w:r w:rsidR="008409C3">
        <w:rPr>
          <w:rFonts w:ascii="Maiandra GD" w:hAnsi="Maiandra GD" w:cs="Arial"/>
        </w:rPr>
        <w:t xml:space="preserve"> </w:t>
      </w:r>
      <w:r w:rsidRPr="00F01D81">
        <w:rPr>
          <w:rFonts w:ascii="Maiandra GD" w:hAnsi="Maiandra GD" w:cs="Arial"/>
        </w:rPr>
        <w:t>caractère</w:t>
      </w:r>
      <w:r w:rsidR="008409C3">
        <w:rPr>
          <w:rFonts w:ascii="Maiandra GD" w:hAnsi="Maiandra GD" w:cs="Arial"/>
        </w:rPr>
        <w:t xml:space="preserve"> </w:t>
      </w:r>
      <w:r w:rsidRPr="00F01D81">
        <w:rPr>
          <w:rFonts w:ascii="Maiandra GD" w:hAnsi="Maiandra GD" w:cs="Arial"/>
        </w:rPr>
        <w:t>général</w:t>
      </w:r>
      <w:r w:rsidR="008409C3">
        <w:rPr>
          <w:rFonts w:ascii="Maiandra GD" w:hAnsi="Maiandra GD" w:cs="Arial"/>
        </w:rPr>
        <w:t xml:space="preserve"> </w:t>
      </w:r>
      <w:r w:rsidRPr="00F01D81">
        <w:rPr>
          <w:rFonts w:ascii="Maiandra GD" w:hAnsi="Maiandra GD" w:cs="Arial"/>
        </w:rPr>
        <w:t>de</w:t>
      </w:r>
      <w:r w:rsidR="008409C3">
        <w:rPr>
          <w:rFonts w:ascii="Maiandra GD" w:hAnsi="Maiandra GD" w:cs="Arial"/>
        </w:rPr>
        <w:t xml:space="preserve"> </w:t>
      </w:r>
      <w:r w:rsidRPr="00F01D81">
        <w:rPr>
          <w:rFonts w:ascii="Maiandra GD" w:hAnsi="Maiandra GD" w:cs="Arial"/>
        </w:rPr>
        <w:t>cette règle, les Prestataires ne sont pas engagés dans</w:t>
      </w:r>
      <w:r w:rsidR="008409C3">
        <w:rPr>
          <w:rFonts w:ascii="Maiandra GD" w:hAnsi="Maiandra GD" w:cs="Arial"/>
        </w:rPr>
        <w:t xml:space="preserve"> </w:t>
      </w:r>
      <w:r w:rsidRPr="00F01D81">
        <w:rPr>
          <w:rFonts w:ascii="Maiandra GD" w:hAnsi="Maiandra GD" w:cs="Arial"/>
        </w:rPr>
        <w:t>les</w:t>
      </w:r>
      <w:r w:rsidR="008409C3">
        <w:rPr>
          <w:rFonts w:ascii="Maiandra GD" w:hAnsi="Maiandra GD" w:cs="Arial"/>
        </w:rPr>
        <w:t xml:space="preserve"> </w:t>
      </w:r>
      <w:r w:rsidRPr="00F01D81">
        <w:rPr>
          <w:rFonts w:ascii="Maiandra GD" w:hAnsi="Maiandra GD" w:cs="Arial"/>
        </w:rPr>
        <w:t>circonstances</w:t>
      </w:r>
      <w:r w:rsidR="008409C3">
        <w:rPr>
          <w:rFonts w:ascii="Maiandra GD" w:hAnsi="Maiandra GD" w:cs="Arial"/>
        </w:rPr>
        <w:t xml:space="preserve"> </w:t>
      </w:r>
      <w:r w:rsidRPr="00F01D81">
        <w:rPr>
          <w:rFonts w:ascii="Maiandra GD" w:hAnsi="Maiandra GD" w:cs="Arial"/>
        </w:rPr>
        <w:t>stipulées</w:t>
      </w:r>
      <w:r w:rsidR="008409C3">
        <w:rPr>
          <w:rFonts w:ascii="Maiandra GD" w:hAnsi="Maiandra GD" w:cs="Arial"/>
        </w:rPr>
        <w:t xml:space="preserve"> </w:t>
      </w:r>
      <w:r w:rsidRPr="00F01D81">
        <w:rPr>
          <w:rFonts w:ascii="Maiandra GD" w:hAnsi="Maiandra GD" w:cs="Arial"/>
        </w:rPr>
        <w:t>ci-après:</w:t>
      </w:r>
    </w:p>
    <w:p w:rsidR="00D8304C" w:rsidRPr="00F01D81" w:rsidRDefault="00D8304C" w:rsidP="00D8304C">
      <w:pPr>
        <w:widowControl w:val="0"/>
        <w:autoSpaceDE w:val="0"/>
        <w:jc w:val="both"/>
        <w:rPr>
          <w:rFonts w:ascii="Maiandra GD" w:hAnsi="Maiandra GD"/>
        </w:rPr>
      </w:pPr>
      <w:r w:rsidRPr="00F01D81">
        <w:rPr>
          <w:rFonts w:ascii="Maiandra GD" w:hAnsi="Maiandra GD" w:cs="Arial"/>
        </w:rPr>
        <w:t xml:space="preserve">a. </w:t>
      </w:r>
      <w:r w:rsidRPr="00F01D81">
        <w:rPr>
          <w:rFonts w:ascii="Maiandra GD" w:hAnsi="Maiandra GD" w:cs="Arial"/>
          <w:spacing w:val="5"/>
        </w:rPr>
        <w:t>Aucune</w:t>
      </w:r>
      <w:r w:rsidR="008409C3">
        <w:rPr>
          <w:rFonts w:ascii="Maiandra GD" w:hAnsi="Maiandra GD" w:cs="Arial"/>
          <w:spacing w:val="5"/>
        </w:rPr>
        <w:t xml:space="preserve"> </w:t>
      </w:r>
      <w:r w:rsidRPr="00F01D81">
        <w:rPr>
          <w:rFonts w:ascii="Maiandra GD" w:hAnsi="Maiandra GD" w:cs="Arial"/>
          <w:spacing w:val="5"/>
        </w:rPr>
        <w:t>entrepris</w:t>
      </w:r>
      <w:r w:rsidRPr="00F01D81">
        <w:rPr>
          <w:rFonts w:ascii="Maiandra GD" w:hAnsi="Maiandra GD" w:cs="Arial"/>
        </w:rPr>
        <w:t xml:space="preserve">e </w:t>
      </w:r>
      <w:r w:rsidRPr="00F01D81">
        <w:rPr>
          <w:rFonts w:ascii="Maiandra GD" w:hAnsi="Maiandra GD" w:cs="Arial"/>
          <w:spacing w:val="5"/>
        </w:rPr>
        <w:t>engagé</w:t>
      </w:r>
      <w:r w:rsidRPr="00F01D81">
        <w:rPr>
          <w:rFonts w:ascii="Maiandra GD" w:hAnsi="Maiandra GD" w:cs="Arial"/>
        </w:rPr>
        <w:t xml:space="preserve">e </w:t>
      </w:r>
      <w:r w:rsidRPr="00F01D81">
        <w:rPr>
          <w:rFonts w:ascii="Maiandra GD" w:hAnsi="Maiandra GD" w:cs="Arial"/>
          <w:spacing w:val="5"/>
        </w:rPr>
        <w:t>pa</w:t>
      </w:r>
      <w:r w:rsidRPr="00F01D81">
        <w:rPr>
          <w:rFonts w:ascii="Maiandra GD" w:hAnsi="Maiandra GD" w:cs="Arial"/>
        </w:rPr>
        <w:t>r l’Autorité contractante</w:t>
      </w:r>
      <w:r w:rsidR="008409C3">
        <w:rPr>
          <w:rFonts w:ascii="Maiandra GD" w:hAnsi="Maiandra GD" w:cs="Arial"/>
        </w:rPr>
        <w:t xml:space="preserve"> </w:t>
      </w:r>
      <w:r w:rsidRPr="00F01D81">
        <w:rPr>
          <w:rFonts w:ascii="Maiandra GD" w:hAnsi="Maiandra GD" w:cs="Arial"/>
        </w:rPr>
        <w:t>pour</w:t>
      </w:r>
      <w:r w:rsidR="008409C3">
        <w:rPr>
          <w:rFonts w:ascii="Maiandra GD" w:hAnsi="Maiandra GD" w:cs="Arial"/>
        </w:rPr>
        <w:t xml:space="preserve"> </w:t>
      </w:r>
      <w:r w:rsidRPr="00F01D81">
        <w:rPr>
          <w:rFonts w:ascii="Maiandra GD" w:hAnsi="Maiandra GD" w:cs="Arial"/>
        </w:rPr>
        <w:t>fournir</w:t>
      </w:r>
      <w:r w:rsidR="008409C3">
        <w:rPr>
          <w:rFonts w:ascii="Maiandra GD" w:hAnsi="Maiandra GD" w:cs="Arial"/>
        </w:rPr>
        <w:t xml:space="preserve"> </w:t>
      </w:r>
      <w:r w:rsidRPr="00F01D81">
        <w:rPr>
          <w:rFonts w:ascii="Maiandra GD" w:hAnsi="Maiandra GD" w:cs="Arial"/>
        </w:rPr>
        <w:t>des</w:t>
      </w:r>
      <w:r w:rsidR="008409C3">
        <w:rPr>
          <w:rFonts w:ascii="Maiandra GD" w:hAnsi="Maiandra GD" w:cs="Arial"/>
        </w:rPr>
        <w:t xml:space="preserve"> </w:t>
      </w:r>
      <w:r w:rsidRPr="00F01D81">
        <w:rPr>
          <w:rFonts w:ascii="Maiandra GD" w:hAnsi="Maiandra GD" w:cs="Arial"/>
        </w:rPr>
        <w:t>biens</w:t>
      </w:r>
      <w:r w:rsidR="008409C3">
        <w:rPr>
          <w:rFonts w:ascii="Maiandra GD" w:hAnsi="Maiandra GD" w:cs="Arial"/>
        </w:rPr>
        <w:t xml:space="preserve"> </w:t>
      </w:r>
      <w:r w:rsidRPr="00F01D81">
        <w:rPr>
          <w:rFonts w:ascii="Maiandra GD" w:hAnsi="Maiandra GD" w:cs="Arial"/>
        </w:rPr>
        <w:t>ou</w:t>
      </w:r>
      <w:r w:rsidR="008409C3">
        <w:rPr>
          <w:rFonts w:ascii="Maiandra GD" w:hAnsi="Maiandra GD" w:cs="Arial"/>
        </w:rPr>
        <w:t xml:space="preserve"> </w:t>
      </w:r>
      <w:r w:rsidRPr="00F01D81">
        <w:rPr>
          <w:rFonts w:ascii="Maiandra GD" w:hAnsi="Maiandra GD" w:cs="Arial"/>
        </w:rPr>
        <w:t>réaliser</w:t>
      </w:r>
      <w:r w:rsidR="008409C3">
        <w:rPr>
          <w:rFonts w:ascii="Maiandra GD" w:hAnsi="Maiandra GD" w:cs="Arial"/>
        </w:rPr>
        <w:t xml:space="preserve"> </w:t>
      </w:r>
      <w:r w:rsidRPr="00F01D81">
        <w:rPr>
          <w:rFonts w:ascii="Maiandra GD" w:hAnsi="Maiandra GD" w:cs="Arial"/>
        </w:rPr>
        <w:t>des prestations</w:t>
      </w:r>
      <w:r w:rsidR="00AF49DE">
        <w:rPr>
          <w:rFonts w:ascii="Maiandra GD" w:hAnsi="Maiandra GD" w:cs="Arial"/>
        </w:rPr>
        <w:t xml:space="preserve"> </w:t>
      </w:r>
      <w:r w:rsidRPr="00F01D81">
        <w:rPr>
          <w:rFonts w:ascii="Maiandra GD" w:hAnsi="Maiandra GD" w:cs="Arial"/>
        </w:rPr>
        <w:t>pour</w:t>
      </w:r>
      <w:r w:rsidR="00AF49DE">
        <w:rPr>
          <w:rFonts w:ascii="Maiandra GD" w:hAnsi="Maiandra GD" w:cs="Arial"/>
        </w:rPr>
        <w:t xml:space="preserve"> </w:t>
      </w:r>
      <w:r w:rsidRPr="00F01D81">
        <w:rPr>
          <w:rFonts w:ascii="Maiandra GD" w:hAnsi="Maiandra GD" w:cs="Arial"/>
        </w:rPr>
        <w:t>un</w:t>
      </w:r>
      <w:r w:rsidR="00AF49DE">
        <w:rPr>
          <w:rFonts w:ascii="Maiandra GD" w:hAnsi="Maiandra GD" w:cs="Arial"/>
        </w:rPr>
        <w:t xml:space="preserve"> </w:t>
      </w:r>
      <w:r w:rsidRPr="00F01D81">
        <w:rPr>
          <w:rFonts w:ascii="Maiandra GD" w:hAnsi="Maiandra GD" w:cs="Arial"/>
        </w:rPr>
        <w:t>projet,</w:t>
      </w:r>
      <w:r w:rsidR="00AF49DE">
        <w:rPr>
          <w:rFonts w:ascii="Maiandra GD" w:hAnsi="Maiandra GD" w:cs="Arial"/>
        </w:rPr>
        <w:t xml:space="preserve"> </w:t>
      </w:r>
      <w:r w:rsidRPr="00F01D81">
        <w:rPr>
          <w:rFonts w:ascii="Maiandra GD" w:hAnsi="Maiandra GD" w:cs="Arial"/>
        </w:rPr>
        <w:t>ni</w:t>
      </w:r>
      <w:r w:rsidR="00AF49DE">
        <w:rPr>
          <w:rFonts w:ascii="Maiandra GD" w:hAnsi="Maiandra GD" w:cs="Arial"/>
        </w:rPr>
        <w:t xml:space="preserve"> </w:t>
      </w:r>
      <w:r w:rsidRPr="00F01D81">
        <w:rPr>
          <w:rFonts w:ascii="Maiandra GD" w:hAnsi="Maiandra GD" w:cs="Arial"/>
        </w:rPr>
        <w:t>aucune</w:t>
      </w:r>
      <w:r w:rsidR="00AF49DE">
        <w:rPr>
          <w:rFonts w:ascii="Maiandra GD" w:hAnsi="Maiandra GD" w:cs="Arial"/>
        </w:rPr>
        <w:t xml:space="preserve"> </w:t>
      </w:r>
      <w:r w:rsidRPr="00F01D81">
        <w:rPr>
          <w:rFonts w:ascii="Maiandra GD" w:hAnsi="Maiandra GD" w:cs="Arial"/>
        </w:rPr>
        <w:t>entreprise qui lui est affiliée, n’est soumise à fournir des services</w:t>
      </w:r>
      <w:r w:rsidR="00AF49DE">
        <w:rPr>
          <w:rFonts w:ascii="Maiandra GD" w:hAnsi="Maiandra GD" w:cs="Arial"/>
        </w:rPr>
        <w:t xml:space="preserve"> </w:t>
      </w:r>
      <w:r w:rsidRPr="00F01D81">
        <w:rPr>
          <w:rFonts w:ascii="Maiandra GD" w:hAnsi="Maiandra GD" w:cs="Arial"/>
        </w:rPr>
        <w:t>de</w:t>
      </w:r>
      <w:r w:rsidR="00AF49DE">
        <w:rPr>
          <w:rFonts w:ascii="Maiandra GD" w:hAnsi="Maiandra GD" w:cs="Arial"/>
        </w:rPr>
        <w:t xml:space="preserve"> </w:t>
      </w:r>
      <w:r w:rsidRPr="00F01D81">
        <w:rPr>
          <w:rFonts w:ascii="Maiandra GD" w:hAnsi="Maiandra GD" w:cs="Arial"/>
        </w:rPr>
        <w:t>conseil</w:t>
      </w:r>
      <w:r w:rsidR="00AF49DE">
        <w:rPr>
          <w:rFonts w:ascii="Maiandra GD" w:hAnsi="Maiandra GD" w:cs="Arial"/>
        </w:rPr>
        <w:t xml:space="preserve"> </w:t>
      </w:r>
      <w:r w:rsidRPr="00F01D81">
        <w:rPr>
          <w:rFonts w:ascii="Maiandra GD" w:hAnsi="Maiandra GD" w:cs="Arial"/>
        </w:rPr>
        <w:t>pour</w:t>
      </w:r>
      <w:r w:rsidR="00AF49DE">
        <w:rPr>
          <w:rFonts w:ascii="Maiandra GD" w:hAnsi="Maiandra GD" w:cs="Arial"/>
        </w:rPr>
        <w:t xml:space="preserve"> </w:t>
      </w:r>
      <w:r w:rsidRPr="00F01D81">
        <w:rPr>
          <w:rFonts w:ascii="Maiandra GD" w:hAnsi="Maiandra GD" w:cs="Arial"/>
        </w:rPr>
        <w:t>le</w:t>
      </w:r>
      <w:r w:rsidR="00AF49DE">
        <w:rPr>
          <w:rFonts w:ascii="Maiandra GD" w:hAnsi="Maiandra GD" w:cs="Arial"/>
        </w:rPr>
        <w:t xml:space="preserve"> </w:t>
      </w:r>
      <w:r w:rsidRPr="00F01D81">
        <w:rPr>
          <w:rFonts w:ascii="Maiandra GD" w:hAnsi="Maiandra GD" w:cs="Arial"/>
        </w:rPr>
        <w:t>même</w:t>
      </w:r>
      <w:r w:rsidR="00AF49DE">
        <w:rPr>
          <w:rFonts w:ascii="Maiandra GD" w:hAnsi="Maiandra GD" w:cs="Arial"/>
        </w:rPr>
        <w:t xml:space="preserve"> </w:t>
      </w:r>
      <w:r w:rsidRPr="00F01D81">
        <w:rPr>
          <w:rFonts w:ascii="Maiandra GD" w:hAnsi="Maiandra GD" w:cs="Arial"/>
        </w:rPr>
        <w:t>projet.</w:t>
      </w:r>
      <w:r w:rsidR="00AF49DE">
        <w:rPr>
          <w:rFonts w:ascii="Maiandra GD" w:hAnsi="Maiandra GD" w:cs="Arial"/>
        </w:rPr>
        <w:t xml:space="preserve"> </w:t>
      </w:r>
      <w:r w:rsidRPr="00F01D81">
        <w:rPr>
          <w:rFonts w:ascii="Maiandra GD" w:hAnsi="Maiandra GD" w:cs="Arial"/>
        </w:rPr>
        <w:t>De</w:t>
      </w:r>
      <w:r w:rsidR="00AF49DE">
        <w:rPr>
          <w:rFonts w:ascii="Maiandra GD" w:hAnsi="Maiandra GD" w:cs="Arial"/>
        </w:rPr>
        <w:t xml:space="preserve"> </w:t>
      </w:r>
      <w:r w:rsidRPr="00F01D81">
        <w:rPr>
          <w:rFonts w:ascii="Maiandra GD" w:hAnsi="Maiandra GD" w:cs="Arial"/>
        </w:rPr>
        <w:t>la même</w:t>
      </w:r>
      <w:r w:rsidR="00AF49DE">
        <w:rPr>
          <w:rFonts w:ascii="Maiandra GD" w:hAnsi="Maiandra GD" w:cs="Arial"/>
        </w:rPr>
        <w:t xml:space="preserve"> </w:t>
      </w:r>
      <w:r w:rsidRPr="00F01D81">
        <w:rPr>
          <w:rFonts w:ascii="Maiandra GD" w:hAnsi="Maiandra GD" w:cs="Arial"/>
        </w:rPr>
        <w:t>manière,</w:t>
      </w:r>
      <w:r w:rsidR="00AF49DE">
        <w:rPr>
          <w:rFonts w:ascii="Maiandra GD" w:hAnsi="Maiandra GD" w:cs="Arial"/>
        </w:rPr>
        <w:t xml:space="preserve"> </w:t>
      </w:r>
      <w:r w:rsidRPr="00F01D81">
        <w:rPr>
          <w:rFonts w:ascii="Maiandra GD" w:hAnsi="Maiandra GD" w:cs="Arial"/>
        </w:rPr>
        <w:t>aucun</w:t>
      </w:r>
      <w:r w:rsidR="00AF49DE">
        <w:rPr>
          <w:rFonts w:ascii="Maiandra GD" w:hAnsi="Maiandra GD" w:cs="Arial"/>
        </w:rPr>
        <w:t xml:space="preserve"> </w:t>
      </w:r>
      <w:r w:rsidRPr="00F01D81">
        <w:rPr>
          <w:rFonts w:ascii="Maiandra GD" w:hAnsi="Maiandra GD" w:cs="Arial"/>
        </w:rPr>
        <w:t>bureau</w:t>
      </w:r>
      <w:r w:rsidR="00AF49DE">
        <w:rPr>
          <w:rFonts w:ascii="Maiandra GD" w:hAnsi="Maiandra GD" w:cs="Arial"/>
        </w:rPr>
        <w:t xml:space="preserve"> </w:t>
      </w:r>
      <w:r w:rsidRPr="00F01D81">
        <w:rPr>
          <w:rFonts w:ascii="Maiandra GD" w:hAnsi="Maiandra GD" w:cs="Arial"/>
        </w:rPr>
        <w:t>d’études</w:t>
      </w:r>
      <w:r w:rsidR="00AF49DE">
        <w:rPr>
          <w:rFonts w:ascii="Maiandra GD" w:hAnsi="Maiandra GD" w:cs="Arial"/>
        </w:rPr>
        <w:t xml:space="preserve"> </w:t>
      </w:r>
      <w:r w:rsidRPr="00F01D81">
        <w:rPr>
          <w:rFonts w:ascii="Maiandra GD" w:hAnsi="Maiandra GD" w:cs="Arial"/>
        </w:rPr>
        <w:t>engagé pour</w:t>
      </w:r>
      <w:r w:rsidR="00AF49DE">
        <w:rPr>
          <w:rFonts w:ascii="Maiandra GD" w:hAnsi="Maiandra GD" w:cs="Arial"/>
        </w:rPr>
        <w:t xml:space="preserve"> </w:t>
      </w:r>
      <w:r w:rsidRPr="00F01D81">
        <w:rPr>
          <w:rFonts w:ascii="Maiandra GD" w:hAnsi="Maiandra GD" w:cs="Arial"/>
        </w:rPr>
        <w:t>fournir</w:t>
      </w:r>
      <w:r w:rsidR="00AF49DE">
        <w:rPr>
          <w:rFonts w:ascii="Maiandra GD" w:hAnsi="Maiandra GD" w:cs="Arial"/>
        </w:rPr>
        <w:t xml:space="preserve"> </w:t>
      </w:r>
      <w:r w:rsidRPr="00F01D81">
        <w:rPr>
          <w:rFonts w:ascii="Maiandra GD" w:hAnsi="Maiandra GD" w:cs="Arial"/>
        </w:rPr>
        <w:t>des</w:t>
      </w:r>
      <w:r w:rsidR="00AF49DE">
        <w:rPr>
          <w:rFonts w:ascii="Maiandra GD" w:hAnsi="Maiandra GD" w:cs="Arial"/>
        </w:rPr>
        <w:t xml:space="preserve"> </w:t>
      </w:r>
      <w:r w:rsidRPr="00F01D81">
        <w:rPr>
          <w:rFonts w:ascii="Maiandra GD" w:hAnsi="Maiandra GD" w:cs="Arial"/>
        </w:rPr>
        <w:lastRenderedPageBreak/>
        <w:t>services</w:t>
      </w:r>
      <w:r w:rsidR="00AF49DE">
        <w:rPr>
          <w:rFonts w:ascii="Maiandra GD" w:hAnsi="Maiandra GD" w:cs="Arial"/>
        </w:rPr>
        <w:t xml:space="preserve"> </w:t>
      </w:r>
      <w:r w:rsidRPr="00F01D81">
        <w:rPr>
          <w:rFonts w:ascii="Maiandra GD" w:hAnsi="Maiandra GD" w:cs="Arial"/>
        </w:rPr>
        <w:t>de</w:t>
      </w:r>
      <w:r w:rsidR="00AF49DE">
        <w:rPr>
          <w:rFonts w:ascii="Maiandra GD" w:hAnsi="Maiandra GD" w:cs="Arial"/>
        </w:rPr>
        <w:t xml:space="preserve"> </w:t>
      </w:r>
      <w:r w:rsidRPr="00F01D81">
        <w:rPr>
          <w:rFonts w:ascii="Maiandra GD" w:hAnsi="Maiandra GD" w:cs="Arial"/>
        </w:rPr>
        <w:t>conseil</w:t>
      </w:r>
      <w:r w:rsidR="00AF49DE">
        <w:rPr>
          <w:rFonts w:ascii="Maiandra GD" w:hAnsi="Maiandra GD" w:cs="Arial"/>
        </w:rPr>
        <w:t xml:space="preserve"> </w:t>
      </w:r>
      <w:r w:rsidRPr="00F01D81">
        <w:rPr>
          <w:rFonts w:ascii="Maiandra GD" w:hAnsi="Maiandra GD" w:cs="Arial"/>
        </w:rPr>
        <w:t>en</w:t>
      </w:r>
      <w:r w:rsidR="00AF49DE">
        <w:rPr>
          <w:rFonts w:ascii="Maiandra GD" w:hAnsi="Maiandra GD" w:cs="Arial"/>
        </w:rPr>
        <w:t xml:space="preserve"> </w:t>
      </w:r>
      <w:r w:rsidRPr="00F01D81">
        <w:rPr>
          <w:rFonts w:ascii="Maiandra GD" w:hAnsi="Maiandra GD" w:cs="Arial"/>
        </w:rPr>
        <w:t>vue</w:t>
      </w:r>
      <w:r w:rsidR="00AF49DE">
        <w:rPr>
          <w:rFonts w:ascii="Maiandra GD" w:hAnsi="Maiandra GD" w:cs="Arial"/>
        </w:rPr>
        <w:t xml:space="preserve"> </w:t>
      </w:r>
      <w:r w:rsidRPr="00F01D81">
        <w:rPr>
          <w:rFonts w:ascii="Maiandra GD" w:hAnsi="Maiandra GD" w:cs="Arial"/>
        </w:rPr>
        <w:t>de</w:t>
      </w:r>
      <w:r w:rsidR="00AF49DE">
        <w:rPr>
          <w:rFonts w:ascii="Maiandra GD" w:hAnsi="Maiandra GD" w:cs="Arial"/>
        </w:rPr>
        <w:t xml:space="preserve"> </w:t>
      </w:r>
      <w:r w:rsidRPr="00F01D81">
        <w:rPr>
          <w:rFonts w:ascii="Maiandra GD" w:hAnsi="Maiandra GD" w:cs="Arial"/>
        </w:rPr>
        <w:t>la préparation ou de l’exécution d’un projet, ni aucune</w:t>
      </w:r>
      <w:r w:rsidR="00AF49DE">
        <w:rPr>
          <w:rFonts w:ascii="Maiandra GD" w:hAnsi="Maiandra GD" w:cs="Arial"/>
        </w:rPr>
        <w:t xml:space="preserve"> </w:t>
      </w:r>
      <w:r w:rsidRPr="00F01D81">
        <w:rPr>
          <w:rFonts w:ascii="Maiandra GD" w:hAnsi="Maiandra GD" w:cs="Arial"/>
        </w:rPr>
        <w:t>entreprise</w:t>
      </w:r>
      <w:r w:rsidR="00AF49DE">
        <w:rPr>
          <w:rFonts w:ascii="Maiandra GD" w:hAnsi="Maiandra GD" w:cs="Arial"/>
        </w:rPr>
        <w:t xml:space="preserve"> </w:t>
      </w:r>
      <w:r w:rsidRPr="00F01D81">
        <w:rPr>
          <w:rFonts w:ascii="Maiandra GD" w:hAnsi="Maiandra GD" w:cs="Arial"/>
        </w:rPr>
        <w:t>qui</w:t>
      </w:r>
      <w:r w:rsidR="00AF49DE">
        <w:rPr>
          <w:rFonts w:ascii="Maiandra GD" w:hAnsi="Maiandra GD" w:cs="Arial"/>
        </w:rPr>
        <w:t xml:space="preserve"> </w:t>
      </w:r>
      <w:r w:rsidRPr="00F01D81">
        <w:rPr>
          <w:rFonts w:ascii="Maiandra GD" w:hAnsi="Maiandra GD" w:cs="Arial"/>
        </w:rPr>
        <w:t>lui</w:t>
      </w:r>
      <w:r w:rsidR="00AF49DE">
        <w:rPr>
          <w:rFonts w:ascii="Maiandra GD" w:hAnsi="Maiandra GD" w:cs="Arial"/>
        </w:rPr>
        <w:t xml:space="preserve"> </w:t>
      </w:r>
      <w:r w:rsidRPr="00F01D81">
        <w:rPr>
          <w:rFonts w:ascii="Maiandra GD" w:hAnsi="Maiandra GD" w:cs="Arial"/>
        </w:rPr>
        <w:t>est</w:t>
      </w:r>
      <w:r w:rsidR="00AF49DE">
        <w:rPr>
          <w:rFonts w:ascii="Maiandra GD" w:hAnsi="Maiandra GD" w:cs="Arial"/>
        </w:rPr>
        <w:t xml:space="preserve"> </w:t>
      </w:r>
      <w:r w:rsidRPr="00F01D81">
        <w:rPr>
          <w:rFonts w:ascii="Maiandra GD" w:hAnsi="Maiandra GD" w:cs="Arial"/>
        </w:rPr>
        <w:t>affiliée,</w:t>
      </w:r>
      <w:r w:rsidR="00AF49DE">
        <w:rPr>
          <w:rFonts w:ascii="Maiandra GD" w:hAnsi="Maiandra GD" w:cs="Arial"/>
        </w:rPr>
        <w:t xml:space="preserve"> </w:t>
      </w:r>
      <w:r w:rsidRPr="00F01D81">
        <w:rPr>
          <w:rFonts w:ascii="Maiandra GD" w:hAnsi="Maiandra GD" w:cs="Arial"/>
        </w:rPr>
        <w:t>n’est</w:t>
      </w:r>
      <w:r w:rsidR="00AF49DE">
        <w:rPr>
          <w:rFonts w:ascii="Maiandra GD" w:hAnsi="Maiandra GD" w:cs="Arial"/>
        </w:rPr>
        <w:t xml:space="preserve"> </w:t>
      </w:r>
      <w:r w:rsidRPr="00F01D81">
        <w:rPr>
          <w:rFonts w:ascii="Maiandra GD" w:hAnsi="Maiandra GD" w:cs="Arial"/>
        </w:rPr>
        <w:t>soumis ultérieurement à fournir des biens, réaliser des prestations, ou assurer des services liés à sa mission</w:t>
      </w:r>
      <w:r w:rsidR="00AF49DE">
        <w:rPr>
          <w:rFonts w:ascii="Maiandra GD" w:hAnsi="Maiandra GD" w:cs="Arial"/>
        </w:rPr>
        <w:t xml:space="preserve"> </w:t>
      </w:r>
      <w:r w:rsidRPr="00F01D81">
        <w:rPr>
          <w:rFonts w:ascii="Maiandra GD" w:hAnsi="Maiandra GD" w:cs="Arial"/>
        </w:rPr>
        <w:t>initiale</w:t>
      </w:r>
      <w:r w:rsidR="00AF49DE">
        <w:rPr>
          <w:rFonts w:ascii="Maiandra GD" w:hAnsi="Maiandra GD" w:cs="Arial"/>
        </w:rPr>
        <w:t xml:space="preserve"> </w:t>
      </w:r>
      <w:r w:rsidRPr="00F01D81">
        <w:rPr>
          <w:rFonts w:ascii="Maiandra GD" w:hAnsi="Maiandra GD" w:cs="Arial"/>
        </w:rPr>
        <w:t>pour</w:t>
      </w:r>
      <w:r w:rsidR="00AF49DE">
        <w:rPr>
          <w:rFonts w:ascii="Maiandra GD" w:hAnsi="Maiandra GD" w:cs="Arial"/>
        </w:rPr>
        <w:t xml:space="preserve"> </w:t>
      </w:r>
      <w:r w:rsidRPr="00F01D81">
        <w:rPr>
          <w:rFonts w:ascii="Maiandra GD" w:hAnsi="Maiandra GD" w:cs="Arial"/>
        </w:rPr>
        <w:t>le</w:t>
      </w:r>
      <w:r w:rsidR="00AF49DE">
        <w:rPr>
          <w:rFonts w:ascii="Maiandra GD" w:hAnsi="Maiandra GD" w:cs="Arial"/>
        </w:rPr>
        <w:t xml:space="preserve"> </w:t>
      </w:r>
      <w:r w:rsidRPr="00F01D81">
        <w:rPr>
          <w:rFonts w:ascii="Maiandra GD" w:hAnsi="Maiandra GD" w:cs="Arial"/>
        </w:rPr>
        <w:t>même</w:t>
      </w:r>
      <w:r w:rsidR="00AF49DE">
        <w:rPr>
          <w:rFonts w:ascii="Maiandra GD" w:hAnsi="Maiandra GD" w:cs="Arial"/>
        </w:rPr>
        <w:t xml:space="preserve"> </w:t>
      </w:r>
      <w:r w:rsidRPr="00F01D81">
        <w:rPr>
          <w:rFonts w:ascii="Maiandra GD" w:hAnsi="Maiandra GD" w:cs="Arial"/>
        </w:rPr>
        <w:t>projet</w:t>
      </w:r>
      <w:r w:rsidR="00AF49DE">
        <w:rPr>
          <w:rFonts w:ascii="Maiandra GD" w:hAnsi="Maiandra GD" w:cs="Arial"/>
        </w:rPr>
        <w:t xml:space="preserve"> </w:t>
      </w:r>
      <w:r w:rsidRPr="00F01D81">
        <w:rPr>
          <w:rFonts w:ascii="Maiandra GD" w:hAnsi="Maiandra GD" w:cs="Arial"/>
        </w:rPr>
        <w:t>(à</w:t>
      </w:r>
      <w:r w:rsidR="00AF49DE">
        <w:rPr>
          <w:rFonts w:ascii="Maiandra GD" w:hAnsi="Maiandra GD" w:cs="Arial"/>
        </w:rPr>
        <w:t xml:space="preserve"> </w:t>
      </w:r>
      <w:r w:rsidRPr="00F01D81">
        <w:rPr>
          <w:rFonts w:ascii="Maiandra GD" w:hAnsi="Maiandra GD" w:cs="Arial"/>
        </w:rPr>
        <w:t>moins</w:t>
      </w:r>
      <w:r w:rsidR="00AF49DE">
        <w:rPr>
          <w:rFonts w:ascii="Maiandra GD" w:hAnsi="Maiandra GD" w:cs="Arial"/>
        </w:rPr>
        <w:t xml:space="preserve"> </w:t>
      </w:r>
      <w:r w:rsidRPr="00F01D81">
        <w:rPr>
          <w:rFonts w:ascii="Maiandra GD" w:hAnsi="Maiandra GD" w:cs="Arial"/>
        </w:rPr>
        <w:t>qu’il ne</w:t>
      </w:r>
      <w:r w:rsidR="00AF49DE">
        <w:rPr>
          <w:rFonts w:ascii="Maiandra GD" w:hAnsi="Maiandra GD" w:cs="Arial"/>
        </w:rPr>
        <w:t xml:space="preserve"> </w:t>
      </w:r>
      <w:r w:rsidRPr="00F01D81">
        <w:rPr>
          <w:rFonts w:ascii="Maiandra GD" w:hAnsi="Maiandra GD" w:cs="Arial"/>
        </w:rPr>
        <w:t>s’agisse</w:t>
      </w:r>
      <w:r w:rsidR="00AF49DE">
        <w:rPr>
          <w:rFonts w:ascii="Maiandra GD" w:hAnsi="Maiandra GD" w:cs="Arial"/>
        </w:rPr>
        <w:t xml:space="preserve"> </w:t>
      </w:r>
      <w:r w:rsidRPr="00F01D81">
        <w:rPr>
          <w:rFonts w:ascii="Maiandra GD" w:hAnsi="Maiandra GD" w:cs="Arial"/>
        </w:rPr>
        <w:t>d’une</w:t>
      </w:r>
      <w:r w:rsidR="00AF49DE">
        <w:rPr>
          <w:rFonts w:ascii="Maiandra GD" w:hAnsi="Maiandra GD" w:cs="Arial"/>
        </w:rPr>
        <w:t xml:space="preserve"> </w:t>
      </w:r>
      <w:r w:rsidRPr="00F01D81">
        <w:rPr>
          <w:rFonts w:ascii="Maiandra GD" w:hAnsi="Maiandra GD" w:cs="Arial"/>
        </w:rPr>
        <w:t>continuation</w:t>
      </w:r>
      <w:r w:rsidR="00AF49DE">
        <w:rPr>
          <w:rFonts w:ascii="Maiandra GD" w:hAnsi="Maiandra GD" w:cs="Arial"/>
        </w:rPr>
        <w:t xml:space="preserve"> </w:t>
      </w:r>
      <w:r w:rsidRPr="00F01D81">
        <w:rPr>
          <w:rFonts w:ascii="Maiandra GD" w:hAnsi="Maiandra GD" w:cs="Arial"/>
        </w:rPr>
        <w:t>de</w:t>
      </w:r>
      <w:r w:rsidR="00AF49DE">
        <w:rPr>
          <w:rFonts w:ascii="Maiandra GD" w:hAnsi="Maiandra GD" w:cs="Arial"/>
        </w:rPr>
        <w:t xml:space="preserve"> </w:t>
      </w:r>
      <w:r w:rsidRPr="00F01D81">
        <w:rPr>
          <w:rFonts w:ascii="Maiandra GD" w:hAnsi="Maiandra GD" w:cs="Arial"/>
        </w:rPr>
        <w:t>cette</w:t>
      </w:r>
      <w:r w:rsidR="00AF49DE">
        <w:rPr>
          <w:rFonts w:ascii="Maiandra GD" w:hAnsi="Maiandra GD" w:cs="Arial"/>
        </w:rPr>
        <w:t xml:space="preserve"> </w:t>
      </w:r>
      <w:r w:rsidRPr="00F01D81">
        <w:rPr>
          <w:rFonts w:ascii="Maiandra GD" w:hAnsi="Maiandra GD" w:cs="Arial"/>
        </w:rPr>
        <w:t>mission);</w:t>
      </w:r>
    </w:p>
    <w:p w:rsidR="00D8304C" w:rsidRPr="00F01D81" w:rsidRDefault="00D8304C" w:rsidP="00D8304C">
      <w:pPr>
        <w:widowControl w:val="0"/>
        <w:autoSpaceDE w:val="0"/>
        <w:jc w:val="both"/>
        <w:rPr>
          <w:rFonts w:ascii="Maiandra GD" w:hAnsi="Maiandra GD"/>
        </w:rPr>
      </w:pPr>
      <w:r w:rsidRPr="00F01D81">
        <w:rPr>
          <w:rFonts w:ascii="Maiandra GD" w:hAnsi="Maiandra GD" w:cs="Arial"/>
        </w:rPr>
        <w:t>b. Ni</w:t>
      </w:r>
      <w:r w:rsidR="005C3956">
        <w:rPr>
          <w:rFonts w:ascii="Maiandra GD" w:hAnsi="Maiandra GD" w:cs="Arial"/>
        </w:rPr>
        <w:t xml:space="preserve"> </w:t>
      </w:r>
      <w:r w:rsidRPr="00F01D81">
        <w:rPr>
          <w:rFonts w:ascii="Maiandra GD" w:hAnsi="Maiandra GD" w:cs="Arial"/>
        </w:rPr>
        <w:t>les</w:t>
      </w:r>
      <w:r w:rsidR="005C3956">
        <w:rPr>
          <w:rFonts w:ascii="Maiandra GD" w:hAnsi="Maiandra GD" w:cs="Arial"/>
        </w:rPr>
        <w:t xml:space="preserve"> </w:t>
      </w:r>
      <w:r w:rsidRPr="00F01D81">
        <w:rPr>
          <w:rFonts w:ascii="Maiandra GD" w:hAnsi="Maiandra GD" w:cs="Arial"/>
        </w:rPr>
        <w:t>prestataires</w:t>
      </w:r>
      <w:r w:rsidR="005C3956">
        <w:rPr>
          <w:rFonts w:ascii="Maiandra GD" w:hAnsi="Maiandra GD" w:cs="Arial"/>
        </w:rPr>
        <w:t xml:space="preserve"> </w:t>
      </w:r>
      <w:r w:rsidRPr="00F01D81">
        <w:rPr>
          <w:rFonts w:ascii="Maiandra GD" w:hAnsi="Maiandra GD" w:cs="Arial"/>
        </w:rPr>
        <w:t>ni</w:t>
      </w:r>
      <w:r w:rsidR="005C3956">
        <w:rPr>
          <w:rFonts w:ascii="Maiandra GD" w:hAnsi="Maiandra GD" w:cs="Arial"/>
        </w:rPr>
        <w:t xml:space="preserve"> </w:t>
      </w:r>
      <w:r w:rsidRPr="00F01D81">
        <w:rPr>
          <w:rFonts w:ascii="Maiandra GD" w:hAnsi="Maiandra GD" w:cs="Arial"/>
        </w:rPr>
        <w:t>aucune</w:t>
      </w:r>
      <w:r w:rsidR="005C3956">
        <w:rPr>
          <w:rFonts w:ascii="Maiandra GD" w:hAnsi="Maiandra GD" w:cs="Arial"/>
        </w:rPr>
        <w:t xml:space="preserve"> </w:t>
      </w:r>
      <w:r w:rsidRPr="00F01D81">
        <w:rPr>
          <w:rFonts w:ascii="Maiandra GD" w:hAnsi="Maiandra GD" w:cs="Arial"/>
        </w:rPr>
        <w:t>des</w:t>
      </w:r>
      <w:r w:rsidR="005C3956">
        <w:rPr>
          <w:rFonts w:ascii="Maiandra GD" w:hAnsi="Maiandra GD" w:cs="Arial"/>
        </w:rPr>
        <w:t xml:space="preserve"> </w:t>
      </w:r>
      <w:r w:rsidRPr="00F01D81">
        <w:rPr>
          <w:rFonts w:ascii="Maiandra GD" w:hAnsi="Maiandra GD" w:cs="Arial"/>
        </w:rPr>
        <w:t>entreprises</w:t>
      </w:r>
      <w:r w:rsidR="005C3956">
        <w:rPr>
          <w:rFonts w:ascii="Maiandra GD" w:hAnsi="Maiandra GD" w:cs="Arial"/>
        </w:rPr>
        <w:t xml:space="preserve"> </w:t>
      </w:r>
      <w:r w:rsidRPr="00F01D81">
        <w:rPr>
          <w:rFonts w:ascii="Maiandra GD" w:hAnsi="Maiandra GD" w:cs="Arial"/>
        </w:rPr>
        <w:t>qui leur</w:t>
      </w:r>
      <w:r w:rsidR="005C3956">
        <w:rPr>
          <w:rFonts w:ascii="Maiandra GD" w:hAnsi="Maiandra GD" w:cs="Arial"/>
        </w:rPr>
        <w:t xml:space="preserve"> </w:t>
      </w:r>
      <w:r w:rsidRPr="00F01D81">
        <w:rPr>
          <w:rFonts w:ascii="Maiandra GD" w:hAnsi="Maiandra GD" w:cs="Arial"/>
        </w:rPr>
        <w:t>sont</w:t>
      </w:r>
      <w:r w:rsidR="005C3956">
        <w:rPr>
          <w:rFonts w:ascii="Maiandra GD" w:hAnsi="Maiandra GD" w:cs="Arial"/>
        </w:rPr>
        <w:t xml:space="preserve"> </w:t>
      </w:r>
      <w:r w:rsidRPr="00F01D81">
        <w:rPr>
          <w:rFonts w:ascii="Maiandra GD" w:hAnsi="Maiandra GD" w:cs="Arial"/>
        </w:rPr>
        <w:t>affiliées</w:t>
      </w:r>
      <w:r w:rsidR="005C3956">
        <w:rPr>
          <w:rFonts w:ascii="Maiandra GD" w:hAnsi="Maiandra GD" w:cs="Arial"/>
        </w:rPr>
        <w:t xml:space="preserve"> </w:t>
      </w:r>
      <w:r w:rsidRPr="00F01D81">
        <w:rPr>
          <w:rFonts w:ascii="Maiandra GD" w:hAnsi="Maiandra GD" w:cs="Arial"/>
        </w:rPr>
        <w:t>ne</w:t>
      </w:r>
      <w:r w:rsidR="005C3956">
        <w:rPr>
          <w:rFonts w:ascii="Maiandra GD" w:hAnsi="Maiandra GD" w:cs="Arial"/>
        </w:rPr>
        <w:t xml:space="preserve"> </w:t>
      </w:r>
      <w:r w:rsidRPr="00F01D81">
        <w:rPr>
          <w:rFonts w:ascii="Maiandra GD" w:hAnsi="Maiandra GD" w:cs="Arial"/>
        </w:rPr>
        <w:t>peuvent</w:t>
      </w:r>
      <w:r w:rsidR="005C3956">
        <w:rPr>
          <w:rFonts w:ascii="Maiandra GD" w:hAnsi="Maiandra GD" w:cs="Arial"/>
        </w:rPr>
        <w:t xml:space="preserve"> </w:t>
      </w:r>
      <w:r w:rsidRPr="00F01D81">
        <w:rPr>
          <w:rFonts w:ascii="Maiandra GD" w:hAnsi="Maiandra GD" w:cs="Arial"/>
        </w:rPr>
        <w:t>être</w:t>
      </w:r>
      <w:r w:rsidR="005C3956">
        <w:rPr>
          <w:rFonts w:ascii="Maiandra GD" w:hAnsi="Maiandra GD" w:cs="Arial"/>
        </w:rPr>
        <w:t xml:space="preserve"> </w:t>
      </w:r>
      <w:r w:rsidRPr="00F01D81">
        <w:rPr>
          <w:rFonts w:ascii="Maiandra GD" w:hAnsi="Maiandra GD" w:cs="Arial"/>
        </w:rPr>
        <w:t>engagés</w:t>
      </w:r>
      <w:r w:rsidR="005C3956">
        <w:rPr>
          <w:rFonts w:ascii="Maiandra GD" w:hAnsi="Maiandra GD" w:cs="Arial"/>
        </w:rPr>
        <w:t xml:space="preserve"> </w:t>
      </w:r>
      <w:r w:rsidRPr="00F01D81">
        <w:rPr>
          <w:rFonts w:ascii="Maiandra GD" w:hAnsi="Maiandra GD" w:cs="Arial"/>
        </w:rPr>
        <w:t xml:space="preserve">pour </w:t>
      </w:r>
      <w:r w:rsidRPr="00F01D81">
        <w:rPr>
          <w:rFonts w:ascii="Maiandra GD" w:hAnsi="Maiandra GD" w:cs="Arial"/>
          <w:spacing w:val="4"/>
        </w:rPr>
        <w:t>un</w:t>
      </w:r>
      <w:r w:rsidRPr="00F01D81">
        <w:rPr>
          <w:rFonts w:ascii="Maiandra GD" w:hAnsi="Maiandra GD" w:cs="Arial"/>
        </w:rPr>
        <w:t xml:space="preserve">e </w:t>
      </w:r>
      <w:r w:rsidRPr="00F01D81">
        <w:rPr>
          <w:rFonts w:ascii="Maiandra GD" w:hAnsi="Maiandra GD" w:cs="Arial"/>
          <w:spacing w:val="4"/>
        </w:rPr>
        <w:t>missio</w:t>
      </w:r>
      <w:r w:rsidRPr="00F01D81">
        <w:rPr>
          <w:rFonts w:ascii="Maiandra GD" w:hAnsi="Maiandra GD" w:cs="Arial"/>
        </w:rPr>
        <w:t xml:space="preserve">n </w:t>
      </w:r>
      <w:r w:rsidRPr="00F01D81">
        <w:rPr>
          <w:rFonts w:ascii="Maiandra GD" w:hAnsi="Maiandra GD" w:cs="Arial"/>
          <w:spacing w:val="4"/>
        </w:rPr>
        <w:t>qui</w:t>
      </w:r>
      <w:r w:rsidRPr="00F01D81">
        <w:rPr>
          <w:rFonts w:ascii="Maiandra GD" w:hAnsi="Maiandra GD" w:cs="Arial"/>
        </w:rPr>
        <w:t xml:space="preserve">, </w:t>
      </w:r>
      <w:r w:rsidRPr="00F01D81">
        <w:rPr>
          <w:rFonts w:ascii="Maiandra GD" w:hAnsi="Maiandra GD" w:cs="Arial"/>
          <w:spacing w:val="4"/>
        </w:rPr>
        <w:t>pa</w:t>
      </w:r>
      <w:r w:rsidRPr="00F01D81">
        <w:rPr>
          <w:rFonts w:ascii="Maiandra GD" w:hAnsi="Maiandra GD" w:cs="Arial"/>
        </w:rPr>
        <w:t xml:space="preserve">r </w:t>
      </w:r>
      <w:r w:rsidRPr="00F01D81">
        <w:rPr>
          <w:rFonts w:ascii="Maiandra GD" w:hAnsi="Maiandra GD" w:cs="Arial"/>
          <w:spacing w:val="4"/>
        </w:rPr>
        <w:t>s</w:t>
      </w:r>
      <w:r w:rsidRPr="00F01D81">
        <w:rPr>
          <w:rFonts w:ascii="Maiandra GD" w:hAnsi="Maiandra GD" w:cs="Arial"/>
        </w:rPr>
        <w:t xml:space="preserve">a </w:t>
      </w:r>
      <w:r w:rsidRPr="00F01D81">
        <w:rPr>
          <w:rFonts w:ascii="Maiandra GD" w:hAnsi="Maiandra GD" w:cs="Arial"/>
          <w:spacing w:val="4"/>
        </w:rPr>
        <w:t>nature</w:t>
      </w:r>
      <w:r w:rsidRPr="00F01D81">
        <w:rPr>
          <w:rFonts w:ascii="Maiandra GD" w:hAnsi="Maiandra GD" w:cs="Arial"/>
        </w:rPr>
        <w:t xml:space="preserve">, </w:t>
      </w:r>
      <w:r w:rsidRPr="00F01D81">
        <w:rPr>
          <w:rFonts w:ascii="Maiandra GD" w:hAnsi="Maiandra GD" w:cs="Arial"/>
          <w:spacing w:val="4"/>
        </w:rPr>
        <w:t>risqu</w:t>
      </w:r>
      <w:r w:rsidRPr="00F01D81">
        <w:rPr>
          <w:rFonts w:ascii="Maiandra GD" w:hAnsi="Maiandra GD" w:cs="Arial"/>
        </w:rPr>
        <w:t xml:space="preserve">e </w:t>
      </w:r>
      <w:r w:rsidRPr="00F01D81">
        <w:rPr>
          <w:rFonts w:ascii="Maiandra GD" w:hAnsi="Maiandra GD" w:cs="Arial"/>
          <w:spacing w:val="4"/>
        </w:rPr>
        <w:t xml:space="preserve">de </w:t>
      </w:r>
      <w:r w:rsidRPr="00F01D81">
        <w:rPr>
          <w:rFonts w:ascii="Maiandra GD" w:hAnsi="Maiandra GD" w:cs="Arial"/>
        </w:rPr>
        <w:t>s’avérer incompatible avec une autre de leurs missions.</w:t>
      </w:r>
    </w:p>
    <w:p w:rsidR="005C3956" w:rsidRDefault="00D8304C" w:rsidP="00D8304C">
      <w:pPr>
        <w:widowControl w:val="0"/>
        <w:autoSpaceDE w:val="0"/>
        <w:jc w:val="both"/>
        <w:rPr>
          <w:rFonts w:ascii="Maiandra GD" w:hAnsi="Maiandra GD" w:cs="Arial"/>
        </w:rPr>
      </w:pPr>
      <w:r w:rsidRPr="00F01D81">
        <w:rPr>
          <w:rFonts w:ascii="Maiandra GD" w:hAnsi="Maiandra GD" w:cs="Arial"/>
        </w:rPr>
        <w:t>1.7.2.</w:t>
      </w:r>
      <w:r w:rsidR="005C3956">
        <w:rPr>
          <w:rFonts w:ascii="Maiandra GD" w:hAnsi="Maiandra GD" w:cs="Arial"/>
        </w:rPr>
        <w:t xml:space="preserve"> </w:t>
      </w:r>
      <w:r w:rsidRPr="00F01D81">
        <w:rPr>
          <w:rFonts w:ascii="Maiandra GD" w:hAnsi="Maiandra GD" w:cs="Arial"/>
        </w:rPr>
        <w:t>Comme indiqué à l’alinéa (a) de la clause</w:t>
      </w:r>
    </w:p>
    <w:p w:rsidR="00D8304C" w:rsidRPr="00F01D81" w:rsidRDefault="00D8304C" w:rsidP="00D8304C">
      <w:pPr>
        <w:widowControl w:val="0"/>
        <w:autoSpaceDE w:val="0"/>
        <w:jc w:val="both"/>
        <w:rPr>
          <w:rFonts w:ascii="Maiandra GD" w:hAnsi="Maiandra GD"/>
        </w:rPr>
      </w:pPr>
      <w:r w:rsidRPr="00F01D81">
        <w:rPr>
          <w:rFonts w:ascii="Maiandra GD" w:hAnsi="Maiandra GD" w:cs="Arial"/>
        </w:rPr>
        <w:t>1.7.1Ci-dessus,</w:t>
      </w:r>
      <w:r w:rsidR="005C3956">
        <w:rPr>
          <w:rFonts w:ascii="Maiandra GD" w:hAnsi="Maiandra GD" w:cs="Arial"/>
        </w:rPr>
        <w:t xml:space="preserve"> </w:t>
      </w:r>
      <w:r w:rsidRPr="00F01D81">
        <w:rPr>
          <w:rFonts w:ascii="Maiandra GD" w:hAnsi="Maiandra GD" w:cs="Arial"/>
        </w:rPr>
        <w:t>des</w:t>
      </w:r>
      <w:r w:rsidR="005C3956">
        <w:rPr>
          <w:rFonts w:ascii="Maiandra GD" w:hAnsi="Maiandra GD" w:cs="Arial"/>
        </w:rPr>
        <w:t xml:space="preserve"> </w:t>
      </w:r>
      <w:r w:rsidRPr="00F01D81">
        <w:rPr>
          <w:rFonts w:ascii="Maiandra GD" w:hAnsi="Maiandra GD" w:cs="Arial"/>
        </w:rPr>
        <w:t>Prestataires</w:t>
      </w:r>
      <w:r w:rsidR="005C3956">
        <w:rPr>
          <w:rFonts w:ascii="Maiandra GD" w:hAnsi="Maiandra GD" w:cs="Arial"/>
        </w:rPr>
        <w:t xml:space="preserve"> </w:t>
      </w:r>
      <w:r w:rsidRPr="00F01D81">
        <w:rPr>
          <w:rFonts w:ascii="Maiandra GD" w:hAnsi="Maiandra GD" w:cs="Arial"/>
        </w:rPr>
        <w:t>peuvent</w:t>
      </w:r>
      <w:r w:rsidR="005C3956">
        <w:rPr>
          <w:rFonts w:ascii="Maiandra GD" w:hAnsi="Maiandra GD" w:cs="Arial"/>
        </w:rPr>
        <w:t xml:space="preserve"> </w:t>
      </w:r>
      <w:r w:rsidRPr="00F01D81">
        <w:rPr>
          <w:rFonts w:ascii="Maiandra GD" w:hAnsi="Maiandra GD" w:cs="Arial"/>
        </w:rPr>
        <w:t>être engagés pour assurer des activités en aval lorsqu’il est essentiel d’assurer une certaine continuité,</w:t>
      </w:r>
      <w:r w:rsidR="005C3956">
        <w:rPr>
          <w:rFonts w:ascii="Maiandra GD" w:hAnsi="Maiandra GD" w:cs="Arial"/>
        </w:rPr>
        <w:t xml:space="preserve"> </w:t>
      </w:r>
      <w:r w:rsidRPr="00F01D81">
        <w:rPr>
          <w:rFonts w:ascii="Maiandra GD" w:hAnsi="Maiandra GD" w:cs="Arial"/>
        </w:rPr>
        <w:t>au</w:t>
      </w:r>
      <w:r w:rsidR="005C3956">
        <w:rPr>
          <w:rFonts w:ascii="Maiandra GD" w:hAnsi="Maiandra GD" w:cs="Arial"/>
        </w:rPr>
        <w:t xml:space="preserve"> </w:t>
      </w:r>
      <w:r w:rsidRPr="00F01D81">
        <w:rPr>
          <w:rFonts w:ascii="Maiandra GD" w:hAnsi="Maiandra GD" w:cs="Arial"/>
        </w:rPr>
        <w:t>quel</w:t>
      </w:r>
      <w:r w:rsidR="005C3956">
        <w:rPr>
          <w:rFonts w:ascii="Maiandra GD" w:hAnsi="Maiandra GD" w:cs="Arial"/>
        </w:rPr>
        <w:t xml:space="preserve"> </w:t>
      </w:r>
      <w:r w:rsidRPr="00F01D81">
        <w:rPr>
          <w:rFonts w:ascii="Maiandra GD" w:hAnsi="Maiandra GD" w:cs="Arial"/>
        </w:rPr>
        <w:t>cas</w:t>
      </w:r>
      <w:r w:rsidR="005C3956">
        <w:rPr>
          <w:rFonts w:ascii="Maiandra GD" w:hAnsi="Maiandra GD" w:cs="Arial"/>
        </w:rPr>
        <w:t xml:space="preserve"> </w:t>
      </w:r>
      <w:r w:rsidRPr="00F01D81">
        <w:rPr>
          <w:rFonts w:ascii="Maiandra GD" w:hAnsi="Maiandra GD" w:cs="Arial"/>
        </w:rPr>
        <w:t>le</w:t>
      </w:r>
      <w:r w:rsidR="005C3956">
        <w:rPr>
          <w:rFonts w:ascii="Maiandra GD" w:hAnsi="Maiandra GD" w:cs="Arial"/>
        </w:rPr>
        <w:t xml:space="preserve"> </w:t>
      </w:r>
      <w:r w:rsidRPr="00F01D81">
        <w:rPr>
          <w:rFonts w:ascii="Maiandra GD" w:hAnsi="Maiandra GD" w:cs="Arial"/>
        </w:rPr>
        <w:t>RPAO</w:t>
      </w:r>
      <w:r w:rsidR="005C3956">
        <w:rPr>
          <w:rFonts w:ascii="Maiandra GD" w:hAnsi="Maiandra GD" w:cs="Arial"/>
        </w:rPr>
        <w:t xml:space="preserve"> </w:t>
      </w:r>
      <w:r w:rsidRPr="00F01D81">
        <w:rPr>
          <w:rFonts w:ascii="Maiandra GD" w:hAnsi="Maiandra GD" w:cs="Arial"/>
        </w:rPr>
        <w:t>doit</w:t>
      </w:r>
      <w:r w:rsidR="005C3956">
        <w:rPr>
          <w:rFonts w:ascii="Maiandra GD" w:hAnsi="Maiandra GD" w:cs="Arial"/>
        </w:rPr>
        <w:t xml:space="preserve"> f</w:t>
      </w:r>
      <w:r w:rsidRPr="00F01D81">
        <w:rPr>
          <w:rFonts w:ascii="Maiandra GD" w:hAnsi="Maiandra GD" w:cs="Arial"/>
        </w:rPr>
        <w:t>aire</w:t>
      </w:r>
      <w:r w:rsidR="005C3956">
        <w:rPr>
          <w:rFonts w:ascii="Maiandra GD" w:hAnsi="Maiandra GD" w:cs="Arial"/>
        </w:rPr>
        <w:t xml:space="preserve"> </w:t>
      </w:r>
      <w:r w:rsidRPr="00F01D81">
        <w:rPr>
          <w:rFonts w:ascii="Maiandra GD" w:hAnsi="Maiandra GD" w:cs="Arial"/>
        </w:rPr>
        <w:t>état de</w:t>
      </w:r>
      <w:r w:rsidR="005C3956">
        <w:rPr>
          <w:rFonts w:ascii="Maiandra GD" w:hAnsi="Maiandra GD" w:cs="Arial"/>
        </w:rPr>
        <w:t xml:space="preserve"> </w:t>
      </w:r>
      <w:r w:rsidRPr="00F01D81">
        <w:rPr>
          <w:rFonts w:ascii="Maiandra GD" w:hAnsi="Maiandra GD" w:cs="Arial"/>
        </w:rPr>
        <w:t>cette</w:t>
      </w:r>
      <w:r w:rsidR="005C3956">
        <w:rPr>
          <w:rFonts w:ascii="Maiandra GD" w:hAnsi="Maiandra GD" w:cs="Arial"/>
        </w:rPr>
        <w:t xml:space="preserve"> </w:t>
      </w:r>
      <w:r w:rsidRPr="00F01D81">
        <w:rPr>
          <w:rFonts w:ascii="Maiandra GD" w:hAnsi="Maiandra GD" w:cs="Arial"/>
        </w:rPr>
        <w:t>possibilité</w:t>
      </w:r>
      <w:r w:rsidR="005C3956">
        <w:rPr>
          <w:rFonts w:ascii="Maiandra GD" w:hAnsi="Maiandra GD" w:cs="Arial"/>
        </w:rPr>
        <w:t xml:space="preserve"> </w:t>
      </w:r>
      <w:r w:rsidRPr="00F01D81">
        <w:rPr>
          <w:rFonts w:ascii="Maiandra GD" w:hAnsi="Maiandra GD" w:cs="Arial"/>
        </w:rPr>
        <w:t>et</w:t>
      </w:r>
      <w:r w:rsidR="005C3956">
        <w:rPr>
          <w:rFonts w:ascii="Maiandra GD" w:hAnsi="Maiandra GD" w:cs="Arial"/>
        </w:rPr>
        <w:t xml:space="preserve"> </w:t>
      </w:r>
      <w:r w:rsidRPr="00F01D81">
        <w:rPr>
          <w:rFonts w:ascii="Maiandra GD" w:hAnsi="Maiandra GD" w:cs="Arial"/>
        </w:rPr>
        <w:t>les</w:t>
      </w:r>
      <w:r w:rsidR="005C3956">
        <w:rPr>
          <w:rFonts w:ascii="Maiandra GD" w:hAnsi="Maiandra GD" w:cs="Arial"/>
        </w:rPr>
        <w:t xml:space="preserve"> </w:t>
      </w:r>
      <w:r w:rsidRPr="00F01D81">
        <w:rPr>
          <w:rFonts w:ascii="Maiandra GD" w:hAnsi="Maiandra GD" w:cs="Arial"/>
        </w:rPr>
        <w:t>critères</w:t>
      </w:r>
      <w:r w:rsidR="005C3956">
        <w:rPr>
          <w:rFonts w:ascii="Maiandra GD" w:hAnsi="Maiandra GD" w:cs="Arial"/>
        </w:rPr>
        <w:t xml:space="preserve"> </w:t>
      </w:r>
      <w:r w:rsidRPr="00F01D81">
        <w:rPr>
          <w:rFonts w:ascii="Maiandra GD" w:hAnsi="Maiandra GD" w:cs="Arial"/>
        </w:rPr>
        <w:t>utilisés</w:t>
      </w:r>
      <w:r w:rsidR="005C3956">
        <w:rPr>
          <w:rFonts w:ascii="Maiandra GD" w:hAnsi="Maiandra GD" w:cs="Arial"/>
        </w:rPr>
        <w:t xml:space="preserve"> </w:t>
      </w:r>
      <w:r w:rsidRPr="00F01D81">
        <w:rPr>
          <w:rFonts w:ascii="Maiandra GD" w:hAnsi="Maiandra GD" w:cs="Arial"/>
        </w:rPr>
        <w:t>dans la</w:t>
      </w:r>
      <w:r w:rsidR="005C3956">
        <w:rPr>
          <w:rFonts w:ascii="Maiandra GD" w:hAnsi="Maiandra GD" w:cs="Arial"/>
        </w:rPr>
        <w:t xml:space="preserve"> </w:t>
      </w:r>
      <w:r w:rsidRPr="00F01D81">
        <w:rPr>
          <w:rFonts w:ascii="Maiandra GD" w:hAnsi="Maiandra GD" w:cs="Arial"/>
        </w:rPr>
        <w:t>sélection</w:t>
      </w:r>
      <w:r w:rsidR="005C3956">
        <w:rPr>
          <w:rFonts w:ascii="Maiandra GD" w:hAnsi="Maiandra GD" w:cs="Arial"/>
        </w:rPr>
        <w:t xml:space="preserve"> </w:t>
      </w:r>
      <w:r w:rsidRPr="00F01D81">
        <w:rPr>
          <w:rFonts w:ascii="Maiandra GD" w:hAnsi="Maiandra GD" w:cs="Arial"/>
        </w:rPr>
        <w:t>du</w:t>
      </w:r>
      <w:r w:rsidR="005C3956">
        <w:rPr>
          <w:rFonts w:ascii="Maiandra GD" w:hAnsi="Maiandra GD" w:cs="Arial"/>
        </w:rPr>
        <w:t xml:space="preserve"> </w:t>
      </w:r>
      <w:r w:rsidRPr="00F01D81">
        <w:rPr>
          <w:rFonts w:ascii="Maiandra GD" w:hAnsi="Maiandra GD" w:cs="Arial"/>
        </w:rPr>
        <w:t>prestataire</w:t>
      </w:r>
      <w:r w:rsidR="005C3956">
        <w:rPr>
          <w:rFonts w:ascii="Maiandra GD" w:hAnsi="Maiandra GD" w:cs="Arial"/>
        </w:rPr>
        <w:t xml:space="preserve"> </w:t>
      </w:r>
      <w:r w:rsidRPr="00F01D81">
        <w:rPr>
          <w:rFonts w:ascii="Maiandra GD" w:hAnsi="Maiandra GD" w:cs="Arial"/>
        </w:rPr>
        <w:t>doivent</w:t>
      </w:r>
      <w:r w:rsidR="005C3956">
        <w:rPr>
          <w:rFonts w:ascii="Maiandra GD" w:hAnsi="Maiandra GD" w:cs="Arial"/>
        </w:rPr>
        <w:t xml:space="preserve"> </w:t>
      </w:r>
      <w:r w:rsidRPr="00F01D81">
        <w:rPr>
          <w:rFonts w:ascii="Maiandra GD" w:hAnsi="Maiandra GD" w:cs="Arial"/>
        </w:rPr>
        <w:t>prendre</w:t>
      </w:r>
      <w:r w:rsidR="005C3956">
        <w:rPr>
          <w:rFonts w:ascii="Maiandra GD" w:hAnsi="Maiandra GD" w:cs="Arial"/>
        </w:rPr>
        <w:t xml:space="preserve"> </w:t>
      </w:r>
      <w:r w:rsidRPr="00F01D81">
        <w:rPr>
          <w:rFonts w:ascii="Maiandra GD" w:hAnsi="Maiandra GD" w:cs="Arial"/>
        </w:rPr>
        <w:t xml:space="preserve">en compte la probabilité d’une reconduction. Il </w:t>
      </w:r>
      <w:r w:rsidRPr="00F01D81">
        <w:rPr>
          <w:rFonts w:ascii="Maiandra GD" w:hAnsi="Maiandra GD" w:cs="Arial"/>
          <w:spacing w:val="5"/>
        </w:rPr>
        <w:t>appartiendr</w:t>
      </w:r>
      <w:r w:rsidRPr="00F01D81">
        <w:rPr>
          <w:rFonts w:ascii="Maiandra GD" w:hAnsi="Maiandra GD" w:cs="Arial"/>
        </w:rPr>
        <w:t xml:space="preserve">a </w:t>
      </w:r>
      <w:r w:rsidRPr="00F01D81">
        <w:rPr>
          <w:rFonts w:ascii="Maiandra GD" w:hAnsi="Maiandra GD" w:cs="Arial"/>
          <w:spacing w:val="5"/>
        </w:rPr>
        <w:t>exclusivemen</w:t>
      </w:r>
      <w:r w:rsidRPr="00F01D81">
        <w:rPr>
          <w:rFonts w:ascii="Maiandra GD" w:hAnsi="Maiandra GD" w:cs="Arial"/>
        </w:rPr>
        <w:t xml:space="preserve">t </w:t>
      </w:r>
      <w:r w:rsidRPr="00F01D81">
        <w:rPr>
          <w:rFonts w:ascii="Maiandra GD" w:hAnsi="Maiandra GD" w:cs="Arial"/>
          <w:spacing w:val="5"/>
        </w:rPr>
        <w:t>a</w:t>
      </w:r>
      <w:r w:rsidRPr="00F01D81">
        <w:rPr>
          <w:rFonts w:ascii="Maiandra GD" w:hAnsi="Maiandra GD" w:cs="Arial"/>
        </w:rPr>
        <w:t xml:space="preserve">u </w:t>
      </w:r>
      <w:r w:rsidRPr="00F01D81">
        <w:rPr>
          <w:rFonts w:ascii="Maiandra GD" w:hAnsi="Maiandra GD" w:cs="Arial"/>
          <w:spacing w:val="5"/>
        </w:rPr>
        <w:t xml:space="preserve">Maître </w:t>
      </w:r>
      <w:r w:rsidRPr="00F01D81">
        <w:rPr>
          <w:rFonts w:ascii="Maiandra GD" w:hAnsi="Maiandra GD" w:cs="Arial"/>
        </w:rPr>
        <w:t>d’Ouvrage de décider de faire exécuter ou non</w:t>
      </w:r>
      <w:r w:rsidR="005C3956">
        <w:rPr>
          <w:rFonts w:ascii="Maiandra GD" w:hAnsi="Maiandra GD" w:cs="Arial"/>
        </w:rPr>
        <w:t xml:space="preserve"> </w:t>
      </w:r>
      <w:r w:rsidRPr="00F01D81">
        <w:rPr>
          <w:rFonts w:ascii="Maiandra GD" w:hAnsi="Maiandra GD" w:cs="Arial"/>
        </w:rPr>
        <w:t>des</w:t>
      </w:r>
      <w:r w:rsidR="005C3956">
        <w:rPr>
          <w:rFonts w:ascii="Maiandra GD" w:hAnsi="Maiandra GD" w:cs="Arial"/>
        </w:rPr>
        <w:t xml:space="preserve"> </w:t>
      </w:r>
      <w:r w:rsidRPr="00F01D81">
        <w:rPr>
          <w:rFonts w:ascii="Maiandra GD" w:hAnsi="Maiandra GD" w:cs="Arial"/>
        </w:rPr>
        <w:t>activités</w:t>
      </w:r>
      <w:r w:rsidR="005C3956">
        <w:rPr>
          <w:rFonts w:ascii="Maiandra GD" w:hAnsi="Maiandra GD" w:cs="Arial"/>
        </w:rPr>
        <w:t xml:space="preserve"> </w:t>
      </w:r>
      <w:r w:rsidRPr="00F01D81">
        <w:rPr>
          <w:rFonts w:ascii="Maiandra GD" w:hAnsi="Maiandra GD" w:cs="Arial"/>
        </w:rPr>
        <w:t>en</w:t>
      </w:r>
      <w:r w:rsidR="005C3956">
        <w:rPr>
          <w:rFonts w:ascii="Maiandra GD" w:hAnsi="Maiandra GD" w:cs="Arial"/>
        </w:rPr>
        <w:t xml:space="preserve"> </w:t>
      </w:r>
      <w:r w:rsidRPr="00F01D81">
        <w:rPr>
          <w:rFonts w:ascii="Maiandra GD" w:hAnsi="Maiandra GD" w:cs="Arial"/>
        </w:rPr>
        <w:t>aval</w:t>
      </w:r>
      <w:r w:rsidR="005C3956">
        <w:rPr>
          <w:rFonts w:ascii="Maiandra GD" w:hAnsi="Maiandra GD" w:cs="Arial"/>
        </w:rPr>
        <w:t xml:space="preserve"> </w:t>
      </w:r>
      <w:r w:rsidRPr="00F01D81">
        <w:rPr>
          <w:rFonts w:ascii="Maiandra GD" w:hAnsi="Maiandra GD" w:cs="Arial"/>
        </w:rPr>
        <w:t>et,</w:t>
      </w:r>
      <w:r w:rsidR="005C3956">
        <w:rPr>
          <w:rFonts w:ascii="Maiandra GD" w:hAnsi="Maiandra GD" w:cs="Arial"/>
        </w:rPr>
        <w:t xml:space="preserve"> </w:t>
      </w:r>
      <w:r w:rsidRPr="00F01D81">
        <w:rPr>
          <w:rFonts w:ascii="Maiandra GD" w:hAnsi="Maiandra GD" w:cs="Arial"/>
        </w:rPr>
        <w:t>dans</w:t>
      </w:r>
      <w:r w:rsidR="005C3956">
        <w:rPr>
          <w:rFonts w:ascii="Maiandra GD" w:hAnsi="Maiandra GD" w:cs="Arial"/>
        </w:rPr>
        <w:t xml:space="preserve"> </w:t>
      </w:r>
      <w:r w:rsidRPr="00F01D81">
        <w:rPr>
          <w:rFonts w:ascii="Maiandra GD" w:hAnsi="Maiandra GD" w:cs="Arial"/>
        </w:rPr>
        <w:t>l’affirmative, de</w:t>
      </w:r>
      <w:r w:rsidR="005C3956">
        <w:rPr>
          <w:rFonts w:ascii="Maiandra GD" w:hAnsi="Maiandra GD" w:cs="Arial"/>
        </w:rPr>
        <w:t xml:space="preserve"> </w:t>
      </w:r>
      <w:r w:rsidRPr="00F01D81">
        <w:rPr>
          <w:rFonts w:ascii="Maiandra GD" w:hAnsi="Maiandra GD" w:cs="Arial"/>
        </w:rPr>
        <w:t>déterminer</w:t>
      </w:r>
      <w:r w:rsidR="005C3956">
        <w:rPr>
          <w:rFonts w:ascii="Maiandra GD" w:hAnsi="Maiandra GD" w:cs="Arial"/>
        </w:rPr>
        <w:t xml:space="preserve"> </w:t>
      </w:r>
      <w:r w:rsidRPr="00F01D81">
        <w:rPr>
          <w:rFonts w:ascii="Maiandra GD" w:hAnsi="Maiandra GD" w:cs="Arial"/>
        </w:rPr>
        <w:t>quel</w:t>
      </w:r>
      <w:r w:rsidR="005C3956">
        <w:rPr>
          <w:rFonts w:ascii="Maiandra GD" w:hAnsi="Maiandra GD" w:cs="Arial"/>
        </w:rPr>
        <w:t xml:space="preserve"> </w:t>
      </w:r>
      <w:r w:rsidRPr="00F01D81">
        <w:rPr>
          <w:rFonts w:ascii="Maiandra GD" w:hAnsi="Maiandra GD" w:cs="Arial"/>
        </w:rPr>
        <w:t>Prestataire</w:t>
      </w:r>
      <w:r>
        <w:rPr>
          <w:rFonts w:ascii="Maiandra GD" w:hAnsi="Maiandra GD" w:cs="Arial"/>
        </w:rPr>
        <w:t xml:space="preserve"> s</w:t>
      </w:r>
      <w:r w:rsidRPr="00F01D81">
        <w:rPr>
          <w:rFonts w:ascii="Maiandra GD" w:hAnsi="Maiandra GD" w:cs="Arial"/>
        </w:rPr>
        <w:t>era</w:t>
      </w:r>
      <w:r w:rsidR="005C3956">
        <w:rPr>
          <w:rFonts w:ascii="Maiandra GD" w:hAnsi="Maiandra GD" w:cs="Arial"/>
        </w:rPr>
        <w:t xml:space="preserve"> </w:t>
      </w:r>
      <w:r w:rsidRPr="00F01D81">
        <w:rPr>
          <w:rFonts w:ascii="Maiandra GD" w:hAnsi="Maiandra GD" w:cs="Arial"/>
        </w:rPr>
        <w:t>engagé</w:t>
      </w:r>
      <w:r w:rsidR="005C3956">
        <w:rPr>
          <w:rFonts w:ascii="Maiandra GD" w:hAnsi="Maiandra GD" w:cs="Arial"/>
        </w:rPr>
        <w:t xml:space="preserve"> </w:t>
      </w:r>
      <w:r w:rsidRPr="00F01D81">
        <w:rPr>
          <w:rFonts w:ascii="Maiandra GD" w:hAnsi="Maiandra GD" w:cs="Arial"/>
        </w:rPr>
        <w:t>à cette</w:t>
      </w:r>
      <w:r w:rsidR="005C3956">
        <w:rPr>
          <w:rFonts w:ascii="Maiandra GD" w:hAnsi="Maiandra GD" w:cs="Arial"/>
        </w:rPr>
        <w:t xml:space="preserve"> </w:t>
      </w:r>
      <w:r w:rsidRPr="00F01D81">
        <w:rPr>
          <w:rFonts w:ascii="Maiandra GD" w:hAnsi="Maiandra GD" w:cs="Arial"/>
        </w:rPr>
        <w:t>fin.</w:t>
      </w:r>
    </w:p>
    <w:p w:rsidR="00D8304C" w:rsidRPr="00F01D81" w:rsidRDefault="00D8304C" w:rsidP="00D8304C">
      <w:pPr>
        <w:widowControl w:val="0"/>
        <w:tabs>
          <w:tab w:val="left" w:pos="1400"/>
          <w:tab w:val="left" w:pos="1820"/>
          <w:tab w:val="left" w:pos="2300"/>
          <w:tab w:val="left" w:pos="2880"/>
          <w:tab w:val="left" w:pos="4660"/>
        </w:tabs>
        <w:autoSpaceDE w:val="0"/>
        <w:spacing w:after="0"/>
        <w:jc w:val="both"/>
        <w:rPr>
          <w:rFonts w:ascii="Maiandra GD" w:hAnsi="Maiandra GD"/>
        </w:rPr>
      </w:pPr>
      <w:r w:rsidRPr="00F01D81">
        <w:rPr>
          <w:rFonts w:ascii="Maiandra GD" w:hAnsi="Maiandra GD" w:cs="Arial"/>
        </w:rPr>
        <w:t>1.8. L’Autorité Contractante exige des soumission</w:t>
      </w:r>
      <w:r w:rsidRPr="00F01D81">
        <w:rPr>
          <w:rFonts w:ascii="Maiandra GD" w:hAnsi="Maiandra GD" w:cs="Arial"/>
          <w:spacing w:val="5"/>
        </w:rPr>
        <w:t>naire</w:t>
      </w:r>
      <w:r w:rsidRPr="00F01D81">
        <w:rPr>
          <w:rFonts w:ascii="Maiandra GD" w:hAnsi="Maiandra GD" w:cs="Arial"/>
        </w:rPr>
        <w:t xml:space="preserve">s </w:t>
      </w:r>
      <w:r w:rsidRPr="00F01D81">
        <w:rPr>
          <w:rFonts w:ascii="Maiandra GD" w:hAnsi="Maiandra GD" w:cs="Arial"/>
          <w:spacing w:val="5"/>
        </w:rPr>
        <w:t>e</w:t>
      </w:r>
      <w:r w:rsidRPr="00F01D81">
        <w:rPr>
          <w:rFonts w:ascii="Maiandra GD" w:hAnsi="Maiandra GD" w:cs="Arial"/>
        </w:rPr>
        <w:t xml:space="preserve">t </w:t>
      </w:r>
      <w:r w:rsidRPr="00F01D81">
        <w:rPr>
          <w:rFonts w:ascii="Maiandra GD" w:hAnsi="Maiandra GD" w:cs="Arial"/>
          <w:spacing w:val="5"/>
        </w:rPr>
        <w:t>d</w:t>
      </w:r>
      <w:r w:rsidRPr="00F01D81">
        <w:rPr>
          <w:rFonts w:ascii="Maiandra GD" w:hAnsi="Maiandra GD" w:cs="Arial"/>
        </w:rPr>
        <w:t xml:space="preserve">e </w:t>
      </w:r>
      <w:r w:rsidRPr="00F01D81">
        <w:rPr>
          <w:rFonts w:ascii="Maiandra GD" w:hAnsi="Maiandra GD" w:cs="Arial"/>
          <w:spacing w:val="5"/>
        </w:rPr>
        <w:t>se</w:t>
      </w:r>
      <w:r w:rsidRPr="00F01D81">
        <w:rPr>
          <w:rFonts w:ascii="Maiandra GD" w:hAnsi="Maiandra GD" w:cs="Arial"/>
        </w:rPr>
        <w:t xml:space="preserve">s </w:t>
      </w:r>
      <w:r w:rsidRPr="00F01D81">
        <w:rPr>
          <w:rFonts w:ascii="Maiandra GD" w:hAnsi="Maiandra GD" w:cs="Arial"/>
          <w:spacing w:val="5"/>
        </w:rPr>
        <w:t>cocontractants</w:t>
      </w:r>
      <w:r w:rsidRPr="00F01D81">
        <w:rPr>
          <w:rFonts w:ascii="Maiandra GD" w:hAnsi="Maiandra GD" w:cs="Arial"/>
        </w:rPr>
        <w:t xml:space="preserve">, </w:t>
      </w:r>
      <w:r w:rsidRPr="00F01D81">
        <w:rPr>
          <w:rFonts w:ascii="Maiandra GD" w:hAnsi="Maiandra GD" w:cs="Arial"/>
          <w:spacing w:val="5"/>
        </w:rPr>
        <w:t xml:space="preserve">qu’ils </w:t>
      </w:r>
      <w:r w:rsidRPr="00F01D81">
        <w:rPr>
          <w:rFonts w:ascii="Maiandra GD" w:hAnsi="Maiandra GD" w:cs="Arial"/>
        </w:rPr>
        <w:t>respectent</w:t>
      </w:r>
      <w:r w:rsidR="00EA5357">
        <w:rPr>
          <w:rFonts w:ascii="Maiandra GD" w:hAnsi="Maiandra GD" w:cs="Arial"/>
        </w:rPr>
        <w:t xml:space="preserve"> </w:t>
      </w:r>
      <w:r w:rsidRPr="00F01D81">
        <w:rPr>
          <w:rFonts w:ascii="Maiandra GD" w:hAnsi="Maiandra GD" w:cs="Arial"/>
        </w:rPr>
        <w:t>les</w:t>
      </w:r>
      <w:r w:rsidR="00EA5357">
        <w:rPr>
          <w:rFonts w:ascii="Maiandra GD" w:hAnsi="Maiandra GD" w:cs="Arial"/>
        </w:rPr>
        <w:t xml:space="preserve"> </w:t>
      </w:r>
      <w:r w:rsidRPr="00F01D81">
        <w:rPr>
          <w:rFonts w:ascii="Maiandra GD" w:hAnsi="Maiandra GD" w:cs="Arial"/>
        </w:rPr>
        <w:t>règles</w:t>
      </w:r>
      <w:r w:rsidR="00EA5357">
        <w:rPr>
          <w:rFonts w:ascii="Maiandra GD" w:hAnsi="Maiandra GD" w:cs="Arial"/>
        </w:rPr>
        <w:t xml:space="preserve"> </w:t>
      </w:r>
      <w:r w:rsidRPr="00F01D81">
        <w:rPr>
          <w:rFonts w:ascii="Maiandra GD" w:hAnsi="Maiandra GD" w:cs="Arial"/>
        </w:rPr>
        <w:t>d’éthique</w:t>
      </w:r>
      <w:r w:rsidR="00EA5357">
        <w:rPr>
          <w:rFonts w:ascii="Maiandra GD" w:hAnsi="Maiandra GD" w:cs="Arial"/>
        </w:rPr>
        <w:t xml:space="preserve"> </w:t>
      </w:r>
      <w:r w:rsidRPr="00F01D81">
        <w:rPr>
          <w:rFonts w:ascii="Maiandra GD" w:hAnsi="Maiandra GD" w:cs="Arial"/>
        </w:rPr>
        <w:t>professionnelle les plus strictes durant la passation et l’exécution de ces marchés. En vertu de ce principe, l’Autorité Contractante :</w:t>
      </w:r>
    </w:p>
    <w:p w:rsidR="00D8304C" w:rsidRPr="00F01D81" w:rsidRDefault="00D8304C" w:rsidP="00D8304C">
      <w:pPr>
        <w:widowControl w:val="0"/>
        <w:autoSpaceDE w:val="0"/>
        <w:spacing w:after="0"/>
        <w:jc w:val="both"/>
        <w:rPr>
          <w:rFonts w:ascii="Maiandra GD" w:hAnsi="Maiandra GD" w:cs="Arial"/>
        </w:rPr>
      </w:pPr>
      <w:r w:rsidRPr="00F01D81">
        <w:rPr>
          <w:rFonts w:ascii="Maiandra GD" w:hAnsi="Maiandra GD" w:cs="Arial"/>
        </w:rPr>
        <w:t>Définit aux fins de cette clause, les expressions ci-dessous de la façon suivante:</w:t>
      </w:r>
    </w:p>
    <w:p w:rsidR="00D8304C" w:rsidRPr="00F01D81" w:rsidRDefault="00D8304C" w:rsidP="00D8304C">
      <w:pPr>
        <w:widowControl w:val="0"/>
        <w:autoSpaceDE w:val="0"/>
        <w:spacing w:after="0"/>
        <w:jc w:val="both"/>
        <w:rPr>
          <w:rFonts w:ascii="Maiandra GD" w:hAnsi="Maiandra GD" w:cs="Arial"/>
        </w:rPr>
      </w:pPr>
      <w:r w:rsidRPr="00F01D81">
        <w:rPr>
          <w:rFonts w:ascii="Maiandra GD" w:hAnsi="Maiandra GD" w:cs="Arial"/>
        </w:rPr>
        <w:t>i. Est coupable de “corruption” quiconque offre, donne, sollicite ou accepte un quelconque avantage en vue d’influencer l’action d’un agent public au cours de l’attribution ou de l’exécution d’un marché ;</w:t>
      </w:r>
    </w:p>
    <w:p w:rsidR="00D8304C" w:rsidRPr="00F01D81" w:rsidRDefault="00D8304C" w:rsidP="00D8304C">
      <w:pPr>
        <w:widowControl w:val="0"/>
        <w:autoSpaceDE w:val="0"/>
        <w:jc w:val="both"/>
        <w:rPr>
          <w:rFonts w:ascii="Maiandra GD" w:hAnsi="Maiandra GD" w:cs="Arial"/>
        </w:rPr>
      </w:pPr>
      <w:r w:rsidRPr="00F01D81">
        <w:rPr>
          <w:rFonts w:ascii="Maiandra GD" w:hAnsi="Maiandra GD" w:cs="Arial"/>
        </w:rPr>
        <w:t>ii. Se livre à des “manœuvres frauduleuses” quiconque déforme ou dénature des faits afin d’influencer l’attribution ou l’exécution d’un marché ;</w:t>
      </w:r>
    </w:p>
    <w:p w:rsidR="00D8304C" w:rsidRPr="00F01D81" w:rsidRDefault="00D8304C" w:rsidP="00D8304C">
      <w:pPr>
        <w:widowControl w:val="0"/>
        <w:autoSpaceDE w:val="0"/>
        <w:jc w:val="both"/>
        <w:rPr>
          <w:rFonts w:ascii="Maiandra GD" w:hAnsi="Maiandra GD"/>
        </w:rPr>
      </w:pPr>
      <w:r w:rsidRPr="00F01D81">
        <w:rPr>
          <w:rFonts w:ascii="Maiandra GD" w:hAnsi="Maiandra GD" w:cs="Arial"/>
        </w:rPr>
        <w:t>iii.</w:t>
      </w:r>
      <w:r w:rsidRPr="00F01D81">
        <w:rPr>
          <w:rFonts w:ascii="Maiandra GD" w:hAnsi="Maiandra GD" w:cs="Arial"/>
          <w:spacing w:val="2"/>
        </w:rPr>
        <w:t>“Pratique</w:t>
      </w:r>
      <w:r w:rsidRPr="00F01D81">
        <w:rPr>
          <w:rFonts w:ascii="Maiandra GD" w:hAnsi="Maiandra GD" w:cs="Arial"/>
        </w:rPr>
        <w:t xml:space="preserve">s </w:t>
      </w:r>
      <w:r w:rsidRPr="00F01D81">
        <w:rPr>
          <w:rFonts w:ascii="Maiandra GD" w:hAnsi="Maiandra GD" w:cs="Arial"/>
          <w:spacing w:val="2"/>
        </w:rPr>
        <w:t>collusoires</w:t>
      </w:r>
      <w:r w:rsidRPr="00F01D81">
        <w:rPr>
          <w:rFonts w:ascii="Maiandra GD" w:hAnsi="Maiandra GD" w:cs="Arial"/>
        </w:rPr>
        <w:t xml:space="preserve">” </w:t>
      </w:r>
      <w:r w:rsidRPr="00F01D81">
        <w:rPr>
          <w:rFonts w:ascii="Maiandra GD" w:hAnsi="Maiandra GD" w:cs="Arial"/>
          <w:spacing w:val="2"/>
        </w:rPr>
        <w:t>désignen</w:t>
      </w:r>
      <w:r w:rsidRPr="00F01D81">
        <w:rPr>
          <w:rFonts w:ascii="Maiandra GD" w:hAnsi="Maiandra GD" w:cs="Arial"/>
        </w:rPr>
        <w:t xml:space="preserve">t </w:t>
      </w:r>
      <w:r w:rsidRPr="00F01D81">
        <w:rPr>
          <w:rFonts w:ascii="Maiandra GD" w:hAnsi="Maiandra GD" w:cs="Arial"/>
          <w:spacing w:val="2"/>
        </w:rPr>
        <w:t>tout</w:t>
      </w:r>
      <w:r w:rsidRPr="00F01D81">
        <w:rPr>
          <w:rFonts w:ascii="Maiandra GD" w:hAnsi="Maiandra GD" w:cs="Arial"/>
        </w:rPr>
        <w:t xml:space="preserve">e </w:t>
      </w:r>
      <w:r w:rsidRPr="00F01D81">
        <w:rPr>
          <w:rFonts w:ascii="Maiandra GD" w:hAnsi="Maiandra GD" w:cs="Arial"/>
          <w:spacing w:val="2"/>
        </w:rPr>
        <w:t xml:space="preserve">forme </w:t>
      </w:r>
      <w:r w:rsidRPr="00F01D81">
        <w:rPr>
          <w:rFonts w:ascii="Maiandra GD" w:hAnsi="Maiandra GD" w:cs="Arial"/>
        </w:rPr>
        <w:t>d’entente entre deux ou plusieurs soumissionnaires (que l’Autorité Contractante en ait connaissance</w:t>
      </w:r>
      <w:r w:rsidR="00EA5357">
        <w:rPr>
          <w:rFonts w:ascii="Maiandra GD" w:hAnsi="Maiandra GD" w:cs="Arial"/>
        </w:rPr>
        <w:t xml:space="preserve"> </w:t>
      </w:r>
      <w:r w:rsidRPr="00F01D81">
        <w:rPr>
          <w:rFonts w:ascii="Maiandra GD" w:hAnsi="Maiandra GD" w:cs="Arial"/>
        </w:rPr>
        <w:t>ou</w:t>
      </w:r>
      <w:r w:rsidR="00EA5357">
        <w:rPr>
          <w:rFonts w:ascii="Maiandra GD" w:hAnsi="Maiandra GD" w:cs="Arial"/>
        </w:rPr>
        <w:t xml:space="preserve"> </w:t>
      </w:r>
      <w:r w:rsidRPr="00F01D81">
        <w:rPr>
          <w:rFonts w:ascii="Maiandra GD" w:hAnsi="Maiandra GD" w:cs="Arial"/>
        </w:rPr>
        <w:t>non)</w:t>
      </w:r>
      <w:r w:rsidR="00EA5357">
        <w:rPr>
          <w:rFonts w:ascii="Maiandra GD" w:hAnsi="Maiandra GD" w:cs="Arial"/>
        </w:rPr>
        <w:t xml:space="preserve"> </w:t>
      </w:r>
      <w:r w:rsidRPr="00F01D81">
        <w:rPr>
          <w:rFonts w:ascii="Maiandra GD" w:hAnsi="Maiandra GD" w:cs="Arial"/>
        </w:rPr>
        <w:t>visant</w:t>
      </w:r>
      <w:r w:rsidR="00EA5357">
        <w:rPr>
          <w:rFonts w:ascii="Maiandra GD" w:hAnsi="Maiandra GD" w:cs="Arial"/>
        </w:rPr>
        <w:t xml:space="preserve"> </w:t>
      </w:r>
      <w:r w:rsidRPr="00F01D81">
        <w:rPr>
          <w:rFonts w:ascii="Maiandra GD" w:hAnsi="Maiandra GD" w:cs="Arial"/>
        </w:rPr>
        <w:t>à</w:t>
      </w:r>
      <w:r w:rsidR="00EA5357">
        <w:rPr>
          <w:rFonts w:ascii="Maiandra GD" w:hAnsi="Maiandra GD" w:cs="Arial"/>
        </w:rPr>
        <w:t xml:space="preserve"> </w:t>
      </w:r>
      <w:r w:rsidRPr="00F01D81">
        <w:rPr>
          <w:rFonts w:ascii="Maiandra GD" w:hAnsi="Maiandra GD" w:cs="Arial"/>
        </w:rPr>
        <w:t>maintenir</w:t>
      </w:r>
      <w:r w:rsidR="00EA5357">
        <w:rPr>
          <w:rFonts w:ascii="Maiandra GD" w:hAnsi="Maiandra GD" w:cs="Arial"/>
        </w:rPr>
        <w:t xml:space="preserve"> </w:t>
      </w:r>
      <w:r w:rsidRPr="00F01D81">
        <w:rPr>
          <w:rFonts w:ascii="Maiandra GD" w:hAnsi="Maiandra GD" w:cs="Arial"/>
        </w:rPr>
        <w:t>artificiellement les prix des offres à des niveaux ne correspondant</w:t>
      </w:r>
      <w:r w:rsidR="00EA5357">
        <w:rPr>
          <w:rFonts w:ascii="Maiandra GD" w:hAnsi="Maiandra GD" w:cs="Arial"/>
        </w:rPr>
        <w:t xml:space="preserve"> </w:t>
      </w:r>
      <w:r w:rsidRPr="00F01D81">
        <w:rPr>
          <w:rFonts w:ascii="Maiandra GD" w:hAnsi="Maiandra GD" w:cs="Arial"/>
        </w:rPr>
        <w:t>pas</w:t>
      </w:r>
      <w:r w:rsidR="00EA5357">
        <w:rPr>
          <w:rFonts w:ascii="Maiandra GD" w:hAnsi="Maiandra GD" w:cs="Arial"/>
        </w:rPr>
        <w:t xml:space="preserve"> </w:t>
      </w:r>
      <w:r w:rsidRPr="00F01D81">
        <w:rPr>
          <w:rFonts w:ascii="Maiandra GD" w:hAnsi="Maiandra GD" w:cs="Arial"/>
        </w:rPr>
        <w:t>à</w:t>
      </w:r>
      <w:r w:rsidR="00EA5357">
        <w:rPr>
          <w:rFonts w:ascii="Maiandra GD" w:hAnsi="Maiandra GD" w:cs="Arial"/>
        </w:rPr>
        <w:t xml:space="preserve"> </w:t>
      </w:r>
      <w:r w:rsidRPr="00F01D81">
        <w:rPr>
          <w:rFonts w:ascii="Maiandra GD" w:hAnsi="Maiandra GD" w:cs="Arial"/>
        </w:rPr>
        <w:t>ceux</w:t>
      </w:r>
      <w:r w:rsidR="00EA5357">
        <w:rPr>
          <w:rFonts w:ascii="Maiandra GD" w:hAnsi="Maiandra GD" w:cs="Arial"/>
        </w:rPr>
        <w:t xml:space="preserve"> </w:t>
      </w:r>
      <w:r w:rsidRPr="00F01D81">
        <w:rPr>
          <w:rFonts w:ascii="Maiandra GD" w:hAnsi="Maiandra GD" w:cs="Arial"/>
        </w:rPr>
        <w:t>qui</w:t>
      </w:r>
      <w:r w:rsidR="00EA5357">
        <w:rPr>
          <w:rFonts w:ascii="Maiandra GD" w:hAnsi="Maiandra GD" w:cs="Arial"/>
        </w:rPr>
        <w:t xml:space="preserve"> </w:t>
      </w:r>
      <w:r w:rsidRPr="00F01D81">
        <w:rPr>
          <w:rFonts w:ascii="Maiandra GD" w:hAnsi="Maiandra GD" w:cs="Arial"/>
        </w:rPr>
        <w:t>résulteraient</w:t>
      </w:r>
      <w:r w:rsidR="00EA5357">
        <w:rPr>
          <w:rFonts w:ascii="Maiandra GD" w:hAnsi="Maiandra GD" w:cs="Arial"/>
        </w:rPr>
        <w:t xml:space="preserve"> </w:t>
      </w:r>
      <w:r w:rsidRPr="00F01D81">
        <w:rPr>
          <w:rFonts w:ascii="Maiandra GD" w:hAnsi="Maiandra GD" w:cs="Arial"/>
        </w:rPr>
        <w:t>du</w:t>
      </w:r>
      <w:r w:rsidR="00EA5357">
        <w:rPr>
          <w:rFonts w:ascii="Maiandra GD" w:hAnsi="Maiandra GD" w:cs="Arial"/>
        </w:rPr>
        <w:t xml:space="preserve"> </w:t>
      </w:r>
      <w:r w:rsidRPr="00F01D81">
        <w:rPr>
          <w:rFonts w:ascii="Maiandra GD" w:hAnsi="Maiandra GD" w:cs="Arial"/>
        </w:rPr>
        <w:t>jeu</w:t>
      </w:r>
      <w:r w:rsidR="00EA5357">
        <w:rPr>
          <w:rFonts w:ascii="Maiandra GD" w:hAnsi="Maiandra GD" w:cs="Arial"/>
        </w:rPr>
        <w:t xml:space="preserve"> </w:t>
      </w:r>
      <w:r w:rsidRPr="00F01D81">
        <w:rPr>
          <w:rFonts w:ascii="Maiandra GD" w:hAnsi="Maiandra GD" w:cs="Arial"/>
        </w:rPr>
        <w:t>de</w:t>
      </w:r>
      <w:r w:rsidR="00EA5357">
        <w:rPr>
          <w:rFonts w:ascii="Maiandra GD" w:hAnsi="Maiandra GD" w:cs="Arial"/>
        </w:rPr>
        <w:t xml:space="preserve"> </w:t>
      </w:r>
      <w:r w:rsidRPr="00F01D81">
        <w:rPr>
          <w:rFonts w:ascii="Maiandra GD" w:hAnsi="Maiandra GD" w:cs="Arial"/>
        </w:rPr>
        <w:t>la concurrence;</w:t>
      </w:r>
    </w:p>
    <w:p w:rsidR="00D8304C" w:rsidRPr="00F01D81" w:rsidRDefault="00D8304C" w:rsidP="00D8304C">
      <w:pPr>
        <w:widowControl w:val="0"/>
        <w:autoSpaceDE w:val="0"/>
        <w:jc w:val="both"/>
        <w:rPr>
          <w:rFonts w:ascii="Maiandra GD" w:hAnsi="Maiandra GD"/>
        </w:rPr>
      </w:pPr>
      <w:r w:rsidRPr="00F01D81">
        <w:rPr>
          <w:rFonts w:ascii="Maiandra GD" w:hAnsi="Maiandra GD" w:cs="Arial"/>
        </w:rPr>
        <w:t>iv.</w:t>
      </w:r>
      <w:r w:rsidRPr="00F01D81">
        <w:rPr>
          <w:rFonts w:ascii="Maiandra GD" w:hAnsi="Maiandra GD" w:cs="Arial"/>
          <w:spacing w:val="2"/>
        </w:rPr>
        <w:t>“Pratique</w:t>
      </w:r>
      <w:r w:rsidRPr="00F01D81">
        <w:rPr>
          <w:rFonts w:ascii="Maiandra GD" w:hAnsi="Maiandra GD" w:cs="Arial"/>
        </w:rPr>
        <w:t xml:space="preserve">s </w:t>
      </w:r>
      <w:r w:rsidRPr="00F01D81">
        <w:rPr>
          <w:rFonts w:ascii="Maiandra GD" w:hAnsi="Maiandra GD" w:cs="Arial"/>
          <w:spacing w:val="2"/>
        </w:rPr>
        <w:t>coercitives</w:t>
      </w:r>
      <w:r w:rsidRPr="00F01D81">
        <w:rPr>
          <w:rFonts w:ascii="Maiandra GD" w:hAnsi="Maiandra GD" w:cs="Arial"/>
        </w:rPr>
        <w:t xml:space="preserve">” </w:t>
      </w:r>
      <w:r w:rsidRPr="00F01D81">
        <w:rPr>
          <w:rFonts w:ascii="Maiandra GD" w:hAnsi="Maiandra GD" w:cs="Arial"/>
          <w:spacing w:val="2"/>
        </w:rPr>
        <w:t>désignen</w:t>
      </w:r>
      <w:r w:rsidRPr="00F01D81">
        <w:rPr>
          <w:rFonts w:ascii="Maiandra GD" w:hAnsi="Maiandra GD" w:cs="Arial"/>
        </w:rPr>
        <w:t xml:space="preserve">t </w:t>
      </w:r>
      <w:r w:rsidRPr="00F01D81">
        <w:rPr>
          <w:rFonts w:ascii="Maiandra GD" w:hAnsi="Maiandra GD" w:cs="Arial"/>
          <w:spacing w:val="2"/>
        </w:rPr>
        <w:t>tout</w:t>
      </w:r>
      <w:r w:rsidRPr="00F01D81">
        <w:rPr>
          <w:rFonts w:ascii="Maiandra GD" w:hAnsi="Maiandra GD" w:cs="Arial"/>
        </w:rPr>
        <w:t xml:space="preserve">e </w:t>
      </w:r>
      <w:r w:rsidRPr="00F01D81">
        <w:rPr>
          <w:rFonts w:ascii="Maiandra GD" w:hAnsi="Maiandra GD" w:cs="Arial"/>
          <w:spacing w:val="2"/>
        </w:rPr>
        <w:t xml:space="preserve">forme </w:t>
      </w:r>
      <w:r w:rsidRPr="00F01D81">
        <w:rPr>
          <w:rFonts w:ascii="Maiandra GD" w:hAnsi="Maiandra GD" w:cs="Arial"/>
        </w:rPr>
        <w:t>d’atteinte</w:t>
      </w:r>
      <w:r w:rsidR="00EA5357">
        <w:rPr>
          <w:rFonts w:ascii="Maiandra GD" w:hAnsi="Maiandra GD" w:cs="Arial"/>
        </w:rPr>
        <w:t xml:space="preserve"> </w:t>
      </w:r>
      <w:r w:rsidRPr="00F01D81">
        <w:rPr>
          <w:rFonts w:ascii="Maiandra GD" w:hAnsi="Maiandra GD" w:cs="Arial"/>
        </w:rPr>
        <w:t>aux</w:t>
      </w:r>
      <w:r w:rsidR="00EA5357">
        <w:rPr>
          <w:rFonts w:ascii="Maiandra GD" w:hAnsi="Maiandra GD" w:cs="Arial"/>
        </w:rPr>
        <w:t xml:space="preserve"> </w:t>
      </w:r>
      <w:r w:rsidRPr="00F01D81">
        <w:rPr>
          <w:rFonts w:ascii="Maiandra GD" w:hAnsi="Maiandra GD" w:cs="Arial"/>
        </w:rPr>
        <w:t>personnes</w:t>
      </w:r>
      <w:r w:rsidR="00EA5357">
        <w:rPr>
          <w:rFonts w:ascii="Maiandra GD" w:hAnsi="Maiandra GD" w:cs="Arial"/>
        </w:rPr>
        <w:t xml:space="preserve"> </w:t>
      </w:r>
      <w:r w:rsidRPr="00F01D81">
        <w:rPr>
          <w:rFonts w:ascii="Maiandra GD" w:hAnsi="Maiandra GD" w:cs="Arial"/>
        </w:rPr>
        <w:t>ou</w:t>
      </w:r>
      <w:r w:rsidR="00EA5357">
        <w:rPr>
          <w:rFonts w:ascii="Maiandra GD" w:hAnsi="Maiandra GD" w:cs="Arial"/>
        </w:rPr>
        <w:t xml:space="preserve"> </w:t>
      </w:r>
      <w:r w:rsidRPr="00F01D81">
        <w:rPr>
          <w:rFonts w:ascii="Maiandra GD" w:hAnsi="Maiandra GD" w:cs="Arial"/>
        </w:rPr>
        <w:t>à</w:t>
      </w:r>
      <w:r w:rsidR="00EA5357">
        <w:rPr>
          <w:rFonts w:ascii="Maiandra GD" w:hAnsi="Maiandra GD" w:cs="Arial"/>
        </w:rPr>
        <w:t xml:space="preserve"> </w:t>
      </w:r>
      <w:r w:rsidRPr="00F01D81">
        <w:rPr>
          <w:rFonts w:ascii="Maiandra GD" w:hAnsi="Maiandra GD" w:cs="Arial"/>
        </w:rPr>
        <w:t>leurs</w:t>
      </w:r>
      <w:r w:rsidR="00EA5357">
        <w:rPr>
          <w:rFonts w:ascii="Maiandra GD" w:hAnsi="Maiandra GD" w:cs="Arial"/>
        </w:rPr>
        <w:t xml:space="preserve"> </w:t>
      </w:r>
      <w:r w:rsidRPr="00F01D81">
        <w:rPr>
          <w:rFonts w:ascii="Maiandra GD" w:hAnsi="Maiandra GD" w:cs="Arial"/>
        </w:rPr>
        <w:t>biens</w:t>
      </w:r>
      <w:r w:rsidR="00EA5357">
        <w:rPr>
          <w:rFonts w:ascii="Maiandra GD" w:hAnsi="Maiandra GD" w:cs="Arial"/>
        </w:rPr>
        <w:t xml:space="preserve"> </w:t>
      </w:r>
      <w:r w:rsidRPr="00F01D81">
        <w:rPr>
          <w:rFonts w:ascii="Maiandra GD" w:hAnsi="Maiandra GD" w:cs="Arial"/>
        </w:rPr>
        <w:t>ou</w:t>
      </w:r>
      <w:r w:rsidR="00EA5357">
        <w:rPr>
          <w:rFonts w:ascii="Maiandra GD" w:hAnsi="Maiandra GD" w:cs="Arial"/>
        </w:rPr>
        <w:t xml:space="preserve"> </w:t>
      </w:r>
      <w:r w:rsidRPr="00F01D81">
        <w:rPr>
          <w:rFonts w:ascii="Maiandra GD" w:hAnsi="Maiandra GD" w:cs="Arial"/>
        </w:rPr>
        <w:t>de menaces à leur encontre afin d’influencer leur action</w:t>
      </w:r>
      <w:r w:rsidR="00EA5357">
        <w:rPr>
          <w:rFonts w:ascii="Maiandra GD" w:hAnsi="Maiandra GD" w:cs="Arial"/>
        </w:rPr>
        <w:t xml:space="preserve"> </w:t>
      </w:r>
      <w:r w:rsidRPr="00F01D81">
        <w:rPr>
          <w:rFonts w:ascii="Maiandra GD" w:hAnsi="Maiandra GD" w:cs="Arial"/>
        </w:rPr>
        <w:t>au</w:t>
      </w:r>
      <w:r w:rsidR="00EA5357">
        <w:rPr>
          <w:rFonts w:ascii="Maiandra GD" w:hAnsi="Maiandra GD" w:cs="Arial"/>
        </w:rPr>
        <w:t xml:space="preserve"> </w:t>
      </w:r>
      <w:r w:rsidRPr="00F01D81">
        <w:rPr>
          <w:rFonts w:ascii="Maiandra GD" w:hAnsi="Maiandra GD" w:cs="Arial"/>
        </w:rPr>
        <w:t>cours</w:t>
      </w:r>
      <w:r w:rsidR="00EA5357">
        <w:rPr>
          <w:rFonts w:ascii="Maiandra GD" w:hAnsi="Maiandra GD" w:cs="Arial"/>
        </w:rPr>
        <w:t xml:space="preserve"> </w:t>
      </w:r>
      <w:r w:rsidRPr="00F01D81">
        <w:rPr>
          <w:rFonts w:ascii="Maiandra GD" w:hAnsi="Maiandra GD" w:cs="Arial"/>
        </w:rPr>
        <w:t>de</w:t>
      </w:r>
      <w:r w:rsidR="00EA5357">
        <w:rPr>
          <w:rFonts w:ascii="Maiandra GD" w:hAnsi="Maiandra GD" w:cs="Arial"/>
        </w:rPr>
        <w:t xml:space="preserve"> </w:t>
      </w:r>
      <w:r w:rsidRPr="00F01D81">
        <w:rPr>
          <w:rFonts w:ascii="Maiandra GD" w:hAnsi="Maiandra GD" w:cs="Arial"/>
        </w:rPr>
        <w:t>l’attribution</w:t>
      </w:r>
      <w:r w:rsidR="00EA5357">
        <w:rPr>
          <w:rFonts w:ascii="Maiandra GD" w:hAnsi="Maiandra GD" w:cs="Arial"/>
        </w:rPr>
        <w:t xml:space="preserve"> </w:t>
      </w:r>
      <w:r w:rsidRPr="00F01D81">
        <w:rPr>
          <w:rFonts w:ascii="Maiandra GD" w:hAnsi="Maiandra GD" w:cs="Arial"/>
        </w:rPr>
        <w:t>ou</w:t>
      </w:r>
      <w:r w:rsidR="00EA5357">
        <w:rPr>
          <w:rFonts w:ascii="Maiandra GD" w:hAnsi="Maiandra GD" w:cs="Arial"/>
        </w:rPr>
        <w:t xml:space="preserve"> </w:t>
      </w:r>
      <w:r w:rsidRPr="00F01D81">
        <w:rPr>
          <w:rFonts w:ascii="Maiandra GD" w:hAnsi="Maiandra GD" w:cs="Arial"/>
        </w:rPr>
        <w:t>de</w:t>
      </w:r>
      <w:r w:rsidR="00EA5357">
        <w:rPr>
          <w:rFonts w:ascii="Maiandra GD" w:hAnsi="Maiandra GD" w:cs="Arial"/>
        </w:rPr>
        <w:t xml:space="preserve"> </w:t>
      </w:r>
      <w:r w:rsidRPr="00F01D81">
        <w:rPr>
          <w:rFonts w:ascii="Maiandra GD" w:hAnsi="Maiandra GD" w:cs="Arial"/>
        </w:rPr>
        <w:t>l’exécution d’un</w:t>
      </w:r>
      <w:r w:rsidR="00EA5357">
        <w:rPr>
          <w:rFonts w:ascii="Maiandra GD" w:hAnsi="Maiandra GD" w:cs="Arial"/>
        </w:rPr>
        <w:t xml:space="preserve"> </w:t>
      </w:r>
      <w:r w:rsidRPr="00F01D81">
        <w:rPr>
          <w:rFonts w:ascii="Maiandra GD" w:hAnsi="Maiandra GD" w:cs="Arial"/>
        </w:rPr>
        <w:t>marché.</w:t>
      </w:r>
    </w:p>
    <w:p w:rsidR="00D8304C" w:rsidRPr="00F01D81" w:rsidRDefault="00D8304C" w:rsidP="00D8304C">
      <w:pPr>
        <w:widowControl w:val="0"/>
        <w:tabs>
          <w:tab w:val="left" w:pos="1500"/>
          <w:tab w:val="left" w:pos="1860"/>
          <w:tab w:val="left" w:pos="2120"/>
          <w:tab w:val="left" w:pos="3480"/>
          <w:tab w:val="left" w:pos="4120"/>
          <w:tab w:val="left" w:pos="4900"/>
        </w:tabs>
        <w:autoSpaceDE w:val="0"/>
        <w:jc w:val="both"/>
        <w:rPr>
          <w:rFonts w:ascii="Maiandra GD" w:hAnsi="Maiandra GD"/>
        </w:rPr>
      </w:pPr>
      <w:r w:rsidRPr="00F01D81">
        <w:rPr>
          <w:rFonts w:ascii="Maiandra GD" w:hAnsi="Maiandra GD" w:cs="Arial"/>
        </w:rPr>
        <w:t xml:space="preserve">b. </w:t>
      </w:r>
      <w:r w:rsidRPr="00F01D81">
        <w:rPr>
          <w:rFonts w:ascii="Maiandra GD" w:hAnsi="Maiandra GD" w:cs="Arial"/>
          <w:spacing w:val="5"/>
        </w:rPr>
        <w:t>Rejetter</w:t>
      </w:r>
      <w:r w:rsidRPr="00F01D81">
        <w:rPr>
          <w:rFonts w:ascii="Maiandra GD" w:hAnsi="Maiandra GD" w:cs="Arial"/>
        </w:rPr>
        <w:t xml:space="preserve">a </w:t>
      </w:r>
      <w:r w:rsidRPr="00F01D81">
        <w:rPr>
          <w:rFonts w:ascii="Maiandra GD" w:hAnsi="Maiandra GD" w:cs="Arial"/>
          <w:spacing w:val="5"/>
        </w:rPr>
        <w:t>un</w:t>
      </w:r>
      <w:r w:rsidRPr="00F01D81">
        <w:rPr>
          <w:rFonts w:ascii="Maiandra GD" w:hAnsi="Maiandra GD" w:cs="Arial"/>
        </w:rPr>
        <w:t xml:space="preserve">e </w:t>
      </w:r>
      <w:r w:rsidRPr="00F01D81">
        <w:rPr>
          <w:rFonts w:ascii="Maiandra GD" w:hAnsi="Maiandra GD" w:cs="Arial"/>
          <w:spacing w:val="5"/>
        </w:rPr>
        <w:t>propositio</w:t>
      </w:r>
      <w:r w:rsidRPr="00F01D81">
        <w:rPr>
          <w:rFonts w:ascii="Maiandra GD" w:hAnsi="Maiandra GD" w:cs="Arial"/>
        </w:rPr>
        <w:t xml:space="preserve">n </w:t>
      </w:r>
      <w:r w:rsidRPr="00F01D81">
        <w:rPr>
          <w:rFonts w:ascii="Maiandra GD" w:hAnsi="Maiandra GD" w:cs="Arial"/>
          <w:spacing w:val="5"/>
        </w:rPr>
        <w:t>d’attributio</w:t>
      </w:r>
      <w:r w:rsidRPr="00F01D81">
        <w:rPr>
          <w:rFonts w:ascii="Maiandra GD" w:hAnsi="Maiandra GD" w:cs="Arial"/>
        </w:rPr>
        <w:t xml:space="preserve">n </w:t>
      </w:r>
      <w:r w:rsidRPr="00F01D81">
        <w:rPr>
          <w:rFonts w:ascii="Maiandra GD" w:hAnsi="Maiandra GD" w:cs="Arial"/>
          <w:spacing w:val="5"/>
        </w:rPr>
        <w:t xml:space="preserve">si </w:t>
      </w:r>
      <w:r w:rsidRPr="00F01D81">
        <w:rPr>
          <w:rFonts w:ascii="Maiandra GD" w:hAnsi="Maiandra GD" w:cs="Arial"/>
        </w:rPr>
        <w:t xml:space="preserve">elle détermine que l’attributaire proposé est, directement ou par l’intermédiaire d’un agent, coupable de corruption ou s’est livré à des </w:t>
      </w:r>
      <w:r w:rsidRPr="00F01D81">
        <w:rPr>
          <w:rFonts w:ascii="Maiandra GD" w:hAnsi="Maiandra GD" w:cs="Arial"/>
          <w:spacing w:val="5"/>
        </w:rPr>
        <w:t>manœuvres</w:t>
      </w:r>
      <w:r w:rsidR="006B5455">
        <w:rPr>
          <w:rFonts w:ascii="Maiandra GD" w:hAnsi="Maiandra GD" w:cs="Arial"/>
          <w:spacing w:val="5"/>
        </w:rPr>
        <w:t xml:space="preserve"> </w:t>
      </w:r>
      <w:r w:rsidRPr="00F01D81">
        <w:rPr>
          <w:rFonts w:ascii="Maiandra GD" w:hAnsi="Maiandra GD" w:cs="Arial"/>
          <w:spacing w:val="5"/>
        </w:rPr>
        <w:t>frauduleuses</w:t>
      </w:r>
      <w:r w:rsidRPr="00F01D81">
        <w:rPr>
          <w:rFonts w:ascii="Maiandra GD" w:hAnsi="Maiandra GD" w:cs="Arial"/>
        </w:rPr>
        <w:t xml:space="preserve">, </w:t>
      </w:r>
      <w:r w:rsidRPr="00F01D81">
        <w:rPr>
          <w:rFonts w:ascii="Maiandra GD" w:hAnsi="Maiandra GD" w:cs="Arial"/>
          <w:spacing w:val="5"/>
        </w:rPr>
        <w:t>de</w:t>
      </w:r>
      <w:r w:rsidRPr="00F01D81">
        <w:rPr>
          <w:rFonts w:ascii="Maiandra GD" w:hAnsi="Maiandra GD" w:cs="Arial"/>
        </w:rPr>
        <w:t xml:space="preserve">s </w:t>
      </w:r>
      <w:r w:rsidRPr="00F01D81">
        <w:rPr>
          <w:rFonts w:ascii="Maiandra GD" w:hAnsi="Maiandra GD" w:cs="Arial"/>
          <w:spacing w:val="5"/>
        </w:rPr>
        <w:t xml:space="preserve">pratiques </w:t>
      </w:r>
      <w:r w:rsidRPr="00F01D81">
        <w:rPr>
          <w:rFonts w:ascii="Maiandra GD" w:hAnsi="Maiandra GD" w:cs="Arial"/>
        </w:rPr>
        <w:t>collusoires</w:t>
      </w:r>
      <w:r w:rsidR="006B5455">
        <w:rPr>
          <w:rFonts w:ascii="Maiandra GD" w:hAnsi="Maiandra GD" w:cs="Arial"/>
        </w:rPr>
        <w:t xml:space="preserve"> </w:t>
      </w:r>
      <w:r w:rsidRPr="00F01D81">
        <w:rPr>
          <w:rFonts w:ascii="Maiandra GD" w:hAnsi="Maiandra GD" w:cs="Arial"/>
        </w:rPr>
        <w:t>ou</w:t>
      </w:r>
      <w:r w:rsidR="006B5455">
        <w:rPr>
          <w:rFonts w:ascii="Maiandra GD" w:hAnsi="Maiandra GD" w:cs="Arial"/>
        </w:rPr>
        <w:t xml:space="preserve"> </w:t>
      </w:r>
      <w:r w:rsidRPr="00F01D81">
        <w:rPr>
          <w:rFonts w:ascii="Maiandra GD" w:hAnsi="Maiandra GD" w:cs="Arial"/>
        </w:rPr>
        <w:t>coercitives</w:t>
      </w:r>
      <w:r w:rsidR="006B5455">
        <w:rPr>
          <w:rFonts w:ascii="Maiandra GD" w:hAnsi="Maiandra GD" w:cs="Arial"/>
        </w:rPr>
        <w:t xml:space="preserve"> </w:t>
      </w:r>
      <w:r w:rsidRPr="00F01D81">
        <w:rPr>
          <w:rFonts w:ascii="Maiandra GD" w:hAnsi="Maiandra GD" w:cs="Arial"/>
        </w:rPr>
        <w:t>pour</w:t>
      </w:r>
      <w:r w:rsidR="006B5455">
        <w:rPr>
          <w:rFonts w:ascii="Maiandra GD" w:hAnsi="Maiandra GD" w:cs="Arial"/>
        </w:rPr>
        <w:t xml:space="preserve"> </w:t>
      </w:r>
      <w:r w:rsidRPr="00F01D81">
        <w:rPr>
          <w:rFonts w:ascii="Maiandra GD" w:hAnsi="Maiandra GD" w:cs="Arial"/>
        </w:rPr>
        <w:t>l’attribution</w:t>
      </w:r>
      <w:r w:rsidR="006B5455">
        <w:rPr>
          <w:rFonts w:ascii="Maiandra GD" w:hAnsi="Maiandra GD" w:cs="Arial"/>
        </w:rPr>
        <w:t xml:space="preserve"> </w:t>
      </w:r>
      <w:r w:rsidRPr="00F01D81">
        <w:rPr>
          <w:rFonts w:ascii="Maiandra GD" w:hAnsi="Maiandra GD" w:cs="Arial"/>
        </w:rPr>
        <w:t>de</w:t>
      </w:r>
      <w:r w:rsidR="006B5455">
        <w:rPr>
          <w:rFonts w:ascii="Maiandra GD" w:hAnsi="Maiandra GD" w:cs="Arial"/>
        </w:rPr>
        <w:t xml:space="preserve"> </w:t>
      </w:r>
      <w:r w:rsidRPr="00F01D81">
        <w:rPr>
          <w:rFonts w:ascii="Maiandra GD" w:hAnsi="Maiandra GD" w:cs="Arial"/>
        </w:rPr>
        <w:t>ce marché.</w:t>
      </w:r>
    </w:p>
    <w:p w:rsidR="00D8304C" w:rsidRPr="00F01D81" w:rsidRDefault="00D8304C" w:rsidP="00D8304C">
      <w:pPr>
        <w:widowControl w:val="0"/>
        <w:autoSpaceDE w:val="0"/>
        <w:jc w:val="both"/>
        <w:rPr>
          <w:rFonts w:ascii="Maiandra GD" w:hAnsi="Maiandra GD"/>
        </w:rPr>
      </w:pPr>
      <w:r w:rsidRPr="00F01D81">
        <w:rPr>
          <w:rFonts w:ascii="Maiandra GD" w:hAnsi="Maiandra GD" w:cs="Arial"/>
        </w:rPr>
        <w:t xml:space="preserve">1.9. </w:t>
      </w:r>
      <w:r w:rsidRPr="00F01D81">
        <w:rPr>
          <w:rFonts w:ascii="Maiandra GD" w:hAnsi="Maiandra GD" w:cs="Arial"/>
          <w:spacing w:val="5"/>
        </w:rPr>
        <w:t>Le</w:t>
      </w:r>
      <w:r w:rsidRPr="00F01D81">
        <w:rPr>
          <w:rFonts w:ascii="Maiandra GD" w:hAnsi="Maiandra GD" w:cs="Arial"/>
        </w:rPr>
        <w:t xml:space="preserve">s </w:t>
      </w:r>
      <w:r w:rsidRPr="00F01D81">
        <w:rPr>
          <w:rFonts w:ascii="Maiandra GD" w:hAnsi="Maiandra GD" w:cs="Arial"/>
          <w:spacing w:val="5"/>
        </w:rPr>
        <w:t>candidat</w:t>
      </w:r>
      <w:r w:rsidRPr="00F01D81">
        <w:rPr>
          <w:rFonts w:ascii="Maiandra GD" w:hAnsi="Maiandra GD" w:cs="Arial"/>
        </w:rPr>
        <w:t xml:space="preserve">s </w:t>
      </w:r>
      <w:r w:rsidRPr="00F01D81">
        <w:rPr>
          <w:rFonts w:ascii="Maiandra GD" w:hAnsi="Maiandra GD" w:cs="Arial"/>
          <w:spacing w:val="5"/>
        </w:rPr>
        <w:t>communiquen</w:t>
      </w:r>
      <w:r w:rsidRPr="00F01D81">
        <w:rPr>
          <w:rFonts w:ascii="Maiandra GD" w:hAnsi="Maiandra GD" w:cs="Arial"/>
        </w:rPr>
        <w:t xml:space="preserve">t </w:t>
      </w:r>
      <w:r w:rsidRPr="00F01D81">
        <w:rPr>
          <w:rFonts w:ascii="Maiandra GD" w:hAnsi="Maiandra GD" w:cs="Arial"/>
          <w:spacing w:val="5"/>
        </w:rPr>
        <w:t>le</w:t>
      </w:r>
      <w:r w:rsidRPr="00F01D81">
        <w:rPr>
          <w:rFonts w:ascii="Maiandra GD" w:hAnsi="Maiandra GD" w:cs="Arial"/>
        </w:rPr>
        <w:t xml:space="preserve">s </w:t>
      </w:r>
      <w:r w:rsidRPr="00F01D81">
        <w:rPr>
          <w:rFonts w:ascii="Maiandra GD" w:hAnsi="Maiandra GD" w:cs="Arial"/>
          <w:spacing w:val="5"/>
        </w:rPr>
        <w:t>rensei</w:t>
      </w:r>
      <w:r w:rsidRPr="00F01D81">
        <w:rPr>
          <w:rFonts w:ascii="Maiandra GD" w:hAnsi="Maiandra GD" w:cs="Arial"/>
          <w:spacing w:val="3"/>
        </w:rPr>
        <w:t>gnement</w:t>
      </w:r>
      <w:r w:rsidRPr="00F01D81">
        <w:rPr>
          <w:rFonts w:ascii="Maiandra GD" w:hAnsi="Maiandra GD" w:cs="Arial"/>
        </w:rPr>
        <w:t xml:space="preserve">s </w:t>
      </w:r>
      <w:r w:rsidRPr="00F01D81">
        <w:rPr>
          <w:rFonts w:ascii="Maiandra GD" w:hAnsi="Maiandra GD" w:cs="Arial"/>
          <w:spacing w:val="3"/>
        </w:rPr>
        <w:t>su</w:t>
      </w:r>
      <w:r w:rsidRPr="00F01D81">
        <w:rPr>
          <w:rFonts w:ascii="Maiandra GD" w:hAnsi="Maiandra GD" w:cs="Arial"/>
        </w:rPr>
        <w:t xml:space="preserve">r </w:t>
      </w:r>
      <w:r w:rsidRPr="00F01D81">
        <w:rPr>
          <w:rFonts w:ascii="Maiandra GD" w:hAnsi="Maiandra GD" w:cs="Arial"/>
          <w:spacing w:val="3"/>
        </w:rPr>
        <w:t>le</w:t>
      </w:r>
      <w:r w:rsidRPr="00F01D81">
        <w:rPr>
          <w:rFonts w:ascii="Maiandra GD" w:hAnsi="Maiandra GD" w:cs="Arial"/>
        </w:rPr>
        <w:t xml:space="preserve">s </w:t>
      </w:r>
      <w:r w:rsidRPr="00F01D81">
        <w:rPr>
          <w:rFonts w:ascii="Maiandra GD" w:hAnsi="Maiandra GD" w:cs="Arial"/>
          <w:spacing w:val="3"/>
        </w:rPr>
        <w:t>commission</w:t>
      </w:r>
      <w:r w:rsidRPr="00F01D81">
        <w:rPr>
          <w:rFonts w:ascii="Maiandra GD" w:hAnsi="Maiandra GD" w:cs="Arial"/>
        </w:rPr>
        <w:t xml:space="preserve">s </w:t>
      </w:r>
      <w:r w:rsidRPr="00F01D81">
        <w:rPr>
          <w:rFonts w:ascii="Maiandra GD" w:hAnsi="Maiandra GD" w:cs="Arial"/>
          <w:spacing w:val="3"/>
        </w:rPr>
        <w:t>e</w:t>
      </w:r>
      <w:r w:rsidRPr="00F01D81">
        <w:rPr>
          <w:rFonts w:ascii="Maiandra GD" w:hAnsi="Maiandra GD" w:cs="Arial"/>
        </w:rPr>
        <w:t xml:space="preserve">t </w:t>
      </w:r>
      <w:r w:rsidRPr="00F01D81">
        <w:rPr>
          <w:rFonts w:ascii="Maiandra GD" w:hAnsi="Maiandra GD" w:cs="Arial"/>
          <w:spacing w:val="3"/>
        </w:rPr>
        <w:t xml:space="preserve">primes </w:t>
      </w:r>
      <w:r w:rsidRPr="00F01D81">
        <w:rPr>
          <w:rFonts w:ascii="Maiandra GD" w:hAnsi="Maiandra GD" w:cs="Arial"/>
        </w:rPr>
        <w:t>éventuellement</w:t>
      </w:r>
      <w:r w:rsidR="006B5455">
        <w:rPr>
          <w:rFonts w:ascii="Maiandra GD" w:hAnsi="Maiandra GD" w:cs="Arial"/>
        </w:rPr>
        <w:t xml:space="preserve"> </w:t>
      </w:r>
      <w:r w:rsidRPr="00F01D81">
        <w:rPr>
          <w:rFonts w:ascii="Maiandra GD" w:hAnsi="Maiandra GD" w:cs="Arial"/>
        </w:rPr>
        <w:t>réglées</w:t>
      </w:r>
      <w:r w:rsidR="006B5455">
        <w:rPr>
          <w:rFonts w:ascii="Maiandra GD" w:hAnsi="Maiandra GD" w:cs="Arial"/>
        </w:rPr>
        <w:t xml:space="preserve"> </w:t>
      </w:r>
      <w:r w:rsidRPr="00F01D81">
        <w:rPr>
          <w:rFonts w:ascii="Maiandra GD" w:hAnsi="Maiandra GD" w:cs="Arial"/>
        </w:rPr>
        <w:t>ou</w:t>
      </w:r>
      <w:r w:rsidR="006B5455">
        <w:rPr>
          <w:rFonts w:ascii="Maiandra GD" w:hAnsi="Maiandra GD" w:cs="Arial"/>
        </w:rPr>
        <w:t xml:space="preserve"> </w:t>
      </w:r>
      <w:r w:rsidRPr="00F01D81">
        <w:rPr>
          <w:rFonts w:ascii="Maiandra GD" w:hAnsi="Maiandra GD" w:cs="Arial"/>
        </w:rPr>
        <w:t>devant</w:t>
      </w:r>
      <w:r w:rsidR="006B5455">
        <w:rPr>
          <w:rFonts w:ascii="Maiandra GD" w:hAnsi="Maiandra GD" w:cs="Arial"/>
        </w:rPr>
        <w:t xml:space="preserve"> </w:t>
      </w:r>
      <w:r w:rsidRPr="00F01D81">
        <w:rPr>
          <w:rFonts w:ascii="Maiandra GD" w:hAnsi="Maiandra GD" w:cs="Arial"/>
        </w:rPr>
        <w:t>être</w:t>
      </w:r>
      <w:r w:rsidR="006B5455">
        <w:rPr>
          <w:rFonts w:ascii="Maiandra GD" w:hAnsi="Maiandra GD" w:cs="Arial"/>
        </w:rPr>
        <w:t xml:space="preserve"> </w:t>
      </w:r>
      <w:r w:rsidRPr="00F01D81">
        <w:rPr>
          <w:rFonts w:ascii="Maiandra GD" w:hAnsi="Maiandra GD" w:cs="Arial"/>
        </w:rPr>
        <w:t>réglées à des agents en rapport avec la présente proposition, et l’exécution du contrat s’il est attribué</w:t>
      </w:r>
      <w:r w:rsidR="006B5455">
        <w:rPr>
          <w:rFonts w:ascii="Maiandra GD" w:hAnsi="Maiandra GD" w:cs="Arial"/>
        </w:rPr>
        <w:t xml:space="preserve"> </w:t>
      </w:r>
      <w:r w:rsidRPr="00F01D81">
        <w:rPr>
          <w:rFonts w:ascii="Maiandra GD" w:hAnsi="Maiandra GD" w:cs="Arial"/>
        </w:rPr>
        <w:t>au</w:t>
      </w:r>
      <w:r w:rsidR="006B5455">
        <w:rPr>
          <w:rFonts w:ascii="Maiandra GD" w:hAnsi="Maiandra GD" w:cs="Arial"/>
        </w:rPr>
        <w:t xml:space="preserve"> </w:t>
      </w:r>
      <w:r w:rsidRPr="00F01D81">
        <w:rPr>
          <w:rFonts w:ascii="Maiandra GD" w:hAnsi="Maiandra GD" w:cs="Arial"/>
        </w:rPr>
        <w:t>candidat,</w:t>
      </w:r>
      <w:r w:rsidR="006B5455">
        <w:rPr>
          <w:rFonts w:ascii="Maiandra GD" w:hAnsi="Maiandra GD" w:cs="Arial"/>
        </w:rPr>
        <w:t xml:space="preserve"> </w:t>
      </w:r>
      <w:r w:rsidRPr="00F01D81">
        <w:rPr>
          <w:rFonts w:ascii="Maiandra GD" w:hAnsi="Maiandra GD" w:cs="Arial"/>
        </w:rPr>
        <w:t>comme</w:t>
      </w:r>
      <w:r w:rsidR="006B5455">
        <w:rPr>
          <w:rFonts w:ascii="Maiandra GD" w:hAnsi="Maiandra GD" w:cs="Arial"/>
        </w:rPr>
        <w:t xml:space="preserve"> </w:t>
      </w:r>
      <w:r w:rsidRPr="00F01D81">
        <w:rPr>
          <w:rFonts w:ascii="Maiandra GD" w:hAnsi="Maiandra GD" w:cs="Arial"/>
        </w:rPr>
        <w:t>demandé</w:t>
      </w:r>
      <w:r w:rsidR="006B5455">
        <w:rPr>
          <w:rFonts w:ascii="Maiandra GD" w:hAnsi="Maiandra GD" w:cs="Arial"/>
        </w:rPr>
        <w:t xml:space="preserve"> </w:t>
      </w:r>
      <w:r w:rsidRPr="00F01D81">
        <w:rPr>
          <w:rFonts w:ascii="Maiandra GD" w:hAnsi="Maiandra GD" w:cs="Arial"/>
        </w:rPr>
        <w:t>sur</w:t>
      </w:r>
      <w:r w:rsidR="006B5455">
        <w:rPr>
          <w:rFonts w:ascii="Maiandra GD" w:hAnsi="Maiandra GD" w:cs="Arial"/>
        </w:rPr>
        <w:t xml:space="preserve"> </w:t>
      </w:r>
      <w:r w:rsidRPr="00F01D81">
        <w:rPr>
          <w:rFonts w:ascii="Maiandra GD" w:hAnsi="Maiandra GD" w:cs="Arial"/>
        </w:rPr>
        <w:t>le formulaire</w:t>
      </w:r>
      <w:r w:rsidR="006B5455">
        <w:rPr>
          <w:rFonts w:ascii="Maiandra GD" w:hAnsi="Maiandra GD" w:cs="Arial"/>
        </w:rPr>
        <w:t xml:space="preserve"> </w:t>
      </w:r>
      <w:r w:rsidRPr="00F01D81">
        <w:rPr>
          <w:rFonts w:ascii="Maiandra GD" w:hAnsi="Maiandra GD" w:cs="Arial"/>
        </w:rPr>
        <w:t>de</w:t>
      </w:r>
      <w:r w:rsidR="006B5455">
        <w:rPr>
          <w:rFonts w:ascii="Maiandra GD" w:hAnsi="Maiandra GD" w:cs="Arial"/>
        </w:rPr>
        <w:t xml:space="preserve"> </w:t>
      </w:r>
      <w:r w:rsidRPr="00F01D81">
        <w:rPr>
          <w:rFonts w:ascii="Maiandra GD" w:hAnsi="Maiandra GD" w:cs="Arial"/>
        </w:rPr>
        <w:t>proposition</w:t>
      </w:r>
      <w:r w:rsidR="006B5455">
        <w:rPr>
          <w:rFonts w:ascii="Maiandra GD" w:hAnsi="Maiandra GD" w:cs="Arial"/>
        </w:rPr>
        <w:t xml:space="preserve"> </w:t>
      </w:r>
      <w:r w:rsidRPr="00F01D81">
        <w:rPr>
          <w:rFonts w:ascii="Maiandra GD" w:hAnsi="Maiandra GD" w:cs="Arial"/>
        </w:rPr>
        <w:t>financière</w:t>
      </w:r>
      <w:r w:rsidR="006B5455">
        <w:rPr>
          <w:rFonts w:ascii="Maiandra GD" w:hAnsi="Maiandra GD" w:cs="Arial"/>
        </w:rPr>
        <w:t xml:space="preserve"> </w:t>
      </w:r>
      <w:r w:rsidRPr="00F01D81">
        <w:rPr>
          <w:rFonts w:ascii="Maiandra GD" w:hAnsi="Maiandra GD" w:cs="Arial"/>
        </w:rPr>
        <w:t>(lettre</w:t>
      </w:r>
      <w:r w:rsidR="006B5455">
        <w:rPr>
          <w:rFonts w:ascii="Maiandra GD" w:hAnsi="Maiandra GD" w:cs="Arial"/>
        </w:rPr>
        <w:t xml:space="preserve"> </w:t>
      </w:r>
      <w:r w:rsidRPr="00F01D81">
        <w:rPr>
          <w:rFonts w:ascii="Maiandra GD" w:hAnsi="Maiandra GD" w:cs="Arial"/>
        </w:rPr>
        <w:t>de soumission).</w:t>
      </w:r>
    </w:p>
    <w:p w:rsidR="00D8304C" w:rsidRPr="00F01D81" w:rsidRDefault="00D8304C" w:rsidP="00D8304C">
      <w:pPr>
        <w:widowControl w:val="0"/>
        <w:autoSpaceDE w:val="0"/>
        <w:jc w:val="both"/>
        <w:rPr>
          <w:rFonts w:ascii="Maiandra GD" w:hAnsi="Maiandra GD"/>
        </w:rPr>
      </w:pPr>
      <w:r w:rsidRPr="00F01D81">
        <w:rPr>
          <w:rFonts w:ascii="Maiandra GD" w:hAnsi="Maiandra GD" w:cs="Arial"/>
        </w:rPr>
        <w:t>1.10.</w:t>
      </w:r>
      <w:r w:rsidR="006B5455">
        <w:rPr>
          <w:rFonts w:ascii="Maiandra GD" w:hAnsi="Maiandra GD" w:cs="Arial"/>
        </w:rPr>
        <w:t xml:space="preserve"> </w:t>
      </w:r>
      <w:r w:rsidRPr="00F01D81">
        <w:rPr>
          <w:rFonts w:ascii="Maiandra GD" w:hAnsi="Maiandra GD" w:cs="Arial"/>
          <w:spacing w:val="5"/>
        </w:rPr>
        <w:t>Le</w:t>
      </w:r>
      <w:r w:rsidRPr="00F01D81">
        <w:rPr>
          <w:rFonts w:ascii="Maiandra GD" w:hAnsi="Maiandra GD" w:cs="Arial"/>
        </w:rPr>
        <w:t xml:space="preserve">s </w:t>
      </w:r>
      <w:r w:rsidRPr="00F01D81">
        <w:rPr>
          <w:rFonts w:ascii="Maiandra GD" w:hAnsi="Maiandra GD" w:cs="Arial"/>
          <w:spacing w:val="5"/>
        </w:rPr>
        <w:t>candidat</w:t>
      </w:r>
      <w:r w:rsidRPr="00F01D81">
        <w:rPr>
          <w:rFonts w:ascii="Maiandra GD" w:hAnsi="Maiandra GD" w:cs="Arial"/>
        </w:rPr>
        <w:t xml:space="preserve">s </w:t>
      </w:r>
      <w:r w:rsidRPr="00F01D81">
        <w:rPr>
          <w:rFonts w:ascii="Maiandra GD" w:hAnsi="Maiandra GD" w:cs="Arial"/>
          <w:spacing w:val="5"/>
        </w:rPr>
        <w:t>n</w:t>
      </w:r>
      <w:r w:rsidRPr="00F01D81">
        <w:rPr>
          <w:rFonts w:ascii="Maiandra GD" w:hAnsi="Maiandra GD" w:cs="Arial"/>
        </w:rPr>
        <w:t xml:space="preserve">e </w:t>
      </w:r>
      <w:r w:rsidRPr="00F01D81">
        <w:rPr>
          <w:rFonts w:ascii="Maiandra GD" w:hAnsi="Maiandra GD" w:cs="Arial"/>
          <w:spacing w:val="5"/>
        </w:rPr>
        <w:t>doiven</w:t>
      </w:r>
      <w:r w:rsidRPr="00F01D81">
        <w:rPr>
          <w:rFonts w:ascii="Maiandra GD" w:hAnsi="Maiandra GD" w:cs="Arial"/>
        </w:rPr>
        <w:t xml:space="preserve">t </w:t>
      </w:r>
      <w:r w:rsidRPr="00F01D81">
        <w:rPr>
          <w:rFonts w:ascii="Maiandra GD" w:hAnsi="Maiandra GD" w:cs="Arial"/>
          <w:spacing w:val="5"/>
        </w:rPr>
        <w:t>pa</w:t>
      </w:r>
      <w:r w:rsidRPr="00F01D81">
        <w:rPr>
          <w:rFonts w:ascii="Maiandra GD" w:hAnsi="Maiandra GD" w:cs="Arial"/>
        </w:rPr>
        <w:t xml:space="preserve">s </w:t>
      </w:r>
      <w:r w:rsidRPr="00F01D81">
        <w:rPr>
          <w:rFonts w:ascii="Maiandra GD" w:hAnsi="Maiandra GD" w:cs="Arial"/>
          <w:spacing w:val="5"/>
        </w:rPr>
        <w:t>avoi</w:t>
      </w:r>
      <w:r w:rsidRPr="00F01D81">
        <w:rPr>
          <w:rFonts w:ascii="Maiandra GD" w:hAnsi="Maiandra GD" w:cs="Arial"/>
        </w:rPr>
        <w:t xml:space="preserve">r </w:t>
      </w:r>
      <w:r w:rsidRPr="00F01D81">
        <w:rPr>
          <w:rFonts w:ascii="Maiandra GD" w:hAnsi="Maiandra GD" w:cs="Arial"/>
          <w:spacing w:val="5"/>
        </w:rPr>
        <w:t xml:space="preserve">été </w:t>
      </w:r>
      <w:r w:rsidRPr="00F01D81">
        <w:rPr>
          <w:rFonts w:ascii="Maiandra GD" w:hAnsi="Maiandra GD" w:cs="Arial"/>
        </w:rPr>
        <w:t>déclarés exclus  de toutes</w:t>
      </w:r>
      <w:r w:rsidR="006B5455">
        <w:rPr>
          <w:rFonts w:ascii="Maiandra GD" w:hAnsi="Maiandra GD" w:cs="Arial"/>
        </w:rPr>
        <w:t xml:space="preserve"> </w:t>
      </w:r>
      <w:r w:rsidRPr="00F01D81">
        <w:rPr>
          <w:rFonts w:ascii="Maiandra GD" w:hAnsi="Maiandra GD" w:cs="Arial"/>
        </w:rPr>
        <w:t>attributions</w:t>
      </w:r>
      <w:r w:rsidR="006B5455">
        <w:rPr>
          <w:rFonts w:ascii="Maiandra GD" w:hAnsi="Maiandra GD" w:cs="Arial"/>
        </w:rPr>
        <w:t xml:space="preserve"> </w:t>
      </w:r>
      <w:r w:rsidRPr="00F01D81">
        <w:rPr>
          <w:rFonts w:ascii="Maiandra GD" w:hAnsi="Maiandra GD" w:cs="Arial"/>
        </w:rPr>
        <w:t>de</w:t>
      </w:r>
      <w:r w:rsidR="006B5455">
        <w:rPr>
          <w:rFonts w:ascii="Maiandra GD" w:hAnsi="Maiandra GD" w:cs="Arial"/>
        </w:rPr>
        <w:t xml:space="preserve"> </w:t>
      </w:r>
      <w:r w:rsidRPr="00F01D81">
        <w:rPr>
          <w:rFonts w:ascii="Maiandra GD" w:hAnsi="Maiandra GD" w:cs="Arial"/>
        </w:rPr>
        <w:t>contrats</w:t>
      </w:r>
      <w:r w:rsidR="006B5455">
        <w:rPr>
          <w:rFonts w:ascii="Maiandra GD" w:hAnsi="Maiandra GD" w:cs="Arial"/>
        </w:rPr>
        <w:t xml:space="preserve"> </w:t>
      </w:r>
      <w:r w:rsidRPr="00F01D81">
        <w:rPr>
          <w:rFonts w:ascii="Maiandra GD" w:hAnsi="Maiandra GD" w:cs="Arial"/>
        </w:rPr>
        <w:t>pour</w:t>
      </w:r>
      <w:r w:rsidR="006B5455">
        <w:rPr>
          <w:rFonts w:ascii="Maiandra GD" w:hAnsi="Maiandra GD" w:cs="Arial"/>
        </w:rPr>
        <w:t xml:space="preserve"> </w:t>
      </w:r>
      <w:r w:rsidRPr="00F01D81">
        <w:rPr>
          <w:rFonts w:ascii="Maiandra GD" w:hAnsi="Maiandra GD" w:cs="Arial"/>
        </w:rPr>
        <w:t>corruption ou</w:t>
      </w:r>
      <w:r w:rsidR="006B5455">
        <w:rPr>
          <w:rFonts w:ascii="Maiandra GD" w:hAnsi="Maiandra GD" w:cs="Arial"/>
        </w:rPr>
        <w:t xml:space="preserve"> </w:t>
      </w:r>
      <w:r w:rsidRPr="00F01D81">
        <w:rPr>
          <w:rFonts w:ascii="Maiandra GD" w:hAnsi="Maiandra GD" w:cs="Arial"/>
        </w:rPr>
        <w:t>manœuvres</w:t>
      </w:r>
      <w:r w:rsidR="006B5455">
        <w:rPr>
          <w:rFonts w:ascii="Maiandra GD" w:hAnsi="Maiandra GD" w:cs="Arial"/>
        </w:rPr>
        <w:t xml:space="preserve"> </w:t>
      </w:r>
      <w:r w:rsidRPr="00F01D81">
        <w:rPr>
          <w:rFonts w:ascii="Maiandra GD" w:hAnsi="Maiandra GD" w:cs="Arial"/>
        </w:rPr>
        <w:t>frauduleuses.</w:t>
      </w:r>
    </w:p>
    <w:p w:rsidR="00D8304C" w:rsidRPr="00F01D81" w:rsidRDefault="00D8304C" w:rsidP="00D8304C">
      <w:pPr>
        <w:widowControl w:val="0"/>
        <w:autoSpaceDE w:val="0"/>
        <w:jc w:val="both"/>
        <w:rPr>
          <w:rFonts w:ascii="Maiandra GD" w:hAnsi="Maiandra GD"/>
        </w:rPr>
      </w:pPr>
      <w:r w:rsidRPr="00F01D81">
        <w:rPr>
          <w:rFonts w:ascii="Maiandra GD" w:hAnsi="Maiandra GD" w:cs="Arial"/>
          <w:b/>
          <w:bCs/>
        </w:rPr>
        <w:t>2.</w:t>
      </w:r>
      <w:r w:rsidR="00EF59AF">
        <w:rPr>
          <w:rFonts w:ascii="Maiandra GD" w:hAnsi="Maiandra GD" w:cs="Arial"/>
          <w:b/>
          <w:bCs/>
        </w:rPr>
        <w:t xml:space="preserve"> </w:t>
      </w:r>
      <w:r w:rsidRPr="00F01D81">
        <w:rPr>
          <w:rFonts w:ascii="Maiandra GD" w:hAnsi="Maiandra GD" w:cs="Arial"/>
          <w:b/>
          <w:bCs/>
        </w:rPr>
        <w:t>Eclaircissements,</w:t>
      </w:r>
      <w:r w:rsidR="00EF59AF">
        <w:rPr>
          <w:rFonts w:ascii="Maiandra GD" w:hAnsi="Maiandra GD" w:cs="Arial"/>
          <w:b/>
          <w:bCs/>
        </w:rPr>
        <w:t xml:space="preserve"> </w:t>
      </w:r>
      <w:r w:rsidRPr="00F01D81">
        <w:rPr>
          <w:rFonts w:ascii="Maiandra GD" w:hAnsi="Maiandra GD" w:cs="Arial"/>
          <w:b/>
          <w:bCs/>
        </w:rPr>
        <w:t>modifications</w:t>
      </w:r>
      <w:r w:rsidR="00EF59AF">
        <w:rPr>
          <w:rFonts w:ascii="Maiandra GD" w:hAnsi="Maiandra GD" w:cs="Arial"/>
          <w:b/>
          <w:bCs/>
        </w:rPr>
        <w:t xml:space="preserve"> </w:t>
      </w:r>
      <w:r w:rsidRPr="00F01D81">
        <w:rPr>
          <w:rFonts w:ascii="Maiandra GD" w:hAnsi="Maiandra GD" w:cs="Arial"/>
          <w:b/>
          <w:bCs/>
        </w:rPr>
        <w:t>apportés</w:t>
      </w:r>
      <w:r w:rsidR="00EF59AF">
        <w:rPr>
          <w:rFonts w:ascii="Maiandra GD" w:hAnsi="Maiandra GD" w:cs="Arial"/>
          <w:b/>
          <w:bCs/>
        </w:rPr>
        <w:t xml:space="preserve"> </w:t>
      </w:r>
      <w:r w:rsidRPr="00F01D81">
        <w:rPr>
          <w:rFonts w:ascii="Maiandra GD" w:hAnsi="Maiandra GD" w:cs="Arial"/>
          <w:b/>
          <w:bCs/>
        </w:rPr>
        <w:t>au</w:t>
      </w:r>
      <w:r w:rsidR="00EF59AF">
        <w:rPr>
          <w:rFonts w:ascii="Maiandra GD" w:hAnsi="Maiandra GD" w:cs="Arial"/>
          <w:b/>
          <w:bCs/>
        </w:rPr>
        <w:t xml:space="preserve"> </w:t>
      </w:r>
      <w:r w:rsidRPr="00F01D81">
        <w:rPr>
          <w:rFonts w:ascii="Maiandra GD" w:hAnsi="Maiandra GD" w:cs="Arial"/>
          <w:b/>
          <w:bCs/>
        </w:rPr>
        <w:t>DAO</w:t>
      </w:r>
      <w:r w:rsidR="00EF59AF">
        <w:rPr>
          <w:rFonts w:ascii="Maiandra GD" w:hAnsi="Maiandra GD" w:cs="Arial"/>
          <w:b/>
          <w:bCs/>
        </w:rPr>
        <w:t xml:space="preserve"> </w:t>
      </w:r>
      <w:r w:rsidRPr="00F01D81">
        <w:rPr>
          <w:rFonts w:ascii="Maiandra GD" w:hAnsi="Maiandra GD" w:cs="Arial"/>
          <w:b/>
          <w:bCs/>
        </w:rPr>
        <w:t>et</w:t>
      </w:r>
      <w:r w:rsidR="00EF59AF">
        <w:rPr>
          <w:rFonts w:ascii="Maiandra GD" w:hAnsi="Maiandra GD" w:cs="Arial"/>
          <w:b/>
          <w:bCs/>
        </w:rPr>
        <w:t xml:space="preserve"> </w:t>
      </w:r>
      <w:r w:rsidRPr="00F01D81">
        <w:rPr>
          <w:rFonts w:ascii="Maiandra GD" w:hAnsi="Maiandra GD" w:cs="Arial"/>
          <w:b/>
          <w:bCs/>
        </w:rPr>
        <w:t>recours</w:t>
      </w:r>
    </w:p>
    <w:p w:rsidR="00D8304C" w:rsidRPr="00F01D81" w:rsidRDefault="00D8304C" w:rsidP="00D8304C">
      <w:pPr>
        <w:widowControl w:val="0"/>
        <w:autoSpaceDE w:val="0"/>
        <w:jc w:val="both"/>
        <w:rPr>
          <w:rFonts w:ascii="Maiandra GD" w:hAnsi="Maiandra GD"/>
        </w:rPr>
      </w:pPr>
      <w:r w:rsidRPr="00F01D81">
        <w:rPr>
          <w:rFonts w:ascii="Maiandra GD" w:hAnsi="Maiandra GD" w:cs="Arial"/>
          <w:spacing w:val="1"/>
        </w:rPr>
        <w:t>2.1</w:t>
      </w:r>
      <w:r w:rsidRPr="00F01D81">
        <w:rPr>
          <w:rFonts w:ascii="Maiandra GD" w:hAnsi="Maiandra GD" w:cs="Arial"/>
        </w:rPr>
        <w:t>.</w:t>
      </w:r>
      <w:r w:rsidRPr="00F01D81">
        <w:rPr>
          <w:rFonts w:ascii="Maiandra GD" w:hAnsi="Maiandra GD" w:cs="Arial"/>
          <w:spacing w:val="1"/>
        </w:rPr>
        <w:t>Le</w:t>
      </w:r>
      <w:r w:rsidRPr="00F01D81">
        <w:rPr>
          <w:rFonts w:ascii="Maiandra GD" w:hAnsi="Maiandra GD" w:cs="Arial"/>
        </w:rPr>
        <w:t xml:space="preserve">s </w:t>
      </w:r>
      <w:r w:rsidRPr="00F01D81">
        <w:rPr>
          <w:rFonts w:ascii="Maiandra GD" w:hAnsi="Maiandra GD" w:cs="Arial"/>
          <w:spacing w:val="2"/>
        </w:rPr>
        <w:t>Candidat</w:t>
      </w:r>
      <w:r w:rsidRPr="00F01D81">
        <w:rPr>
          <w:rFonts w:ascii="Maiandra GD" w:hAnsi="Maiandra GD" w:cs="Arial"/>
        </w:rPr>
        <w:t xml:space="preserve">s </w:t>
      </w:r>
      <w:r w:rsidRPr="00F01D81">
        <w:rPr>
          <w:rFonts w:ascii="Maiandra GD" w:hAnsi="Maiandra GD" w:cs="Arial"/>
          <w:spacing w:val="2"/>
        </w:rPr>
        <w:t>on</w:t>
      </w:r>
      <w:r w:rsidRPr="00F01D81">
        <w:rPr>
          <w:rFonts w:ascii="Maiandra GD" w:hAnsi="Maiandra GD" w:cs="Arial"/>
        </w:rPr>
        <w:t xml:space="preserve">t </w:t>
      </w:r>
      <w:r w:rsidRPr="00F01D81">
        <w:rPr>
          <w:rFonts w:ascii="Maiandra GD" w:hAnsi="Maiandra GD" w:cs="Arial"/>
          <w:spacing w:val="2"/>
        </w:rPr>
        <w:t>jusqu’</w:t>
      </w:r>
      <w:r w:rsidRPr="00F01D81">
        <w:rPr>
          <w:rFonts w:ascii="Maiandra GD" w:hAnsi="Maiandra GD" w:cs="Arial"/>
        </w:rPr>
        <w:t xml:space="preserve">à </w:t>
      </w:r>
      <w:r w:rsidRPr="00F01D81">
        <w:rPr>
          <w:rFonts w:ascii="Maiandra GD" w:hAnsi="Maiandra GD" w:cs="Arial"/>
          <w:spacing w:val="2"/>
        </w:rPr>
        <w:t>un</w:t>
      </w:r>
      <w:r w:rsidRPr="00F01D81">
        <w:rPr>
          <w:rFonts w:ascii="Maiandra GD" w:hAnsi="Maiandra GD" w:cs="Arial"/>
        </w:rPr>
        <w:t xml:space="preserve">e </w:t>
      </w:r>
      <w:r w:rsidRPr="00F01D81">
        <w:rPr>
          <w:rFonts w:ascii="Maiandra GD" w:hAnsi="Maiandra GD" w:cs="Arial"/>
          <w:spacing w:val="2"/>
        </w:rPr>
        <w:t>dat</w:t>
      </w:r>
      <w:r w:rsidRPr="00F01D81">
        <w:rPr>
          <w:rFonts w:ascii="Maiandra GD" w:hAnsi="Maiandra GD" w:cs="Arial"/>
        </w:rPr>
        <w:t xml:space="preserve">e </w:t>
      </w:r>
      <w:r w:rsidRPr="00F01D81">
        <w:rPr>
          <w:rFonts w:ascii="Maiandra GD" w:hAnsi="Maiandra GD" w:cs="Arial"/>
          <w:spacing w:val="2"/>
        </w:rPr>
        <w:t xml:space="preserve">limite </w:t>
      </w:r>
      <w:r w:rsidRPr="00F01D81">
        <w:rPr>
          <w:rFonts w:ascii="Maiandra GD" w:hAnsi="Maiandra GD" w:cs="Arial"/>
        </w:rPr>
        <w:t xml:space="preserve">précisée dans le RPAO pour demander des </w:t>
      </w:r>
      <w:r w:rsidRPr="00F01D81">
        <w:rPr>
          <w:rFonts w:ascii="Maiandra GD" w:hAnsi="Maiandra GD" w:cs="Arial"/>
          <w:spacing w:val="5"/>
        </w:rPr>
        <w:t>éclaircissement</w:t>
      </w:r>
      <w:r w:rsidRPr="00F01D81">
        <w:rPr>
          <w:rFonts w:ascii="Maiandra GD" w:hAnsi="Maiandra GD" w:cs="Arial"/>
        </w:rPr>
        <w:t xml:space="preserve">s </w:t>
      </w:r>
      <w:r w:rsidRPr="00F01D81">
        <w:rPr>
          <w:rFonts w:ascii="Maiandra GD" w:hAnsi="Maiandra GD" w:cs="Arial"/>
          <w:spacing w:val="5"/>
        </w:rPr>
        <w:t>su</w:t>
      </w:r>
      <w:r w:rsidRPr="00F01D81">
        <w:rPr>
          <w:rFonts w:ascii="Maiandra GD" w:hAnsi="Maiandra GD" w:cs="Arial"/>
        </w:rPr>
        <w:t xml:space="preserve">r </w:t>
      </w:r>
      <w:r w:rsidRPr="00F01D81">
        <w:rPr>
          <w:rFonts w:ascii="Maiandra GD" w:hAnsi="Maiandra GD" w:cs="Arial"/>
          <w:spacing w:val="5"/>
        </w:rPr>
        <w:t>l’u</w:t>
      </w:r>
      <w:r w:rsidRPr="00F01D81">
        <w:rPr>
          <w:rFonts w:ascii="Maiandra GD" w:hAnsi="Maiandra GD" w:cs="Arial"/>
        </w:rPr>
        <w:t xml:space="preserve">n </w:t>
      </w:r>
      <w:r w:rsidRPr="00F01D81">
        <w:rPr>
          <w:rFonts w:ascii="Maiandra GD" w:hAnsi="Maiandra GD" w:cs="Arial"/>
          <w:spacing w:val="5"/>
        </w:rPr>
        <w:t>quelconqu</w:t>
      </w:r>
      <w:r w:rsidRPr="00F01D81">
        <w:rPr>
          <w:rFonts w:ascii="Maiandra GD" w:hAnsi="Maiandra GD" w:cs="Arial"/>
        </w:rPr>
        <w:t xml:space="preserve">e </w:t>
      </w:r>
      <w:r w:rsidRPr="00F01D81">
        <w:rPr>
          <w:rFonts w:ascii="Maiandra GD" w:hAnsi="Maiandra GD" w:cs="Arial"/>
          <w:spacing w:val="5"/>
        </w:rPr>
        <w:t xml:space="preserve">des </w:t>
      </w:r>
      <w:r w:rsidRPr="00F01D81">
        <w:rPr>
          <w:rFonts w:ascii="Maiandra GD" w:hAnsi="Maiandra GD" w:cs="Arial"/>
        </w:rPr>
        <w:t>documents du DAO. Toute demande d’éclaircissement</w:t>
      </w:r>
      <w:r w:rsidR="00EF59AF">
        <w:rPr>
          <w:rFonts w:ascii="Maiandra GD" w:hAnsi="Maiandra GD" w:cs="Arial"/>
        </w:rPr>
        <w:t xml:space="preserve"> </w:t>
      </w:r>
      <w:r w:rsidRPr="00F01D81">
        <w:rPr>
          <w:rFonts w:ascii="Maiandra GD" w:hAnsi="Maiandra GD" w:cs="Arial"/>
        </w:rPr>
        <w:t>doit</w:t>
      </w:r>
      <w:r w:rsidR="00EF59AF">
        <w:rPr>
          <w:rFonts w:ascii="Maiandra GD" w:hAnsi="Maiandra GD" w:cs="Arial"/>
        </w:rPr>
        <w:t xml:space="preserve"> </w:t>
      </w:r>
      <w:r w:rsidRPr="00F01D81">
        <w:rPr>
          <w:rFonts w:ascii="Maiandra GD" w:hAnsi="Maiandra GD" w:cs="Arial"/>
        </w:rPr>
        <w:t>être</w:t>
      </w:r>
      <w:r w:rsidR="00EF59AF">
        <w:rPr>
          <w:rFonts w:ascii="Maiandra GD" w:hAnsi="Maiandra GD" w:cs="Arial"/>
        </w:rPr>
        <w:t xml:space="preserve"> </w:t>
      </w:r>
      <w:r w:rsidRPr="00F01D81">
        <w:rPr>
          <w:rFonts w:ascii="Maiandra GD" w:hAnsi="Maiandra GD" w:cs="Arial"/>
        </w:rPr>
        <w:t>formulée</w:t>
      </w:r>
      <w:r w:rsidR="00EF59AF">
        <w:rPr>
          <w:rFonts w:ascii="Maiandra GD" w:hAnsi="Maiandra GD" w:cs="Arial"/>
        </w:rPr>
        <w:t xml:space="preserve"> </w:t>
      </w:r>
      <w:r w:rsidRPr="00F01D81">
        <w:rPr>
          <w:rFonts w:ascii="Maiandra GD" w:hAnsi="Maiandra GD" w:cs="Arial"/>
        </w:rPr>
        <w:t>par</w:t>
      </w:r>
      <w:r w:rsidR="00EF59AF">
        <w:rPr>
          <w:rFonts w:ascii="Maiandra GD" w:hAnsi="Maiandra GD" w:cs="Arial"/>
        </w:rPr>
        <w:t xml:space="preserve"> </w:t>
      </w:r>
      <w:r w:rsidRPr="00F01D81">
        <w:rPr>
          <w:rFonts w:ascii="Maiandra GD" w:hAnsi="Maiandra GD" w:cs="Arial"/>
        </w:rPr>
        <w:t>écrit,</w:t>
      </w:r>
      <w:r w:rsidR="00EF59AF">
        <w:rPr>
          <w:rFonts w:ascii="Maiandra GD" w:hAnsi="Maiandra GD" w:cs="Arial"/>
        </w:rPr>
        <w:t xml:space="preserve"> </w:t>
      </w:r>
      <w:r w:rsidRPr="00F01D81">
        <w:rPr>
          <w:rFonts w:ascii="Maiandra GD" w:hAnsi="Maiandra GD" w:cs="Arial"/>
        </w:rPr>
        <w:t>et</w:t>
      </w:r>
      <w:r w:rsidR="00E96EA2">
        <w:rPr>
          <w:rFonts w:ascii="Maiandra GD" w:hAnsi="Maiandra GD" w:cs="Arial"/>
        </w:rPr>
        <w:t xml:space="preserve"> </w:t>
      </w:r>
      <w:r w:rsidRPr="00F01D81">
        <w:rPr>
          <w:rFonts w:ascii="Maiandra GD" w:hAnsi="Maiandra GD" w:cs="Arial"/>
        </w:rPr>
        <w:t>expédiée</w:t>
      </w:r>
      <w:r w:rsidR="00E96EA2">
        <w:rPr>
          <w:rFonts w:ascii="Maiandra GD" w:hAnsi="Maiandra GD" w:cs="Arial"/>
        </w:rPr>
        <w:t xml:space="preserve"> </w:t>
      </w:r>
      <w:r w:rsidRPr="00F01D81">
        <w:rPr>
          <w:rFonts w:ascii="Maiandra GD" w:hAnsi="Maiandra GD" w:cs="Arial"/>
        </w:rPr>
        <w:t>par</w:t>
      </w:r>
      <w:r w:rsidR="00E96EA2">
        <w:rPr>
          <w:rFonts w:ascii="Maiandra GD" w:hAnsi="Maiandra GD" w:cs="Arial"/>
        </w:rPr>
        <w:t xml:space="preserve"> </w:t>
      </w:r>
      <w:r w:rsidRPr="00F01D81">
        <w:rPr>
          <w:rFonts w:ascii="Maiandra GD" w:hAnsi="Maiandra GD" w:cs="Arial"/>
        </w:rPr>
        <w:t>courrier,</w:t>
      </w:r>
      <w:r w:rsidR="00E96EA2">
        <w:rPr>
          <w:rFonts w:ascii="Maiandra GD" w:hAnsi="Maiandra GD" w:cs="Arial"/>
        </w:rPr>
        <w:t xml:space="preserve"> </w:t>
      </w:r>
      <w:r w:rsidRPr="00F01D81">
        <w:rPr>
          <w:rFonts w:ascii="Maiandra GD" w:hAnsi="Maiandra GD" w:cs="Arial"/>
        </w:rPr>
        <w:t>télécopie,</w:t>
      </w:r>
      <w:r w:rsidR="00E96EA2">
        <w:rPr>
          <w:rFonts w:ascii="Maiandra GD" w:hAnsi="Maiandra GD" w:cs="Arial"/>
        </w:rPr>
        <w:t xml:space="preserve"> </w:t>
      </w:r>
      <w:r w:rsidRPr="00F01D81">
        <w:rPr>
          <w:rFonts w:ascii="Maiandra GD" w:hAnsi="Maiandra GD" w:cs="Arial"/>
        </w:rPr>
        <w:t>ou</w:t>
      </w:r>
      <w:r w:rsidR="00E96EA2">
        <w:rPr>
          <w:rFonts w:ascii="Maiandra GD" w:hAnsi="Maiandra GD" w:cs="Arial"/>
        </w:rPr>
        <w:t xml:space="preserve"> </w:t>
      </w:r>
      <w:r w:rsidRPr="00F01D81">
        <w:rPr>
          <w:rFonts w:ascii="Maiandra GD" w:hAnsi="Maiandra GD" w:cs="Arial"/>
        </w:rPr>
        <w:t>courrier</w:t>
      </w:r>
      <w:r w:rsidR="00E96EA2">
        <w:rPr>
          <w:rFonts w:ascii="Maiandra GD" w:hAnsi="Maiandra GD" w:cs="Arial"/>
        </w:rPr>
        <w:t xml:space="preserve"> </w:t>
      </w:r>
      <w:r w:rsidRPr="00F01D81">
        <w:rPr>
          <w:rFonts w:ascii="Maiandra GD" w:hAnsi="Maiandra GD" w:cs="Arial"/>
        </w:rPr>
        <w:t>électronique</w:t>
      </w:r>
      <w:r w:rsidR="00E96EA2">
        <w:rPr>
          <w:rFonts w:ascii="Maiandra GD" w:hAnsi="Maiandra GD" w:cs="Arial"/>
        </w:rPr>
        <w:t xml:space="preserve"> </w:t>
      </w:r>
      <w:r w:rsidRPr="00F01D81">
        <w:rPr>
          <w:rFonts w:ascii="Maiandra GD" w:hAnsi="Maiandra GD" w:cs="Arial"/>
        </w:rPr>
        <w:t>à</w:t>
      </w:r>
      <w:r w:rsidR="00E96EA2">
        <w:rPr>
          <w:rFonts w:ascii="Maiandra GD" w:hAnsi="Maiandra GD" w:cs="Arial"/>
        </w:rPr>
        <w:t xml:space="preserve"> </w:t>
      </w:r>
      <w:r w:rsidRPr="00F01D81">
        <w:rPr>
          <w:rFonts w:ascii="Maiandra GD" w:hAnsi="Maiandra GD" w:cs="Arial"/>
        </w:rPr>
        <w:t>l’adresse</w:t>
      </w:r>
      <w:r w:rsidR="00E96EA2">
        <w:rPr>
          <w:rFonts w:ascii="Maiandra GD" w:hAnsi="Maiandra GD" w:cs="Arial"/>
        </w:rPr>
        <w:t xml:space="preserve"> </w:t>
      </w:r>
      <w:r w:rsidRPr="00F01D81">
        <w:rPr>
          <w:rFonts w:ascii="Maiandra GD" w:hAnsi="Maiandra GD" w:cs="Arial"/>
        </w:rPr>
        <w:t>de l’Autorité Contractante avec copie au Maître d’Ouvrage</w:t>
      </w:r>
      <w:r w:rsidR="00EF59AF">
        <w:rPr>
          <w:rFonts w:ascii="Maiandra GD" w:hAnsi="Maiandra GD" w:cs="Arial"/>
        </w:rPr>
        <w:t xml:space="preserve"> </w:t>
      </w:r>
      <w:r w:rsidRPr="00F01D81">
        <w:rPr>
          <w:rFonts w:ascii="Maiandra GD" w:hAnsi="Maiandra GD" w:cs="Arial"/>
        </w:rPr>
        <w:t xml:space="preserve">figurant sur le RPAO. L’Autorité Contractante donne sa </w:t>
      </w:r>
      <w:r w:rsidRPr="00F01D81">
        <w:rPr>
          <w:rFonts w:ascii="Maiandra GD" w:hAnsi="Maiandra GD" w:cs="Arial"/>
          <w:spacing w:val="2"/>
        </w:rPr>
        <w:t>répons</w:t>
      </w:r>
      <w:r w:rsidRPr="00F01D81">
        <w:rPr>
          <w:rFonts w:ascii="Maiandra GD" w:hAnsi="Maiandra GD" w:cs="Arial"/>
        </w:rPr>
        <w:t xml:space="preserve">e </w:t>
      </w:r>
      <w:r w:rsidRPr="00F01D81">
        <w:rPr>
          <w:rFonts w:ascii="Maiandra GD" w:hAnsi="Maiandra GD" w:cs="Arial"/>
          <w:spacing w:val="2"/>
        </w:rPr>
        <w:t>pa</w:t>
      </w:r>
      <w:r w:rsidRPr="00F01D81">
        <w:rPr>
          <w:rFonts w:ascii="Maiandra GD" w:hAnsi="Maiandra GD" w:cs="Arial"/>
        </w:rPr>
        <w:t xml:space="preserve">r </w:t>
      </w:r>
      <w:r w:rsidRPr="00F01D81">
        <w:rPr>
          <w:rFonts w:ascii="Maiandra GD" w:hAnsi="Maiandra GD" w:cs="Arial"/>
          <w:spacing w:val="2"/>
        </w:rPr>
        <w:t>courrier</w:t>
      </w:r>
      <w:r w:rsidRPr="00F01D81">
        <w:rPr>
          <w:rFonts w:ascii="Maiandra GD" w:hAnsi="Maiandra GD" w:cs="Arial"/>
        </w:rPr>
        <w:t xml:space="preserve">, </w:t>
      </w:r>
      <w:r w:rsidRPr="00F01D81">
        <w:rPr>
          <w:rFonts w:ascii="Maiandra GD" w:hAnsi="Maiandra GD" w:cs="Arial"/>
          <w:spacing w:val="2"/>
        </w:rPr>
        <w:t>télécopi</w:t>
      </w:r>
      <w:r w:rsidRPr="00F01D81">
        <w:rPr>
          <w:rFonts w:ascii="Maiandra GD" w:hAnsi="Maiandra GD" w:cs="Arial"/>
        </w:rPr>
        <w:t xml:space="preserve">e </w:t>
      </w:r>
      <w:r w:rsidRPr="00F01D81">
        <w:rPr>
          <w:rFonts w:ascii="Maiandra GD" w:hAnsi="Maiandra GD" w:cs="Arial"/>
          <w:spacing w:val="2"/>
        </w:rPr>
        <w:t>o</w:t>
      </w:r>
      <w:r w:rsidRPr="00F01D81">
        <w:rPr>
          <w:rFonts w:ascii="Maiandra GD" w:hAnsi="Maiandra GD" w:cs="Arial"/>
        </w:rPr>
        <w:t xml:space="preserve">u </w:t>
      </w:r>
      <w:r w:rsidRPr="00F01D81">
        <w:rPr>
          <w:rFonts w:ascii="Maiandra GD" w:hAnsi="Maiandra GD" w:cs="Arial"/>
          <w:spacing w:val="2"/>
        </w:rPr>
        <w:t xml:space="preserve">courrier </w:t>
      </w:r>
      <w:r w:rsidRPr="00F01D81">
        <w:rPr>
          <w:rFonts w:ascii="Maiandra GD" w:hAnsi="Maiandra GD" w:cs="Arial"/>
        </w:rPr>
        <w:t>électronique</w:t>
      </w:r>
      <w:r w:rsidR="00EF59AF">
        <w:rPr>
          <w:rFonts w:ascii="Maiandra GD" w:hAnsi="Maiandra GD" w:cs="Arial"/>
        </w:rPr>
        <w:t xml:space="preserve"> </w:t>
      </w:r>
      <w:r w:rsidRPr="00F01D81">
        <w:rPr>
          <w:rFonts w:ascii="Maiandra GD" w:hAnsi="Maiandra GD" w:cs="Arial"/>
        </w:rPr>
        <w:t>à</w:t>
      </w:r>
      <w:r w:rsidR="00EF59AF">
        <w:rPr>
          <w:rFonts w:ascii="Maiandra GD" w:hAnsi="Maiandra GD" w:cs="Arial"/>
        </w:rPr>
        <w:t xml:space="preserve"> </w:t>
      </w:r>
      <w:r w:rsidRPr="00F01D81">
        <w:rPr>
          <w:rFonts w:ascii="Maiandra GD" w:hAnsi="Maiandra GD" w:cs="Arial"/>
        </w:rPr>
        <w:t>tous</w:t>
      </w:r>
      <w:r w:rsidR="00EF59AF">
        <w:rPr>
          <w:rFonts w:ascii="Maiandra GD" w:hAnsi="Maiandra GD" w:cs="Arial"/>
        </w:rPr>
        <w:t xml:space="preserve"> </w:t>
      </w:r>
      <w:r w:rsidRPr="00F01D81">
        <w:rPr>
          <w:rFonts w:ascii="Maiandra GD" w:hAnsi="Maiandra GD" w:cs="Arial"/>
        </w:rPr>
        <w:t>les</w:t>
      </w:r>
      <w:r w:rsidR="00EF59AF">
        <w:rPr>
          <w:rFonts w:ascii="Maiandra GD" w:hAnsi="Maiandra GD" w:cs="Arial"/>
        </w:rPr>
        <w:t xml:space="preserve"> </w:t>
      </w:r>
      <w:r w:rsidRPr="00F01D81">
        <w:rPr>
          <w:rFonts w:ascii="Maiandra GD" w:hAnsi="Maiandra GD" w:cs="Arial"/>
        </w:rPr>
        <w:t>candidats</w:t>
      </w:r>
      <w:r w:rsidR="00EF59AF">
        <w:rPr>
          <w:rFonts w:ascii="Maiandra GD" w:hAnsi="Maiandra GD" w:cs="Arial"/>
        </w:rPr>
        <w:t xml:space="preserve"> </w:t>
      </w:r>
      <w:r w:rsidRPr="00F01D81">
        <w:rPr>
          <w:rFonts w:ascii="Maiandra GD" w:hAnsi="Maiandra GD" w:cs="Arial"/>
        </w:rPr>
        <w:lastRenderedPageBreak/>
        <w:t>destinataires de</w:t>
      </w:r>
      <w:r w:rsidR="00EF59AF">
        <w:rPr>
          <w:rFonts w:ascii="Maiandra GD" w:hAnsi="Maiandra GD" w:cs="Arial"/>
        </w:rPr>
        <w:t xml:space="preserve"> </w:t>
      </w:r>
      <w:r w:rsidRPr="00F01D81">
        <w:rPr>
          <w:rFonts w:ascii="Maiandra GD" w:hAnsi="Maiandra GD" w:cs="Arial"/>
        </w:rPr>
        <w:t>la</w:t>
      </w:r>
      <w:r w:rsidR="00EF59AF">
        <w:rPr>
          <w:rFonts w:ascii="Maiandra GD" w:hAnsi="Maiandra GD" w:cs="Arial"/>
        </w:rPr>
        <w:t xml:space="preserve"> </w:t>
      </w:r>
      <w:r w:rsidRPr="00F01D81">
        <w:rPr>
          <w:rFonts w:ascii="Maiandra GD" w:hAnsi="Maiandra GD" w:cs="Arial"/>
        </w:rPr>
        <w:t>lettre d’invitation</w:t>
      </w:r>
      <w:r w:rsidR="00EF59AF">
        <w:rPr>
          <w:rFonts w:ascii="Maiandra GD" w:hAnsi="Maiandra GD" w:cs="Arial"/>
        </w:rPr>
        <w:t xml:space="preserve"> </w:t>
      </w:r>
      <w:r w:rsidRPr="00F01D81">
        <w:rPr>
          <w:rFonts w:ascii="Maiandra GD" w:hAnsi="Maiandra GD" w:cs="Arial"/>
        </w:rPr>
        <w:t>et</w:t>
      </w:r>
      <w:r w:rsidR="00EF59AF">
        <w:rPr>
          <w:rFonts w:ascii="Maiandra GD" w:hAnsi="Maiandra GD" w:cs="Arial"/>
        </w:rPr>
        <w:t xml:space="preserve"> </w:t>
      </w:r>
      <w:r w:rsidRPr="00F01D81">
        <w:rPr>
          <w:rFonts w:ascii="Maiandra GD" w:hAnsi="Maiandra GD" w:cs="Arial"/>
        </w:rPr>
        <w:t>envoie</w:t>
      </w:r>
      <w:r w:rsidR="00EF59AF">
        <w:rPr>
          <w:rFonts w:ascii="Maiandra GD" w:hAnsi="Maiandra GD" w:cs="Arial"/>
        </w:rPr>
        <w:t xml:space="preserve"> </w:t>
      </w:r>
      <w:r w:rsidRPr="00F01D81">
        <w:rPr>
          <w:rFonts w:ascii="Maiandra GD" w:hAnsi="Maiandra GD" w:cs="Arial"/>
        </w:rPr>
        <w:t>des</w:t>
      </w:r>
      <w:r w:rsidR="00EF59AF">
        <w:rPr>
          <w:rFonts w:ascii="Maiandra GD" w:hAnsi="Maiandra GD" w:cs="Arial"/>
        </w:rPr>
        <w:t xml:space="preserve"> </w:t>
      </w:r>
      <w:r w:rsidRPr="00F01D81">
        <w:rPr>
          <w:rFonts w:ascii="Maiandra GD" w:hAnsi="Maiandra GD" w:cs="Arial"/>
        </w:rPr>
        <w:t>copies</w:t>
      </w:r>
      <w:r w:rsidR="00EF59AF">
        <w:rPr>
          <w:rFonts w:ascii="Maiandra GD" w:hAnsi="Maiandra GD" w:cs="Arial"/>
        </w:rPr>
        <w:t xml:space="preserve"> </w:t>
      </w:r>
      <w:r w:rsidRPr="00F01D81">
        <w:rPr>
          <w:rFonts w:ascii="Maiandra GD" w:hAnsi="Maiandra GD" w:cs="Arial"/>
        </w:rPr>
        <w:t>de la</w:t>
      </w:r>
      <w:r w:rsidR="00EF59AF">
        <w:rPr>
          <w:rFonts w:ascii="Maiandra GD" w:hAnsi="Maiandra GD" w:cs="Arial"/>
        </w:rPr>
        <w:t xml:space="preserve"> </w:t>
      </w:r>
      <w:r w:rsidRPr="00F01D81">
        <w:rPr>
          <w:rFonts w:ascii="Maiandra GD" w:hAnsi="Maiandra GD" w:cs="Arial"/>
        </w:rPr>
        <w:t>réponse</w:t>
      </w:r>
      <w:r w:rsidR="00EF59AF">
        <w:rPr>
          <w:rFonts w:ascii="Maiandra GD" w:hAnsi="Maiandra GD" w:cs="Arial"/>
        </w:rPr>
        <w:t xml:space="preserve"> </w:t>
      </w:r>
      <w:r w:rsidRPr="00F01D81">
        <w:rPr>
          <w:rFonts w:ascii="Maiandra GD" w:hAnsi="Maiandra GD" w:cs="Arial"/>
        </w:rPr>
        <w:t>(en</w:t>
      </w:r>
      <w:r w:rsidR="00EF59AF">
        <w:rPr>
          <w:rFonts w:ascii="Maiandra GD" w:hAnsi="Maiandra GD" w:cs="Arial"/>
        </w:rPr>
        <w:t xml:space="preserve"> </w:t>
      </w:r>
      <w:r w:rsidRPr="00F01D81">
        <w:rPr>
          <w:rFonts w:ascii="Maiandra GD" w:hAnsi="Maiandra GD" w:cs="Arial"/>
        </w:rPr>
        <w:t>y</w:t>
      </w:r>
      <w:r w:rsidR="00EF59AF">
        <w:rPr>
          <w:rFonts w:ascii="Maiandra GD" w:hAnsi="Maiandra GD" w:cs="Arial"/>
        </w:rPr>
        <w:t xml:space="preserve"> </w:t>
      </w:r>
      <w:r w:rsidRPr="00F01D81">
        <w:rPr>
          <w:rFonts w:ascii="Maiandra GD" w:hAnsi="Maiandra GD" w:cs="Arial"/>
        </w:rPr>
        <w:t>joignant</w:t>
      </w:r>
      <w:r w:rsidR="00EF59AF">
        <w:rPr>
          <w:rFonts w:ascii="Maiandra GD" w:hAnsi="Maiandra GD" w:cs="Arial"/>
        </w:rPr>
        <w:t xml:space="preserve"> </w:t>
      </w:r>
      <w:r w:rsidRPr="00F01D81">
        <w:rPr>
          <w:rFonts w:ascii="Maiandra GD" w:hAnsi="Maiandra GD" w:cs="Arial"/>
        </w:rPr>
        <w:t>une</w:t>
      </w:r>
      <w:r w:rsidR="00EF59AF">
        <w:rPr>
          <w:rFonts w:ascii="Maiandra GD" w:hAnsi="Maiandra GD" w:cs="Arial"/>
        </w:rPr>
        <w:t xml:space="preserve"> </w:t>
      </w:r>
      <w:r w:rsidRPr="00F01D81">
        <w:rPr>
          <w:rFonts w:ascii="Maiandra GD" w:hAnsi="Maiandra GD" w:cs="Arial"/>
        </w:rPr>
        <w:t>explication</w:t>
      </w:r>
      <w:r w:rsidR="00EF59AF">
        <w:rPr>
          <w:rFonts w:ascii="Maiandra GD" w:hAnsi="Maiandra GD" w:cs="Arial"/>
        </w:rPr>
        <w:t xml:space="preserve"> </w:t>
      </w:r>
      <w:r w:rsidRPr="00F01D81">
        <w:rPr>
          <w:rFonts w:ascii="Maiandra GD" w:hAnsi="Maiandra GD" w:cs="Arial"/>
        </w:rPr>
        <w:t>de</w:t>
      </w:r>
      <w:r w:rsidR="00EF59AF">
        <w:rPr>
          <w:rFonts w:ascii="Maiandra GD" w:hAnsi="Maiandra GD" w:cs="Arial"/>
        </w:rPr>
        <w:t xml:space="preserve"> </w:t>
      </w:r>
      <w:r w:rsidRPr="00F01D81">
        <w:rPr>
          <w:rFonts w:ascii="Maiandra GD" w:hAnsi="Maiandra GD" w:cs="Arial"/>
        </w:rPr>
        <w:t>la demande d’éclaircissement, sans en identifier l’origine)</w:t>
      </w:r>
      <w:r w:rsidR="00EF59AF">
        <w:rPr>
          <w:rFonts w:ascii="Maiandra GD" w:hAnsi="Maiandra GD" w:cs="Arial"/>
        </w:rPr>
        <w:t xml:space="preserve"> </w:t>
      </w:r>
      <w:r w:rsidRPr="00F01D81">
        <w:rPr>
          <w:rFonts w:ascii="Maiandra GD" w:hAnsi="Maiandra GD" w:cs="Arial"/>
        </w:rPr>
        <w:t>à</w:t>
      </w:r>
      <w:r w:rsidR="00EF59AF">
        <w:rPr>
          <w:rFonts w:ascii="Maiandra GD" w:hAnsi="Maiandra GD" w:cs="Arial"/>
        </w:rPr>
        <w:t xml:space="preserve"> </w:t>
      </w:r>
      <w:r w:rsidRPr="00F01D81">
        <w:rPr>
          <w:rFonts w:ascii="Maiandra GD" w:hAnsi="Maiandra GD" w:cs="Arial"/>
        </w:rPr>
        <w:t>tous</w:t>
      </w:r>
      <w:r w:rsidR="00EF59AF">
        <w:rPr>
          <w:rFonts w:ascii="Maiandra GD" w:hAnsi="Maiandra GD" w:cs="Arial"/>
        </w:rPr>
        <w:t xml:space="preserve"> </w:t>
      </w:r>
      <w:r w:rsidRPr="00F01D81">
        <w:rPr>
          <w:rFonts w:ascii="Maiandra GD" w:hAnsi="Maiandra GD" w:cs="Arial"/>
        </w:rPr>
        <w:t>ceux</w:t>
      </w:r>
      <w:r w:rsidR="00EF59AF">
        <w:rPr>
          <w:rFonts w:ascii="Maiandra GD" w:hAnsi="Maiandra GD" w:cs="Arial"/>
        </w:rPr>
        <w:t xml:space="preserve"> </w:t>
      </w:r>
      <w:r w:rsidRPr="00F01D81">
        <w:rPr>
          <w:rFonts w:ascii="Maiandra GD" w:hAnsi="Maiandra GD" w:cs="Arial"/>
        </w:rPr>
        <w:t>d’entre</w:t>
      </w:r>
      <w:r w:rsidR="00EF59AF">
        <w:rPr>
          <w:rFonts w:ascii="Maiandra GD" w:hAnsi="Maiandra GD" w:cs="Arial"/>
        </w:rPr>
        <w:t xml:space="preserve"> </w:t>
      </w:r>
      <w:r w:rsidRPr="00F01D81">
        <w:rPr>
          <w:rFonts w:ascii="Maiandra GD" w:hAnsi="Maiandra GD" w:cs="Arial"/>
        </w:rPr>
        <w:t>eux</w:t>
      </w:r>
      <w:r w:rsidR="00EF59AF">
        <w:rPr>
          <w:rFonts w:ascii="Maiandra GD" w:hAnsi="Maiandra GD" w:cs="Arial"/>
        </w:rPr>
        <w:t xml:space="preserve"> </w:t>
      </w:r>
      <w:r w:rsidRPr="00F01D81">
        <w:rPr>
          <w:rFonts w:ascii="Maiandra GD" w:hAnsi="Maiandra GD" w:cs="Arial"/>
        </w:rPr>
        <w:t>qui</w:t>
      </w:r>
      <w:r w:rsidR="00EF59AF">
        <w:rPr>
          <w:rFonts w:ascii="Maiandra GD" w:hAnsi="Maiandra GD" w:cs="Arial"/>
        </w:rPr>
        <w:t xml:space="preserve"> </w:t>
      </w:r>
      <w:r w:rsidRPr="00F01D81">
        <w:rPr>
          <w:rFonts w:ascii="Maiandra GD" w:hAnsi="Maiandra GD" w:cs="Arial"/>
        </w:rPr>
        <w:t>entendent soumettre</w:t>
      </w:r>
      <w:r w:rsidR="00EF59AF">
        <w:rPr>
          <w:rFonts w:ascii="Maiandra GD" w:hAnsi="Maiandra GD" w:cs="Arial"/>
        </w:rPr>
        <w:t xml:space="preserve"> </w:t>
      </w:r>
      <w:r w:rsidRPr="00F01D81">
        <w:rPr>
          <w:rFonts w:ascii="Maiandra GD" w:hAnsi="Maiandra GD" w:cs="Arial"/>
        </w:rPr>
        <w:t>des</w:t>
      </w:r>
      <w:r w:rsidR="00EF59AF">
        <w:rPr>
          <w:rFonts w:ascii="Maiandra GD" w:hAnsi="Maiandra GD" w:cs="Arial"/>
        </w:rPr>
        <w:t xml:space="preserve"> </w:t>
      </w:r>
      <w:r w:rsidRPr="00F01D81">
        <w:rPr>
          <w:rFonts w:ascii="Maiandra GD" w:hAnsi="Maiandra GD" w:cs="Arial"/>
        </w:rPr>
        <w:t>propositions.</w:t>
      </w:r>
    </w:p>
    <w:p w:rsidR="00D8304C" w:rsidRPr="00F01D81" w:rsidRDefault="00D8304C" w:rsidP="00D8304C">
      <w:pPr>
        <w:widowControl w:val="0"/>
        <w:tabs>
          <w:tab w:val="left" w:pos="1500"/>
          <w:tab w:val="left" w:pos="1900"/>
          <w:tab w:val="left" w:pos="2760"/>
          <w:tab w:val="left" w:pos="4020"/>
          <w:tab w:val="left" w:pos="4740"/>
        </w:tabs>
        <w:autoSpaceDE w:val="0"/>
        <w:jc w:val="both"/>
        <w:rPr>
          <w:rFonts w:ascii="Maiandra GD" w:hAnsi="Maiandra GD"/>
        </w:rPr>
      </w:pPr>
      <w:r w:rsidRPr="00F01D81">
        <w:rPr>
          <w:rFonts w:ascii="Maiandra GD" w:hAnsi="Maiandra GD" w:cs="Arial"/>
        </w:rPr>
        <w:t>2.2.</w:t>
      </w:r>
      <w:r w:rsidR="00EF59AF">
        <w:rPr>
          <w:rFonts w:ascii="Maiandra GD" w:hAnsi="Maiandra GD" w:cs="Arial"/>
        </w:rPr>
        <w:t xml:space="preserve"> </w:t>
      </w:r>
      <w:r w:rsidRPr="00F01D81">
        <w:rPr>
          <w:rFonts w:ascii="Maiandra GD" w:hAnsi="Maiandra GD" w:cs="Arial"/>
        </w:rPr>
        <w:t>A</w:t>
      </w:r>
      <w:r w:rsidR="00EF59AF">
        <w:rPr>
          <w:rFonts w:ascii="Maiandra GD" w:hAnsi="Maiandra GD" w:cs="Arial"/>
        </w:rPr>
        <w:t xml:space="preserve"> </w:t>
      </w:r>
      <w:r w:rsidRPr="00F01D81">
        <w:rPr>
          <w:rFonts w:ascii="Maiandra GD" w:hAnsi="Maiandra GD" w:cs="Arial"/>
        </w:rPr>
        <w:t>tout</w:t>
      </w:r>
      <w:r w:rsidR="00EF59AF">
        <w:rPr>
          <w:rFonts w:ascii="Maiandra GD" w:hAnsi="Maiandra GD" w:cs="Arial"/>
        </w:rPr>
        <w:t xml:space="preserve"> </w:t>
      </w:r>
      <w:r w:rsidRPr="00F01D81">
        <w:rPr>
          <w:rFonts w:ascii="Maiandra GD" w:hAnsi="Maiandra GD" w:cs="Arial"/>
        </w:rPr>
        <w:t>moment,</w:t>
      </w:r>
      <w:r w:rsidR="00EF59AF">
        <w:rPr>
          <w:rFonts w:ascii="Maiandra GD" w:hAnsi="Maiandra GD" w:cs="Arial"/>
        </w:rPr>
        <w:t xml:space="preserve"> </w:t>
      </w:r>
      <w:r w:rsidRPr="00F01D81">
        <w:rPr>
          <w:rFonts w:ascii="Maiandra GD" w:hAnsi="Maiandra GD" w:cs="Arial"/>
        </w:rPr>
        <w:t>avant</w:t>
      </w:r>
      <w:r w:rsidR="00EF59AF">
        <w:rPr>
          <w:rFonts w:ascii="Maiandra GD" w:hAnsi="Maiandra GD" w:cs="Arial"/>
        </w:rPr>
        <w:t xml:space="preserve"> </w:t>
      </w:r>
      <w:r w:rsidRPr="00F01D81">
        <w:rPr>
          <w:rFonts w:ascii="Maiandra GD" w:hAnsi="Maiandra GD" w:cs="Arial"/>
        </w:rPr>
        <w:t>la</w:t>
      </w:r>
      <w:r w:rsidR="00EF59AF">
        <w:rPr>
          <w:rFonts w:ascii="Maiandra GD" w:hAnsi="Maiandra GD" w:cs="Arial"/>
        </w:rPr>
        <w:t xml:space="preserve"> </w:t>
      </w:r>
      <w:r w:rsidRPr="00F01D81">
        <w:rPr>
          <w:rFonts w:ascii="Maiandra GD" w:hAnsi="Maiandra GD" w:cs="Arial"/>
        </w:rPr>
        <w:t>soumission</w:t>
      </w:r>
      <w:r w:rsidR="00EF59AF">
        <w:rPr>
          <w:rFonts w:ascii="Maiandra GD" w:hAnsi="Maiandra GD" w:cs="Arial"/>
        </w:rPr>
        <w:t xml:space="preserve"> </w:t>
      </w:r>
      <w:r w:rsidRPr="00F01D81">
        <w:rPr>
          <w:rFonts w:ascii="Maiandra GD" w:hAnsi="Maiandra GD" w:cs="Arial"/>
        </w:rPr>
        <w:t>des</w:t>
      </w:r>
      <w:r w:rsidR="00EF59AF">
        <w:rPr>
          <w:rFonts w:ascii="Maiandra GD" w:hAnsi="Maiandra GD" w:cs="Arial"/>
        </w:rPr>
        <w:t xml:space="preserve"> </w:t>
      </w:r>
      <w:r w:rsidRPr="00F01D81">
        <w:rPr>
          <w:rFonts w:ascii="Maiandra GD" w:hAnsi="Maiandra GD" w:cs="Arial"/>
        </w:rPr>
        <w:t>propo</w:t>
      </w:r>
      <w:r w:rsidRPr="00F01D81">
        <w:rPr>
          <w:rFonts w:ascii="Maiandra GD" w:hAnsi="Maiandra GD" w:cs="Arial"/>
          <w:spacing w:val="5"/>
        </w:rPr>
        <w:t>sitions</w:t>
      </w:r>
      <w:r w:rsidRPr="00F01D81">
        <w:rPr>
          <w:rFonts w:ascii="Maiandra GD" w:hAnsi="Maiandra GD" w:cs="Arial"/>
        </w:rPr>
        <w:t xml:space="preserve">, </w:t>
      </w:r>
      <w:r w:rsidRPr="00F01D81">
        <w:rPr>
          <w:rFonts w:ascii="Maiandra GD" w:hAnsi="Maiandra GD" w:cs="Arial"/>
          <w:spacing w:val="5"/>
        </w:rPr>
        <w:t>l’Autorité Contractante</w:t>
      </w:r>
      <w:r w:rsidR="00EF59AF">
        <w:rPr>
          <w:rFonts w:ascii="Maiandra GD" w:hAnsi="Maiandra GD" w:cs="Arial"/>
          <w:spacing w:val="5"/>
        </w:rPr>
        <w:t xml:space="preserve"> </w:t>
      </w:r>
      <w:r w:rsidRPr="00F01D81">
        <w:rPr>
          <w:rFonts w:ascii="Maiandra GD" w:hAnsi="Maiandra GD" w:cs="Arial"/>
          <w:spacing w:val="5"/>
        </w:rPr>
        <w:t>peut</w:t>
      </w:r>
      <w:r w:rsidRPr="00F01D81">
        <w:rPr>
          <w:rFonts w:ascii="Maiandra GD" w:hAnsi="Maiandra GD" w:cs="Arial"/>
        </w:rPr>
        <w:t xml:space="preserve">, </w:t>
      </w:r>
      <w:r w:rsidRPr="00F01D81">
        <w:rPr>
          <w:rFonts w:ascii="Maiandra GD" w:hAnsi="Maiandra GD" w:cs="Arial"/>
          <w:spacing w:val="5"/>
        </w:rPr>
        <w:t xml:space="preserve">pour </w:t>
      </w:r>
      <w:r w:rsidRPr="00F01D81">
        <w:rPr>
          <w:rFonts w:ascii="Maiandra GD" w:hAnsi="Maiandra GD" w:cs="Arial"/>
        </w:rPr>
        <w:t>n’importe</w:t>
      </w:r>
      <w:r w:rsidR="00EF59AF">
        <w:rPr>
          <w:rFonts w:ascii="Maiandra GD" w:hAnsi="Maiandra GD" w:cs="Arial"/>
        </w:rPr>
        <w:t xml:space="preserve"> </w:t>
      </w:r>
      <w:r w:rsidRPr="00F01D81">
        <w:rPr>
          <w:rFonts w:ascii="Maiandra GD" w:hAnsi="Maiandra GD" w:cs="Arial"/>
        </w:rPr>
        <w:t>quelle</w:t>
      </w:r>
      <w:r w:rsidR="00EF59AF">
        <w:rPr>
          <w:rFonts w:ascii="Maiandra GD" w:hAnsi="Maiandra GD" w:cs="Arial"/>
        </w:rPr>
        <w:t xml:space="preserve"> </w:t>
      </w:r>
      <w:r w:rsidRPr="00F01D81">
        <w:rPr>
          <w:rFonts w:ascii="Maiandra GD" w:hAnsi="Maiandra GD" w:cs="Arial"/>
        </w:rPr>
        <w:t>raison,</w:t>
      </w:r>
      <w:r w:rsidR="00EF59AF">
        <w:rPr>
          <w:rFonts w:ascii="Maiandra GD" w:hAnsi="Maiandra GD" w:cs="Arial"/>
        </w:rPr>
        <w:t xml:space="preserve"> s</w:t>
      </w:r>
      <w:r w:rsidRPr="00F01D81">
        <w:rPr>
          <w:rFonts w:ascii="Maiandra GD" w:hAnsi="Maiandra GD" w:cs="Arial"/>
        </w:rPr>
        <w:t>oit</w:t>
      </w:r>
      <w:r w:rsidR="00EF59AF">
        <w:rPr>
          <w:rFonts w:ascii="Maiandra GD" w:hAnsi="Maiandra GD" w:cs="Arial"/>
        </w:rPr>
        <w:t xml:space="preserve"> </w:t>
      </w:r>
      <w:r w:rsidRPr="00F01D81">
        <w:rPr>
          <w:rFonts w:ascii="Maiandra GD" w:hAnsi="Maiandra GD" w:cs="Arial"/>
        </w:rPr>
        <w:t>de</w:t>
      </w:r>
      <w:r w:rsidR="00EF59AF">
        <w:rPr>
          <w:rFonts w:ascii="Maiandra GD" w:hAnsi="Maiandra GD" w:cs="Arial"/>
        </w:rPr>
        <w:t xml:space="preserve"> </w:t>
      </w:r>
      <w:r w:rsidRPr="00F01D81">
        <w:rPr>
          <w:rFonts w:ascii="Maiandra GD" w:hAnsi="Maiandra GD" w:cs="Arial"/>
        </w:rPr>
        <w:t>sa</w:t>
      </w:r>
      <w:r w:rsidR="00EF59AF">
        <w:rPr>
          <w:rFonts w:ascii="Maiandra GD" w:hAnsi="Maiandra GD" w:cs="Arial"/>
        </w:rPr>
        <w:t xml:space="preserve"> </w:t>
      </w:r>
      <w:r w:rsidRPr="00F01D81">
        <w:rPr>
          <w:rFonts w:ascii="Maiandra GD" w:hAnsi="Maiandra GD" w:cs="Arial"/>
        </w:rPr>
        <w:t>propre</w:t>
      </w:r>
      <w:r w:rsidR="00EF59AF">
        <w:rPr>
          <w:rFonts w:ascii="Maiandra GD" w:hAnsi="Maiandra GD" w:cs="Arial"/>
        </w:rPr>
        <w:t xml:space="preserve"> </w:t>
      </w:r>
      <w:r w:rsidRPr="00F01D81">
        <w:rPr>
          <w:rFonts w:ascii="Maiandra GD" w:hAnsi="Maiandra GD" w:cs="Arial"/>
        </w:rPr>
        <w:t>initiative, soit en réponse à une demande d’éclaircissement</w:t>
      </w:r>
      <w:r w:rsidR="00EF59AF">
        <w:rPr>
          <w:rFonts w:ascii="Maiandra GD" w:hAnsi="Maiandra GD" w:cs="Arial"/>
        </w:rPr>
        <w:t xml:space="preserve"> </w:t>
      </w:r>
      <w:r w:rsidRPr="00F01D81">
        <w:rPr>
          <w:rFonts w:ascii="Maiandra GD" w:hAnsi="Maiandra GD" w:cs="Arial"/>
        </w:rPr>
        <w:t>d’un</w:t>
      </w:r>
      <w:r w:rsidR="00EF59AF">
        <w:rPr>
          <w:rFonts w:ascii="Maiandra GD" w:hAnsi="Maiandra GD" w:cs="Arial"/>
        </w:rPr>
        <w:t xml:space="preserve"> </w:t>
      </w:r>
      <w:r w:rsidRPr="00F01D81">
        <w:rPr>
          <w:rFonts w:ascii="Maiandra GD" w:hAnsi="Maiandra GD" w:cs="Arial"/>
        </w:rPr>
        <w:t>candidat</w:t>
      </w:r>
      <w:r w:rsidR="00EF59AF">
        <w:rPr>
          <w:rFonts w:ascii="Maiandra GD" w:hAnsi="Maiandra GD" w:cs="Arial"/>
        </w:rPr>
        <w:t xml:space="preserve"> </w:t>
      </w:r>
      <w:r w:rsidRPr="00F01D81">
        <w:rPr>
          <w:rFonts w:ascii="Maiandra GD" w:hAnsi="Maiandra GD" w:cs="Arial"/>
        </w:rPr>
        <w:t>invité</w:t>
      </w:r>
      <w:r w:rsidR="00EF59AF">
        <w:rPr>
          <w:rFonts w:ascii="Maiandra GD" w:hAnsi="Maiandra GD" w:cs="Arial"/>
        </w:rPr>
        <w:t xml:space="preserve"> </w:t>
      </w:r>
      <w:r w:rsidRPr="00F01D81">
        <w:rPr>
          <w:rFonts w:ascii="Maiandra GD" w:hAnsi="Maiandra GD" w:cs="Arial"/>
        </w:rPr>
        <w:t>à</w:t>
      </w:r>
      <w:r w:rsidR="00EF59AF">
        <w:rPr>
          <w:rFonts w:ascii="Maiandra GD" w:hAnsi="Maiandra GD" w:cs="Arial"/>
        </w:rPr>
        <w:t xml:space="preserve"> </w:t>
      </w:r>
      <w:r w:rsidRPr="00F01D81">
        <w:rPr>
          <w:rFonts w:ascii="Maiandra GD" w:hAnsi="Maiandra GD" w:cs="Arial"/>
        </w:rPr>
        <w:t>soumissionner, modifier</w:t>
      </w:r>
      <w:r w:rsidR="00EF59AF">
        <w:rPr>
          <w:rFonts w:ascii="Maiandra GD" w:hAnsi="Maiandra GD" w:cs="Arial"/>
        </w:rPr>
        <w:t xml:space="preserve"> </w:t>
      </w:r>
      <w:r w:rsidRPr="00F01D81">
        <w:rPr>
          <w:rFonts w:ascii="Maiandra GD" w:hAnsi="Maiandra GD" w:cs="Arial"/>
        </w:rPr>
        <w:t>l’un</w:t>
      </w:r>
      <w:r w:rsidR="00EF59AF">
        <w:rPr>
          <w:rFonts w:ascii="Maiandra GD" w:hAnsi="Maiandra GD" w:cs="Arial"/>
        </w:rPr>
        <w:t xml:space="preserve"> </w:t>
      </w:r>
      <w:r w:rsidRPr="00F01D81">
        <w:rPr>
          <w:rFonts w:ascii="Maiandra GD" w:hAnsi="Maiandra GD" w:cs="Arial"/>
        </w:rPr>
        <w:t>des</w:t>
      </w:r>
      <w:r w:rsidR="00EF59AF">
        <w:rPr>
          <w:rFonts w:ascii="Maiandra GD" w:hAnsi="Maiandra GD" w:cs="Arial"/>
        </w:rPr>
        <w:t xml:space="preserve"> </w:t>
      </w:r>
      <w:r w:rsidRPr="00F01D81">
        <w:rPr>
          <w:rFonts w:ascii="Maiandra GD" w:hAnsi="Maiandra GD" w:cs="Arial"/>
        </w:rPr>
        <w:t>documents</w:t>
      </w:r>
      <w:r w:rsidR="00EF59AF">
        <w:rPr>
          <w:rFonts w:ascii="Maiandra GD" w:hAnsi="Maiandra GD" w:cs="Arial"/>
        </w:rPr>
        <w:t xml:space="preserve"> </w:t>
      </w:r>
      <w:r w:rsidRPr="00F01D81">
        <w:rPr>
          <w:rFonts w:ascii="Maiandra GD" w:hAnsi="Maiandra GD" w:cs="Arial"/>
        </w:rPr>
        <w:t>du</w:t>
      </w:r>
      <w:r w:rsidR="00EF59AF">
        <w:rPr>
          <w:rFonts w:ascii="Maiandra GD" w:hAnsi="Maiandra GD" w:cs="Arial"/>
        </w:rPr>
        <w:t xml:space="preserve"> </w:t>
      </w:r>
      <w:r w:rsidRPr="00F01D81">
        <w:rPr>
          <w:rFonts w:ascii="Maiandra GD" w:hAnsi="Maiandra GD" w:cs="Arial"/>
        </w:rPr>
        <w:t>DAO</w:t>
      </w:r>
      <w:r w:rsidR="00EF59AF">
        <w:rPr>
          <w:rFonts w:ascii="Maiandra GD" w:hAnsi="Maiandra GD" w:cs="Arial"/>
        </w:rPr>
        <w:t xml:space="preserve"> </w:t>
      </w:r>
      <w:r w:rsidRPr="00F01D81">
        <w:rPr>
          <w:rFonts w:ascii="Maiandra GD" w:hAnsi="Maiandra GD" w:cs="Arial"/>
        </w:rPr>
        <w:t>au</w:t>
      </w:r>
      <w:r w:rsidR="00EF59AF">
        <w:rPr>
          <w:rFonts w:ascii="Maiandra GD" w:hAnsi="Maiandra GD" w:cs="Arial"/>
        </w:rPr>
        <w:t xml:space="preserve"> </w:t>
      </w:r>
      <w:r w:rsidRPr="00F01D81">
        <w:rPr>
          <w:rFonts w:ascii="Maiandra GD" w:hAnsi="Maiandra GD" w:cs="Arial"/>
        </w:rPr>
        <w:t>moyen d’un</w:t>
      </w:r>
      <w:r w:rsidR="00EF59AF">
        <w:rPr>
          <w:rFonts w:ascii="Maiandra GD" w:hAnsi="Maiandra GD" w:cs="Arial"/>
        </w:rPr>
        <w:t xml:space="preserve"> </w:t>
      </w:r>
      <w:r w:rsidRPr="00F01D81">
        <w:rPr>
          <w:rFonts w:ascii="Maiandra GD" w:hAnsi="Maiandra GD" w:cs="Arial"/>
        </w:rPr>
        <w:t>additif.</w:t>
      </w:r>
      <w:r w:rsidR="00EF59AF">
        <w:rPr>
          <w:rFonts w:ascii="Maiandra GD" w:hAnsi="Maiandra GD" w:cs="Arial"/>
        </w:rPr>
        <w:t xml:space="preserve"> </w:t>
      </w:r>
      <w:r w:rsidRPr="00F01D81">
        <w:rPr>
          <w:rFonts w:ascii="Maiandra GD" w:hAnsi="Maiandra GD" w:cs="Arial"/>
        </w:rPr>
        <w:t>Tout</w:t>
      </w:r>
      <w:r w:rsidR="00EF59AF">
        <w:rPr>
          <w:rFonts w:ascii="Maiandra GD" w:hAnsi="Maiandra GD" w:cs="Arial"/>
        </w:rPr>
        <w:t xml:space="preserve"> </w:t>
      </w:r>
      <w:r w:rsidRPr="00F01D81">
        <w:rPr>
          <w:rFonts w:ascii="Maiandra GD" w:hAnsi="Maiandra GD" w:cs="Arial"/>
        </w:rPr>
        <w:t>additif</w:t>
      </w:r>
      <w:r w:rsidR="00EF59AF">
        <w:rPr>
          <w:rFonts w:ascii="Maiandra GD" w:hAnsi="Maiandra GD" w:cs="Arial"/>
        </w:rPr>
        <w:t xml:space="preserve"> </w:t>
      </w:r>
      <w:r w:rsidRPr="00F01D81">
        <w:rPr>
          <w:rFonts w:ascii="Maiandra GD" w:hAnsi="Maiandra GD" w:cs="Arial"/>
        </w:rPr>
        <w:t>est</w:t>
      </w:r>
      <w:r w:rsidR="00EF59AF">
        <w:rPr>
          <w:rFonts w:ascii="Maiandra GD" w:hAnsi="Maiandra GD" w:cs="Arial"/>
        </w:rPr>
        <w:t xml:space="preserve"> </w:t>
      </w:r>
      <w:r w:rsidRPr="00F01D81">
        <w:rPr>
          <w:rFonts w:ascii="Maiandra GD" w:hAnsi="Maiandra GD" w:cs="Arial"/>
        </w:rPr>
        <w:t>publié</w:t>
      </w:r>
      <w:r w:rsidR="00EF59AF">
        <w:rPr>
          <w:rFonts w:ascii="Maiandra GD" w:hAnsi="Maiandra GD" w:cs="Arial"/>
        </w:rPr>
        <w:t xml:space="preserve"> </w:t>
      </w:r>
      <w:r w:rsidRPr="00F01D81">
        <w:rPr>
          <w:rFonts w:ascii="Maiandra GD" w:hAnsi="Maiandra GD" w:cs="Arial"/>
        </w:rPr>
        <w:t>par</w:t>
      </w:r>
      <w:r w:rsidR="00EF59AF">
        <w:rPr>
          <w:rFonts w:ascii="Maiandra GD" w:hAnsi="Maiandra GD" w:cs="Arial"/>
        </w:rPr>
        <w:t xml:space="preserve"> </w:t>
      </w:r>
      <w:r w:rsidRPr="00F01D81">
        <w:rPr>
          <w:rFonts w:ascii="Maiandra GD" w:hAnsi="Maiandra GD" w:cs="Arial"/>
        </w:rPr>
        <w:t>écrit</w:t>
      </w:r>
      <w:r w:rsidR="00EF59AF">
        <w:rPr>
          <w:rFonts w:ascii="Maiandra GD" w:hAnsi="Maiandra GD" w:cs="Arial"/>
        </w:rPr>
        <w:t xml:space="preserve"> </w:t>
      </w:r>
      <w:r w:rsidRPr="00F01D81">
        <w:rPr>
          <w:rFonts w:ascii="Maiandra GD" w:hAnsi="Maiandra GD" w:cs="Arial"/>
        </w:rPr>
        <w:t>sous la forme d’un referendum. Les additifs</w:t>
      </w:r>
      <w:r w:rsidR="00EF59AF">
        <w:rPr>
          <w:rFonts w:ascii="Maiandra GD" w:hAnsi="Maiandra GD" w:cs="Arial"/>
        </w:rPr>
        <w:t xml:space="preserve"> </w:t>
      </w:r>
      <w:r w:rsidRPr="00F01D81">
        <w:rPr>
          <w:rFonts w:ascii="Maiandra GD" w:hAnsi="Maiandra GD" w:cs="Arial"/>
        </w:rPr>
        <w:t>sont communiqués</w:t>
      </w:r>
      <w:r w:rsidR="00EF59AF">
        <w:rPr>
          <w:rFonts w:ascii="Maiandra GD" w:hAnsi="Maiandra GD" w:cs="Arial"/>
        </w:rPr>
        <w:t xml:space="preserve"> </w:t>
      </w:r>
      <w:r w:rsidRPr="00F01D81">
        <w:rPr>
          <w:rFonts w:ascii="Maiandra GD" w:hAnsi="Maiandra GD" w:cs="Arial"/>
        </w:rPr>
        <w:t>par</w:t>
      </w:r>
      <w:r w:rsidR="00EF59AF">
        <w:rPr>
          <w:rFonts w:ascii="Maiandra GD" w:hAnsi="Maiandra GD" w:cs="Arial"/>
        </w:rPr>
        <w:t xml:space="preserve"> </w:t>
      </w:r>
      <w:r w:rsidRPr="00F01D81">
        <w:rPr>
          <w:rFonts w:ascii="Maiandra GD" w:hAnsi="Maiandra GD" w:cs="Arial"/>
        </w:rPr>
        <w:t>courrier, télécopie</w:t>
      </w:r>
      <w:r w:rsidR="00EF59AF">
        <w:rPr>
          <w:rFonts w:ascii="Maiandra GD" w:hAnsi="Maiandra GD" w:cs="Arial"/>
        </w:rPr>
        <w:t xml:space="preserve"> </w:t>
      </w:r>
      <w:r w:rsidRPr="00F01D81">
        <w:rPr>
          <w:rFonts w:ascii="Maiandra GD" w:hAnsi="Maiandra GD" w:cs="Arial"/>
        </w:rPr>
        <w:t>ou</w:t>
      </w:r>
      <w:r w:rsidR="00EF59AF">
        <w:rPr>
          <w:rFonts w:ascii="Maiandra GD" w:hAnsi="Maiandra GD" w:cs="Arial"/>
        </w:rPr>
        <w:t xml:space="preserve"> </w:t>
      </w:r>
      <w:r w:rsidRPr="00F01D81">
        <w:rPr>
          <w:rFonts w:ascii="Maiandra GD" w:hAnsi="Maiandra GD" w:cs="Arial"/>
        </w:rPr>
        <w:t>courrier</w:t>
      </w:r>
      <w:r w:rsidR="00EF59AF">
        <w:rPr>
          <w:rFonts w:ascii="Maiandra GD" w:hAnsi="Maiandra GD" w:cs="Arial"/>
        </w:rPr>
        <w:t xml:space="preserve"> </w:t>
      </w:r>
      <w:r w:rsidRPr="00F01D81">
        <w:rPr>
          <w:rFonts w:ascii="Maiandra GD" w:hAnsi="Maiandra GD" w:cs="Arial"/>
        </w:rPr>
        <w:t>électronique</w:t>
      </w:r>
      <w:r w:rsidR="00EF59AF">
        <w:rPr>
          <w:rFonts w:ascii="Maiandra GD" w:hAnsi="Maiandra GD" w:cs="Arial"/>
        </w:rPr>
        <w:t xml:space="preserve"> </w:t>
      </w:r>
      <w:r w:rsidRPr="00F01D81">
        <w:rPr>
          <w:rFonts w:ascii="Maiandra GD" w:hAnsi="Maiandra GD" w:cs="Arial"/>
        </w:rPr>
        <w:t>à</w:t>
      </w:r>
      <w:r w:rsidR="00EF59AF">
        <w:rPr>
          <w:rFonts w:ascii="Maiandra GD" w:hAnsi="Maiandra GD" w:cs="Arial"/>
        </w:rPr>
        <w:t xml:space="preserve"> </w:t>
      </w:r>
      <w:r w:rsidRPr="00F01D81">
        <w:rPr>
          <w:rFonts w:ascii="Maiandra GD" w:hAnsi="Maiandra GD" w:cs="Arial"/>
        </w:rPr>
        <w:t>tous</w:t>
      </w:r>
      <w:r w:rsidR="00EF59AF">
        <w:rPr>
          <w:rFonts w:ascii="Maiandra GD" w:hAnsi="Maiandra GD" w:cs="Arial"/>
        </w:rPr>
        <w:t xml:space="preserve"> l</w:t>
      </w:r>
      <w:r w:rsidRPr="00F01D81">
        <w:rPr>
          <w:rFonts w:ascii="Maiandra GD" w:hAnsi="Maiandra GD" w:cs="Arial"/>
        </w:rPr>
        <w:t>es</w:t>
      </w:r>
      <w:r w:rsidR="00EF59AF">
        <w:rPr>
          <w:rFonts w:ascii="Maiandra GD" w:hAnsi="Maiandra GD" w:cs="Arial"/>
        </w:rPr>
        <w:t xml:space="preserve"> </w:t>
      </w:r>
      <w:r w:rsidRPr="00F01D81">
        <w:rPr>
          <w:rFonts w:ascii="Maiandra GD" w:hAnsi="Maiandra GD" w:cs="Arial"/>
        </w:rPr>
        <w:t>candidats</w:t>
      </w:r>
      <w:r w:rsidR="00EF59AF">
        <w:rPr>
          <w:rFonts w:ascii="Maiandra GD" w:hAnsi="Maiandra GD" w:cs="Arial"/>
        </w:rPr>
        <w:t xml:space="preserve"> </w:t>
      </w:r>
      <w:r w:rsidRPr="00F01D81">
        <w:rPr>
          <w:rFonts w:ascii="Maiandra GD" w:hAnsi="Maiandra GD" w:cs="Arial"/>
        </w:rPr>
        <w:t>sollicités,</w:t>
      </w:r>
      <w:r w:rsidR="00EF59AF">
        <w:rPr>
          <w:rFonts w:ascii="Maiandra GD" w:hAnsi="Maiandra GD" w:cs="Arial"/>
        </w:rPr>
        <w:t xml:space="preserve"> </w:t>
      </w:r>
      <w:r w:rsidRPr="00F01D81">
        <w:rPr>
          <w:rFonts w:ascii="Maiandra GD" w:hAnsi="Maiandra GD" w:cs="Arial"/>
        </w:rPr>
        <w:t>et ont force obligatoire pour eux. L’Autorité Contractante avec copie au Maître d’Ouvrage peut, à sa convenance, reporter la date</w:t>
      </w:r>
      <w:r w:rsidR="00EF59AF">
        <w:rPr>
          <w:rFonts w:ascii="Maiandra GD" w:hAnsi="Maiandra GD" w:cs="Arial"/>
        </w:rPr>
        <w:t xml:space="preserve"> </w:t>
      </w:r>
      <w:r w:rsidRPr="00F01D81">
        <w:rPr>
          <w:rFonts w:ascii="Maiandra GD" w:hAnsi="Maiandra GD" w:cs="Arial"/>
        </w:rPr>
        <w:t>limite</w:t>
      </w:r>
      <w:r w:rsidR="00EF59AF">
        <w:rPr>
          <w:rFonts w:ascii="Maiandra GD" w:hAnsi="Maiandra GD" w:cs="Arial"/>
        </w:rPr>
        <w:t xml:space="preserve"> d</w:t>
      </w:r>
      <w:r w:rsidRPr="00F01D81">
        <w:rPr>
          <w:rFonts w:ascii="Maiandra GD" w:hAnsi="Maiandra GD" w:cs="Arial"/>
        </w:rPr>
        <w:t>e</w:t>
      </w:r>
      <w:r w:rsidR="00EF59AF">
        <w:rPr>
          <w:rFonts w:ascii="Maiandra GD" w:hAnsi="Maiandra GD" w:cs="Arial"/>
        </w:rPr>
        <w:t xml:space="preserve"> </w:t>
      </w:r>
      <w:r w:rsidRPr="00F01D81">
        <w:rPr>
          <w:rFonts w:ascii="Maiandra GD" w:hAnsi="Maiandra GD" w:cs="Arial"/>
        </w:rPr>
        <w:t>remise</w:t>
      </w:r>
      <w:r w:rsidR="00EF59AF">
        <w:rPr>
          <w:rFonts w:ascii="Maiandra GD" w:hAnsi="Maiandra GD" w:cs="Arial"/>
        </w:rPr>
        <w:t xml:space="preserve"> </w:t>
      </w:r>
      <w:r w:rsidRPr="00F01D81">
        <w:rPr>
          <w:rFonts w:ascii="Maiandra GD" w:hAnsi="Maiandra GD" w:cs="Arial"/>
        </w:rPr>
        <w:t>des</w:t>
      </w:r>
      <w:r w:rsidR="00EF59AF">
        <w:rPr>
          <w:rFonts w:ascii="Maiandra GD" w:hAnsi="Maiandra GD" w:cs="Arial"/>
        </w:rPr>
        <w:t xml:space="preserve"> </w:t>
      </w:r>
      <w:r w:rsidRPr="00F01D81">
        <w:rPr>
          <w:rFonts w:ascii="Maiandra GD" w:hAnsi="Maiandra GD" w:cs="Arial"/>
        </w:rPr>
        <w:t>propositions.</w:t>
      </w:r>
    </w:p>
    <w:p w:rsidR="00D8304C" w:rsidRPr="00F01D81" w:rsidRDefault="00D8304C" w:rsidP="00D8304C">
      <w:pPr>
        <w:widowControl w:val="0"/>
        <w:autoSpaceDE w:val="0"/>
        <w:jc w:val="both"/>
        <w:rPr>
          <w:rFonts w:ascii="Maiandra GD" w:hAnsi="Maiandra GD"/>
        </w:rPr>
      </w:pPr>
      <w:r w:rsidRPr="00F01D81">
        <w:rPr>
          <w:rFonts w:ascii="Maiandra GD" w:hAnsi="Maiandra GD" w:cs="Arial"/>
        </w:rPr>
        <w:t>2.3.Entre la publication de l’Avis d’Appel d’Offres y compris la phase de pré-qualification des candidats,etl’ouverturedesplis,toutsoumissionnairequis’estimelésédansla procédure de passation des marchés publics peut introduire</w:t>
      </w:r>
      <w:r w:rsidR="000130AF">
        <w:rPr>
          <w:rFonts w:ascii="Maiandra GD" w:hAnsi="Maiandra GD" w:cs="Arial"/>
        </w:rPr>
        <w:t xml:space="preserve"> </w:t>
      </w:r>
      <w:r w:rsidRPr="00F01D81">
        <w:rPr>
          <w:rFonts w:ascii="Maiandra GD" w:hAnsi="Maiandra GD" w:cs="Arial"/>
        </w:rPr>
        <w:t>une</w:t>
      </w:r>
      <w:r w:rsidR="000130AF">
        <w:rPr>
          <w:rFonts w:ascii="Maiandra GD" w:hAnsi="Maiandra GD" w:cs="Arial"/>
        </w:rPr>
        <w:t xml:space="preserve"> </w:t>
      </w:r>
      <w:r w:rsidRPr="00F01D81">
        <w:rPr>
          <w:rFonts w:ascii="Maiandra GD" w:hAnsi="Maiandra GD" w:cs="Arial"/>
        </w:rPr>
        <w:t>requête</w:t>
      </w:r>
      <w:r w:rsidR="000130AF">
        <w:rPr>
          <w:rFonts w:ascii="Maiandra GD" w:hAnsi="Maiandra GD" w:cs="Arial"/>
        </w:rPr>
        <w:t xml:space="preserve"> </w:t>
      </w:r>
      <w:r w:rsidRPr="00F01D81">
        <w:rPr>
          <w:rFonts w:ascii="Maiandra GD" w:hAnsi="Maiandra GD" w:cs="Arial"/>
        </w:rPr>
        <w:t>auprès</w:t>
      </w:r>
      <w:r w:rsidR="000130AF">
        <w:rPr>
          <w:rFonts w:ascii="Maiandra GD" w:hAnsi="Maiandra GD" w:cs="Arial"/>
        </w:rPr>
        <w:t xml:space="preserve"> </w:t>
      </w:r>
      <w:r w:rsidRPr="00F01D81">
        <w:rPr>
          <w:rFonts w:ascii="Maiandra GD" w:hAnsi="Maiandra GD" w:cs="Arial"/>
        </w:rPr>
        <w:t>de l’Autorité Contractante.</w:t>
      </w:r>
    </w:p>
    <w:p w:rsidR="00D8304C" w:rsidRPr="00F01D81" w:rsidRDefault="00D8304C" w:rsidP="00D8304C">
      <w:pPr>
        <w:widowControl w:val="0"/>
        <w:tabs>
          <w:tab w:val="left" w:pos="2400"/>
        </w:tabs>
        <w:autoSpaceDE w:val="0"/>
        <w:jc w:val="both"/>
        <w:rPr>
          <w:rFonts w:ascii="Maiandra GD" w:hAnsi="Maiandra GD"/>
        </w:rPr>
      </w:pPr>
      <w:r w:rsidRPr="00F01D81">
        <w:rPr>
          <w:rFonts w:ascii="Maiandra GD" w:hAnsi="Maiandra GD" w:cs="Arial"/>
        </w:rPr>
        <w:t>2.4.</w:t>
      </w:r>
      <w:r w:rsidRPr="00F01D81">
        <w:rPr>
          <w:rFonts w:ascii="Maiandra GD" w:hAnsi="Maiandra GD" w:cs="Arial"/>
          <w:spacing w:val="5"/>
        </w:rPr>
        <w:t>L</w:t>
      </w:r>
      <w:r w:rsidRPr="00F01D81">
        <w:rPr>
          <w:rFonts w:ascii="Maiandra GD" w:hAnsi="Maiandra GD" w:cs="Arial"/>
        </w:rPr>
        <w:t xml:space="preserve">e </w:t>
      </w:r>
      <w:r w:rsidRPr="00F01D81">
        <w:rPr>
          <w:rFonts w:ascii="Maiandra GD" w:hAnsi="Maiandra GD" w:cs="Arial"/>
          <w:spacing w:val="5"/>
        </w:rPr>
        <w:t>recour</w:t>
      </w:r>
      <w:r w:rsidRPr="00F01D81">
        <w:rPr>
          <w:rFonts w:ascii="Maiandra GD" w:hAnsi="Maiandra GD" w:cs="Arial"/>
        </w:rPr>
        <w:t xml:space="preserve">s </w:t>
      </w:r>
      <w:r w:rsidRPr="00F01D81">
        <w:rPr>
          <w:rFonts w:ascii="Maiandra GD" w:hAnsi="Maiandra GD" w:cs="Arial"/>
          <w:spacing w:val="5"/>
        </w:rPr>
        <w:t>doi</w:t>
      </w:r>
      <w:r w:rsidRPr="00F01D81">
        <w:rPr>
          <w:rFonts w:ascii="Maiandra GD" w:hAnsi="Maiandra GD" w:cs="Arial"/>
        </w:rPr>
        <w:t xml:space="preserve">t </w:t>
      </w:r>
      <w:r w:rsidRPr="00F01D81">
        <w:rPr>
          <w:rFonts w:ascii="Maiandra GD" w:hAnsi="Maiandra GD" w:cs="Arial"/>
          <w:spacing w:val="5"/>
        </w:rPr>
        <w:t>êtr</w:t>
      </w:r>
      <w:r w:rsidRPr="00F01D81">
        <w:rPr>
          <w:rFonts w:ascii="Maiandra GD" w:hAnsi="Maiandra GD" w:cs="Arial"/>
        </w:rPr>
        <w:t xml:space="preserve">e </w:t>
      </w:r>
      <w:r w:rsidRPr="00F01D81">
        <w:rPr>
          <w:rFonts w:ascii="Maiandra GD" w:hAnsi="Maiandra GD" w:cs="Arial"/>
          <w:spacing w:val="5"/>
        </w:rPr>
        <w:t>adress</w:t>
      </w:r>
      <w:r w:rsidRPr="00F01D81">
        <w:rPr>
          <w:rFonts w:ascii="Maiandra GD" w:hAnsi="Maiandra GD" w:cs="Arial"/>
        </w:rPr>
        <w:t xml:space="preserve">é </w:t>
      </w:r>
      <w:r w:rsidRPr="00F01D81">
        <w:rPr>
          <w:rFonts w:ascii="Maiandra GD" w:hAnsi="Maiandra GD" w:cs="Arial"/>
          <w:spacing w:val="5"/>
        </w:rPr>
        <w:t>a</w:t>
      </w:r>
      <w:r w:rsidRPr="00F01D81">
        <w:rPr>
          <w:rFonts w:ascii="Maiandra GD" w:hAnsi="Maiandra GD" w:cs="Arial"/>
        </w:rPr>
        <w:t xml:space="preserve">u </w:t>
      </w:r>
      <w:r w:rsidRPr="00F01D81">
        <w:rPr>
          <w:rFonts w:ascii="Maiandra GD" w:hAnsi="Maiandra GD" w:cs="Arial"/>
          <w:spacing w:val="5"/>
        </w:rPr>
        <w:t xml:space="preserve">Ministre chargé des Marchés Publics </w:t>
      </w:r>
      <w:r w:rsidRPr="00F01D81">
        <w:rPr>
          <w:rFonts w:ascii="Maiandra GD" w:hAnsi="Maiandra GD" w:cs="Arial"/>
        </w:rPr>
        <w:t>avec</w:t>
      </w:r>
      <w:r w:rsidR="000130AF">
        <w:rPr>
          <w:rFonts w:ascii="Maiandra GD" w:hAnsi="Maiandra GD" w:cs="Arial"/>
        </w:rPr>
        <w:t xml:space="preserve"> </w:t>
      </w:r>
      <w:r w:rsidRPr="00F01D81">
        <w:rPr>
          <w:rFonts w:ascii="Maiandra GD" w:hAnsi="Maiandra GD" w:cs="Arial"/>
        </w:rPr>
        <w:t>copies</w:t>
      </w:r>
      <w:r w:rsidR="000130AF">
        <w:rPr>
          <w:rFonts w:ascii="Maiandra GD" w:hAnsi="Maiandra GD" w:cs="Arial"/>
        </w:rPr>
        <w:t xml:space="preserve"> </w:t>
      </w:r>
      <w:r w:rsidRPr="00F01D81">
        <w:rPr>
          <w:rFonts w:ascii="Maiandra GD" w:hAnsi="Maiandra GD" w:cs="Arial"/>
        </w:rPr>
        <w:t>à</w:t>
      </w:r>
      <w:r w:rsidR="000130AF">
        <w:rPr>
          <w:rFonts w:ascii="Maiandra GD" w:hAnsi="Maiandra GD" w:cs="Arial"/>
        </w:rPr>
        <w:t xml:space="preserve"> </w:t>
      </w:r>
      <w:r w:rsidRPr="00F01D81">
        <w:rPr>
          <w:rFonts w:ascii="Maiandra GD" w:hAnsi="Maiandra GD" w:cs="Arial"/>
        </w:rPr>
        <w:t>l’Autorité Contractante, à l’organismechargédelarégulationdesmarchéspublicsetauPrésidentdela Commission.</w:t>
      </w:r>
    </w:p>
    <w:p w:rsidR="00D8304C" w:rsidRPr="00F01D81" w:rsidRDefault="00D8304C" w:rsidP="00D8304C">
      <w:pPr>
        <w:widowControl w:val="0"/>
        <w:autoSpaceDE w:val="0"/>
        <w:jc w:val="both"/>
        <w:rPr>
          <w:rFonts w:ascii="Maiandra GD" w:hAnsi="Maiandra GD"/>
        </w:rPr>
      </w:pPr>
      <w:r w:rsidRPr="00F01D81">
        <w:rPr>
          <w:rFonts w:ascii="Maiandra GD" w:hAnsi="Maiandra GD" w:cs="Arial"/>
          <w:spacing w:val="5"/>
        </w:rPr>
        <w:t>I</w:t>
      </w:r>
      <w:r w:rsidRPr="00F01D81">
        <w:rPr>
          <w:rFonts w:ascii="Maiandra GD" w:hAnsi="Maiandra GD" w:cs="Arial"/>
        </w:rPr>
        <w:t xml:space="preserve">l </w:t>
      </w:r>
      <w:r w:rsidRPr="00F01D81">
        <w:rPr>
          <w:rFonts w:ascii="Maiandra GD" w:hAnsi="Maiandra GD" w:cs="Arial"/>
          <w:spacing w:val="5"/>
        </w:rPr>
        <w:t>doi</w:t>
      </w:r>
      <w:r w:rsidRPr="00F01D81">
        <w:rPr>
          <w:rFonts w:ascii="Maiandra GD" w:hAnsi="Maiandra GD" w:cs="Arial"/>
        </w:rPr>
        <w:t xml:space="preserve">t </w:t>
      </w:r>
      <w:r w:rsidRPr="00F01D81">
        <w:rPr>
          <w:rFonts w:ascii="Maiandra GD" w:hAnsi="Maiandra GD" w:cs="Arial"/>
          <w:spacing w:val="5"/>
        </w:rPr>
        <w:t>parveni</w:t>
      </w:r>
      <w:r w:rsidRPr="00F01D81">
        <w:rPr>
          <w:rFonts w:ascii="Maiandra GD" w:hAnsi="Maiandra GD" w:cs="Arial"/>
        </w:rPr>
        <w:t xml:space="preserve">r </w:t>
      </w:r>
      <w:r w:rsidRPr="00F01D81">
        <w:rPr>
          <w:rFonts w:ascii="Maiandra GD" w:hAnsi="Maiandra GD" w:cs="Arial"/>
          <w:spacing w:val="5"/>
        </w:rPr>
        <w:t>a</w:t>
      </w:r>
      <w:r w:rsidRPr="00F01D81">
        <w:rPr>
          <w:rFonts w:ascii="Maiandra GD" w:hAnsi="Maiandra GD" w:cs="Arial"/>
        </w:rPr>
        <w:t>u plus tard Cinq (05) jours avant la date d’ouverture des</w:t>
      </w:r>
      <w:r w:rsidR="000130AF">
        <w:rPr>
          <w:rFonts w:ascii="Maiandra GD" w:hAnsi="Maiandra GD" w:cs="Arial"/>
        </w:rPr>
        <w:t xml:space="preserve"> </w:t>
      </w:r>
      <w:r w:rsidRPr="00F01D81">
        <w:rPr>
          <w:rFonts w:ascii="Maiandra GD" w:hAnsi="Maiandra GD" w:cs="Arial"/>
        </w:rPr>
        <w:t>offres.</w:t>
      </w:r>
    </w:p>
    <w:p w:rsidR="00D8304C" w:rsidRPr="00F01D81" w:rsidRDefault="00D8304C" w:rsidP="00D8304C">
      <w:pPr>
        <w:widowControl w:val="0"/>
        <w:autoSpaceDE w:val="0"/>
        <w:jc w:val="both"/>
        <w:rPr>
          <w:rFonts w:ascii="Maiandra GD" w:hAnsi="Maiandra GD"/>
        </w:rPr>
      </w:pPr>
      <w:r w:rsidRPr="00F01D81">
        <w:rPr>
          <w:rFonts w:ascii="Maiandra GD" w:hAnsi="Maiandra GD" w:cs="Arial"/>
        </w:rPr>
        <w:t>2.5.</w:t>
      </w:r>
      <w:r w:rsidR="000130AF">
        <w:rPr>
          <w:rFonts w:ascii="Maiandra GD" w:hAnsi="Maiandra GD" w:cs="Arial"/>
        </w:rPr>
        <w:t xml:space="preserve"> </w:t>
      </w:r>
      <w:r w:rsidRPr="00F01D81">
        <w:rPr>
          <w:rFonts w:ascii="Maiandra GD" w:hAnsi="Maiandra GD" w:cs="Arial"/>
        </w:rPr>
        <w:t>L’Autorité Contractante dispose</w:t>
      </w:r>
      <w:r w:rsidR="000130AF">
        <w:rPr>
          <w:rFonts w:ascii="Maiandra GD" w:hAnsi="Maiandra GD" w:cs="Arial"/>
        </w:rPr>
        <w:t xml:space="preserve"> </w:t>
      </w:r>
      <w:r w:rsidRPr="00F01D81">
        <w:rPr>
          <w:rFonts w:ascii="Maiandra GD" w:hAnsi="Maiandra GD" w:cs="Arial"/>
        </w:rPr>
        <w:t>de</w:t>
      </w:r>
      <w:r w:rsidR="000130AF">
        <w:rPr>
          <w:rFonts w:ascii="Maiandra GD" w:hAnsi="Maiandra GD" w:cs="Arial"/>
        </w:rPr>
        <w:t xml:space="preserve"> </w:t>
      </w:r>
      <w:r w:rsidRPr="00F01D81">
        <w:rPr>
          <w:rFonts w:ascii="Maiandra GD" w:hAnsi="Maiandra GD" w:cs="Arial"/>
        </w:rPr>
        <w:t>cinq(05)</w:t>
      </w:r>
      <w:r w:rsidR="000130AF">
        <w:rPr>
          <w:rFonts w:ascii="Maiandra GD" w:hAnsi="Maiandra GD" w:cs="Arial"/>
        </w:rPr>
        <w:t xml:space="preserve"> </w:t>
      </w:r>
      <w:r w:rsidRPr="00F01D81">
        <w:rPr>
          <w:rFonts w:ascii="Maiandra GD" w:hAnsi="Maiandra GD" w:cs="Arial"/>
        </w:rPr>
        <w:t>jours</w:t>
      </w:r>
      <w:r w:rsidR="000130AF">
        <w:rPr>
          <w:rFonts w:ascii="Maiandra GD" w:hAnsi="Maiandra GD" w:cs="Arial"/>
        </w:rPr>
        <w:t xml:space="preserve"> </w:t>
      </w:r>
      <w:r w:rsidRPr="00F01D81">
        <w:rPr>
          <w:rFonts w:ascii="Maiandra GD" w:hAnsi="Maiandra GD" w:cs="Arial"/>
        </w:rPr>
        <w:t>pour</w:t>
      </w:r>
      <w:r w:rsidR="000130AF">
        <w:rPr>
          <w:rFonts w:ascii="Maiandra GD" w:hAnsi="Maiandra GD" w:cs="Arial"/>
        </w:rPr>
        <w:t xml:space="preserve"> </w:t>
      </w:r>
      <w:r w:rsidRPr="00F01D81">
        <w:rPr>
          <w:rFonts w:ascii="Maiandra GD" w:hAnsi="Maiandra GD" w:cs="Arial"/>
        </w:rPr>
        <w:t xml:space="preserve">réagir. </w:t>
      </w:r>
      <w:r w:rsidRPr="00F01D81">
        <w:rPr>
          <w:rFonts w:ascii="Maiandra GD" w:hAnsi="Maiandra GD" w:cs="Arial"/>
          <w:spacing w:val="5"/>
        </w:rPr>
        <w:t>L</w:t>
      </w:r>
      <w:r w:rsidRPr="00F01D81">
        <w:rPr>
          <w:rFonts w:ascii="Maiandra GD" w:hAnsi="Maiandra GD" w:cs="Arial"/>
        </w:rPr>
        <w:t xml:space="preserve">a </w:t>
      </w:r>
      <w:r w:rsidRPr="00F01D81">
        <w:rPr>
          <w:rFonts w:ascii="Maiandra GD" w:hAnsi="Maiandra GD" w:cs="Arial"/>
          <w:spacing w:val="5"/>
        </w:rPr>
        <w:t>copi</w:t>
      </w:r>
      <w:r w:rsidRPr="00F01D81">
        <w:rPr>
          <w:rFonts w:ascii="Maiandra GD" w:hAnsi="Maiandra GD" w:cs="Arial"/>
        </w:rPr>
        <w:t xml:space="preserve">e </w:t>
      </w:r>
      <w:r w:rsidRPr="00F01D81">
        <w:rPr>
          <w:rFonts w:ascii="Maiandra GD" w:hAnsi="Maiandra GD" w:cs="Arial"/>
          <w:spacing w:val="5"/>
        </w:rPr>
        <w:t>d</w:t>
      </w:r>
      <w:r w:rsidRPr="00F01D81">
        <w:rPr>
          <w:rFonts w:ascii="Maiandra GD" w:hAnsi="Maiandra GD" w:cs="Arial"/>
        </w:rPr>
        <w:t xml:space="preserve">e </w:t>
      </w:r>
      <w:r w:rsidRPr="00F01D81">
        <w:rPr>
          <w:rFonts w:ascii="Maiandra GD" w:hAnsi="Maiandra GD" w:cs="Arial"/>
          <w:spacing w:val="5"/>
        </w:rPr>
        <w:t>l</w:t>
      </w:r>
      <w:r w:rsidRPr="00F01D81">
        <w:rPr>
          <w:rFonts w:ascii="Maiandra GD" w:hAnsi="Maiandra GD" w:cs="Arial"/>
        </w:rPr>
        <w:t xml:space="preserve">a </w:t>
      </w:r>
      <w:r w:rsidRPr="00F01D81">
        <w:rPr>
          <w:rFonts w:ascii="Maiandra GD" w:hAnsi="Maiandra GD" w:cs="Arial"/>
          <w:spacing w:val="5"/>
        </w:rPr>
        <w:t>réactio</w:t>
      </w:r>
      <w:r w:rsidRPr="00F01D81">
        <w:rPr>
          <w:rFonts w:ascii="Maiandra GD" w:hAnsi="Maiandra GD" w:cs="Arial"/>
        </w:rPr>
        <w:t xml:space="preserve">n </w:t>
      </w:r>
      <w:r w:rsidRPr="00F01D81">
        <w:rPr>
          <w:rFonts w:ascii="Maiandra GD" w:hAnsi="Maiandra GD" w:cs="Arial"/>
          <w:spacing w:val="5"/>
        </w:rPr>
        <w:t>es</w:t>
      </w:r>
      <w:r w:rsidRPr="00F01D81">
        <w:rPr>
          <w:rFonts w:ascii="Maiandra GD" w:hAnsi="Maiandra GD" w:cs="Arial"/>
        </w:rPr>
        <w:t xml:space="preserve">t </w:t>
      </w:r>
      <w:r w:rsidRPr="00F01D81">
        <w:rPr>
          <w:rFonts w:ascii="Maiandra GD" w:hAnsi="Maiandra GD" w:cs="Arial"/>
          <w:spacing w:val="5"/>
        </w:rPr>
        <w:t>transmis</w:t>
      </w:r>
      <w:r w:rsidRPr="00F01D81">
        <w:rPr>
          <w:rFonts w:ascii="Maiandra GD" w:hAnsi="Maiandra GD" w:cs="Arial"/>
        </w:rPr>
        <w:t xml:space="preserve">e </w:t>
      </w:r>
      <w:r w:rsidRPr="00F01D81">
        <w:rPr>
          <w:rFonts w:ascii="Maiandra GD" w:hAnsi="Maiandra GD" w:cs="Arial"/>
          <w:spacing w:val="5"/>
        </w:rPr>
        <w:t>à l’organism</w:t>
      </w:r>
      <w:r w:rsidRPr="00F01D81">
        <w:rPr>
          <w:rFonts w:ascii="Maiandra GD" w:hAnsi="Maiandra GD" w:cs="Arial"/>
        </w:rPr>
        <w:t xml:space="preserve">e </w:t>
      </w:r>
      <w:r w:rsidRPr="00F01D81">
        <w:rPr>
          <w:rFonts w:ascii="Maiandra GD" w:hAnsi="Maiandra GD" w:cs="Arial"/>
          <w:spacing w:val="5"/>
        </w:rPr>
        <w:t>charg</w:t>
      </w:r>
      <w:r w:rsidRPr="00F01D81">
        <w:rPr>
          <w:rFonts w:ascii="Maiandra GD" w:hAnsi="Maiandra GD" w:cs="Arial"/>
        </w:rPr>
        <w:t xml:space="preserve">é </w:t>
      </w:r>
      <w:r w:rsidRPr="00F01D81">
        <w:rPr>
          <w:rFonts w:ascii="Maiandra GD" w:hAnsi="Maiandra GD" w:cs="Arial"/>
          <w:spacing w:val="5"/>
        </w:rPr>
        <w:t>d</w:t>
      </w:r>
      <w:r w:rsidRPr="00F01D81">
        <w:rPr>
          <w:rFonts w:ascii="Maiandra GD" w:hAnsi="Maiandra GD" w:cs="Arial"/>
        </w:rPr>
        <w:t xml:space="preserve">e </w:t>
      </w:r>
      <w:r w:rsidRPr="00F01D81">
        <w:rPr>
          <w:rFonts w:ascii="Maiandra GD" w:hAnsi="Maiandra GD" w:cs="Arial"/>
          <w:spacing w:val="5"/>
        </w:rPr>
        <w:t>l</w:t>
      </w:r>
      <w:r w:rsidRPr="00F01D81">
        <w:rPr>
          <w:rFonts w:ascii="Maiandra GD" w:hAnsi="Maiandra GD" w:cs="Arial"/>
        </w:rPr>
        <w:t xml:space="preserve">a </w:t>
      </w:r>
      <w:r w:rsidRPr="00F01D81">
        <w:rPr>
          <w:rFonts w:ascii="Maiandra GD" w:hAnsi="Maiandra GD" w:cs="Arial"/>
          <w:spacing w:val="5"/>
        </w:rPr>
        <w:t>régulatio</w:t>
      </w:r>
      <w:r w:rsidRPr="00F01D81">
        <w:rPr>
          <w:rFonts w:ascii="Maiandra GD" w:hAnsi="Maiandra GD" w:cs="Arial"/>
        </w:rPr>
        <w:t xml:space="preserve">n </w:t>
      </w:r>
      <w:r w:rsidRPr="00F01D81">
        <w:rPr>
          <w:rFonts w:ascii="Maiandra GD" w:hAnsi="Maiandra GD" w:cs="Arial"/>
          <w:spacing w:val="5"/>
        </w:rPr>
        <w:t xml:space="preserve">des </w:t>
      </w:r>
      <w:r w:rsidRPr="00F01D81">
        <w:rPr>
          <w:rFonts w:ascii="Maiandra GD" w:hAnsi="Maiandra GD" w:cs="Arial"/>
        </w:rPr>
        <w:t>marchés</w:t>
      </w:r>
      <w:r w:rsidR="000130AF">
        <w:rPr>
          <w:rFonts w:ascii="Maiandra GD" w:hAnsi="Maiandra GD" w:cs="Arial"/>
        </w:rPr>
        <w:t xml:space="preserve"> </w:t>
      </w:r>
      <w:r w:rsidRPr="00F01D81">
        <w:rPr>
          <w:rFonts w:ascii="Maiandra GD" w:hAnsi="Maiandra GD" w:cs="Arial"/>
        </w:rPr>
        <w:t>publics.</w:t>
      </w:r>
    </w:p>
    <w:p w:rsidR="00D8304C" w:rsidRPr="00F01D81" w:rsidRDefault="00D8304C" w:rsidP="00D8304C">
      <w:pPr>
        <w:widowControl w:val="0"/>
        <w:autoSpaceDE w:val="0"/>
        <w:jc w:val="both"/>
        <w:rPr>
          <w:rFonts w:ascii="Maiandra GD" w:hAnsi="Maiandra GD"/>
        </w:rPr>
      </w:pPr>
      <w:r w:rsidRPr="00F01D81">
        <w:rPr>
          <w:rFonts w:ascii="Maiandra GD" w:hAnsi="Maiandra GD" w:cs="Arial"/>
          <w:b/>
          <w:bCs/>
        </w:rPr>
        <w:t>3.Etablissement</w:t>
      </w:r>
      <w:r w:rsidR="000130AF">
        <w:rPr>
          <w:rFonts w:ascii="Maiandra GD" w:hAnsi="Maiandra GD" w:cs="Arial"/>
          <w:b/>
          <w:bCs/>
        </w:rPr>
        <w:t xml:space="preserve"> </w:t>
      </w:r>
      <w:r w:rsidRPr="00F01D81">
        <w:rPr>
          <w:rFonts w:ascii="Maiandra GD" w:hAnsi="Maiandra GD" w:cs="Arial"/>
          <w:b/>
          <w:bCs/>
        </w:rPr>
        <w:t>des</w:t>
      </w:r>
      <w:r w:rsidR="000130AF">
        <w:rPr>
          <w:rFonts w:ascii="Maiandra GD" w:hAnsi="Maiandra GD" w:cs="Arial"/>
          <w:b/>
          <w:bCs/>
        </w:rPr>
        <w:t xml:space="preserve"> </w:t>
      </w:r>
      <w:r w:rsidRPr="00F01D81">
        <w:rPr>
          <w:rFonts w:ascii="Maiandra GD" w:hAnsi="Maiandra GD" w:cs="Arial"/>
          <w:b/>
          <w:bCs/>
        </w:rPr>
        <w:t>propositions</w:t>
      </w:r>
    </w:p>
    <w:p w:rsidR="00D8304C" w:rsidRPr="00F01D81" w:rsidRDefault="00D8304C" w:rsidP="00D8304C">
      <w:pPr>
        <w:widowControl w:val="0"/>
        <w:autoSpaceDE w:val="0"/>
        <w:jc w:val="both"/>
        <w:rPr>
          <w:rFonts w:ascii="Maiandra GD" w:hAnsi="Maiandra GD"/>
        </w:rPr>
      </w:pPr>
      <w:r w:rsidRPr="00F01D81">
        <w:rPr>
          <w:rFonts w:ascii="Maiandra GD" w:hAnsi="Maiandra GD" w:cs="Arial"/>
        </w:rPr>
        <w:t>3.1.</w:t>
      </w:r>
      <w:r w:rsidR="000130AF">
        <w:rPr>
          <w:rFonts w:ascii="Maiandra GD" w:hAnsi="Maiandra GD" w:cs="Arial"/>
        </w:rPr>
        <w:t xml:space="preserve"> </w:t>
      </w:r>
      <w:r w:rsidRPr="00F01D81">
        <w:rPr>
          <w:rFonts w:ascii="Maiandra GD" w:hAnsi="Maiandra GD" w:cs="Arial"/>
        </w:rPr>
        <w:t>Les</w:t>
      </w:r>
      <w:r w:rsidR="000130AF">
        <w:rPr>
          <w:rFonts w:ascii="Maiandra GD" w:hAnsi="Maiandra GD" w:cs="Arial"/>
        </w:rPr>
        <w:t xml:space="preserve"> </w:t>
      </w:r>
      <w:r w:rsidRPr="00F01D81">
        <w:rPr>
          <w:rFonts w:ascii="Maiandra GD" w:hAnsi="Maiandra GD" w:cs="Arial"/>
        </w:rPr>
        <w:t>candidats</w:t>
      </w:r>
      <w:r w:rsidR="000130AF">
        <w:rPr>
          <w:rFonts w:ascii="Maiandra GD" w:hAnsi="Maiandra GD" w:cs="Arial"/>
        </w:rPr>
        <w:t xml:space="preserve"> </w:t>
      </w:r>
      <w:r w:rsidRPr="00F01D81">
        <w:rPr>
          <w:rFonts w:ascii="Maiandra GD" w:hAnsi="Maiandra GD" w:cs="Arial"/>
        </w:rPr>
        <w:t>sont</w:t>
      </w:r>
      <w:r w:rsidR="000130AF">
        <w:rPr>
          <w:rFonts w:ascii="Maiandra GD" w:hAnsi="Maiandra GD" w:cs="Arial"/>
        </w:rPr>
        <w:t xml:space="preserve"> </w:t>
      </w:r>
      <w:r w:rsidRPr="00F01D81">
        <w:rPr>
          <w:rFonts w:ascii="Maiandra GD" w:hAnsi="Maiandra GD" w:cs="Arial"/>
        </w:rPr>
        <w:t>tenus</w:t>
      </w:r>
      <w:r w:rsidR="000130AF">
        <w:rPr>
          <w:rFonts w:ascii="Maiandra GD" w:hAnsi="Maiandra GD" w:cs="Arial"/>
        </w:rPr>
        <w:t xml:space="preserve"> </w:t>
      </w:r>
      <w:r w:rsidRPr="00F01D81">
        <w:rPr>
          <w:rFonts w:ascii="Maiandra GD" w:hAnsi="Maiandra GD" w:cs="Arial"/>
        </w:rPr>
        <w:t>de</w:t>
      </w:r>
      <w:r w:rsidR="000130AF">
        <w:rPr>
          <w:rFonts w:ascii="Maiandra GD" w:hAnsi="Maiandra GD" w:cs="Arial"/>
        </w:rPr>
        <w:t xml:space="preserve"> </w:t>
      </w:r>
      <w:r w:rsidRPr="00F01D81">
        <w:rPr>
          <w:rFonts w:ascii="Maiandra GD" w:hAnsi="Maiandra GD" w:cs="Arial"/>
        </w:rPr>
        <w:t>soumettre</w:t>
      </w:r>
      <w:r w:rsidR="000130AF">
        <w:rPr>
          <w:rFonts w:ascii="Maiandra GD" w:hAnsi="Maiandra GD" w:cs="Arial"/>
        </w:rPr>
        <w:t xml:space="preserve"> </w:t>
      </w:r>
      <w:r w:rsidRPr="00F01D81">
        <w:rPr>
          <w:rFonts w:ascii="Maiandra GD" w:hAnsi="Maiandra GD" w:cs="Arial"/>
        </w:rPr>
        <w:t>une</w:t>
      </w:r>
      <w:r w:rsidR="000130AF">
        <w:rPr>
          <w:rFonts w:ascii="Maiandra GD" w:hAnsi="Maiandra GD" w:cs="Arial"/>
        </w:rPr>
        <w:t xml:space="preserve"> </w:t>
      </w:r>
      <w:r w:rsidRPr="00F01D81">
        <w:rPr>
          <w:rFonts w:ascii="Maiandra GD" w:hAnsi="Maiandra GD" w:cs="Arial"/>
        </w:rPr>
        <w:t>proposition rédigée</w:t>
      </w:r>
      <w:r w:rsidR="000130AF">
        <w:rPr>
          <w:rFonts w:ascii="Maiandra GD" w:hAnsi="Maiandra GD" w:cs="Arial"/>
        </w:rPr>
        <w:t xml:space="preserve"> </w:t>
      </w:r>
      <w:r w:rsidRPr="00F01D81">
        <w:rPr>
          <w:rFonts w:ascii="Maiandra GD" w:hAnsi="Maiandra GD" w:cs="Arial"/>
        </w:rPr>
        <w:t>dans</w:t>
      </w:r>
      <w:r w:rsidR="000130AF">
        <w:rPr>
          <w:rFonts w:ascii="Maiandra GD" w:hAnsi="Maiandra GD" w:cs="Arial"/>
        </w:rPr>
        <w:t xml:space="preserve"> </w:t>
      </w:r>
      <w:r w:rsidRPr="00F01D81">
        <w:rPr>
          <w:rFonts w:ascii="Maiandra GD" w:hAnsi="Maiandra GD" w:cs="Arial"/>
        </w:rPr>
        <w:t>la</w:t>
      </w:r>
      <w:r w:rsidR="000130AF">
        <w:rPr>
          <w:rFonts w:ascii="Maiandra GD" w:hAnsi="Maiandra GD" w:cs="Arial"/>
        </w:rPr>
        <w:t xml:space="preserve"> </w:t>
      </w:r>
      <w:r w:rsidRPr="00F01D81">
        <w:rPr>
          <w:rFonts w:ascii="Maiandra GD" w:hAnsi="Maiandra GD" w:cs="Arial"/>
        </w:rPr>
        <w:t>(les)langue(s) spécifiée(s)</w:t>
      </w:r>
      <w:r w:rsidR="000130AF">
        <w:rPr>
          <w:rFonts w:ascii="Maiandra GD" w:hAnsi="Maiandra GD" w:cs="Arial"/>
        </w:rPr>
        <w:t xml:space="preserve"> </w:t>
      </w:r>
      <w:r w:rsidRPr="00F01D81">
        <w:rPr>
          <w:rFonts w:ascii="Maiandra GD" w:hAnsi="Maiandra GD" w:cs="Arial"/>
        </w:rPr>
        <w:t>dans</w:t>
      </w:r>
      <w:r w:rsidR="000130AF">
        <w:rPr>
          <w:rFonts w:ascii="Maiandra GD" w:hAnsi="Maiandra GD" w:cs="Arial"/>
        </w:rPr>
        <w:t xml:space="preserve"> </w:t>
      </w:r>
      <w:r w:rsidRPr="00F01D81">
        <w:rPr>
          <w:rFonts w:ascii="Maiandra GD" w:hAnsi="Maiandra GD" w:cs="Arial"/>
        </w:rPr>
        <w:t>le</w:t>
      </w:r>
      <w:r w:rsidR="000130AF">
        <w:rPr>
          <w:rFonts w:ascii="Maiandra GD" w:hAnsi="Maiandra GD" w:cs="Arial"/>
        </w:rPr>
        <w:t xml:space="preserve"> </w:t>
      </w:r>
      <w:r w:rsidRPr="00F01D81">
        <w:rPr>
          <w:rFonts w:ascii="Maiandra GD" w:hAnsi="Maiandra GD" w:cs="Arial"/>
        </w:rPr>
        <w:t>RPAO.</w:t>
      </w:r>
    </w:p>
    <w:p w:rsidR="00D8304C" w:rsidRPr="00F01D81" w:rsidRDefault="00DF7CB1" w:rsidP="00D8304C">
      <w:pPr>
        <w:widowControl w:val="0"/>
        <w:autoSpaceDE w:val="0"/>
        <w:jc w:val="both"/>
        <w:rPr>
          <w:rFonts w:ascii="Maiandra GD" w:hAnsi="Maiandra GD"/>
        </w:rPr>
      </w:pPr>
      <w:r w:rsidRPr="00F01D81">
        <w:rPr>
          <w:rFonts w:ascii="Maiandra GD" w:hAnsi="Maiandra GD" w:cs="Arial"/>
          <w:b/>
          <w:bCs/>
        </w:rPr>
        <w:t>Proposition technique</w:t>
      </w:r>
    </w:p>
    <w:p w:rsidR="00D8304C" w:rsidRPr="00F01D81" w:rsidRDefault="00D8304C" w:rsidP="00D8304C">
      <w:pPr>
        <w:widowControl w:val="0"/>
        <w:autoSpaceDE w:val="0"/>
        <w:jc w:val="both"/>
        <w:rPr>
          <w:rFonts w:ascii="Maiandra GD" w:hAnsi="Maiandra GD"/>
        </w:rPr>
      </w:pPr>
      <w:r w:rsidRPr="00F01D81">
        <w:rPr>
          <w:rFonts w:ascii="Maiandra GD" w:hAnsi="Maiandra GD" w:cs="Arial"/>
        </w:rPr>
        <w:t>3.2.</w:t>
      </w:r>
      <w:r w:rsidR="00793E3E">
        <w:rPr>
          <w:rFonts w:ascii="Maiandra GD" w:hAnsi="Maiandra GD" w:cs="Arial"/>
        </w:rPr>
        <w:t xml:space="preserve"> </w:t>
      </w:r>
      <w:r w:rsidRPr="00F01D81">
        <w:rPr>
          <w:rFonts w:ascii="Maiandra GD" w:hAnsi="Maiandra GD" w:cs="Arial"/>
        </w:rPr>
        <w:t>Lors</w:t>
      </w:r>
      <w:r w:rsidR="00793E3E">
        <w:rPr>
          <w:rFonts w:ascii="Maiandra GD" w:hAnsi="Maiandra GD" w:cs="Arial"/>
        </w:rPr>
        <w:t xml:space="preserve"> </w:t>
      </w:r>
      <w:r w:rsidRPr="00F01D81">
        <w:rPr>
          <w:rFonts w:ascii="Maiandra GD" w:hAnsi="Maiandra GD" w:cs="Arial"/>
        </w:rPr>
        <w:t>de</w:t>
      </w:r>
      <w:r w:rsidR="00793E3E">
        <w:rPr>
          <w:rFonts w:ascii="Maiandra GD" w:hAnsi="Maiandra GD" w:cs="Arial"/>
        </w:rPr>
        <w:t xml:space="preserve"> </w:t>
      </w:r>
      <w:r w:rsidRPr="00F01D81">
        <w:rPr>
          <w:rFonts w:ascii="Maiandra GD" w:hAnsi="Maiandra GD" w:cs="Arial"/>
        </w:rPr>
        <w:t>l’établissement</w:t>
      </w:r>
      <w:r w:rsidR="00793E3E">
        <w:rPr>
          <w:rFonts w:ascii="Maiandra GD" w:hAnsi="Maiandra GD" w:cs="Arial"/>
        </w:rPr>
        <w:t xml:space="preserve"> </w:t>
      </w:r>
      <w:r w:rsidRPr="00F01D81">
        <w:rPr>
          <w:rFonts w:ascii="Maiandra GD" w:hAnsi="Maiandra GD" w:cs="Arial"/>
        </w:rPr>
        <w:t>de</w:t>
      </w:r>
      <w:r w:rsidR="00793E3E">
        <w:rPr>
          <w:rFonts w:ascii="Maiandra GD" w:hAnsi="Maiandra GD" w:cs="Arial"/>
        </w:rPr>
        <w:t xml:space="preserve"> </w:t>
      </w:r>
      <w:r w:rsidRPr="00F01D81">
        <w:rPr>
          <w:rFonts w:ascii="Maiandra GD" w:hAnsi="Maiandra GD" w:cs="Arial"/>
        </w:rPr>
        <w:t>la</w:t>
      </w:r>
      <w:r w:rsidR="00793E3E">
        <w:rPr>
          <w:rFonts w:ascii="Maiandra GD" w:hAnsi="Maiandra GD" w:cs="Arial"/>
        </w:rPr>
        <w:t xml:space="preserve"> </w:t>
      </w:r>
      <w:r w:rsidRPr="00F01D81">
        <w:rPr>
          <w:rFonts w:ascii="Maiandra GD" w:hAnsi="Maiandra GD" w:cs="Arial"/>
        </w:rPr>
        <w:t>Proposition technique,</w:t>
      </w:r>
      <w:r w:rsidR="00793E3E">
        <w:rPr>
          <w:rFonts w:ascii="Maiandra GD" w:hAnsi="Maiandra GD" w:cs="Arial"/>
        </w:rPr>
        <w:t xml:space="preserve"> </w:t>
      </w:r>
      <w:r w:rsidRPr="00F01D81">
        <w:rPr>
          <w:rFonts w:ascii="Maiandra GD" w:hAnsi="Maiandra GD" w:cs="Arial"/>
        </w:rPr>
        <w:t>les</w:t>
      </w:r>
      <w:r w:rsidR="00793E3E">
        <w:rPr>
          <w:rFonts w:ascii="Maiandra GD" w:hAnsi="Maiandra GD" w:cs="Arial"/>
        </w:rPr>
        <w:t xml:space="preserve"> </w:t>
      </w:r>
      <w:r w:rsidRPr="00F01D81">
        <w:rPr>
          <w:rFonts w:ascii="Maiandra GD" w:hAnsi="Maiandra GD" w:cs="Arial"/>
        </w:rPr>
        <w:t>Candidats</w:t>
      </w:r>
      <w:r w:rsidR="00793E3E">
        <w:rPr>
          <w:rFonts w:ascii="Maiandra GD" w:hAnsi="Maiandra GD" w:cs="Arial"/>
        </w:rPr>
        <w:t xml:space="preserve"> </w:t>
      </w:r>
      <w:r w:rsidRPr="00F01D81">
        <w:rPr>
          <w:rFonts w:ascii="Maiandra GD" w:hAnsi="Maiandra GD" w:cs="Arial"/>
        </w:rPr>
        <w:t>sont</w:t>
      </w:r>
      <w:r w:rsidR="00793E3E">
        <w:rPr>
          <w:rFonts w:ascii="Maiandra GD" w:hAnsi="Maiandra GD" w:cs="Arial"/>
        </w:rPr>
        <w:t xml:space="preserve"> </w:t>
      </w:r>
      <w:r w:rsidRPr="00F01D81">
        <w:rPr>
          <w:rFonts w:ascii="Maiandra GD" w:hAnsi="Maiandra GD" w:cs="Arial"/>
        </w:rPr>
        <w:t>censés examiner</w:t>
      </w:r>
      <w:r w:rsidR="00793E3E">
        <w:rPr>
          <w:rFonts w:ascii="Maiandra GD" w:hAnsi="Maiandra GD" w:cs="Arial"/>
        </w:rPr>
        <w:t xml:space="preserve"> </w:t>
      </w:r>
      <w:r w:rsidRPr="00F01D81">
        <w:rPr>
          <w:rFonts w:ascii="Maiandra GD" w:hAnsi="Maiandra GD" w:cs="Arial"/>
        </w:rPr>
        <w:t>les documents constituant le présent Dossier de Consultation en détail. L’insuffisance patente des renseignements fournis peut entraîner le rejet</w:t>
      </w:r>
      <w:r w:rsidR="00793E3E">
        <w:rPr>
          <w:rFonts w:ascii="Maiandra GD" w:hAnsi="Maiandra GD" w:cs="Arial"/>
        </w:rPr>
        <w:t xml:space="preserve"> </w:t>
      </w:r>
      <w:r w:rsidRPr="00F01D81">
        <w:rPr>
          <w:rFonts w:ascii="Maiandra GD" w:hAnsi="Maiandra GD" w:cs="Arial"/>
        </w:rPr>
        <w:t>d’une</w:t>
      </w:r>
      <w:r w:rsidR="00793E3E">
        <w:rPr>
          <w:rFonts w:ascii="Maiandra GD" w:hAnsi="Maiandra GD" w:cs="Arial"/>
        </w:rPr>
        <w:t xml:space="preserve"> </w:t>
      </w:r>
      <w:r w:rsidRPr="00F01D81">
        <w:rPr>
          <w:rFonts w:ascii="Maiandra GD" w:hAnsi="Maiandra GD" w:cs="Arial"/>
        </w:rPr>
        <w:t>proposition.</w:t>
      </w:r>
    </w:p>
    <w:p w:rsidR="00D8304C" w:rsidRPr="00F01D81" w:rsidRDefault="00D8304C" w:rsidP="00D8304C">
      <w:pPr>
        <w:widowControl w:val="0"/>
        <w:tabs>
          <w:tab w:val="left" w:pos="1800"/>
          <w:tab w:val="left" w:pos="2740"/>
          <w:tab w:val="left" w:pos="3540"/>
        </w:tabs>
        <w:autoSpaceDE w:val="0"/>
        <w:jc w:val="both"/>
        <w:rPr>
          <w:rFonts w:ascii="Maiandra GD" w:hAnsi="Maiandra GD"/>
        </w:rPr>
      </w:pPr>
      <w:r w:rsidRPr="00F01D81">
        <w:rPr>
          <w:rFonts w:ascii="Maiandra GD" w:hAnsi="Maiandra GD" w:cs="Arial"/>
        </w:rPr>
        <w:t xml:space="preserve">En établissant la Proposition technique, les </w:t>
      </w:r>
      <w:r w:rsidRPr="00F01D81">
        <w:rPr>
          <w:rFonts w:ascii="Maiandra GD" w:hAnsi="Maiandra GD" w:cs="Arial"/>
          <w:spacing w:val="5"/>
        </w:rPr>
        <w:t>Candidat</w:t>
      </w:r>
      <w:r w:rsidRPr="00F01D81">
        <w:rPr>
          <w:rFonts w:ascii="Maiandra GD" w:hAnsi="Maiandra GD" w:cs="Arial"/>
        </w:rPr>
        <w:t xml:space="preserve">s </w:t>
      </w:r>
      <w:r w:rsidRPr="00F01D81">
        <w:rPr>
          <w:rFonts w:ascii="Maiandra GD" w:hAnsi="Maiandra GD" w:cs="Arial"/>
          <w:spacing w:val="5"/>
        </w:rPr>
        <w:t>doiven</w:t>
      </w:r>
      <w:r w:rsidRPr="00F01D81">
        <w:rPr>
          <w:rFonts w:ascii="Maiandra GD" w:hAnsi="Maiandra GD" w:cs="Arial"/>
        </w:rPr>
        <w:t xml:space="preserve">t </w:t>
      </w:r>
      <w:r w:rsidRPr="00F01D81">
        <w:rPr>
          <w:rFonts w:ascii="Maiandra GD" w:hAnsi="Maiandra GD" w:cs="Arial"/>
          <w:spacing w:val="5"/>
        </w:rPr>
        <w:t>prête</w:t>
      </w:r>
      <w:r w:rsidRPr="00F01D81">
        <w:rPr>
          <w:rFonts w:ascii="Maiandra GD" w:hAnsi="Maiandra GD" w:cs="Arial"/>
        </w:rPr>
        <w:t xml:space="preserve">r </w:t>
      </w:r>
      <w:r w:rsidRPr="00F01D81">
        <w:rPr>
          <w:rFonts w:ascii="Maiandra GD" w:hAnsi="Maiandra GD" w:cs="Arial"/>
          <w:spacing w:val="5"/>
        </w:rPr>
        <w:t xml:space="preserve">particulièrement </w:t>
      </w:r>
      <w:r w:rsidRPr="00F01D81">
        <w:rPr>
          <w:rFonts w:ascii="Maiandra GD" w:hAnsi="Maiandra GD" w:cs="Arial"/>
        </w:rPr>
        <w:t>attention</w:t>
      </w:r>
      <w:r w:rsidR="00793E3E">
        <w:rPr>
          <w:rFonts w:ascii="Maiandra GD" w:hAnsi="Maiandra GD" w:cs="Arial"/>
        </w:rPr>
        <w:t xml:space="preserve"> </w:t>
      </w:r>
      <w:r w:rsidRPr="00F01D81">
        <w:rPr>
          <w:rFonts w:ascii="Maiandra GD" w:hAnsi="Maiandra GD" w:cs="Arial"/>
        </w:rPr>
        <w:t>aux</w:t>
      </w:r>
      <w:r w:rsidR="00793E3E">
        <w:rPr>
          <w:rFonts w:ascii="Maiandra GD" w:hAnsi="Maiandra GD" w:cs="Arial"/>
        </w:rPr>
        <w:t xml:space="preserve"> </w:t>
      </w:r>
      <w:r w:rsidRPr="00F01D81">
        <w:rPr>
          <w:rFonts w:ascii="Maiandra GD" w:hAnsi="Maiandra GD" w:cs="Arial"/>
        </w:rPr>
        <w:t>considérations</w:t>
      </w:r>
      <w:r w:rsidR="00793E3E">
        <w:rPr>
          <w:rFonts w:ascii="Maiandra GD" w:hAnsi="Maiandra GD" w:cs="Arial"/>
        </w:rPr>
        <w:t xml:space="preserve"> </w:t>
      </w:r>
      <w:r w:rsidRPr="00F01D81">
        <w:rPr>
          <w:rFonts w:ascii="Maiandra GD" w:hAnsi="Maiandra GD" w:cs="Arial"/>
        </w:rPr>
        <w:t>suivantes:</w:t>
      </w:r>
    </w:p>
    <w:p w:rsidR="00D8304C" w:rsidRPr="00F01D81" w:rsidRDefault="00D8304C" w:rsidP="00D8304C">
      <w:pPr>
        <w:widowControl w:val="0"/>
        <w:tabs>
          <w:tab w:val="left" w:pos="440"/>
        </w:tabs>
        <w:autoSpaceDE w:val="0"/>
        <w:jc w:val="both"/>
        <w:rPr>
          <w:rFonts w:ascii="Maiandra GD" w:hAnsi="Maiandra GD"/>
        </w:rPr>
      </w:pPr>
      <w:r w:rsidRPr="00F01D81">
        <w:rPr>
          <w:rFonts w:ascii="Maiandra GD" w:hAnsi="Maiandra GD" w:cs="Arial"/>
        </w:rPr>
        <w:t>i. Le</w:t>
      </w:r>
      <w:r w:rsidR="00793E3E">
        <w:rPr>
          <w:rFonts w:ascii="Maiandra GD" w:hAnsi="Maiandra GD" w:cs="Arial"/>
        </w:rPr>
        <w:t xml:space="preserve"> </w:t>
      </w:r>
      <w:r w:rsidRPr="00F01D81">
        <w:rPr>
          <w:rFonts w:ascii="Maiandra GD" w:hAnsi="Maiandra GD" w:cs="Arial"/>
        </w:rPr>
        <w:t>Candidat</w:t>
      </w:r>
      <w:r w:rsidR="00793E3E">
        <w:rPr>
          <w:rFonts w:ascii="Maiandra GD" w:hAnsi="Maiandra GD" w:cs="Arial"/>
        </w:rPr>
        <w:t xml:space="preserve"> </w:t>
      </w:r>
      <w:r w:rsidRPr="00F01D81">
        <w:rPr>
          <w:rFonts w:ascii="Maiandra GD" w:hAnsi="Maiandra GD" w:cs="Arial"/>
        </w:rPr>
        <w:t>qui</w:t>
      </w:r>
      <w:r w:rsidR="00793E3E">
        <w:rPr>
          <w:rFonts w:ascii="Maiandra GD" w:hAnsi="Maiandra GD" w:cs="Arial"/>
        </w:rPr>
        <w:t xml:space="preserve"> </w:t>
      </w:r>
      <w:r w:rsidRPr="00F01D81">
        <w:rPr>
          <w:rFonts w:ascii="Maiandra GD" w:hAnsi="Maiandra GD" w:cs="Arial"/>
        </w:rPr>
        <w:t>estime</w:t>
      </w:r>
      <w:r w:rsidR="00793E3E">
        <w:rPr>
          <w:rFonts w:ascii="Maiandra GD" w:hAnsi="Maiandra GD" w:cs="Arial"/>
        </w:rPr>
        <w:t xml:space="preserve"> </w:t>
      </w:r>
      <w:r w:rsidRPr="00F01D81">
        <w:rPr>
          <w:rFonts w:ascii="Maiandra GD" w:hAnsi="Maiandra GD" w:cs="Arial"/>
        </w:rPr>
        <w:t>ne</w:t>
      </w:r>
      <w:r w:rsidR="00793E3E">
        <w:rPr>
          <w:rFonts w:ascii="Maiandra GD" w:hAnsi="Maiandra GD" w:cs="Arial"/>
        </w:rPr>
        <w:t xml:space="preserve"> </w:t>
      </w:r>
      <w:r w:rsidRPr="00F01D81">
        <w:rPr>
          <w:rFonts w:ascii="Maiandra GD" w:hAnsi="Maiandra GD" w:cs="Arial"/>
        </w:rPr>
        <w:t>pas</w:t>
      </w:r>
      <w:r w:rsidR="00793E3E">
        <w:rPr>
          <w:rFonts w:ascii="Maiandra GD" w:hAnsi="Maiandra GD" w:cs="Arial"/>
        </w:rPr>
        <w:t xml:space="preserve"> </w:t>
      </w:r>
      <w:r w:rsidRPr="00F01D81">
        <w:rPr>
          <w:rFonts w:ascii="Maiandra GD" w:hAnsi="Maiandra GD" w:cs="Arial"/>
        </w:rPr>
        <w:t>posséder</w:t>
      </w:r>
      <w:r w:rsidR="00793E3E">
        <w:rPr>
          <w:rFonts w:ascii="Maiandra GD" w:hAnsi="Maiandra GD" w:cs="Arial"/>
        </w:rPr>
        <w:t xml:space="preserve"> </w:t>
      </w:r>
      <w:r w:rsidRPr="00F01D81">
        <w:rPr>
          <w:rFonts w:ascii="Maiandra GD" w:hAnsi="Maiandra GD" w:cs="Arial"/>
        </w:rPr>
        <w:t>toutes les</w:t>
      </w:r>
      <w:r w:rsidR="00793E3E">
        <w:rPr>
          <w:rFonts w:ascii="Maiandra GD" w:hAnsi="Maiandra GD" w:cs="Arial"/>
        </w:rPr>
        <w:t xml:space="preserve"> </w:t>
      </w:r>
      <w:r w:rsidRPr="00F01D81">
        <w:rPr>
          <w:rFonts w:ascii="Maiandra GD" w:hAnsi="Maiandra GD" w:cs="Arial"/>
        </w:rPr>
        <w:t>compétences</w:t>
      </w:r>
      <w:r w:rsidR="00793E3E">
        <w:rPr>
          <w:rFonts w:ascii="Maiandra GD" w:hAnsi="Maiandra GD" w:cs="Arial"/>
        </w:rPr>
        <w:t xml:space="preserve"> </w:t>
      </w:r>
      <w:r w:rsidRPr="00F01D81">
        <w:rPr>
          <w:rFonts w:ascii="Maiandra GD" w:hAnsi="Maiandra GD" w:cs="Arial"/>
        </w:rPr>
        <w:t>nécessaires</w:t>
      </w:r>
      <w:r w:rsidR="00793E3E">
        <w:rPr>
          <w:rFonts w:ascii="Maiandra GD" w:hAnsi="Maiandra GD" w:cs="Arial"/>
        </w:rPr>
        <w:t xml:space="preserve"> </w:t>
      </w:r>
      <w:r w:rsidRPr="00F01D81">
        <w:rPr>
          <w:rFonts w:ascii="Maiandra GD" w:hAnsi="Maiandra GD" w:cs="Arial"/>
        </w:rPr>
        <w:t>à</w:t>
      </w:r>
      <w:r w:rsidR="00793E3E">
        <w:rPr>
          <w:rFonts w:ascii="Maiandra GD" w:hAnsi="Maiandra GD" w:cs="Arial"/>
        </w:rPr>
        <w:t xml:space="preserve"> </w:t>
      </w:r>
      <w:r w:rsidRPr="00F01D81">
        <w:rPr>
          <w:rFonts w:ascii="Maiandra GD" w:hAnsi="Maiandra GD" w:cs="Arial"/>
        </w:rPr>
        <w:t>la mission</w:t>
      </w:r>
      <w:r w:rsidR="00793E3E">
        <w:rPr>
          <w:rFonts w:ascii="Maiandra GD" w:hAnsi="Maiandra GD" w:cs="Arial"/>
        </w:rPr>
        <w:t xml:space="preserve"> </w:t>
      </w:r>
      <w:r w:rsidRPr="00F01D81">
        <w:rPr>
          <w:rFonts w:ascii="Maiandra GD" w:hAnsi="Maiandra GD" w:cs="Arial"/>
        </w:rPr>
        <w:t xml:space="preserve">peut </w:t>
      </w:r>
      <w:r w:rsidRPr="00F01D81">
        <w:rPr>
          <w:rFonts w:ascii="Maiandra GD" w:hAnsi="Maiandra GD" w:cs="Arial"/>
          <w:spacing w:val="2"/>
        </w:rPr>
        <w:t>s</w:t>
      </w:r>
      <w:r w:rsidRPr="00F01D81">
        <w:rPr>
          <w:rFonts w:ascii="Maiandra GD" w:hAnsi="Maiandra GD" w:cs="Arial"/>
        </w:rPr>
        <w:t xml:space="preserve">e </w:t>
      </w:r>
      <w:r w:rsidRPr="00F01D81">
        <w:rPr>
          <w:rFonts w:ascii="Maiandra GD" w:hAnsi="Maiandra GD" w:cs="Arial"/>
          <w:spacing w:val="2"/>
        </w:rPr>
        <w:t>le</w:t>
      </w:r>
      <w:r w:rsidRPr="00F01D81">
        <w:rPr>
          <w:rFonts w:ascii="Maiandra GD" w:hAnsi="Maiandra GD" w:cs="Arial"/>
        </w:rPr>
        <w:t xml:space="preserve">s </w:t>
      </w:r>
      <w:r w:rsidRPr="00F01D81">
        <w:rPr>
          <w:rFonts w:ascii="Maiandra GD" w:hAnsi="Maiandra GD" w:cs="Arial"/>
          <w:spacing w:val="2"/>
        </w:rPr>
        <w:t>procure</w:t>
      </w:r>
      <w:r w:rsidRPr="00F01D81">
        <w:rPr>
          <w:rFonts w:ascii="Maiandra GD" w:hAnsi="Maiandra GD" w:cs="Arial"/>
        </w:rPr>
        <w:t xml:space="preserve">r </w:t>
      </w:r>
      <w:r w:rsidRPr="00F01D81">
        <w:rPr>
          <w:rFonts w:ascii="Maiandra GD" w:hAnsi="Maiandra GD" w:cs="Arial"/>
          <w:spacing w:val="2"/>
        </w:rPr>
        <w:t>e</w:t>
      </w:r>
      <w:r w:rsidRPr="00F01D81">
        <w:rPr>
          <w:rFonts w:ascii="Maiandra GD" w:hAnsi="Maiandra GD" w:cs="Arial"/>
        </w:rPr>
        <w:t xml:space="preserve">n </w:t>
      </w:r>
      <w:r w:rsidRPr="00F01D81">
        <w:rPr>
          <w:rFonts w:ascii="Maiandra GD" w:hAnsi="Maiandra GD" w:cs="Arial"/>
          <w:spacing w:val="2"/>
        </w:rPr>
        <w:t>s’associan</w:t>
      </w:r>
      <w:r w:rsidRPr="00F01D81">
        <w:rPr>
          <w:rFonts w:ascii="Maiandra GD" w:hAnsi="Maiandra GD" w:cs="Arial"/>
        </w:rPr>
        <w:t xml:space="preserve">t </w:t>
      </w:r>
      <w:r w:rsidRPr="00F01D81">
        <w:rPr>
          <w:rFonts w:ascii="Maiandra GD" w:hAnsi="Maiandra GD" w:cs="Arial"/>
          <w:spacing w:val="2"/>
        </w:rPr>
        <w:t>ave</w:t>
      </w:r>
      <w:r w:rsidRPr="00F01D81">
        <w:rPr>
          <w:rFonts w:ascii="Maiandra GD" w:hAnsi="Maiandra GD" w:cs="Arial"/>
        </w:rPr>
        <w:t xml:space="preserve">c </w:t>
      </w:r>
      <w:r w:rsidRPr="00F01D81">
        <w:rPr>
          <w:rFonts w:ascii="Maiandra GD" w:hAnsi="Maiandra GD" w:cs="Arial"/>
          <w:spacing w:val="2"/>
        </w:rPr>
        <w:t>u</w:t>
      </w:r>
      <w:r w:rsidRPr="00F01D81">
        <w:rPr>
          <w:rFonts w:ascii="Maiandra GD" w:hAnsi="Maiandra GD" w:cs="Arial"/>
        </w:rPr>
        <w:t xml:space="preserve">n </w:t>
      </w:r>
      <w:r w:rsidRPr="00F01D81">
        <w:rPr>
          <w:rFonts w:ascii="Maiandra GD" w:hAnsi="Maiandra GD" w:cs="Arial"/>
          <w:spacing w:val="2"/>
        </w:rPr>
        <w:t xml:space="preserve">ou </w:t>
      </w:r>
      <w:r w:rsidRPr="00F01D81">
        <w:rPr>
          <w:rFonts w:ascii="Maiandra GD" w:hAnsi="Maiandra GD" w:cs="Arial"/>
        </w:rPr>
        <w:t>plusieurs</w:t>
      </w:r>
      <w:r w:rsidR="00793E3E">
        <w:rPr>
          <w:rFonts w:ascii="Maiandra GD" w:hAnsi="Maiandra GD" w:cs="Arial"/>
        </w:rPr>
        <w:t xml:space="preserve"> </w:t>
      </w:r>
      <w:r w:rsidRPr="00F01D81">
        <w:rPr>
          <w:rFonts w:ascii="Maiandra GD" w:hAnsi="Maiandra GD" w:cs="Arial"/>
        </w:rPr>
        <w:t>Candidat(s)individuel(s)et/ou</w:t>
      </w:r>
      <w:r w:rsidR="00793E3E">
        <w:rPr>
          <w:rFonts w:ascii="Maiandra GD" w:hAnsi="Maiandra GD" w:cs="Arial"/>
        </w:rPr>
        <w:t xml:space="preserve"> </w:t>
      </w:r>
      <w:r w:rsidRPr="00F01D81">
        <w:rPr>
          <w:rFonts w:ascii="Maiandra GD" w:hAnsi="Maiandra GD" w:cs="Arial"/>
        </w:rPr>
        <w:t xml:space="preserve">d’autres Candidats sous forme de co-entreprise ou de </w:t>
      </w:r>
      <w:r w:rsidRPr="00F01D81">
        <w:rPr>
          <w:rFonts w:ascii="Maiandra GD" w:hAnsi="Maiandra GD" w:cs="Arial"/>
          <w:spacing w:val="3"/>
        </w:rPr>
        <w:t>sous-traitance</w:t>
      </w:r>
      <w:r w:rsidRPr="00F01D81">
        <w:rPr>
          <w:rFonts w:ascii="Maiandra GD" w:hAnsi="Maiandra GD" w:cs="Arial"/>
        </w:rPr>
        <w:t xml:space="preserve">, </w:t>
      </w:r>
      <w:r w:rsidRPr="00F01D81">
        <w:rPr>
          <w:rFonts w:ascii="Maiandra GD" w:hAnsi="Maiandra GD" w:cs="Arial"/>
          <w:spacing w:val="3"/>
        </w:rPr>
        <w:t>e</w:t>
      </w:r>
      <w:r w:rsidRPr="00F01D81">
        <w:rPr>
          <w:rFonts w:ascii="Maiandra GD" w:hAnsi="Maiandra GD" w:cs="Arial"/>
        </w:rPr>
        <w:t xml:space="preserve">n </w:t>
      </w:r>
      <w:r w:rsidRPr="00F01D81">
        <w:rPr>
          <w:rFonts w:ascii="Maiandra GD" w:hAnsi="Maiandra GD" w:cs="Arial"/>
          <w:spacing w:val="3"/>
        </w:rPr>
        <w:t>tan</w:t>
      </w:r>
      <w:r w:rsidRPr="00F01D81">
        <w:rPr>
          <w:rFonts w:ascii="Maiandra GD" w:hAnsi="Maiandra GD" w:cs="Arial"/>
        </w:rPr>
        <w:t xml:space="preserve">t </w:t>
      </w:r>
      <w:r w:rsidRPr="00F01D81">
        <w:rPr>
          <w:rFonts w:ascii="Maiandra GD" w:hAnsi="Maiandra GD" w:cs="Arial"/>
          <w:spacing w:val="3"/>
        </w:rPr>
        <w:t>qu</w:t>
      </w:r>
      <w:r w:rsidRPr="00F01D81">
        <w:rPr>
          <w:rFonts w:ascii="Maiandra GD" w:hAnsi="Maiandra GD" w:cs="Arial"/>
        </w:rPr>
        <w:t xml:space="preserve">e </w:t>
      </w:r>
      <w:r w:rsidRPr="00F01D81">
        <w:rPr>
          <w:rFonts w:ascii="Maiandra GD" w:hAnsi="Maiandra GD" w:cs="Arial"/>
          <w:spacing w:val="3"/>
        </w:rPr>
        <w:t>d</w:t>
      </w:r>
      <w:r w:rsidRPr="00F01D81">
        <w:rPr>
          <w:rFonts w:ascii="Maiandra GD" w:hAnsi="Maiandra GD" w:cs="Arial"/>
        </w:rPr>
        <w:t xml:space="preserve">e </w:t>
      </w:r>
      <w:r w:rsidRPr="00F01D81">
        <w:rPr>
          <w:rFonts w:ascii="Maiandra GD" w:hAnsi="Maiandra GD" w:cs="Arial"/>
          <w:spacing w:val="3"/>
        </w:rPr>
        <w:t>besoin</w:t>
      </w:r>
      <w:r w:rsidRPr="00F01D81">
        <w:rPr>
          <w:rFonts w:ascii="Maiandra GD" w:hAnsi="Maiandra GD" w:cs="Arial"/>
        </w:rPr>
        <w:t xml:space="preserve">. </w:t>
      </w:r>
      <w:r w:rsidRPr="00F01D81">
        <w:rPr>
          <w:rFonts w:ascii="Maiandra GD" w:hAnsi="Maiandra GD" w:cs="Arial"/>
          <w:spacing w:val="3"/>
        </w:rPr>
        <w:t xml:space="preserve">Les </w:t>
      </w:r>
      <w:r w:rsidRPr="00F01D81">
        <w:rPr>
          <w:rFonts w:ascii="Maiandra GD" w:hAnsi="Maiandra GD" w:cs="Arial"/>
        </w:rPr>
        <w:t>Candidats</w:t>
      </w:r>
      <w:r w:rsidR="00793E3E">
        <w:rPr>
          <w:rFonts w:ascii="Maiandra GD" w:hAnsi="Maiandra GD" w:cs="Arial"/>
        </w:rPr>
        <w:t xml:space="preserve"> </w:t>
      </w:r>
      <w:r w:rsidRPr="00F01D81">
        <w:rPr>
          <w:rFonts w:ascii="Maiandra GD" w:hAnsi="Maiandra GD" w:cs="Arial"/>
        </w:rPr>
        <w:t>ne</w:t>
      </w:r>
      <w:r w:rsidR="00793E3E">
        <w:rPr>
          <w:rFonts w:ascii="Maiandra GD" w:hAnsi="Maiandra GD" w:cs="Arial"/>
        </w:rPr>
        <w:t xml:space="preserve"> </w:t>
      </w:r>
      <w:r w:rsidRPr="00F01D81">
        <w:rPr>
          <w:rFonts w:ascii="Maiandra GD" w:hAnsi="Maiandra GD" w:cs="Arial"/>
        </w:rPr>
        <w:t>peuvent s’associe</w:t>
      </w:r>
      <w:r>
        <w:rPr>
          <w:rFonts w:ascii="Maiandra GD" w:hAnsi="Maiandra GD" w:cs="Arial"/>
        </w:rPr>
        <w:t xml:space="preserve">r </w:t>
      </w:r>
      <w:r w:rsidRPr="00F01D81">
        <w:rPr>
          <w:rFonts w:ascii="Maiandra GD" w:hAnsi="Maiandra GD" w:cs="Arial"/>
        </w:rPr>
        <w:t>avec</w:t>
      </w:r>
      <w:r w:rsidR="00793E3E">
        <w:rPr>
          <w:rFonts w:ascii="Maiandra GD" w:hAnsi="Maiandra GD" w:cs="Arial"/>
        </w:rPr>
        <w:t xml:space="preserve"> </w:t>
      </w:r>
      <w:r w:rsidRPr="00F01D81">
        <w:rPr>
          <w:rFonts w:ascii="Maiandra GD" w:hAnsi="Maiandra GD" w:cs="Arial"/>
        </w:rPr>
        <w:t>les</w:t>
      </w:r>
      <w:r w:rsidR="00793E3E">
        <w:rPr>
          <w:rFonts w:ascii="Maiandra GD" w:hAnsi="Maiandra GD" w:cs="Arial"/>
        </w:rPr>
        <w:t xml:space="preserve"> </w:t>
      </w:r>
      <w:r w:rsidRPr="00F01D81">
        <w:rPr>
          <w:rFonts w:ascii="Maiandra GD" w:hAnsi="Maiandra GD" w:cs="Arial"/>
        </w:rPr>
        <w:t xml:space="preserve">autres Candidats sollicités en vue de cette mission </w:t>
      </w:r>
      <w:r w:rsidRPr="00F01D81">
        <w:rPr>
          <w:rFonts w:ascii="Maiandra GD" w:hAnsi="Maiandra GD" w:cs="Arial"/>
          <w:spacing w:val="5"/>
        </w:rPr>
        <w:t>qu’ave</w:t>
      </w:r>
      <w:r w:rsidRPr="00F01D81">
        <w:rPr>
          <w:rFonts w:ascii="Maiandra GD" w:hAnsi="Maiandra GD" w:cs="Arial"/>
        </w:rPr>
        <w:t xml:space="preserve">c </w:t>
      </w:r>
      <w:r w:rsidRPr="00F01D81">
        <w:rPr>
          <w:rFonts w:ascii="Maiandra GD" w:hAnsi="Maiandra GD" w:cs="Arial"/>
          <w:spacing w:val="5"/>
        </w:rPr>
        <w:t>l’approbatio</w:t>
      </w:r>
      <w:r w:rsidRPr="00F01D81">
        <w:rPr>
          <w:rFonts w:ascii="Maiandra GD" w:hAnsi="Maiandra GD" w:cs="Arial"/>
        </w:rPr>
        <w:t xml:space="preserve">n </w:t>
      </w:r>
      <w:r w:rsidRPr="00F01D81">
        <w:rPr>
          <w:rFonts w:ascii="Maiandra GD" w:hAnsi="Maiandra GD" w:cs="Arial"/>
          <w:spacing w:val="5"/>
        </w:rPr>
        <w:t xml:space="preserve">de l’Autorité Contractante, </w:t>
      </w:r>
      <w:r w:rsidRPr="00F01D81">
        <w:rPr>
          <w:rFonts w:ascii="Maiandra GD" w:hAnsi="Maiandra GD" w:cs="Arial"/>
        </w:rPr>
        <w:t>comme indiqué dans le RPAO. Les candidats sont</w:t>
      </w:r>
      <w:r w:rsidR="00793E3E">
        <w:rPr>
          <w:rFonts w:ascii="Maiandra GD" w:hAnsi="Maiandra GD" w:cs="Arial"/>
        </w:rPr>
        <w:t xml:space="preserve"> </w:t>
      </w:r>
      <w:r w:rsidRPr="00F01D81">
        <w:rPr>
          <w:rFonts w:ascii="Maiandra GD" w:hAnsi="Maiandra GD" w:cs="Arial"/>
        </w:rPr>
        <w:t>encouragés</w:t>
      </w:r>
      <w:r w:rsidR="00793E3E">
        <w:rPr>
          <w:rFonts w:ascii="Maiandra GD" w:hAnsi="Maiandra GD" w:cs="Arial"/>
        </w:rPr>
        <w:t xml:space="preserve"> </w:t>
      </w:r>
      <w:r w:rsidRPr="00F01D81">
        <w:rPr>
          <w:rFonts w:ascii="Maiandra GD" w:hAnsi="Maiandra GD" w:cs="Arial"/>
        </w:rPr>
        <w:t>à</w:t>
      </w:r>
      <w:r w:rsidR="00793E3E">
        <w:rPr>
          <w:rFonts w:ascii="Maiandra GD" w:hAnsi="Maiandra GD" w:cs="Arial"/>
        </w:rPr>
        <w:t xml:space="preserve"> </w:t>
      </w:r>
      <w:r w:rsidRPr="00F01D81">
        <w:rPr>
          <w:rFonts w:ascii="Maiandra GD" w:hAnsi="Maiandra GD" w:cs="Arial"/>
        </w:rPr>
        <w:t>rechercher</w:t>
      </w:r>
      <w:r w:rsidR="00793E3E">
        <w:rPr>
          <w:rFonts w:ascii="Maiandra GD" w:hAnsi="Maiandra GD" w:cs="Arial"/>
        </w:rPr>
        <w:t xml:space="preserve"> </w:t>
      </w:r>
      <w:r w:rsidRPr="00F01D81">
        <w:rPr>
          <w:rFonts w:ascii="Maiandra GD" w:hAnsi="Maiandra GD" w:cs="Arial"/>
        </w:rPr>
        <w:t>la</w:t>
      </w:r>
      <w:r w:rsidR="00793E3E">
        <w:rPr>
          <w:rFonts w:ascii="Maiandra GD" w:hAnsi="Maiandra GD" w:cs="Arial"/>
        </w:rPr>
        <w:t xml:space="preserve"> </w:t>
      </w:r>
      <w:r w:rsidRPr="00F01D81">
        <w:rPr>
          <w:rFonts w:ascii="Maiandra GD" w:hAnsi="Maiandra GD" w:cs="Arial"/>
        </w:rPr>
        <w:t>participation</w:t>
      </w:r>
      <w:r w:rsidR="00793E3E">
        <w:rPr>
          <w:rFonts w:ascii="Maiandra GD" w:hAnsi="Maiandra GD" w:cs="Arial"/>
        </w:rPr>
        <w:t xml:space="preserve"> </w:t>
      </w:r>
      <w:r w:rsidRPr="00F01D81">
        <w:rPr>
          <w:rFonts w:ascii="Maiandra GD" w:hAnsi="Maiandra GD" w:cs="Arial"/>
        </w:rPr>
        <w:t>de candidats</w:t>
      </w:r>
      <w:r w:rsidR="00793E3E">
        <w:rPr>
          <w:rFonts w:ascii="Maiandra GD" w:hAnsi="Maiandra GD" w:cs="Arial"/>
        </w:rPr>
        <w:t xml:space="preserve"> </w:t>
      </w:r>
      <w:r w:rsidRPr="00F01D81">
        <w:rPr>
          <w:rFonts w:ascii="Maiandra GD" w:hAnsi="Maiandra GD" w:cs="Arial"/>
        </w:rPr>
        <w:t>nationaux</w:t>
      </w:r>
      <w:r w:rsidR="00793E3E">
        <w:rPr>
          <w:rFonts w:ascii="Maiandra GD" w:hAnsi="Maiandra GD" w:cs="Arial"/>
        </w:rPr>
        <w:t xml:space="preserve"> </w:t>
      </w:r>
      <w:r w:rsidRPr="00F01D81">
        <w:rPr>
          <w:rFonts w:ascii="Maiandra GD" w:hAnsi="Maiandra GD" w:cs="Arial"/>
        </w:rPr>
        <w:t>en</w:t>
      </w:r>
      <w:r w:rsidR="00793E3E">
        <w:rPr>
          <w:rFonts w:ascii="Maiandra GD" w:hAnsi="Maiandra GD" w:cs="Arial"/>
        </w:rPr>
        <w:t xml:space="preserve"> </w:t>
      </w:r>
      <w:r w:rsidRPr="00F01D81">
        <w:rPr>
          <w:rFonts w:ascii="Maiandra GD" w:hAnsi="Maiandra GD" w:cs="Arial"/>
        </w:rPr>
        <w:t>concluant</w:t>
      </w:r>
      <w:r w:rsidR="00793E3E">
        <w:rPr>
          <w:rFonts w:ascii="Maiandra GD" w:hAnsi="Maiandra GD" w:cs="Arial"/>
        </w:rPr>
        <w:t xml:space="preserve"> </w:t>
      </w:r>
      <w:r w:rsidRPr="00F01D81">
        <w:rPr>
          <w:rFonts w:ascii="Maiandra GD" w:hAnsi="Maiandra GD" w:cs="Arial"/>
        </w:rPr>
        <w:t>des</w:t>
      </w:r>
      <w:r w:rsidR="00793E3E">
        <w:rPr>
          <w:rFonts w:ascii="Maiandra GD" w:hAnsi="Maiandra GD" w:cs="Arial"/>
        </w:rPr>
        <w:t xml:space="preserve"> </w:t>
      </w:r>
      <w:r w:rsidRPr="00F01D81">
        <w:rPr>
          <w:rFonts w:ascii="Maiandra GD" w:hAnsi="Maiandra GD" w:cs="Arial"/>
        </w:rPr>
        <w:t>actes</w:t>
      </w:r>
      <w:r w:rsidR="00793E3E">
        <w:rPr>
          <w:rFonts w:ascii="Maiandra GD" w:hAnsi="Maiandra GD" w:cs="Arial"/>
        </w:rPr>
        <w:t xml:space="preserve"> </w:t>
      </w:r>
      <w:r w:rsidRPr="00F01D81">
        <w:rPr>
          <w:rFonts w:ascii="Maiandra GD" w:hAnsi="Maiandra GD" w:cs="Arial"/>
        </w:rPr>
        <w:t>de co</w:t>
      </w:r>
      <w:r>
        <w:rPr>
          <w:rFonts w:ascii="Maiandra GD" w:hAnsi="Maiandra GD" w:cs="Arial"/>
        </w:rPr>
        <w:t xml:space="preserve"> –</w:t>
      </w:r>
      <w:r w:rsidRPr="00F01D81">
        <w:rPr>
          <w:rFonts w:ascii="Maiandra GD" w:hAnsi="Maiandra GD" w:cs="Arial"/>
        </w:rPr>
        <w:t>entreprise</w:t>
      </w:r>
      <w:r w:rsidR="003E56F9">
        <w:rPr>
          <w:rFonts w:ascii="Maiandra GD" w:hAnsi="Maiandra GD" w:cs="Arial"/>
        </w:rPr>
        <w:t xml:space="preserve"> </w:t>
      </w:r>
      <w:r w:rsidRPr="00F01D81">
        <w:rPr>
          <w:rFonts w:ascii="Maiandra GD" w:hAnsi="Maiandra GD" w:cs="Arial"/>
        </w:rPr>
        <w:t>(actes</w:t>
      </w:r>
      <w:r w:rsidR="00793E3E">
        <w:rPr>
          <w:rFonts w:ascii="Maiandra GD" w:hAnsi="Maiandra GD" w:cs="Arial"/>
        </w:rPr>
        <w:t xml:space="preserve"> </w:t>
      </w:r>
      <w:r w:rsidRPr="00F01D81">
        <w:rPr>
          <w:rFonts w:ascii="Maiandra GD" w:hAnsi="Maiandra GD" w:cs="Arial"/>
        </w:rPr>
        <w:t>notariés)</w:t>
      </w:r>
      <w:r w:rsidR="00793E3E">
        <w:rPr>
          <w:rFonts w:ascii="Maiandra GD" w:hAnsi="Maiandra GD" w:cs="Arial"/>
        </w:rPr>
        <w:t xml:space="preserve"> </w:t>
      </w:r>
      <w:r w:rsidRPr="00F01D81">
        <w:rPr>
          <w:rFonts w:ascii="Maiandra GD" w:hAnsi="Maiandra GD" w:cs="Arial"/>
        </w:rPr>
        <w:t>avec</w:t>
      </w:r>
      <w:r w:rsidR="00793E3E">
        <w:rPr>
          <w:rFonts w:ascii="Maiandra GD" w:hAnsi="Maiandra GD" w:cs="Arial"/>
        </w:rPr>
        <w:t xml:space="preserve"> e</w:t>
      </w:r>
      <w:r w:rsidRPr="00F01D81">
        <w:rPr>
          <w:rFonts w:ascii="Maiandra GD" w:hAnsi="Maiandra GD" w:cs="Arial"/>
        </w:rPr>
        <w:t>ux</w:t>
      </w:r>
      <w:r w:rsidR="00793E3E">
        <w:rPr>
          <w:rFonts w:ascii="Maiandra GD" w:hAnsi="Maiandra GD" w:cs="Arial"/>
        </w:rPr>
        <w:t xml:space="preserve"> </w:t>
      </w:r>
      <w:r w:rsidRPr="00F01D81">
        <w:rPr>
          <w:rFonts w:ascii="Maiandra GD" w:hAnsi="Maiandra GD" w:cs="Arial"/>
        </w:rPr>
        <w:t>ou</w:t>
      </w:r>
      <w:r w:rsidR="00793E3E">
        <w:rPr>
          <w:rFonts w:ascii="Maiandra GD" w:hAnsi="Maiandra GD" w:cs="Arial"/>
        </w:rPr>
        <w:t xml:space="preserve"> </w:t>
      </w:r>
      <w:r w:rsidRPr="00F01D81">
        <w:rPr>
          <w:rFonts w:ascii="Maiandra GD" w:hAnsi="Maiandra GD" w:cs="Arial"/>
        </w:rPr>
        <w:t>en</w:t>
      </w:r>
      <w:r w:rsidR="00793E3E">
        <w:rPr>
          <w:rFonts w:ascii="Maiandra GD" w:hAnsi="Maiandra GD" w:cs="Arial"/>
        </w:rPr>
        <w:t xml:space="preserve"> </w:t>
      </w:r>
      <w:r w:rsidRPr="00F01D81">
        <w:rPr>
          <w:rFonts w:ascii="Maiandra GD" w:hAnsi="Maiandra GD" w:cs="Arial"/>
        </w:rPr>
        <w:t>leur sous-traitant</w:t>
      </w:r>
      <w:r w:rsidR="00793E3E">
        <w:rPr>
          <w:rFonts w:ascii="Maiandra GD" w:hAnsi="Maiandra GD" w:cs="Arial"/>
        </w:rPr>
        <w:t xml:space="preserve"> </w:t>
      </w:r>
      <w:r w:rsidRPr="00F01D81">
        <w:rPr>
          <w:rFonts w:ascii="Maiandra GD" w:hAnsi="Maiandra GD" w:cs="Arial"/>
        </w:rPr>
        <w:t>une</w:t>
      </w:r>
      <w:r w:rsidR="00793E3E">
        <w:rPr>
          <w:rFonts w:ascii="Maiandra GD" w:hAnsi="Maiandra GD" w:cs="Arial"/>
        </w:rPr>
        <w:t xml:space="preserve"> </w:t>
      </w:r>
      <w:r w:rsidRPr="00F01D81">
        <w:rPr>
          <w:rFonts w:ascii="Maiandra GD" w:hAnsi="Maiandra GD" w:cs="Arial"/>
        </w:rPr>
        <w:t>partie</w:t>
      </w:r>
      <w:r w:rsidR="00793E3E">
        <w:rPr>
          <w:rFonts w:ascii="Maiandra GD" w:hAnsi="Maiandra GD" w:cs="Arial"/>
        </w:rPr>
        <w:t xml:space="preserve"> d</w:t>
      </w:r>
      <w:r w:rsidRPr="00F01D81">
        <w:rPr>
          <w:rFonts w:ascii="Maiandra GD" w:hAnsi="Maiandra GD" w:cs="Arial"/>
        </w:rPr>
        <w:t>e</w:t>
      </w:r>
      <w:r w:rsidR="00793E3E">
        <w:rPr>
          <w:rFonts w:ascii="Maiandra GD" w:hAnsi="Maiandra GD" w:cs="Arial"/>
        </w:rPr>
        <w:t xml:space="preserve"> </w:t>
      </w:r>
      <w:r w:rsidRPr="00F01D81">
        <w:rPr>
          <w:rFonts w:ascii="Maiandra GD" w:hAnsi="Maiandra GD" w:cs="Arial"/>
        </w:rPr>
        <w:t>la</w:t>
      </w:r>
      <w:r w:rsidR="00793E3E">
        <w:rPr>
          <w:rFonts w:ascii="Maiandra GD" w:hAnsi="Maiandra GD" w:cs="Arial"/>
        </w:rPr>
        <w:t xml:space="preserve"> </w:t>
      </w:r>
      <w:r w:rsidRPr="00F01D81">
        <w:rPr>
          <w:rFonts w:ascii="Maiandra GD" w:hAnsi="Maiandra GD" w:cs="Arial"/>
        </w:rPr>
        <w:t>mission;</w:t>
      </w:r>
    </w:p>
    <w:p w:rsidR="00D8304C" w:rsidRPr="00F01D81" w:rsidRDefault="00D8304C" w:rsidP="00D8304C">
      <w:pPr>
        <w:widowControl w:val="0"/>
        <w:autoSpaceDE w:val="0"/>
        <w:jc w:val="both"/>
        <w:rPr>
          <w:rFonts w:ascii="Maiandra GD" w:hAnsi="Maiandra GD"/>
        </w:rPr>
      </w:pPr>
      <w:r w:rsidRPr="00F01D81">
        <w:rPr>
          <w:rFonts w:ascii="Maiandra GD" w:hAnsi="Maiandra GD" w:cs="Arial"/>
        </w:rPr>
        <w:t xml:space="preserve">ii. Pour les missions reposant sur le temps de </w:t>
      </w:r>
      <w:r w:rsidRPr="00F01D81">
        <w:rPr>
          <w:rFonts w:ascii="Maiandra GD" w:hAnsi="Maiandra GD" w:cs="Arial"/>
          <w:spacing w:val="4"/>
        </w:rPr>
        <w:t>travail</w:t>
      </w:r>
      <w:r w:rsidRPr="00F01D81">
        <w:rPr>
          <w:rFonts w:ascii="Maiandra GD" w:hAnsi="Maiandra GD" w:cs="Arial"/>
        </w:rPr>
        <w:t xml:space="preserve">, </w:t>
      </w:r>
      <w:r w:rsidRPr="00F01D81">
        <w:rPr>
          <w:rFonts w:ascii="Maiandra GD" w:hAnsi="Maiandra GD" w:cs="Arial"/>
          <w:spacing w:val="4"/>
        </w:rPr>
        <w:t>l’estimatio</w:t>
      </w:r>
      <w:r w:rsidRPr="00F01D81">
        <w:rPr>
          <w:rFonts w:ascii="Maiandra GD" w:hAnsi="Maiandra GD" w:cs="Arial"/>
        </w:rPr>
        <w:t xml:space="preserve">n </w:t>
      </w:r>
      <w:r w:rsidRPr="00F01D81">
        <w:rPr>
          <w:rFonts w:ascii="Maiandra GD" w:hAnsi="Maiandra GD" w:cs="Arial"/>
          <w:spacing w:val="4"/>
        </w:rPr>
        <w:t>d</w:t>
      </w:r>
      <w:r w:rsidRPr="00F01D81">
        <w:rPr>
          <w:rFonts w:ascii="Maiandra GD" w:hAnsi="Maiandra GD" w:cs="Arial"/>
        </w:rPr>
        <w:t xml:space="preserve">u </w:t>
      </w:r>
      <w:r w:rsidRPr="00F01D81">
        <w:rPr>
          <w:rFonts w:ascii="Maiandra GD" w:hAnsi="Maiandra GD" w:cs="Arial"/>
          <w:spacing w:val="4"/>
        </w:rPr>
        <w:t>temp</w:t>
      </w:r>
      <w:r w:rsidRPr="00F01D81">
        <w:rPr>
          <w:rFonts w:ascii="Maiandra GD" w:hAnsi="Maiandra GD" w:cs="Arial"/>
        </w:rPr>
        <w:t xml:space="preserve">s </w:t>
      </w:r>
      <w:r w:rsidRPr="00F01D81">
        <w:rPr>
          <w:rFonts w:ascii="Maiandra GD" w:hAnsi="Maiandra GD" w:cs="Arial"/>
          <w:spacing w:val="4"/>
        </w:rPr>
        <w:t>d</w:t>
      </w:r>
      <w:r w:rsidRPr="00F01D81">
        <w:rPr>
          <w:rFonts w:ascii="Maiandra GD" w:hAnsi="Maiandra GD" w:cs="Arial"/>
        </w:rPr>
        <w:t xml:space="preserve">e </w:t>
      </w:r>
      <w:r w:rsidRPr="00F01D81">
        <w:rPr>
          <w:rFonts w:ascii="Maiandra GD" w:hAnsi="Maiandra GD" w:cs="Arial"/>
          <w:spacing w:val="4"/>
        </w:rPr>
        <w:t>travai</w:t>
      </w:r>
      <w:r w:rsidRPr="00F01D81">
        <w:rPr>
          <w:rFonts w:ascii="Maiandra GD" w:hAnsi="Maiandra GD" w:cs="Arial"/>
        </w:rPr>
        <w:t xml:space="preserve">l </w:t>
      </w:r>
      <w:r w:rsidRPr="00F01D81">
        <w:rPr>
          <w:rFonts w:ascii="Maiandra GD" w:hAnsi="Maiandra GD" w:cs="Arial"/>
          <w:spacing w:val="4"/>
        </w:rPr>
        <w:t xml:space="preserve">du </w:t>
      </w:r>
      <w:r w:rsidRPr="00F01D81">
        <w:rPr>
          <w:rFonts w:ascii="Maiandra GD" w:hAnsi="Maiandra GD" w:cs="Arial"/>
        </w:rPr>
        <w:t>personnel</w:t>
      </w:r>
      <w:r w:rsidR="003E56F9">
        <w:rPr>
          <w:rFonts w:ascii="Maiandra GD" w:hAnsi="Maiandra GD" w:cs="Arial"/>
        </w:rPr>
        <w:t xml:space="preserve"> </w:t>
      </w:r>
      <w:r w:rsidRPr="00F01D81">
        <w:rPr>
          <w:rFonts w:ascii="Maiandra GD" w:hAnsi="Maiandra GD" w:cs="Arial"/>
        </w:rPr>
        <w:t>est</w:t>
      </w:r>
      <w:r w:rsidR="003E56F9">
        <w:rPr>
          <w:rFonts w:ascii="Maiandra GD" w:hAnsi="Maiandra GD" w:cs="Arial"/>
        </w:rPr>
        <w:t xml:space="preserve"> </w:t>
      </w:r>
      <w:r w:rsidRPr="00F01D81">
        <w:rPr>
          <w:rFonts w:ascii="Maiandra GD" w:hAnsi="Maiandra GD" w:cs="Arial"/>
        </w:rPr>
        <w:t>fournie</w:t>
      </w:r>
      <w:r w:rsidR="003E56F9">
        <w:rPr>
          <w:rFonts w:ascii="Maiandra GD" w:hAnsi="Maiandra GD" w:cs="Arial"/>
        </w:rPr>
        <w:t xml:space="preserve"> </w:t>
      </w:r>
      <w:r w:rsidRPr="00F01D81">
        <w:rPr>
          <w:rFonts w:ascii="Maiandra GD" w:hAnsi="Maiandra GD" w:cs="Arial"/>
        </w:rPr>
        <w:t>dans</w:t>
      </w:r>
      <w:r w:rsidR="003E56F9">
        <w:rPr>
          <w:rFonts w:ascii="Maiandra GD" w:hAnsi="Maiandra GD" w:cs="Arial"/>
        </w:rPr>
        <w:t xml:space="preserve"> </w:t>
      </w:r>
      <w:r w:rsidRPr="00F01D81">
        <w:rPr>
          <w:rFonts w:ascii="Maiandra GD" w:hAnsi="Maiandra GD" w:cs="Arial"/>
        </w:rPr>
        <w:t>le</w:t>
      </w:r>
      <w:r w:rsidR="003E56F9">
        <w:rPr>
          <w:rFonts w:ascii="Maiandra GD" w:hAnsi="Maiandra GD" w:cs="Arial"/>
        </w:rPr>
        <w:t xml:space="preserve"> </w:t>
      </w:r>
      <w:r w:rsidRPr="00F01D81">
        <w:rPr>
          <w:rFonts w:ascii="Maiandra GD" w:hAnsi="Maiandra GD" w:cs="Arial"/>
        </w:rPr>
        <w:t>RPAO.</w:t>
      </w:r>
      <w:r w:rsidR="003E56F9">
        <w:rPr>
          <w:rFonts w:ascii="Maiandra GD" w:hAnsi="Maiandra GD" w:cs="Arial"/>
        </w:rPr>
        <w:t xml:space="preserve"> </w:t>
      </w:r>
      <w:r w:rsidRPr="00F01D81">
        <w:rPr>
          <w:rFonts w:ascii="Maiandra GD" w:hAnsi="Maiandra GD" w:cs="Arial"/>
        </w:rPr>
        <w:t>Cependant, la</w:t>
      </w:r>
      <w:r w:rsidR="003E56F9">
        <w:rPr>
          <w:rFonts w:ascii="Maiandra GD" w:hAnsi="Maiandra GD" w:cs="Arial"/>
        </w:rPr>
        <w:t xml:space="preserve"> </w:t>
      </w:r>
      <w:r w:rsidRPr="00F01D81">
        <w:rPr>
          <w:rFonts w:ascii="Maiandra GD" w:hAnsi="Maiandra GD" w:cs="Arial"/>
        </w:rPr>
        <w:t>proposition</w:t>
      </w:r>
      <w:r w:rsidR="003E56F9">
        <w:rPr>
          <w:rFonts w:ascii="Maiandra GD" w:hAnsi="Maiandra GD" w:cs="Arial"/>
        </w:rPr>
        <w:t xml:space="preserve"> </w:t>
      </w:r>
      <w:r w:rsidRPr="00F01D81">
        <w:rPr>
          <w:rFonts w:ascii="Maiandra GD" w:hAnsi="Maiandra GD" w:cs="Arial"/>
        </w:rPr>
        <w:t>doit</w:t>
      </w:r>
      <w:r w:rsidR="003E56F9">
        <w:rPr>
          <w:rFonts w:ascii="Maiandra GD" w:hAnsi="Maiandra GD" w:cs="Arial"/>
        </w:rPr>
        <w:t xml:space="preserve"> </w:t>
      </w:r>
      <w:r w:rsidRPr="00F01D81">
        <w:rPr>
          <w:rFonts w:ascii="Maiandra GD" w:hAnsi="Maiandra GD" w:cs="Arial"/>
        </w:rPr>
        <w:t>se</w:t>
      </w:r>
      <w:r w:rsidR="003E56F9">
        <w:rPr>
          <w:rFonts w:ascii="Maiandra GD" w:hAnsi="Maiandra GD" w:cs="Arial"/>
        </w:rPr>
        <w:t xml:space="preserve"> </w:t>
      </w:r>
      <w:r w:rsidRPr="00F01D81">
        <w:rPr>
          <w:rFonts w:ascii="Maiandra GD" w:hAnsi="Maiandra GD" w:cs="Arial"/>
        </w:rPr>
        <w:t>fonder</w:t>
      </w:r>
      <w:r w:rsidR="003E56F9">
        <w:rPr>
          <w:rFonts w:ascii="Maiandra GD" w:hAnsi="Maiandra GD" w:cs="Arial"/>
        </w:rPr>
        <w:t xml:space="preserve"> </w:t>
      </w:r>
      <w:r w:rsidRPr="00F01D81">
        <w:rPr>
          <w:rFonts w:ascii="Maiandra GD" w:hAnsi="Maiandra GD" w:cs="Arial"/>
        </w:rPr>
        <w:t>sur</w:t>
      </w:r>
      <w:r w:rsidR="003E56F9">
        <w:rPr>
          <w:rFonts w:ascii="Maiandra GD" w:hAnsi="Maiandra GD" w:cs="Arial"/>
        </w:rPr>
        <w:t xml:space="preserve"> </w:t>
      </w:r>
      <w:r w:rsidRPr="00F01D81">
        <w:rPr>
          <w:rFonts w:ascii="Maiandra GD" w:hAnsi="Maiandra GD" w:cs="Arial"/>
        </w:rPr>
        <w:t>l’estimation</w:t>
      </w:r>
      <w:r w:rsidR="003E56F9">
        <w:rPr>
          <w:rFonts w:ascii="Maiandra GD" w:hAnsi="Maiandra GD" w:cs="Arial"/>
        </w:rPr>
        <w:t xml:space="preserve"> </w:t>
      </w:r>
      <w:r w:rsidRPr="00F01D81">
        <w:rPr>
          <w:rFonts w:ascii="Maiandra GD" w:hAnsi="Maiandra GD" w:cs="Arial"/>
        </w:rPr>
        <w:t>du temps</w:t>
      </w:r>
      <w:r w:rsidR="003E56F9">
        <w:rPr>
          <w:rFonts w:ascii="Maiandra GD" w:hAnsi="Maiandra GD" w:cs="Arial"/>
        </w:rPr>
        <w:t xml:space="preserve"> </w:t>
      </w:r>
      <w:r w:rsidRPr="00F01D81">
        <w:rPr>
          <w:rFonts w:ascii="Maiandra GD" w:hAnsi="Maiandra GD" w:cs="Arial"/>
        </w:rPr>
        <w:t>de</w:t>
      </w:r>
      <w:r w:rsidR="003E56F9">
        <w:rPr>
          <w:rFonts w:ascii="Maiandra GD" w:hAnsi="Maiandra GD" w:cs="Arial"/>
        </w:rPr>
        <w:t xml:space="preserve"> </w:t>
      </w:r>
      <w:r w:rsidRPr="00F01D81">
        <w:rPr>
          <w:rFonts w:ascii="Maiandra GD" w:hAnsi="Maiandra GD" w:cs="Arial"/>
        </w:rPr>
        <w:t>travail</w:t>
      </w:r>
      <w:r w:rsidR="003E56F9">
        <w:rPr>
          <w:rFonts w:ascii="Maiandra GD" w:hAnsi="Maiandra GD" w:cs="Arial"/>
        </w:rPr>
        <w:t xml:space="preserve"> </w:t>
      </w:r>
      <w:r w:rsidRPr="00F01D81">
        <w:rPr>
          <w:rFonts w:ascii="Maiandra GD" w:hAnsi="Maiandra GD" w:cs="Arial"/>
        </w:rPr>
        <w:t>du</w:t>
      </w:r>
      <w:r w:rsidR="003E56F9">
        <w:rPr>
          <w:rFonts w:ascii="Maiandra GD" w:hAnsi="Maiandra GD" w:cs="Arial"/>
        </w:rPr>
        <w:t xml:space="preserve"> </w:t>
      </w:r>
      <w:r w:rsidRPr="00F01D81">
        <w:rPr>
          <w:rFonts w:ascii="Maiandra GD" w:hAnsi="Maiandra GD" w:cs="Arial"/>
        </w:rPr>
        <w:t>personnel</w:t>
      </w:r>
      <w:r w:rsidR="003E56F9">
        <w:rPr>
          <w:rFonts w:ascii="Maiandra GD" w:hAnsi="Maiandra GD" w:cs="Arial"/>
        </w:rPr>
        <w:t xml:space="preserve"> </w:t>
      </w:r>
      <w:r w:rsidRPr="00F01D81">
        <w:rPr>
          <w:rFonts w:ascii="Maiandra GD" w:hAnsi="Maiandra GD" w:cs="Arial"/>
        </w:rPr>
        <w:t>qui</w:t>
      </w:r>
      <w:r w:rsidR="003E56F9">
        <w:rPr>
          <w:rFonts w:ascii="Maiandra GD" w:hAnsi="Maiandra GD" w:cs="Arial"/>
        </w:rPr>
        <w:t xml:space="preserve"> </w:t>
      </w:r>
      <w:r w:rsidRPr="00F01D81">
        <w:rPr>
          <w:rFonts w:ascii="Maiandra GD" w:hAnsi="Maiandra GD" w:cs="Arial"/>
        </w:rPr>
        <w:t>est</w:t>
      </w:r>
      <w:r w:rsidR="003E56F9">
        <w:rPr>
          <w:rFonts w:ascii="Maiandra GD" w:hAnsi="Maiandra GD" w:cs="Arial"/>
        </w:rPr>
        <w:t xml:space="preserve"> </w:t>
      </w:r>
      <w:r w:rsidRPr="00F01D81">
        <w:rPr>
          <w:rFonts w:ascii="Maiandra GD" w:hAnsi="Maiandra GD" w:cs="Arial"/>
        </w:rPr>
        <w:t>faite</w:t>
      </w:r>
      <w:r w:rsidR="003E56F9">
        <w:rPr>
          <w:rFonts w:ascii="Maiandra GD" w:hAnsi="Maiandra GD" w:cs="Arial"/>
        </w:rPr>
        <w:t xml:space="preserve"> </w:t>
      </w:r>
      <w:r w:rsidRPr="00F01D81">
        <w:rPr>
          <w:rFonts w:ascii="Maiandra GD" w:hAnsi="Maiandra GD" w:cs="Arial"/>
        </w:rPr>
        <w:t>par</w:t>
      </w:r>
      <w:r w:rsidR="003E56F9">
        <w:rPr>
          <w:rFonts w:ascii="Maiandra GD" w:hAnsi="Maiandra GD" w:cs="Arial"/>
        </w:rPr>
        <w:t xml:space="preserve"> </w:t>
      </w:r>
      <w:r w:rsidRPr="00F01D81">
        <w:rPr>
          <w:rFonts w:ascii="Maiandra GD" w:hAnsi="Maiandra GD" w:cs="Arial"/>
        </w:rPr>
        <w:t>le Candidat;</w:t>
      </w:r>
    </w:p>
    <w:p w:rsidR="00D8304C" w:rsidRPr="00F01D81" w:rsidRDefault="00D8304C" w:rsidP="00D8304C">
      <w:pPr>
        <w:widowControl w:val="0"/>
        <w:autoSpaceDE w:val="0"/>
        <w:jc w:val="both"/>
        <w:rPr>
          <w:rFonts w:ascii="Maiandra GD" w:hAnsi="Maiandra GD"/>
        </w:rPr>
      </w:pPr>
      <w:r w:rsidRPr="00F01D81">
        <w:rPr>
          <w:rFonts w:ascii="Maiandra GD" w:hAnsi="Maiandra GD" w:cs="Arial"/>
        </w:rPr>
        <w:t>iii. Il est souhaitable que le personnel spécialisé proposé soit composé en majorité de salariés permanents du Candidat ou entretienne avec lui, de</w:t>
      </w:r>
      <w:r w:rsidR="003E56F9">
        <w:rPr>
          <w:rFonts w:ascii="Maiandra GD" w:hAnsi="Maiandra GD" w:cs="Arial"/>
        </w:rPr>
        <w:t xml:space="preserve"> </w:t>
      </w:r>
      <w:r w:rsidRPr="00F01D81">
        <w:rPr>
          <w:rFonts w:ascii="Maiandra GD" w:hAnsi="Maiandra GD" w:cs="Arial"/>
        </w:rPr>
        <w:t>longue</w:t>
      </w:r>
      <w:r w:rsidR="003E56F9">
        <w:rPr>
          <w:rFonts w:ascii="Maiandra GD" w:hAnsi="Maiandra GD" w:cs="Arial"/>
        </w:rPr>
        <w:t xml:space="preserve"> </w:t>
      </w:r>
      <w:r w:rsidRPr="00F01D81">
        <w:rPr>
          <w:rFonts w:ascii="Maiandra GD" w:hAnsi="Maiandra GD" w:cs="Arial"/>
        </w:rPr>
        <w:t>date</w:t>
      </w:r>
      <w:r w:rsidR="003E56F9">
        <w:rPr>
          <w:rFonts w:ascii="Maiandra GD" w:hAnsi="Maiandra GD" w:cs="Arial"/>
        </w:rPr>
        <w:t xml:space="preserve"> </w:t>
      </w:r>
      <w:r w:rsidRPr="00F01D81">
        <w:rPr>
          <w:rFonts w:ascii="Maiandra GD" w:hAnsi="Maiandra GD" w:cs="Arial"/>
        </w:rPr>
        <w:t>une</w:t>
      </w:r>
      <w:r w:rsidR="003E56F9">
        <w:rPr>
          <w:rFonts w:ascii="Maiandra GD" w:hAnsi="Maiandra GD" w:cs="Arial"/>
        </w:rPr>
        <w:t xml:space="preserve"> </w:t>
      </w:r>
      <w:r w:rsidRPr="00F01D81">
        <w:rPr>
          <w:rFonts w:ascii="Maiandra GD" w:hAnsi="Maiandra GD" w:cs="Arial"/>
        </w:rPr>
        <w:t>relation</w:t>
      </w:r>
      <w:r w:rsidR="003E56F9">
        <w:rPr>
          <w:rFonts w:ascii="Maiandra GD" w:hAnsi="Maiandra GD" w:cs="Arial"/>
        </w:rPr>
        <w:t xml:space="preserve"> </w:t>
      </w:r>
      <w:r w:rsidRPr="00F01D81">
        <w:rPr>
          <w:rFonts w:ascii="Maiandra GD" w:hAnsi="Maiandra GD" w:cs="Arial"/>
        </w:rPr>
        <w:t>de</w:t>
      </w:r>
      <w:r w:rsidR="003E56F9">
        <w:rPr>
          <w:rFonts w:ascii="Maiandra GD" w:hAnsi="Maiandra GD" w:cs="Arial"/>
        </w:rPr>
        <w:t xml:space="preserve"> </w:t>
      </w:r>
      <w:r w:rsidRPr="00F01D81">
        <w:rPr>
          <w:rFonts w:ascii="Maiandra GD" w:hAnsi="Maiandra GD" w:cs="Arial"/>
        </w:rPr>
        <w:t>travail</w:t>
      </w:r>
      <w:r w:rsidR="003E56F9">
        <w:rPr>
          <w:rFonts w:ascii="Maiandra GD" w:hAnsi="Maiandra GD" w:cs="Arial"/>
        </w:rPr>
        <w:t xml:space="preserve"> </w:t>
      </w:r>
      <w:r w:rsidRPr="00F01D81">
        <w:rPr>
          <w:rFonts w:ascii="Maiandra GD" w:hAnsi="Maiandra GD" w:cs="Arial"/>
        </w:rPr>
        <w:t>stable;</w:t>
      </w:r>
    </w:p>
    <w:p w:rsidR="00D8304C" w:rsidRPr="00F01D81" w:rsidRDefault="00D8304C" w:rsidP="00D8304C">
      <w:pPr>
        <w:widowControl w:val="0"/>
        <w:autoSpaceDE w:val="0"/>
        <w:jc w:val="both"/>
        <w:rPr>
          <w:rFonts w:ascii="Maiandra GD" w:hAnsi="Maiandra GD"/>
        </w:rPr>
      </w:pPr>
      <w:r w:rsidRPr="00F01D81">
        <w:rPr>
          <w:rFonts w:ascii="Maiandra GD" w:hAnsi="Maiandra GD" w:cs="Arial"/>
        </w:rPr>
        <w:t xml:space="preserve">iv. Le personnel spécialisé proposé doit posséder </w:t>
      </w:r>
      <w:r w:rsidRPr="00F01D81">
        <w:rPr>
          <w:rFonts w:ascii="Maiandra GD" w:hAnsi="Maiandra GD" w:cs="Arial"/>
          <w:spacing w:val="5"/>
        </w:rPr>
        <w:t>a</w:t>
      </w:r>
      <w:r w:rsidRPr="00F01D81">
        <w:rPr>
          <w:rFonts w:ascii="Maiandra GD" w:hAnsi="Maiandra GD" w:cs="Arial"/>
        </w:rPr>
        <w:t xml:space="preserve">u </w:t>
      </w:r>
      <w:r w:rsidRPr="00F01D81">
        <w:rPr>
          <w:rFonts w:ascii="Maiandra GD" w:hAnsi="Maiandra GD" w:cs="Arial"/>
          <w:spacing w:val="5"/>
        </w:rPr>
        <w:t>minimu</w:t>
      </w:r>
      <w:r w:rsidRPr="00F01D81">
        <w:rPr>
          <w:rFonts w:ascii="Maiandra GD" w:hAnsi="Maiandra GD" w:cs="Arial"/>
        </w:rPr>
        <w:t xml:space="preserve">m </w:t>
      </w:r>
      <w:r w:rsidRPr="00F01D81">
        <w:rPr>
          <w:rFonts w:ascii="Maiandra GD" w:hAnsi="Maiandra GD" w:cs="Arial"/>
          <w:spacing w:val="5"/>
        </w:rPr>
        <w:t>l’expérienc</w:t>
      </w:r>
      <w:r w:rsidRPr="00F01D81">
        <w:rPr>
          <w:rFonts w:ascii="Maiandra GD" w:hAnsi="Maiandra GD" w:cs="Arial"/>
        </w:rPr>
        <w:t xml:space="preserve">e </w:t>
      </w:r>
      <w:r w:rsidRPr="00F01D81">
        <w:rPr>
          <w:rFonts w:ascii="Maiandra GD" w:hAnsi="Maiandra GD" w:cs="Arial"/>
          <w:spacing w:val="5"/>
        </w:rPr>
        <w:t>indiqué</w:t>
      </w:r>
      <w:r w:rsidRPr="00F01D81">
        <w:rPr>
          <w:rFonts w:ascii="Maiandra GD" w:hAnsi="Maiandra GD" w:cs="Arial"/>
        </w:rPr>
        <w:t xml:space="preserve">e </w:t>
      </w:r>
      <w:r w:rsidRPr="00F01D81">
        <w:rPr>
          <w:rFonts w:ascii="Maiandra GD" w:hAnsi="Maiandra GD" w:cs="Arial"/>
          <w:spacing w:val="5"/>
        </w:rPr>
        <w:t>dan</w:t>
      </w:r>
      <w:r w:rsidRPr="00F01D81">
        <w:rPr>
          <w:rFonts w:ascii="Maiandra GD" w:hAnsi="Maiandra GD" w:cs="Arial"/>
        </w:rPr>
        <w:t xml:space="preserve">s </w:t>
      </w:r>
      <w:r w:rsidRPr="00F01D81">
        <w:rPr>
          <w:rFonts w:ascii="Maiandra GD" w:hAnsi="Maiandra GD" w:cs="Arial"/>
          <w:spacing w:val="5"/>
        </w:rPr>
        <w:t xml:space="preserve">le </w:t>
      </w:r>
      <w:r w:rsidRPr="00F01D81">
        <w:rPr>
          <w:rFonts w:ascii="Maiandra GD" w:hAnsi="Maiandra GD" w:cs="Arial"/>
        </w:rPr>
        <w:t xml:space="preserve">RPAO, </w:t>
      </w:r>
      <w:r w:rsidRPr="00F01D81">
        <w:rPr>
          <w:rFonts w:ascii="Maiandra GD" w:hAnsi="Maiandra GD" w:cs="Arial"/>
        </w:rPr>
        <w:lastRenderedPageBreak/>
        <w:t>qu’il aura de préférence acquise dans des</w:t>
      </w:r>
      <w:r w:rsidR="003E56F9">
        <w:rPr>
          <w:rFonts w:ascii="Maiandra GD" w:hAnsi="Maiandra GD" w:cs="Arial"/>
        </w:rPr>
        <w:t xml:space="preserve"> </w:t>
      </w:r>
      <w:r w:rsidRPr="00F01D81">
        <w:rPr>
          <w:rFonts w:ascii="Maiandra GD" w:hAnsi="Maiandra GD" w:cs="Arial"/>
        </w:rPr>
        <w:t>conditions</w:t>
      </w:r>
      <w:r w:rsidR="003E56F9">
        <w:rPr>
          <w:rFonts w:ascii="Maiandra GD" w:hAnsi="Maiandra GD" w:cs="Arial"/>
        </w:rPr>
        <w:t xml:space="preserve"> </w:t>
      </w:r>
      <w:r w:rsidRPr="00F01D81">
        <w:rPr>
          <w:rFonts w:ascii="Maiandra GD" w:hAnsi="Maiandra GD" w:cs="Arial"/>
        </w:rPr>
        <w:t>de</w:t>
      </w:r>
      <w:r w:rsidR="003E56F9">
        <w:rPr>
          <w:rFonts w:ascii="Maiandra GD" w:hAnsi="Maiandra GD" w:cs="Arial"/>
        </w:rPr>
        <w:t xml:space="preserve"> </w:t>
      </w:r>
      <w:r w:rsidRPr="00F01D81">
        <w:rPr>
          <w:rFonts w:ascii="Maiandra GD" w:hAnsi="Maiandra GD" w:cs="Arial"/>
        </w:rPr>
        <w:t>travail</w:t>
      </w:r>
      <w:r w:rsidR="003E56F9">
        <w:rPr>
          <w:rFonts w:ascii="Maiandra GD" w:hAnsi="Maiandra GD" w:cs="Arial"/>
        </w:rPr>
        <w:t xml:space="preserve"> </w:t>
      </w:r>
      <w:r w:rsidRPr="00F01D81">
        <w:rPr>
          <w:rFonts w:ascii="Maiandra GD" w:hAnsi="Maiandra GD" w:cs="Arial"/>
        </w:rPr>
        <w:t>analogues</w:t>
      </w:r>
      <w:r w:rsidR="003E56F9">
        <w:rPr>
          <w:rFonts w:ascii="Maiandra GD" w:hAnsi="Maiandra GD" w:cs="Arial"/>
        </w:rPr>
        <w:t xml:space="preserve"> </w:t>
      </w:r>
      <w:r w:rsidRPr="00F01D81">
        <w:rPr>
          <w:rFonts w:ascii="Maiandra GD" w:hAnsi="Maiandra GD" w:cs="Arial"/>
        </w:rPr>
        <w:t>à</w:t>
      </w:r>
      <w:r w:rsidR="003E56F9">
        <w:rPr>
          <w:rFonts w:ascii="Maiandra GD" w:hAnsi="Maiandra GD" w:cs="Arial"/>
        </w:rPr>
        <w:t xml:space="preserve"> </w:t>
      </w:r>
      <w:r w:rsidRPr="00F01D81">
        <w:rPr>
          <w:rFonts w:ascii="Maiandra GD" w:hAnsi="Maiandra GD" w:cs="Arial"/>
        </w:rPr>
        <w:t>celles</w:t>
      </w:r>
      <w:r w:rsidR="003E56F9">
        <w:rPr>
          <w:rFonts w:ascii="Maiandra GD" w:hAnsi="Maiandra GD" w:cs="Arial"/>
        </w:rPr>
        <w:t xml:space="preserve"> </w:t>
      </w:r>
      <w:r w:rsidRPr="00F01D81">
        <w:rPr>
          <w:rFonts w:ascii="Maiandra GD" w:hAnsi="Maiandra GD" w:cs="Arial"/>
        </w:rPr>
        <w:t>du pays</w:t>
      </w:r>
      <w:r w:rsidR="003E56F9">
        <w:rPr>
          <w:rFonts w:ascii="Maiandra GD" w:hAnsi="Maiandra GD" w:cs="Arial"/>
        </w:rPr>
        <w:t xml:space="preserve"> </w:t>
      </w:r>
      <w:r w:rsidRPr="00F01D81">
        <w:rPr>
          <w:rFonts w:ascii="Maiandra GD" w:hAnsi="Maiandra GD" w:cs="Arial"/>
        </w:rPr>
        <w:t>où</w:t>
      </w:r>
      <w:r w:rsidR="003E56F9">
        <w:rPr>
          <w:rFonts w:ascii="Maiandra GD" w:hAnsi="Maiandra GD" w:cs="Arial"/>
        </w:rPr>
        <w:t xml:space="preserve"> </w:t>
      </w:r>
      <w:r w:rsidRPr="00F01D81">
        <w:rPr>
          <w:rFonts w:ascii="Maiandra GD" w:hAnsi="Maiandra GD" w:cs="Arial"/>
        </w:rPr>
        <w:t>doit</w:t>
      </w:r>
      <w:r w:rsidR="003E56F9">
        <w:rPr>
          <w:rFonts w:ascii="Maiandra GD" w:hAnsi="Maiandra GD" w:cs="Arial"/>
        </w:rPr>
        <w:t xml:space="preserve"> </w:t>
      </w:r>
      <w:r w:rsidRPr="00F01D81">
        <w:rPr>
          <w:rFonts w:ascii="Maiandra GD" w:hAnsi="Maiandra GD" w:cs="Arial"/>
        </w:rPr>
        <w:t>se</w:t>
      </w:r>
      <w:r w:rsidR="003E56F9">
        <w:rPr>
          <w:rFonts w:ascii="Maiandra GD" w:hAnsi="Maiandra GD" w:cs="Arial"/>
        </w:rPr>
        <w:t xml:space="preserve"> </w:t>
      </w:r>
      <w:r w:rsidRPr="00F01D81">
        <w:rPr>
          <w:rFonts w:ascii="Maiandra GD" w:hAnsi="Maiandra GD" w:cs="Arial"/>
        </w:rPr>
        <w:t>dérouler</w:t>
      </w:r>
      <w:r w:rsidR="003E56F9">
        <w:rPr>
          <w:rFonts w:ascii="Maiandra GD" w:hAnsi="Maiandra GD" w:cs="Arial"/>
        </w:rPr>
        <w:t xml:space="preserve"> </w:t>
      </w:r>
      <w:r w:rsidRPr="00F01D81">
        <w:rPr>
          <w:rFonts w:ascii="Maiandra GD" w:hAnsi="Maiandra GD" w:cs="Arial"/>
        </w:rPr>
        <w:t>la</w:t>
      </w:r>
      <w:r w:rsidR="003E56F9">
        <w:rPr>
          <w:rFonts w:ascii="Maiandra GD" w:hAnsi="Maiandra GD" w:cs="Arial"/>
        </w:rPr>
        <w:t xml:space="preserve"> </w:t>
      </w:r>
      <w:r w:rsidRPr="00F01D81">
        <w:rPr>
          <w:rFonts w:ascii="Maiandra GD" w:hAnsi="Maiandra GD" w:cs="Arial"/>
        </w:rPr>
        <w:t>mission;</w:t>
      </w:r>
    </w:p>
    <w:p w:rsidR="00D8304C" w:rsidRPr="00F01D81" w:rsidRDefault="00D8304C" w:rsidP="00D8304C">
      <w:pPr>
        <w:widowControl w:val="0"/>
        <w:autoSpaceDE w:val="0"/>
        <w:jc w:val="both"/>
        <w:rPr>
          <w:rFonts w:ascii="Maiandra GD" w:hAnsi="Maiandra GD"/>
        </w:rPr>
      </w:pPr>
      <w:r w:rsidRPr="00F01D81">
        <w:rPr>
          <w:rFonts w:ascii="Maiandra GD" w:hAnsi="Maiandra GD" w:cs="Arial"/>
        </w:rPr>
        <w:t>v. Il ne peut être proposé un choix de personnel spécialisé, et il n’est autorisé de soumettre qu’un curriculum</w:t>
      </w:r>
      <w:r w:rsidR="00B84842">
        <w:rPr>
          <w:rFonts w:ascii="Maiandra GD" w:hAnsi="Maiandra GD" w:cs="Arial"/>
        </w:rPr>
        <w:t xml:space="preserve"> </w:t>
      </w:r>
      <w:r w:rsidRPr="00F01D81">
        <w:rPr>
          <w:rFonts w:ascii="Maiandra GD" w:hAnsi="Maiandra GD" w:cs="Arial"/>
        </w:rPr>
        <w:t>vitae</w:t>
      </w:r>
      <w:r w:rsidR="00B84842">
        <w:rPr>
          <w:rFonts w:ascii="Maiandra GD" w:hAnsi="Maiandra GD" w:cs="Arial"/>
        </w:rPr>
        <w:t xml:space="preserve"> </w:t>
      </w:r>
      <w:r w:rsidRPr="00F01D81">
        <w:rPr>
          <w:rFonts w:ascii="Maiandra GD" w:hAnsi="Maiandra GD" w:cs="Arial"/>
        </w:rPr>
        <w:t>(CV)</w:t>
      </w:r>
      <w:r w:rsidR="00B84842">
        <w:rPr>
          <w:rFonts w:ascii="Maiandra GD" w:hAnsi="Maiandra GD" w:cs="Arial"/>
        </w:rPr>
        <w:t xml:space="preserve"> </w:t>
      </w:r>
      <w:r w:rsidRPr="00F01D81">
        <w:rPr>
          <w:rFonts w:ascii="Maiandra GD" w:hAnsi="Maiandra GD" w:cs="Arial"/>
        </w:rPr>
        <w:t>par</w:t>
      </w:r>
      <w:r w:rsidR="00B84842">
        <w:rPr>
          <w:rFonts w:ascii="Maiandra GD" w:hAnsi="Maiandra GD" w:cs="Arial"/>
        </w:rPr>
        <w:t xml:space="preserve"> </w:t>
      </w:r>
      <w:r w:rsidRPr="00F01D81">
        <w:rPr>
          <w:rFonts w:ascii="Maiandra GD" w:hAnsi="Maiandra GD" w:cs="Arial"/>
        </w:rPr>
        <w:t>poste.</w:t>
      </w:r>
    </w:p>
    <w:p w:rsidR="00D8304C" w:rsidRPr="00F01D81" w:rsidRDefault="00D8304C" w:rsidP="00D8304C">
      <w:pPr>
        <w:widowControl w:val="0"/>
        <w:tabs>
          <w:tab w:val="left" w:pos="1040"/>
          <w:tab w:val="left" w:pos="2120"/>
          <w:tab w:val="left" w:pos="2740"/>
          <w:tab w:val="left" w:pos="3700"/>
          <w:tab w:val="left" w:pos="4780"/>
        </w:tabs>
        <w:autoSpaceDE w:val="0"/>
        <w:jc w:val="both"/>
        <w:rPr>
          <w:rFonts w:ascii="Maiandra GD" w:hAnsi="Maiandra GD"/>
        </w:rPr>
      </w:pPr>
      <w:r w:rsidRPr="00F01D81">
        <w:rPr>
          <w:rFonts w:ascii="Maiandra GD" w:hAnsi="Maiandra GD" w:cs="Arial"/>
        </w:rPr>
        <w:t>3.3.</w:t>
      </w:r>
      <w:r w:rsidRPr="00F01D81">
        <w:rPr>
          <w:rFonts w:ascii="Maiandra GD" w:hAnsi="Maiandra GD" w:cs="Arial"/>
          <w:spacing w:val="5"/>
        </w:rPr>
        <w:t>Le</w:t>
      </w:r>
      <w:r w:rsidRPr="00F01D81">
        <w:rPr>
          <w:rFonts w:ascii="Maiandra GD" w:hAnsi="Maiandra GD" w:cs="Arial"/>
        </w:rPr>
        <w:t xml:space="preserve">s </w:t>
      </w:r>
      <w:r w:rsidRPr="00F01D81">
        <w:rPr>
          <w:rFonts w:ascii="Maiandra GD" w:hAnsi="Maiandra GD" w:cs="Arial"/>
          <w:spacing w:val="5"/>
        </w:rPr>
        <w:t>rapport</w:t>
      </w:r>
      <w:r w:rsidRPr="00F01D81">
        <w:rPr>
          <w:rFonts w:ascii="Maiandra GD" w:hAnsi="Maiandra GD" w:cs="Arial"/>
        </w:rPr>
        <w:t xml:space="preserve">s </w:t>
      </w:r>
      <w:r w:rsidRPr="00F01D81">
        <w:rPr>
          <w:rFonts w:ascii="Maiandra GD" w:hAnsi="Maiandra GD" w:cs="Arial"/>
          <w:spacing w:val="5"/>
        </w:rPr>
        <w:t>qu</w:t>
      </w:r>
      <w:r w:rsidRPr="00F01D81">
        <w:rPr>
          <w:rFonts w:ascii="Maiandra GD" w:hAnsi="Maiandra GD" w:cs="Arial"/>
        </w:rPr>
        <w:t xml:space="preserve">e </w:t>
      </w:r>
      <w:r w:rsidRPr="00F01D81">
        <w:rPr>
          <w:rFonts w:ascii="Maiandra GD" w:hAnsi="Maiandra GD" w:cs="Arial"/>
          <w:spacing w:val="5"/>
        </w:rPr>
        <w:t>doiven</w:t>
      </w:r>
      <w:r w:rsidRPr="00F01D81">
        <w:rPr>
          <w:rFonts w:ascii="Maiandra GD" w:hAnsi="Maiandra GD" w:cs="Arial"/>
        </w:rPr>
        <w:t xml:space="preserve">t </w:t>
      </w:r>
      <w:r w:rsidRPr="00F01D81">
        <w:rPr>
          <w:rFonts w:ascii="Maiandra GD" w:hAnsi="Maiandra GD" w:cs="Arial"/>
          <w:spacing w:val="5"/>
        </w:rPr>
        <w:t>produir</w:t>
      </w:r>
      <w:r w:rsidRPr="00F01D81">
        <w:rPr>
          <w:rFonts w:ascii="Maiandra GD" w:hAnsi="Maiandra GD" w:cs="Arial"/>
        </w:rPr>
        <w:t xml:space="preserve">e </w:t>
      </w:r>
      <w:r w:rsidRPr="00F01D81">
        <w:rPr>
          <w:rFonts w:ascii="Maiandra GD" w:hAnsi="Maiandra GD" w:cs="Arial"/>
          <w:spacing w:val="5"/>
        </w:rPr>
        <w:t xml:space="preserve">les </w:t>
      </w:r>
      <w:r w:rsidRPr="00F01D81">
        <w:rPr>
          <w:rFonts w:ascii="Maiandra GD" w:hAnsi="Maiandra GD" w:cs="Arial"/>
        </w:rPr>
        <w:t>Candidats</w:t>
      </w:r>
      <w:r w:rsidR="00B84842">
        <w:rPr>
          <w:rFonts w:ascii="Maiandra GD" w:hAnsi="Maiandra GD" w:cs="Arial"/>
        </w:rPr>
        <w:t xml:space="preserve"> </w:t>
      </w:r>
      <w:r w:rsidRPr="00F01D81">
        <w:rPr>
          <w:rFonts w:ascii="Maiandra GD" w:hAnsi="Maiandra GD" w:cs="Arial"/>
        </w:rPr>
        <w:t>dans</w:t>
      </w:r>
      <w:r w:rsidR="00B84842">
        <w:rPr>
          <w:rFonts w:ascii="Maiandra GD" w:hAnsi="Maiandra GD" w:cs="Arial"/>
        </w:rPr>
        <w:t xml:space="preserve"> </w:t>
      </w:r>
      <w:r w:rsidRPr="00F01D81">
        <w:rPr>
          <w:rFonts w:ascii="Maiandra GD" w:hAnsi="Maiandra GD" w:cs="Arial"/>
        </w:rPr>
        <w:t>le</w:t>
      </w:r>
      <w:r w:rsidR="00B84842">
        <w:rPr>
          <w:rFonts w:ascii="Maiandra GD" w:hAnsi="Maiandra GD" w:cs="Arial"/>
        </w:rPr>
        <w:t xml:space="preserve"> </w:t>
      </w:r>
      <w:r w:rsidRPr="00F01D81">
        <w:rPr>
          <w:rFonts w:ascii="Maiandra GD" w:hAnsi="Maiandra GD" w:cs="Arial"/>
        </w:rPr>
        <w:t>cadre</w:t>
      </w:r>
      <w:r w:rsidR="00B84842">
        <w:rPr>
          <w:rFonts w:ascii="Maiandra GD" w:hAnsi="Maiandra GD" w:cs="Arial"/>
        </w:rPr>
        <w:t xml:space="preserve"> </w:t>
      </w:r>
      <w:r w:rsidRPr="00F01D81">
        <w:rPr>
          <w:rFonts w:ascii="Maiandra GD" w:hAnsi="Maiandra GD" w:cs="Arial"/>
        </w:rPr>
        <w:t>de</w:t>
      </w:r>
      <w:r w:rsidR="00B84842">
        <w:rPr>
          <w:rFonts w:ascii="Maiandra GD" w:hAnsi="Maiandra GD" w:cs="Arial"/>
        </w:rPr>
        <w:t xml:space="preserve"> </w:t>
      </w:r>
      <w:r w:rsidRPr="00F01D81">
        <w:rPr>
          <w:rFonts w:ascii="Maiandra GD" w:hAnsi="Maiandra GD" w:cs="Arial"/>
        </w:rPr>
        <w:t>la</w:t>
      </w:r>
      <w:r w:rsidR="00B84842">
        <w:rPr>
          <w:rFonts w:ascii="Maiandra GD" w:hAnsi="Maiandra GD" w:cs="Arial"/>
        </w:rPr>
        <w:t xml:space="preserve"> </w:t>
      </w:r>
      <w:r w:rsidRPr="00F01D81">
        <w:rPr>
          <w:rFonts w:ascii="Maiandra GD" w:hAnsi="Maiandra GD" w:cs="Arial"/>
        </w:rPr>
        <w:t>présente</w:t>
      </w:r>
      <w:r w:rsidR="00B84842">
        <w:rPr>
          <w:rFonts w:ascii="Maiandra GD" w:hAnsi="Maiandra GD" w:cs="Arial"/>
        </w:rPr>
        <w:t xml:space="preserve"> </w:t>
      </w:r>
      <w:r w:rsidRPr="00F01D81">
        <w:rPr>
          <w:rFonts w:ascii="Maiandra GD" w:hAnsi="Maiandra GD" w:cs="Arial"/>
        </w:rPr>
        <w:t>mission doivent</w:t>
      </w:r>
      <w:r w:rsidR="00B84842">
        <w:rPr>
          <w:rFonts w:ascii="Maiandra GD" w:hAnsi="Maiandra GD" w:cs="Arial"/>
        </w:rPr>
        <w:t xml:space="preserve"> </w:t>
      </w:r>
      <w:r w:rsidRPr="00F01D81">
        <w:rPr>
          <w:rFonts w:ascii="Maiandra GD" w:hAnsi="Maiandra GD" w:cs="Arial"/>
        </w:rPr>
        <w:t>être</w:t>
      </w:r>
      <w:r w:rsidR="00B84842">
        <w:rPr>
          <w:rFonts w:ascii="Maiandra GD" w:hAnsi="Maiandra GD" w:cs="Arial"/>
        </w:rPr>
        <w:t xml:space="preserve"> </w:t>
      </w:r>
      <w:r w:rsidRPr="00F01D81">
        <w:rPr>
          <w:rFonts w:ascii="Maiandra GD" w:hAnsi="Maiandra GD" w:cs="Arial"/>
        </w:rPr>
        <w:t>rédigés</w:t>
      </w:r>
      <w:r w:rsidR="00B84842">
        <w:rPr>
          <w:rFonts w:ascii="Maiandra GD" w:hAnsi="Maiandra GD" w:cs="Arial"/>
        </w:rPr>
        <w:t xml:space="preserve"> </w:t>
      </w:r>
      <w:r w:rsidRPr="00F01D81">
        <w:rPr>
          <w:rFonts w:ascii="Maiandra GD" w:hAnsi="Maiandra GD" w:cs="Arial"/>
        </w:rPr>
        <w:t>dans</w:t>
      </w:r>
      <w:r w:rsidR="00B84842">
        <w:rPr>
          <w:rFonts w:ascii="Maiandra GD" w:hAnsi="Maiandra GD" w:cs="Arial"/>
        </w:rPr>
        <w:t xml:space="preserve"> </w:t>
      </w:r>
      <w:r w:rsidRPr="00F01D81">
        <w:rPr>
          <w:rFonts w:ascii="Maiandra GD" w:hAnsi="Maiandra GD" w:cs="Arial"/>
        </w:rPr>
        <w:t>la</w:t>
      </w:r>
      <w:r w:rsidR="00B84842">
        <w:rPr>
          <w:rFonts w:ascii="Maiandra GD" w:hAnsi="Maiandra GD" w:cs="Arial"/>
        </w:rPr>
        <w:t xml:space="preserve"> </w:t>
      </w:r>
      <w:r w:rsidRPr="00F01D81">
        <w:rPr>
          <w:rFonts w:ascii="Maiandra GD" w:hAnsi="Maiandra GD" w:cs="Arial"/>
        </w:rPr>
        <w:t>(les)</w:t>
      </w:r>
      <w:r w:rsidR="00B84842">
        <w:rPr>
          <w:rFonts w:ascii="Maiandra GD" w:hAnsi="Maiandra GD" w:cs="Arial"/>
        </w:rPr>
        <w:t xml:space="preserve"> </w:t>
      </w:r>
      <w:r w:rsidRPr="00F01D81">
        <w:rPr>
          <w:rFonts w:ascii="Maiandra GD" w:hAnsi="Maiandra GD" w:cs="Arial"/>
        </w:rPr>
        <w:t>langue(s)</w:t>
      </w:r>
      <w:r w:rsidR="00B84842">
        <w:rPr>
          <w:rFonts w:ascii="Maiandra GD" w:hAnsi="Maiandra GD" w:cs="Arial"/>
        </w:rPr>
        <w:t xml:space="preserve"> </w:t>
      </w:r>
      <w:r w:rsidRPr="00F01D81">
        <w:rPr>
          <w:rFonts w:ascii="Maiandra GD" w:hAnsi="Maiandra GD" w:cs="Arial"/>
        </w:rPr>
        <w:t>stipulée(s)</w:t>
      </w:r>
      <w:r w:rsidR="00B84842">
        <w:rPr>
          <w:rFonts w:ascii="Maiandra GD" w:hAnsi="Maiandra GD" w:cs="Arial"/>
        </w:rPr>
        <w:t xml:space="preserve"> </w:t>
      </w:r>
      <w:r w:rsidRPr="00F01D81">
        <w:rPr>
          <w:rFonts w:ascii="Maiandra GD" w:hAnsi="Maiandra GD" w:cs="Arial"/>
        </w:rPr>
        <w:t>dans</w:t>
      </w:r>
      <w:r w:rsidR="00B84842">
        <w:rPr>
          <w:rFonts w:ascii="Maiandra GD" w:hAnsi="Maiandra GD" w:cs="Arial"/>
        </w:rPr>
        <w:t xml:space="preserve"> </w:t>
      </w:r>
      <w:r w:rsidRPr="00F01D81">
        <w:rPr>
          <w:rFonts w:ascii="Maiandra GD" w:hAnsi="Maiandra GD" w:cs="Arial"/>
        </w:rPr>
        <w:t>le</w:t>
      </w:r>
      <w:r w:rsidR="00B84842">
        <w:rPr>
          <w:rFonts w:ascii="Maiandra GD" w:hAnsi="Maiandra GD" w:cs="Arial"/>
        </w:rPr>
        <w:t xml:space="preserve"> </w:t>
      </w:r>
      <w:r w:rsidRPr="00F01D81">
        <w:rPr>
          <w:rFonts w:ascii="Maiandra GD" w:hAnsi="Maiandra GD" w:cs="Arial"/>
        </w:rPr>
        <w:t>RPAO.</w:t>
      </w:r>
      <w:r w:rsidR="00B84842">
        <w:rPr>
          <w:rFonts w:ascii="Maiandra GD" w:hAnsi="Maiandra GD" w:cs="Arial"/>
        </w:rPr>
        <w:t xml:space="preserve"> </w:t>
      </w:r>
      <w:r w:rsidRPr="00F01D81">
        <w:rPr>
          <w:rFonts w:ascii="Maiandra GD" w:hAnsi="Maiandra GD" w:cs="Arial"/>
        </w:rPr>
        <w:t>Il</w:t>
      </w:r>
      <w:r w:rsidR="00B84842">
        <w:rPr>
          <w:rFonts w:ascii="Maiandra GD" w:hAnsi="Maiandra GD" w:cs="Arial"/>
        </w:rPr>
        <w:t xml:space="preserve"> </w:t>
      </w:r>
      <w:r w:rsidRPr="00F01D81">
        <w:rPr>
          <w:rFonts w:ascii="Maiandra GD" w:hAnsi="Maiandra GD" w:cs="Arial"/>
        </w:rPr>
        <w:t>est</w:t>
      </w:r>
      <w:r w:rsidR="00B84842">
        <w:rPr>
          <w:rFonts w:ascii="Maiandra GD" w:hAnsi="Maiandra GD" w:cs="Arial"/>
        </w:rPr>
        <w:t xml:space="preserve"> </w:t>
      </w:r>
      <w:r w:rsidRPr="00F01D81">
        <w:rPr>
          <w:rFonts w:ascii="Maiandra GD" w:hAnsi="Maiandra GD" w:cs="Arial"/>
        </w:rPr>
        <w:t>souhaitable</w:t>
      </w:r>
      <w:r w:rsidR="00B84842">
        <w:rPr>
          <w:rFonts w:ascii="Maiandra GD" w:hAnsi="Maiandra GD" w:cs="Arial"/>
        </w:rPr>
        <w:t xml:space="preserve"> </w:t>
      </w:r>
      <w:r w:rsidRPr="00F01D81">
        <w:rPr>
          <w:rFonts w:ascii="Maiandra GD" w:hAnsi="Maiandra GD" w:cs="Arial"/>
        </w:rPr>
        <w:t>que</w:t>
      </w:r>
      <w:r w:rsidR="00B84842">
        <w:rPr>
          <w:rFonts w:ascii="Maiandra GD" w:hAnsi="Maiandra GD" w:cs="Arial"/>
        </w:rPr>
        <w:t xml:space="preserve"> </w:t>
      </w:r>
      <w:r w:rsidRPr="00F01D81">
        <w:rPr>
          <w:rFonts w:ascii="Maiandra GD" w:hAnsi="Maiandra GD" w:cs="Arial"/>
        </w:rPr>
        <w:t>le personnel</w:t>
      </w:r>
      <w:r w:rsidR="00B84842">
        <w:rPr>
          <w:rFonts w:ascii="Maiandra GD" w:hAnsi="Maiandra GD" w:cs="Arial"/>
        </w:rPr>
        <w:t xml:space="preserve"> </w:t>
      </w:r>
      <w:r w:rsidRPr="00F01D81">
        <w:rPr>
          <w:rFonts w:ascii="Maiandra GD" w:hAnsi="Maiandra GD" w:cs="Arial"/>
        </w:rPr>
        <w:t>du</w:t>
      </w:r>
      <w:r w:rsidR="00B84842">
        <w:rPr>
          <w:rFonts w:ascii="Maiandra GD" w:hAnsi="Maiandra GD" w:cs="Arial"/>
        </w:rPr>
        <w:t xml:space="preserve"> </w:t>
      </w:r>
      <w:r w:rsidRPr="00F01D81">
        <w:rPr>
          <w:rFonts w:ascii="Maiandra GD" w:hAnsi="Maiandra GD" w:cs="Arial"/>
        </w:rPr>
        <w:t>Candidat</w:t>
      </w:r>
      <w:r w:rsidR="00B84842">
        <w:rPr>
          <w:rFonts w:ascii="Maiandra GD" w:hAnsi="Maiandra GD" w:cs="Arial"/>
        </w:rPr>
        <w:t xml:space="preserve"> </w:t>
      </w:r>
      <w:r w:rsidRPr="00F01D81">
        <w:rPr>
          <w:rFonts w:ascii="Maiandra GD" w:hAnsi="Maiandra GD" w:cs="Arial"/>
        </w:rPr>
        <w:t>ait</w:t>
      </w:r>
      <w:r w:rsidR="00B84842">
        <w:rPr>
          <w:rFonts w:ascii="Maiandra GD" w:hAnsi="Maiandra GD" w:cs="Arial"/>
        </w:rPr>
        <w:t xml:space="preserve"> </w:t>
      </w:r>
      <w:r w:rsidRPr="00F01D81">
        <w:rPr>
          <w:rFonts w:ascii="Maiandra GD" w:hAnsi="Maiandra GD" w:cs="Arial"/>
        </w:rPr>
        <w:t>une</w:t>
      </w:r>
      <w:r w:rsidR="00B84842">
        <w:rPr>
          <w:rFonts w:ascii="Maiandra GD" w:hAnsi="Maiandra GD" w:cs="Arial"/>
        </w:rPr>
        <w:t xml:space="preserve"> </w:t>
      </w:r>
      <w:r w:rsidRPr="00F01D81">
        <w:rPr>
          <w:rFonts w:ascii="Maiandra GD" w:hAnsi="Maiandra GD" w:cs="Arial"/>
        </w:rPr>
        <w:t>bonne</w:t>
      </w:r>
      <w:r w:rsidR="00B84842">
        <w:rPr>
          <w:rFonts w:ascii="Maiandra GD" w:hAnsi="Maiandra GD" w:cs="Arial"/>
        </w:rPr>
        <w:t xml:space="preserve"> </w:t>
      </w:r>
      <w:r w:rsidRPr="00F01D81">
        <w:rPr>
          <w:rFonts w:ascii="Maiandra GD" w:hAnsi="Maiandra GD" w:cs="Arial"/>
        </w:rPr>
        <w:t>connais</w:t>
      </w:r>
      <w:r w:rsidRPr="00F01D81">
        <w:rPr>
          <w:rFonts w:ascii="Maiandra GD" w:hAnsi="Maiandra GD" w:cs="Arial"/>
          <w:spacing w:val="5"/>
        </w:rPr>
        <w:t>sanc</w:t>
      </w:r>
      <w:r w:rsidRPr="00F01D81">
        <w:rPr>
          <w:rFonts w:ascii="Maiandra GD" w:hAnsi="Maiandra GD" w:cs="Arial"/>
        </w:rPr>
        <w:t xml:space="preserve">e </w:t>
      </w:r>
      <w:r w:rsidRPr="00F01D81">
        <w:rPr>
          <w:rFonts w:ascii="Maiandra GD" w:hAnsi="Maiandra GD" w:cs="Arial"/>
          <w:spacing w:val="5"/>
        </w:rPr>
        <w:t>pratiqu</w:t>
      </w:r>
      <w:r w:rsidRPr="00F01D81">
        <w:rPr>
          <w:rFonts w:ascii="Maiandra GD" w:hAnsi="Maiandra GD" w:cs="Arial"/>
        </w:rPr>
        <w:t xml:space="preserve">e </w:t>
      </w:r>
      <w:r w:rsidRPr="00F01D81">
        <w:rPr>
          <w:rFonts w:ascii="Maiandra GD" w:hAnsi="Maiandra GD" w:cs="Arial"/>
          <w:spacing w:val="5"/>
        </w:rPr>
        <w:t>de</w:t>
      </w:r>
      <w:r w:rsidRPr="00F01D81">
        <w:rPr>
          <w:rFonts w:ascii="Maiandra GD" w:hAnsi="Maiandra GD" w:cs="Arial"/>
        </w:rPr>
        <w:t xml:space="preserve">s </w:t>
      </w:r>
      <w:r w:rsidRPr="00F01D81">
        <w:rPr>
          <w:rFonts w:ascii="Maiandra GD" w:hAnsi="Maiandra GD" w:cs="Arial"/>
          <w:spacing w:val="5"/>
        </w:rPr>
        <w:t>langue</w:t>
      </w:r>
      <w:r w:rsidRPr="00F01D81">
        <w:rPr>
          <w:rFonts w:ascii="Maiandra GD" w:hAnsi="Maiandra GD" w:cs="Arial"/>
        </w:rPr>
        <w:t xml:space="preserve">s </w:t>
      </w:r>
      <w:r w:rsidRPr="00F01D81">
        <w:rPr>
          <w:rFonts w:ascii="Maiandra GD" w:hAnsi="Maiandra GD" w:cs="Arial"/>
          <w:spacing w:val="5"/>
        </w:rPr>
        <w:t>français</w:t>
      </w:r>
      <w:r w:rsidRPr="00F01D81">
        <w:rPr>
          <w:rFonts w:ascii="Maiandra GD" w:hAnsi="Maiandra GD" w:cs="Arial"/>
        </w:rPr>
        <w:t xml:space="preserve">e </w:t>
      </w:r>
      <w:r w:rsidRPr="00F01D81">
        <w:rPr>
          <w:rFonts w:ascii="Maiandra GD" w:hAnsi="Maiandra GD" w:cs="Arial"/>
          <w:spacing w:val="5"/>
        </w:rPr>
        <w:t xml:space="preserve">et </w:t>
      </w:r>
      <w:r w:rsidRPr="00F01D81">
        <w:rPr>
          <w:rFonts w:ascii="Maiandra GD" w:hAnsi="Maiandra GD" w:cs="Arial"/>
        </w:rPr>
        <w:t>anglaise;</w:t>
      </w:r>
    </w:p>
    <w:p w:rsidR="00D8304C" w:rsidRPr="00F01D81" w:rsidRDefault="00D8304C" w:rsidP="00D8304C">
      <w:pPr>
        <w:widowControl w:val="0"/>
        <w:autoSpaceDE w:val="0"/>
        <w:jc w:val="both"/>
        <w:rPr>
          <w:rFonts w:ascii="Maiandra GD" w:hAnsi="Maiandra GD"/>
        </w:rPr>
      </w:pPr>
      <w:r w:rsidRPr="00F01D81">
        <w:rPr>
          <w:rFonts w:ascii="Maiandra GD" w:hAnsi="Maiandra GD" w:cs="Arial"/>
        </w:rPr>
        <w:t>3.4.</w:t>
      </w:r>
      <w:r w:rsidRPr="00F01D81">
        <w:rPr>
          <w:rFonts w:ascii="Maiandra GD" w:hAnsi="Maiandra GD" w:cs="Arial"/>
          <w:spacing w:val="5"/>
        </w:rPr>
        <w:t>L</w:t>
      </w:r>
      <w:r w:rsidRPr="00F01D81">
        <w:rPr>
          <w:rFonts w:ascii="Maiandra GD" w:hAnsi="Maiandra GD" w:cs="Arial"/>
        </w:rPr>
        <w:t xml:space="preserve">a </w:t>
      </w:r>
      <w:r w:rsidRPr="00F01D81">
        <w:rPr>
          <w:rFonts w:ascii="Maiandra GD" w:hAnsi="Maiandra GD" w:cs="Arial"/>
          <w:spacing w:val="5"/>
        </w:rPr>
        <w:t>Propositio</w:t>
      </w:r>
      <w:r w:rsidRPr="00F01D81">
        <w:rPr>
          <w:rFonts w:ascii="Maiandra GD" w:hAnsi="Maiandra GD" w:cs="Arial"/>
        </w:rPr>
        <w:t xml:space="preserve">n </w:t>
      </w:r>
      <w:r w:rsidRPr="00F01D81">
        <w:rPr>
          <w:rFonts w:ascii="Maiandra GD" w:hAnsi="Maiandra GD" w:cs="Arial"/>
          <w:spacing w:val="5"/>
        </w:rPr>
        <w:t>techniqu</w:t>
      </w:r>
      <w:r w:rsidRPr="00F01D81">
        <w:rPr>
          <w:rFonts w:ascii="Maiandra GD" w:hAnsi="Maiandra GD" w:cs="Arial"/>
        </w:rPr>
        <w:t xml:space="preserve">e </w:t>
      </w:r>
      <w:r w:rsidRPr="00F01D81">
        <w:rPr>
          <w:rFonts w:ascii="Maiandra GD" w:hAnsi="Maiandra GD" w:cs="Arial"/>
          <w:spacing w:val="5"/>
        </w:rPr>
        <w:t>fourni</w:t>
      </w:r>
      <w:r w:rsidRPr="00F01D81">
        <w:rPr>
          <w:rFonts w:ascii="Maiandra GD" w:hAnsi="Maiandra GD" w:cs="Arial"/>
        </w:rPr>
        <w:t xml:space="preserve">t </w:t>
      </w:r>
      <w:r w:rsidRPr="00F01D81">
        <w:rPr>
          <w:rFonts w:ascii="Maiandra GD" w:hAnsi="Maiandra GD" w:cs="Arial"/>
          <w:spacing w:val="5"/>
        </w:rPr>
        <w:t>le</w:t>
      </w:r>
      <w:r w:rsidRPr="00F01D81">
        <w:rPr>
          <w:rFonts w:ascii="Maiandra GD" w:hAnsi="Maiandra GD" w:cs="Arial"/>
        </w:rPr>
        <w:t xml:space="preserve">s </w:t>
      </w:r>
      <w:r w:rsidRPr="00F01D81">
        <w:rPr>
          <w:rFonts w:ascii="Maiandra GD" w:hAnsi="Maiandra GD" w:cs="Arial"/>
          <w:spacing w:val="5"/>
        </w:rPr>
        <w:t>infor</w:t>
      </w:r>
      <w:r w:rsidRPr="00F01D81">
        <w:rPr>
          <w:rFonts w:ascii="Maiandra GD" w:hAnsi="Maiandra GD" w:cs="Arial"/>
        </w:rPr>
        <w:t>mations</w:t>
      </w:r>
      <w:r w:rsidR="00833C4F">
        <w:rPr>
          <w:rFonts w:ascii="Maiandra GD" w:hAnsi="Maiandra GD" w:cs="Arial"/>
        </w:rPr>
        <w:t xml:space="preserve"> </w:t>
      </w:r>
      <w:r w:rsidRPr="00F01D81">
        <w:rPr>
          <w:rFonts w:ascii="Maiandra GD" w:hAnsi="Maiandra GD" w:cs="Arial"/>
        </w:rPr>
        <w:t>suivantes</w:t>
      </w:r>
      <w:r w:rsidR="00833C4F">
        <w:rPr>
          <w:rFonts w:ascii="Maiandra GD" w:hAnsi="Maiandra GD" w:cs="Arial"/>
        </w:rPr>
        <w:t xml:space="preserve"> </w:t>
      </w:r>
      <w:r w:rsidRPr="00F01D81">
        <w:rPr>
          <w:rFonts w:ascii="Maiandra GD" w:hAnsi="Maiandra GD" w:cs="Arial"/>
        </w:rPr>
        <w:t>à</w:t>
      </w:r>
      <w:r w:rsidR="00833C4F">
        <w:rPr>
          <w:rFonts w:ascii="Maiandra GD" w:hAnsi="Maiandra GD" w:cs="Arial"/>
        </w:rPr>
        <w:t xml:space="preserve"> </w:t>
      </w:r>
      <w:r w:rsidRPr="00F01D81">
        <w:rPr>
          <w:rFonts w:ascii="Maiandra GD" w:hAnsi="Maiandra GD" w:cs="Arial"/>
        </w:rPr>
        <w:t>l’aide</w:t>
      </w:r>
      <w:r w:rsidR="00833C4F">
        <w:rPr>
          <w:rFonts w:ascii="Maiandra GD" w:hAnsi="Maiandra GD" w:cs="Arial"/>
        </w:rPr>
        <w:t xml:space="preserve"> </w:t>
      </w:r>
      <w:r w:rsidRPr="00F01D81">
        <w:rPr>
          <w:rFonts w:ascii="Maiandra GD" w:hAnsi="Maiandra GD" w:cs="Arial"/>
        </w:rPr>
        <w:t>des</w:t>
      </w:r>
      <w:r w:rsidR="00833C4F">
        <w:rPr>
          <w:rFonts w:ascii="Maiandra GD" w:hAnsi="Maiandra GD" w:cs="Arial"/>
        </w:rPr>
        <w:t xml:space="preserve"> </w:t>
      </w:r>
      <w:r w:rsidRPr="00F01D81">
        <w:rPr>
          <w:rFonts w:ascii="Maiandra GD" w:hAnsi="Maiandra GD" w:cs="Arial"/>
        </w:rPr>
        <w:t>Tableaux</w:t>
      </w:r>
      <w:r w:rsidR="00833C4F">
        <w:rPr>
          <w:rFonts w:ascii="Maiandra GD" w:hAnsi="Maiandra GD" w:cs="Arial"/>
        </w:rPr>
        <w:t xml:space="preserve"> </w:t>
      </w:r>
      <w:r w:rsidRPr="00F01D81">
        <w:rPr>
          <w:rFonts w:ascii="Maiandra GD" w:hAnsi="Maiandra GD" w:cs="Arial"/>
        </w:rPr>
        <w:t>joints</w:t>
      </w:r>
    </w:p>
    <w:p w:rsidR="00D8304C" w:rsidRPr="00F01D81" w:rsidRDefault="00D8304C" w:rsidP="00D8304C">
      <w:pPr>
        <w:widowControl w:val="0"/>
        <w:autoSpaceDE w:val="0"/>
        <w:jc w:val="both"/>
        <w:rPr>
          <w:rFonts w:ascii="Maiandra GD" w:hAnsi="Maiandra GD"/>
        </w:rPr>
      </w:pPr>
      <w:r w:rsidRPr="00F01D81">
        <w:rPr>
          <w:rFonts w:ascii="Maiandra GD" w:hAnsi="Maiandra GD" w:cs="Arial"/>
        </w:rPr>
        <w:t>(Pièce4):</w:t>
      </w:r>
    </w:p>
    <w:p w:rsidR="00D8304C" w:rsidRPr="00F01D81" w:rsidRDefault="00D8304C" w:rsidP="00D8304C">
      <w:pPr>
        <w:widowControl w:val="0"/>
        <w:tabs>
          <w:tab w:val="left" w:pos="380"/>
        </w:tabs>
        <w:autoSpaceDE w:val="0"/>
        <w:jc w:val="both"/>
        <w:rPr>
          <w:rFonts w:ascii="Maiandra GD" w:hAnsi="Maiandra GD"/>
        </w:rPr>
      </w:pPr>
      <w:r w:rsidRPr="00F01D81">
        <w:rPr>
          <w:rFonts w:ascii="Maiandra GD" w:hAnsi="Maiandra GD" w:cs="Arial"/>
        </w:rPr>
        <w:t xml:space="preserve">i. </w:t>
      </w:r>
      <w:r w:rsidRPr="00F01D81">
        <w:rPr>
          <w:rFonts w:ascii="Maiandra GD" w:hAnsi="Maiandra GD" w:cs="Arial"/>
          <w:spacing w:val="5"/>
        </w:rPr>
        <w:t>Un</w:t>
      </w:r>
      <w:r w:rsidRPr="00F01D81">
        <w:rPr>
          <w:rFonts w:ascii="Maiandra GD" w:hAnsi="Maiandra GD" w:cs="Arial"/>
        </w:rPr>
        <w:t xml:space="preserve">e </w:t>
      </w:r>
      <w:r w:rsidRPr="00F01D81">
        <w:rPr>
          <w:rFonts w:ascii="Maiandra GD" w:hAnsi="Maiandra GD" w:cs="Arial"/>
          <w:spacing w:val="5"/>
        </w:rPr>
        <w:t>brèv</w:t>
      </w:r>
      <w:r w:rsidRPr="00F01D81">
        <w:rPr>
          <w:rFonts w:ascii="Maiandra GD" w:hAnsi="Maiandra GD" w:cs="Arial"/>
        </w:rPr>
        <w:t xml:space="preserve">e </w:t>
      </w:r>
      <w:r w:rsidRPr="00F01D81">
        <w:rPr>
          <w:rFonts w:ascii="Maiandra GD" w:hAnsi="Maiandra GD" w:cs="Arial"/>
          <w:spacing w:val="5"/>
        </w:rPr>
        <w:t>descriptio</w:t>
      </w:r>
      <w:r w:rsidRPr="00F01D81">
        <w:rPr>
          <w:rFonts w:ascii="Maiandra GD" w:hAnsi="Maiandra GD" w:cs="Arial"/>
        </w:rPr>
        <w:t xml:space="preserve">n </w:t>
      </w:r>
      <w:r w:rsidRPr="00F01D81">
        <w:rPr>
          <w:rFonts w:ascii="Maiandra GD" w:hAnsi="Maiandra GD" w:cs="Arial"/>
          <w:spacing w:val="5"/>
        </w:rPr>
        <w:t>d</w:t>
      </w:r>
      <w:r w:rsidRPr="00F01D81">
        <w:rPr>
          <w:rFonts w:ascii="Maiandra GD" w:hAnsi="Maiandra GD" w:cs="Arial"/>
        </w:rPr>
        <w:t xml:space="preserve">u </w:t>
      </w:r>
      <w:r w:rsidRPr="00F01D81">
        <w:rPr>
          <w:rFonts w:ascii="Maiandra GD" w:hAnsi="Maiandra GD" w:cs="Arial"/>
          <w:spacing w:val="5"/>
        </w:rPr>
        <w:t>Candida</w:t>
      </w:r>
      <w:r w:rsidRPr="00F01D81">
        <w:rPr>
          <w:rFonts w:ascii="Maiandra GD" w:hAnsi="Maiandra GD" w:cs="Arial"/>
        </w:rPr>
        <w:t xml:space="preserve">t </w:t>
      </w:r>
      <w:r w:rsidRPr="00F01D81">
        <w:rPr>
          <w:rFonts w:ascii="Maiandra GD" w:hAnsi="Maiandra GD" w:cs="Arial"/>
          <w:spacing w:val="5"/>
        </w:rPr>
        <w:t>e</w:t>
      </w:r>
      <w:r w:rsidRPr="00F01D81">
        <w:rPr>
          <w:rFonts w:ascii="Maiandra GD" w:hAnsi="Maiandra GD" w:cs="Arial"/>
        </w:rPr>
        <w:t xml:space="preserve">t </w:t>
      </w:r>
      <w:r w:rsidRPr="00F01D81">
        <w:rPr>
          <w:rFonts w:ascii="Maiandra GD" w:hAnsi="Maiandra GD" w:cs="Arial"/>
          <w:spacing w:val="5"/>
        </w:rPr>
        <w:t xml:space="preserve">un </w:t>
      </w:r>
      <w:r w:rsidRPr="00F01D81">
        <w:rPr>
          <w:rFonts w:ascii="Maiandra GD" w:hAnsi="Maiandra GD" w:cs="Arial"/>
        </w:rPr>
        <w:t>aperçu</w:t>
      </w:r>
      <w:r w:rsidR="00833C4F">
        <w:rPr>
          <w:rFonts w:ascii="Maiandra GD" w:hAnsi="Maiandra GD" w:cs="Arial"/>
        </w:rPr>
        <w:t xml:space="preserve"> </w:t>
      </w:r>
      <w:r w:rsidRPr="00F01D81">
        <w:rPr>
          <w:rFonts w:ascii="Maiandra GD" w:hAnsi="Maiandra GD" w:cs="Arial"/>
        </w:rPr>
        <w:t>de</w:t>
      </w:r>
      <w:r w:rsidR="00833C4F">
        <w:rPr>
          <w:rFonts w:ascii="Maiandra GD" w:hAnsi="Maiandra GD" w:cs="Arial"/>
        </w:rPr>
        <w:t xml:space="preserve"> </w:t>
      </w:r>
      <w:r w:rsidRPr="00F01D81">
        <w:rPr>
          <w:rFonts w:ascii="Maiandra GD" w:hAnsi="Maiandra GD" w:cs="Arial"/>
        </w:rPr>
        <w:t>son</w:t>
      </w:r>
      <w:r w:rsidR="00833C4F">
        <w:rPr>
          <w:rFonts w:ascii="Maiandra GD" w:hAnsi="Maiandra GD" w:cs="Arial"/>
        </w:rPr>
        <w:t xml:space="preserve"> </w:t>
      </w:r>
      <w:r w:rsidRPr="00F01D81">
        <w:rPr>
          <w:rFonts w:ascii="Maiandra GD" w:hAnsi="Maiandra GD" w:cs="Arial"/>
        </w:rPr>
        <w:t>expérience</w:t>
      </w:r>
      <w:r w:rsidR="00833C4F">
        <w:rPr>
          <w:rFonts w:ascii="Maiandra GD" w:hAnsi="Maiandra GD" w:cs="Arial"/>
        </w:rPr>
        <w:t xml:space="preserve"> </w:t>
      </w:r>
      <w:r w:rsidRPr="00F01D81">
        <w:rPr>
          <w:rFonts w:ascii="Maiandra GD" w:hAnsi="Maiandra GD" w:cs="Arial"/>
        </w:rPr>
        <w:t>récente</w:t>
      </w:r>
      <w:r w:rsidR="00833C4F">
        <w:rPr>
          <w:rFonts w:ascii="Maiandra GD" w:hAnsi="Maiandra GD" w:cs="Arial"/>
        </w:rPr>
        <w:t xml:space="preserve"> </w:t>
      </w:r>
      <w:r w:rsidRPr="00F01D81">
        <w:rPr>
          <w:rFonts w:ascii="Maiandra GD" w:hAnsi="Maiandra GD" w:cs="Arial"/>
        </w:rPr>
        <w:t>dans</w:t>
      </w:r>
      <w:r w:rsidR="00833C4F">
        <w:rPr>
          <w:rFonts w:ascii="Maiandra GD" w:hAnsi="Maiandra GD" w:cs="Arial"/>
        </w:rPr>
        <w:t xml:space="preserve"> </w:t>
      </w:r>
      <w:r w:rsidRPr="00F01D81">
        <w:rPr>
          <w:rFonts w:ascii="Maiandra GD" w:hAnsi="Maiandra GD" w:cs="Arial"/>
        </w:rPr>
        <w:t>le</w:t>
      </w:r>
      <w:r w:rsidR="00833C4F">
        <w:rPr>
          <w:rFonts w:ascii="Maiandra GD" w:hAnsi="Maiandra GD" w:cs="Arial"/>
        </w:rPr>
        <w:t xml:space="preserve"> </w:t>
      </w:r>
      <w:r w:rsidRPr="00F01D81">
        <w:rPr>
          <w:rFonts w:ascii="Maiandra GD" w:hAnsi="Maiandra GD" w:cs="Arial"/>
        </w:rPr>
        <w:t>cadre de</w:t>
      </w:r>
      <w:r>
        <w:rPr>
          <w:rFonts w:ascii="Maiandra GD" w:hAnsi="Maiandra GD" w:cs="Arial"/>
        </w:rPr>
        <w:t xml:space="preserve">s </w:t>
      </w:r>
      <w:r w:rsidRPr="00F01D81">
        <w:rPr>
          <w:rFonts w:ascii="Maiandra GD" w:hAnsi="Maiandra GD" w:cs="Arial"/>
        </w:rPr>
        <w:t>missions</w:t>
      </w:r>
      <w:r w:rsidR="00833C4F">
        <w:rPr>
          <w:rFonts w:ascii="Maiandra GD" w:hAnsi="Maiandra GD" w:cs="Arial"/>
        </w:rPr>
        <w:t xml:space="preserve"> </w:t>
      </w:r>
      <w:r w:rsidRPr="00F01D81">
        <w:rPr>
          <w:rFonts w:ascii="Maiandra GD" w:hAnsi="Maiandra GD" w:cs="Arial"/>
        </w:rPr>
        <w:t>similaires</w:t>
      </w:r>
      <w:r w:rsidR="00833C4F">
        <w:rPr>
          <w:rFonts w:ascii="Maiandra GD" w:hAnsi="Maiandra GD" w:cs="Arial"/>
        </w:rPr>
        <w:t xml:space="preserve"> </w:t>
      </w:r>
      <w:r w:rsidRPr="00F01D81">
        <w:rPr>
          <w:rFonts w:ascii="Maiandra GD" w:hAnsi="Maiandra GD" w:cs="Arial"/>
        </w:rPr>
        <w:t>(Tableau4B). Pour</w:t>
      </w:r>
      <w:r w:rsidR="00833C4F">
        <w:rPr>
          <w:rFonts w:ascii="Maiandra GD" w:hAnsi="Maiandra GD" w:cs="Arial"/>
        </w:rPr>
        <w:t xml:space="preserve"> </w:t>
      </w:r>
      <w:r w:rsidRPr="00F01D81">
        <w:rPr>
          <w:rFonts w:ascii="Maiandra GD" w:hAnsi="Maiandra GD" w:cs="Arial"/>
        </w:rPr>
        <w:t xml:space="preserve">chacune d’entre </w:t>
      </w:r>
      <w:r>
        <w:rPr>
          <w:rFonts w:ascii="Maiandra GD" w:hAnsi="Maiandra GD" w:cs="Arial"/>
        </w:rPr>
        <w:t xml:space="preserve"> d’</w:t>
      </w:r>
      <w:r w:rsidRPr="00F01D81">
        <w:rPr>
          <w:rFonts w:ascii="Maiandra GD" w:hAnsi="Maiandra GD" w:cs="Arial"/>
        </w:rPr>
        <w:t>elles, ce résumé doit notamment indiquer</w:t>
      </w:r>
      <w:r w:rsidR="00833C4F">
        <w:rPr>
          <w:rFonts w:ascii="Maiandra GD" w:hAnsi="Maiandra GD" w:cs="Arial"/>
        </w:rPr>
        <w:t xml:space="preserve"> </w:t>
      </w:r>
      <w:r w:rsidRPr="00F01D81">
        <w:rPr>
          <w:rFonts w:ascii="Maiandra GD" w:hAnsi="Maiandra GD" w:cs="Arial"/>
        </w:rPr>
        <w:t>les</w:t>
      </w:r>
      <w:r w:rsidR="00833C4F">
        <w:rPr>
          <w:rFonts w:ascii="Maiandra GD" w:hAnsi="Maiandra GD" w:cs="Arial"/>
        </w:rPr>
        <w:t xml:space="preserve"> </w:t>
      </w:r>
      <w:r w:rsidRPr="00F01D81">
        <w:rPr>
          <w:rFonts w:ascii="Maiandra GD" w:hAnsi="Maiandra GD" w:cs="Arial"/>
        </w:rPr>
        <w:t>caractéristiques</w:t>
      </w:r>
      <w:r w:rsidR="00833C4F">
        <w:rPr>
          <w:rFonts w:ascii="Maiandra GD" w:hAnsi="Maiandra GD" w:cs="Arial"/>
        </w:rPr>
        <w:t xml:space="preserve"> </w:t>
      </w:r>
      <w:r w:rsidRPr="00F01D81">
        <w:rPr>
          <w:rFonts w:ascii="Maiandra GD" w:hAnsi="Maiandra GD" w:cs="Arial"/>
        </w:rPr>
        <w:t>du personnel</w:t>
      </w:r>
      <w:r w:rsidR="00833C4F">
        <w:rPr>
          <w:rFonts w:ascii="Maiandra GD" w:hAnsi="Maiandra GD" w:cs="Arial"/>
        </w:rPr>
        <w:t xml:space="preserve"> </w:t>
      </w:r>
      <w:r w:rsidRPr="00F01D81">
        <w:rPr>
          <w:rFonts w:ascii="Maiandra GD" w:hAnsi="Maiandra GD" w:cs="Arial"/>
        </w:rPr>
        <w:t>proposé, la durée de la mission, le montant du contrat</w:t>
      </w:r>
      <w:r w:rsidR="00833C4F">
        <w:rPr>
          <w:rFonts w:ascii="Maiandra GD" w:hAnsi="Maiandra GD" w:cs="Arial"/>
        </w:rPr>
        <w:t xml:space="preserve"> </w:t>
      </w:r>
      <w:r w:rsidRPr="00F01D81">
        <w:rPr>
          <w:rFonts w:ascii="Maiandra GD" w:hAnsi="Maiandra GD" w:cs="Arial"/>
        </w:rPr>
        <w:t>et</w:t>
      </w:r>
      <w:r w:rsidR="00833C4F">
        <w:rPr>
          <w:rFonts w:ascii="Maiandra GD" w:hAnsi="Maiandra GD" w:cs="Arial"/>
        </w:rPr>
        <w:t xml:space="preserve"> </w:t>
      </w:r>
      <w:r w:rsidRPr="00F01D81">
        <w:rPr>
          <w:rFonts w:ascii="Maiandra GD" w:hAnsi="Maiandra GD" w:cs="Arial"/>
        </w:rPr>
        <w:t>la</w:t>
      </w:r>
      <w:r w:rsidR="00833C4F">
        <w:rPr>
          <w:rFonts w:ascii="Maiandra GD" w:hAnsi="Maiandra GD" w:cs="Arial"/>
        </w:rPr>
        <w:t xml:space="preserve"> </w:t>
      </w:r>
      <w:r w:rsidRPr="00F01D81">
        <w:rPr>
          <w:rFonts w:ascii="Maiandra GD" w:hAnsi="Maiandra GD" w:cs="Arial"/>
        </w:rPr>
        <w:t>part</w:t>
      </w:r>
      <w:r w:rsidR="00833C4F">
        <w:rPr>
          <w:rFonts w:ascii="Maiandra GD" w:hAnsi="Maiandra GD" w:cs="Arial"/>
        </w:rPr>
        <w:t xml:space="preserve"> </w:t>
      </w:r>
      <w:r w:rsidRPr="00F01D81">
        <w:rPr>
          <w:rFonts w:ascii="Maiandra GD" w:hAnsi="Maiandra GD" w:cs="Arial"/>
        </w:rPr>
        <w:t>prise</w:t>
      </w:r>
      <w:r w:rsidR="00833C4F">
        <w:rPr>
          <w:rFonts w:ascii="Maiandra GD" w:hAnsi="Maiandra GD" w:cs="Arial"/>
        </w:rPr>
        <w:t xml:space="preserve"> </w:t>
      </w:r>
      <w:r w:rsidRPr="00F01D81">
        <w:rPr>
          <w:rFonts w:ascii="Maiandra GD" w:hAnsi="Maiandra GD" w:cs="Arial"/>
        </w:rPr>
        <w:t>par</w:t>
      </w:r>
      <w:r w:rsidR="00833C4F">
        <w:rPr>
          <w:rFonts w:ascii="Maiandra GD" w:hAnsi="Maiandra GD" w:cs="Arial"/>
        </w:rPr>
        <w:t xml:space="preserve"> </w:t>
      </w:r>
      <w:r w:rsidRPr="00F01D81">
        <w:rPr>
          <w:rFonts w:ascii="Maiandra GD" w:hAnsi="Maiandra GD" w:cs="Arial"/>
        </w:rPr>
        <w:t>le</w:t>
      </w:r>
      <w:r w:rsidR="00833C4F">
        <w:rPr>
          <w:rFonts w:ascii="Maiandra GD" w:hAnsi="Maiandra GD" w:cs="Arial"/>
        </w:rPr>
        <w:t xml:space="preserve"> </w:t>
      </w:r>
      <w:r w:rsidRPr="00F01D81">
        <w:rPr>
          <w:rFonts w:ascii="Maiandra GD" w:hAnsi="Maiandra GD" w:cs="Arial"/>
        </w:rPr>
        <w:t>candidat;</w:t>
      </w:r>
    </w:p>
    <w:p w:rsidR="00D8304C" w:rsidRPr="00F01D81" w:rsidRDefault="00D8304C" w:rsidP="00D8304C">
      <w:pPr>
        <w:widowControl w:val="0"/>
        <w:tabs>
          <w:tab w:val="left" w:pos="380"/>
        </w:tabs>
        <w:autoSpaceDE w:val="0"/>
        <w:jc w:val="both"/>
        <w:rPr>
          <w:rFonts w:ascii="Maiandra GD" w:hAnsi="Maiandra GD"/>
        </w:rPr>
      </w:pPr>
      <w:r w:rsidRPr="00F01D81">
        <w:rPr>
          <w:rFonts w:ascii="Maiandra GD" w:hAnsi="Maiandra GD" w:cs="Arial"/>
        </w:rPr>
        <w:t>ii. Toutes les observations ou suggestions éventuelles sur les Termes de référence et les données, services et installations devant être fournis</w:t>
      </w:r>
      <w:r w:rsidR="00833C4F">
        <w:rPr>
          <w:rFonts w:ascii="Maiandra GD" w:hAnsi="Maiandra GD" w:cs="Arial"/>
        </w:rPr>
        <w:t xml:space="preserve"> </w:t>
      </w:r>
      <w:r w:rsidRPr="00F01D81">
        <w:rPr>
          <w:rFonts w:ascii="Maiandra GD" w:hAnsi="Maiandra GD" w:cs="Arial"/>
        </w:rPr>
        <w:t>par</w:t>
      </w:r>
      <w:r w:rsidR="00833C4F">
        <w:rPr>
          <w:rFonts w:ascii="Maiandra GD" w:hAnsi="Maiandra GD" w:cs="Arial"/>
        </w:rPr>
        <w:t xml:space="preserve"> </w:t>
      </w:r>
      <w:r w:rsidRPr="00F01D81">
        <w:rPr>
          <w:rFonts w:ascii="Maiandra GD" w:hAnsi="Maiandra GD" w:cs="Arial"/>
        </w:rPr>
        <w:t>l’Autorité Contractante (Tableau4C);</w:t>
      </w:r>
    </w:p>
    <w:p w:rsidR="00D8304C" w:rsidRPr="00F01D81" w:rsidRDefault="00D8304C" w:rsidP="00D8304C">
      <w:pPr>
        <w:widowControl w:val="0"/>
        <w:autoSpaceDE w:val="0"/>
        <w:jc w:val="both"/>
        <w:rPr>
          <w:rFonts w:ascii="Maiandra GD" w:hAnsi="Maiandra GD"/>
        </w:rPr>
      </w:pPr>
      <w:r w:rsidRPr="00F01D81">
        <w:rPr>
          <w:rFonts w:ascii="Maiandra GD" w:hAnsi="Maiandra GD" w:cs="Arial"/>
        </w:rPr>
        <w:t>iii. Un</w:t>
      </w:r>
      <w:r w:rsidR="00833C4F">
        <w:rPr>
          <w:rFonts w:ascii="Maiandra GD" w:hAnsi="Maiandra GD" w:cs="Arial"/>
        </w:rPr>
        <w:t xml:space="preserve"> </w:t>
      </w:r>
      <w:r w:rsidRPr="00F01D81">
        <w:rPr>
          <w:rFonts w:ascii="Maiandra GD" w:hAnsi="Maiandra GD" w:cs="Arial"/>
        </w:rPr>
        <w:t>descriptif</w:t>
      </w:r>
      <w:r w:rsidR="00833C4F">
        <w:rPr>
          <w:rFonts w:ascii="Maiandra GD" w:hAnsi="Maiandra GD" w:cs="Arial"/>
        </w:rPr>
        <w:t xml:space="preserve"> </w:t>
      </w:r>
      <w:r w:rsidRPr="00F01D81">
        <w:rPr>
          <w:rFonts w:ascii="Maiandra GD" w:hAnsi="Maiandra GD" w:cs="Arial"/>
        </w:rPr>
        <w:t>de</w:t>
      </w:r>
      <w:r w:rsidR="00833C4F">
        <w:rPr>
          <w:rFonts w:ascii="Maiandra GD" w:hAnsi="Maiandra GD" w:cs="Arial"/>
        </w:rPr>
        <w:t xml:space="preserve"> </w:t>
      </w:r>
      <w:r w:rsidRPr="00F01D81">
        <w:rPr>
          <w:rFonts w:ascii="Maiandra GD" w:hAnsi="Maiandra GD" w:cs="Arial"/>
        </w:rPr>
        <w:t>la</w:t>
      </w:r>
      <w:r w:rsidR="00833C4F">
        <w:rPr>
          <w:rFonts w:ascii="Maiandra GD" w:hAnsi="Maiandra GD" w:cs="Arial"/>
        </w:rPr>
        <w:t xml:space="preserve"> </w:t>
      </w:r>
      <w:r w:rsidRPr="00F01D81">
        <w:rPr>
          <w:rFonts w:ascii="Maiandra GD" w:hAnsi="Maiandra GD" w:cs="Arial"/>
        </w:rPr>
        <w:t>méthodologie</w:t>
      </w:r>
      <w:r w:rsidR="00833C4F">
        <w:rPr>
          <w:rFonts w:ascii="Maiandra GD" w:hAnsi="Maiandra GD" w:cs="Arial"/>
        </w:rPr>
        <w:t xml:space="preserve"> </w:t>
      </w:r>
      <w:r w:rsidRPr="00F01D81">
        <w:rPr>
          <w:rFonts w:ascii="Maiandra GD" w:hAnsi="Maiandra GD" w:cs="Arial"/>
        </w:rPr>
        <w:t>et</w:t>
      </w:r>
      <w:r w:rsidR="00833C4F">
        <w:rPr>
          <w:rFonts w:ascii="Maiandra GD" w:hAnsi="Maiandra GD" w:cs="Arial"/>
        </w:rPr>
        <w:t xml:space="preserve"> </w:t>
      </w:r>
      <w:r w:rsidRPr="00F01D81">
        <w:rPr>
          <w:rFonts w:ascii="Maiandra GD" w:hAnsi="Maiandra GD" w:cs="Arial"/>
        </w:rPr>
        <w:t>du</w:t>
      </w:r>
      <w:r w:rsidR="00833C4F">
        <w:rPr>
          <w:rFonts w:ascii="Maiandra GD" w:hAnsi="Maiandra GD" w:cs="Arial"/>
        </w:rPr>
        <w:t xml:space="preserve"> </w:t>
      </w:r>
      <w:r w:rsidRPr="00F01D81">
        <w:rPr>
          <w:rFonts w:ascii="Maiandra GD" w:hAnsi="Maiandra GD" w:cs="Arial"/>
        </w:rPr>
        <w:t>plan</w:t>
      </w:r>
      <w:r w:rsidR="00833C4F">
        <w:rPr>
          <w:rFonts w:ascii="Maiandra GD" w:hAnsi="Maiandra GD" w:cs="Arial"/>
        </w:rPr>
        <w:t xml:space="preserve"> </w:t>
      </w:r>
      <w:r w:rsidRPr="00F01D81">
        <w:rPr>
          <w:rFonts w:ascii="Maiandra GD" w:hAnsi="Maiandra GD" w:cs="Arial"/>
        </w:rPr>
        <w:t xml:space="preserve">de </w:t>
      </w:r>
      <w:r w:rsidRPr="00F01D81">
        <w:rPr>
          <w:rFonts w:ascii="Maiandra GD" w:hAnsi="Maiandra GD" w:cs="Arial"/>
          <w:spacing w:val="4"/>
        </w:rPr>
        <w:t>travai</w:t>
      </w:r>
      <w:r w:rsidRPr="00F01D81">
        <w:rPr>
          <w:rFonts w:ascii="Maiandra GD" w:hAnsi="Maiandra GD" w:cs="Arial"/>
        </w:rPr>
        <w:t xml:space="preserve">l </w:t>
      </w:r>
      <w:r w:rsidRPr="00F01D81">
        <w:rPr>
          <w:rFonts w:ascii="Maiandra GD" w:hAnsi="Maiandra GD" w:cs="Arial"/>
          <w:spacing w:val="4"/>
        </w:rPr>
        <w:t>proposé</w:t>
      </w:r>
      <w:r w:rsidRPr="00F01D81">
        <w:rPr>
          <w:rFonts w:ascii="Maiandra GD" w:hAnsi="Maiandra GD" w:cs="Arial"/>
        </w:rPr>
        <w:t xml:space="preserve">s </w:t>
      </w:r>
      <w:r w:rsidRPr="00F01D81">
        <w:rPr>
          <w:rFonts w:ascii="Maiandra GD" w:hAnsi="Maiandra GD" w:cs="Arial"/>
          <w:spacing w:val="4"/>
        </w:rPr>
        <w:t>pou</w:t>
      </w:r>
      <w:r w:rsidRPr="00F01D81">
        <w:rPr>
          <w:rFonts w:ascii="Maiandra GD" w:hAnsi="Maiandra GD" w:cs="Arial"/>
        </w:rPr>
        <w:t xml:space="preserve">r </w:t>
      </w:r>
      <w:r w:rsidRPr="00F01D81">
        <w:rPr>
          <w:rFonts w:ascii="Maiandra GD" w:hAnsi="Maiandra GD" w:cs="Arial"/>
          <w:spacing w:val="4"/>
        </w:rPr>
        <w:t>accompli</w:t>
      </w:r>
      <w:r w:rsidRPr="00F01D81">
        <w:rPr>
          <w:rFonts w:ascii="Maiandra GD" w:hAnsi="Maiandra GD" w:cs="Arial"/>
        </w:rPr>
        <w:t xml:space="preserve">r </w:t>
      </w:r>
      <w:r w:rsidRPr="00F01D81">
        <w:rPr>
          <w:rFonts w:ascii="Maiandra GD" w:hAnsi="Maiandra GD" w:cs="Arial"/>
          <w:spacing w:val="4"/>
        </w:rPr>
        <w:t>l</w:t>
      </w:r>
      <w:r w:rsidRPr="00F01D81">
        <w:rPr>
          <w:rFonts w:ascii="Maiandra GD" w:hAnsi="Maiandra GD" w:cs="Arial"/>
        </w:rPr>
        <w:t xml:space="preserve">a </w:t>
      </w:r>
      <w:r w:rsidRPr="00F01D81">
        <w:rPr>
          <w:rFonts w:ascii="Maiandra GD" w:hAnsi="Maiandra GD" w:cs="Arial"/>
          <w:spacing w:val="4"/>
        </w:rPr>
        <w:t xml:space="preserve">mission </w:t>
      </w:r>
      <w:r w:rsidRPr="00F01D81">
        <w:rPr>
          <w:rFonts w:ascii="Maiandra GD" w:hAnsi="Maiandra GD" w:cs="Arial"/>
        </w:rPr>
        <w:t>(Tableau4D);</w:t>
      </w:r>
    </w:p>
    <w:p w:rsidR="00D8304C" w:rsidRPr="00F01D81" w:rsidRDefault="00D8304C" w:rsidP="00D8304C">
      <w:pPr>
        <w:widowControl w:val="0"/>
        <w:autoSpaceDE w:val="0"/>
        <w:jc w:val="both"/>
        <w:rPr>
          <w:rFonts w:ascii="Maiandra GD" w:hAnsi="Maiandra GD"/>
        </w:rPr>
      </w:pPr>
      <w:r w:rsidRPr="00F01D81">
        <w:rPr>
          <w:rFonts w:ascii="Maiandra GD" w:hAnsi="Maiandra GD" w:cs="Arial"/>
        </w:rPr>
        <w:t>iv. La</w:t>
      </w:r>
      <w:r w:rsidR="00833C4F">
        <w:rPr>
          <w:rFonts w:ascii="Maiandra GD" w:hAnsi="Maiandra GD" w:cs="Arial"/>
        </w:rPr>
        <w:t xml:space="preserve"> </w:t>
      </w:r>
      <w:r w:rsidRPr="00F01D81">
        <w:rPr>
          <w:rFonts w:ascii="Maiandra GD" w:hAnsi="Maiandra GD" w:cs="Arial"/>
        </w:rPr>
        <w:t>composition</w:t>
      </w:r>
      <w:r w:rsidR="00833C4F">
        <w:rPr>
          <w:rFonts w:ascii="Maiandra GD" w:hAnsi="Maiandra GD" w:cs="Arial"/>
        </w:rPr>
        <w:t xml:space="preserve"> </w:t>
      </w:r>
      <w:r w:rsidRPr="00F01D81">
        <w:rPr>
          <w:rFonts w:ascii="Maiandra GD" w:hAnsi="Maiandra GD" w:cs="Arial"/>
        </w:rPr>
        <w:t>de</w:t>
      </w:r>
      <w:r w:rsidR="00833C4F">
        <w:rPr>
          <w:rFonts w:ascii="Maiandra GD" w:hAnsi="Maiandra GD" w:cs="Arial"/>
        </w:rPr>
        <w:t xml:space="preserve"> </w:t>
      </w:r>
      <w:r w:rsidRPr="00F01D81">
        <w:rPr>
          <w:rFonts w:ascii="Maiandra GD" w:hAnsi="Maiandra GD" w:cs="Arial"/>
        </w:rPr>
        <w:t>l’équipe</w:t>
      </w:r>
      <w:r w:rsidR="00833C4F">
        <w:rPr>
          <w:rFonts w:ascii="Maiandra GD" w:hAnsi="Maiandra GD" w:cs="Arial"/>
        </w:rPr>
        <w:t xml:space="preserve"> </w:t>
      </w:r>
      <w:r w:rsidRPr="00F01D81">
        <w:rPr>
          <w:rFonts w:ascii="Maiandra GD" w:hAnsi="Maiandra GD" w:cs="Arial"/>
        </w:rPr>
        <w:t>proposée,</w:t>
      </w:r>
      <w:r w:rsidR="00833C4F">
        <w:rPr>
          <w:rFonts w:ascii="Maiandra GD" w:hAnsi="Maiandra GD" w:cs="Arial"/>
        </w:rPr>
        <w:t xml:space="preserve"> </w:t>
      </w:r>
      <w:r w:rsidRPr="00F01D81">
        <w:rPr>
          <w:rFonts w:ascii="Maiandra GD" w:hAnsi="Maiandra GD" w:cs="Arial"/>
        </w:rPr>
        <w:t>par</w:t>
      </w:r>
      <w:r w:rsidR="00833C4F">
        <w:rPr>
          <w:rFonts w:ascii="Maiandra GD" w:hAnsi="Maiandra GD" w:cs="Arial"/>
        </w:rPr>
        <w:t xml:space="preserve"> </w:t>
      </w:r>
      <w:r w:rsidRPr="00F01D81">
        <w:rPr>
          <w:rFonts w:ascii="Maiandra GD" w:hAnsi="Maiandra GD" w:cs="Arial"/>
        </w:rPr>
        <w:t>spécialité,</w:t>
      </w:r>
      <w:r w:rsidR="00833C4F">
        <w:rPr>
          <w:rFonts w:ascii="Maiandra GD" w:hAnsi="Maiandra GD" w:cs="Arial"/>
        </w:rPr>
        <w:t xml:space="preserve"> </w:t>
      </w:r>
      <w:r w:rsidRPr="00F01D81">
        <w:rPr>
          <w:rFonts w:ascii="Maiandra GD" w:hAnsi="Maiandra GD" w:cs="Arial"/>
        </w:rPr>
        <w:t>ainsi</w:t>
      </w:r>
      <w:r w:rsidR="00833C4F">
        <w:rPr>
          <w:rFonts w:ascii="Maiandra GD" w:hAnsi="Maiandra GD" w:cs="Arial"/>
        </w:rPr>
        <w:t xml:space="preserve"> </w:t>
      </w:r>
      <w:r w:rsidRPr="00F01D81">
        <w:rPr>
          <w:rFonts w:ascii="Maiandra GD" w:hAnsi="Maiandra GD" w:cs="Arial"/>
        </w:rPr>
        <w:t>que</w:t>
      </w:r>
      <w:r w:rsidR="00833C4F">
        <w:rPr>
          <w:rFonts w:ascii="Maiandra GD" w:hAnsi="Maiandra GD" w:cs="Arial"/>
        </w:rPr>
        <w:t xml:space="preserve"> </w:t>
      </w:r>
      <w:r w:rsidRPr="00F01D81">
        <w:rPr>
          <w:rFonts w:ascii="Maiandra GD" w:hAnsi="Maiandra GD" w:cs="Arial"/>
        </w:rPr>
        <w:t>les</w:t>
      </w:r>
      <w:r w:rsidR="00833C4F">
        <w:rPr>
          <w:rFonts w:ascii="Maiandra GD" w:hAnsi="Maiandra GD" w:cs="Arial"/>
        </w:rPr>
        <w:t xml:space="preserve"> </w:t>
      </w:r>
      <w:r w:rsidRPr="00F01D81">
        <w:rPr>
          <w:rFonts w:ascii="Maiandra GD" w:hAnsi="Maiandra GD" w:cs="Arial"/>
        </w:rPr>
        <w:t>tâches</w:t>
      </w:r>
      <w:r w:rsidR="00833C4F">
        <w:rPr>
          <w:rFonts w:ascii="Maiandra GD" w:hAnsi="Maiandra GD" w:cs="Arial"/>
        </w:rPr>
        <w:t xml:space="preserve"> </w:t>
      </w:r>
      <w:r w:rsidRPr="00F01D81">
        <w:rPr>
          <w:rFonts w:ascii="Maiandra GD" w:hAnsi="Maiandra GD" w:cs="Arial"/>
        </w:rPr>
        <w:t>qui</w:t>
      </w:r>
      <w:r w:rsidR="00833C4F">
        <w:rPr>
          <w:rFonts w:ascii="Maiandra GD" w:hAnsi="Maiandra GD" w:cs="Arial"/>
        </w:rPr>
        <w:t xml:space="preserve"> </w:t>
      </w:r>
      <w:r w:rsidRPr="00F01D81">
        <w:rPr>
          <w:rFonts w:ascii="Maiandra GD" w:hAnsi="Maiandra GD" w:cs="Arial"/>
        </w:rPr>
        <w:t>sont</w:t>
      </w:r>
      <w:r w:rsidR="00833C4F">
        <w:rPr>
          <w:rFonts w:ascii="Maiandra GD" w:hAnsi="Maiandra GD" w:cs="Arial"/>
        </w:rPr>
        <w:t xml:space="preserve"> </w:t>
      </w:r>
      <w:r w:rsidRPr="00F01D81">
        <w:rPr>
          <w:rFonts w:ascii="Maiandra GD" w:hAnsi="Maiandra GD" w:cs="Arial"/>
        </w:rPr>
        <w:t>confiées</w:t>
      </w:r>
      <w:r w:rsidR="00833C4F">
        <w:rPr>
          <w:rFonts w:ascii="Maiandra GD" w:hAnsi="Maiandra GD" w:cs="Arial"/>
        </w:rPr>
        <w:t xml:space="preserve"> </w:t>
      </w:r>
      <w:r w:rsidRPr="00F01D81">
        <w:rPr>
          <w:rFonts w:ascii="Maiandra GD" w:hAnsi="Maiandra GD" w:cs="Arial"/>
        </w:rPr>
        <w:t xml:space="preserve">à </w:t>
      </w:r>
      <w:r w:rsidRPr="00F01D81">
        <w:rPr>
          <w:rFonts w:ascii="Maiandra GD" w:hAnsi="Maiandra GD" w:cs="Arial"/>
          <w:spacing w:val="1"/>
        </w:rPr>
        <w:t>chacun</w:t>
      </w:r>
      <w:r w:rsidR="00833C4F">
        <w:rPr>
          <w:rFonts w:ascii="Maiandra GD" w:hAnsi="Maiandra GD" w:cs="Arial"/>
          <w:spacing w:val="1"/>
        </w:rPr>
        <w:t xml:space="preserve"> </w:t>
      </w:r>
      <w:r w:rsidRPr="00F01D81">
        <w:rPr>
          <w:rFonts w:ascii="Maiandra GD" w:hAnsi="Maiandra GD" w:cs="Arial"/>
          <w:spacing w:val="1"/>
        </w:rPr>
        <w:t>d</w:t>
      </w:r>
      <w:r w:rsidRPr="00F01D81">
        <w:rPr>
          <w:rFonts w:ascii="Maiandra GD" w:hAnsi="Maiandra GD" w:cs="Arial"/>
        </w:rPr>
        <w:t xml:space="preserve">e </w:t>
      </w:r>
      <w:r w:rsidRPr="00F01D81">
        <w:rPr>
          <w:rFonts w:ascii="Maiandra GD" w:hAnsi="Maiandra GD" w:cs="Arial"/>
          <w:spacing w:val="1"/>
        </w:rPr>
        <w:t>se</w:t>
      </w:r>
      <w:r w:rsidRPr="00F01D81">
        <w:rPr>
          <w:rFonts w:ascii="Maiandra GD" w:hAnsi="Maiandra GD" w:cs="Arial"/>
        </w:rPr>
        <w:t xml:space="preserve">s </w:t>
      </w:r>
      <w:r w:rsidRPr="00F01D81">
        <w:rPr>
          <w:rFonts w:ascii="Maiandra GD" w:hAnsi="Maiandra GD" w:cs="Arial"/>
          <w:spacing w:val="1"/>
        </w:rPr>
        <w:t>membre</w:t>
      </w:r>
      <w:r w:rsidRPr="00F01D81">
        <w:rPr>
          <w:rFonts w:ascii="Maiandra GD" w:hAnsi="Maiandra GD" w:cs="Arial"/>
        </w:rPr>
        <w:t xml:space="preserve">s </w:t>
      </w:r>
      <w:r w:rsidRPr="00F01D81">
        <w:rPr>
          <w:rFonts w:ascii="Maiandra GD" w:hAnsi="Maiandra GD" w:cs="Arial"/>
          <w:spacing w:val="1"/>
        </w:rPr>
        <w:t>e</w:t>
      </w:r>
      <w:r w:rsidRPr="00F01D81">
        <w:rPr>
          <w:rFonts w:ascii="Maiandra GD" w:hAnsi="Maiandra GD" w:cs="Arial"/>
        </w:rPr>
        <w:t xml:space="preserve">t </w:t>
      </w:r>
      <w:r w:rsidRPr="00F01D81">
        <w:rPr>
          <w:rFonts w:ascii="Maiandra GD" w:hAnsi="Maiandra GD" w:cs="Arial"/>
          <w:spacing w:val="1"/>
        </w:rPr>
        <w:t>leu</w:t>
      </w:r>
      <w:r w:rsidRPr="00F01D81">
        <w:rPr>
          <w:rFonts w:ascii="Maiandra GD" w:hAnsi="Maiandra GD" w:cs="Arial"/>
        </w:rPr>
        <w:t xml:space="preserve">r </w:t>
      </w:r>
      <w:r w:rsidRPr="00F01D81">
        <w:rPr>
          <w:rFonts w:ascii="Maiandra GD" w:hAnsi="Maiandra GD" w:cs="Arial"/>
          <w:spacing w:val="1"/>
        </w:rPr>
        <w:t xml:space="preserve">calendrier </w:t>
      </w:r>
      <w:r w:rsidRPr="00F01D81">
        <w:rPr>
          <w:rFonts w:ascii="Maiandra GD" w:hAnsi="Maiandra GD" w:cs="Arial"/>
        </w:rPr>
        <w:t>(Tableau4E);</w:t>
      </w:r>
    </w:p>
    <w:p w:rsidR="00D8304C" w:rsidRPr="00F01D81" w:rsidRDefault="00D8304C" w:rsidP="00D8304C">
      <w:pPr>
        <w:widowControl w:val="0"/>
        <w:tabs>
          <w:tab w:val="left" w:pos="380"/>
        </w:tabs>
        <w:autoSpaceDE w:val="0"/>
        <w:jc w:val="both"/>
        <w:rPr>
          <w:rFonts w:ascii="Maiandra GD" w:hAnsi="Maiandra GD"/>
        </w:rPr>
      </w:pPr>
      <w:r w:rsidRPr="00F01D81">
        <w:rPr>
          <w:rFonts w:ascii="Maiandra GD" w:hAnsi="Maiandra GD" w:cs="Arial"/>
        </w:rPr>
        <w:t>v. Des</w:t>
      </w:r>
      <w:r w:rsidR="00833C4F">
        <w:rPr>
          <w:rFonts w:ascii="Maiandra GD" w:hAnsi="Maiandra GD" w:cs="Arial"/>
        </w:rPr>
        <w:t xml:space="preserve"> </w:t>
      </w:r>
      <w:r w:rsidRPr="00F01D81">
        <w:rPr>
          <w:rFonts w:ascii="Maiandra GD" w:hAnsi="Maiandra GD" w:cs="Arial"/>
        </w:rPr>
        <w:t>curricula</w:t>
      </w:r>
      <w:r w:rsidR="00833C4F">
        <w:rPr>
          <w:rFonts w:ascii="Maiandra GD" w:hAnsi="Maiandra GD" w:cs="Arial"/>
        </w:rPr>
        <w:t xml:space="preserve"> </w:t>
      </w:r>
      <w:r w:rsidRPr="00F01D81">
        <w:rPr>
          <w:rFonts w:ascii="Maiandra GD" w:hAnsi="Maiandra GD" w:cs="Arial"/>
        </w:rPr>
        <w:t>vitæ</w:t>
      </w:r>
      <w:r w:rsidR="00833C4F">
        <w:rPr>
          <w:rFonts w:ascii="Maiandra GD" w:hAnsi="Maiandra GD" w:cs="Arial"/>
        </w:rPr>
        <w:t xml:space="preserve"> </w:t>
      </w:r>
      <w:r w:rsidRPr="00F01D81">
        <w:rPr>
          <w:rFonts w:ascii="Maiandra GD" w:hAnsi="Maiandra GD" w:cs="Arial"/>
        </w:rPr>
        <w:t>récemment</w:t>
      </w:r>
      <w:r w:rsidR="00833C4F">
        <w:rPr>
          <w:rFonts w:ascii="Maiandra GD" w:hAnsi="Maiandra GD" w:cs="Arial"/>
        </w:rPr>
        <w:t xml:space="preserve"> </w:t>
      </w:r>
      <w:r w:rsidRPr="00F01D81">
        <w:rPr>
          <w:rFonts w:ascii="Maiandra GD" w:hAnsi="Maiandra GD" w:cs="Arial"/>
        </w:rPr>
        <w:t>signés</w:t>
      </w:r>
      <w:r w:rsidR="00833C4F">
        <w:rPr>
          <w:rFonts w:ascii="Maiandra GD" w:hAnsi="Maiandra GD" w:cs="Arial"/>
        </w:rPr>
        <w:t xml:space="preserve"> </w:t>
      </w:r>
      <w:r w:rsidRPr="00F01D81">
        <w:rPr>
          <w:rFonts w:ascii="Maiandra GD" w:hAnsi="Maiandra GD" w:cs="Arial"/>
        </w:rPr>
        <w:t>par</w:t>
      </w:r>
      <w:r w:rsidR="00833C4F">
        <w:rPr>
          <w:rFonts w:ascii="Maiandra GD" w:hAnsi="Maiandra GD" w:cs="Arial"/>
        </w:rPr>
        <w:t xml:space="preserve"> </w:t>
      </w:r>
      <w:r w:rsidRPr="00F01D81">
        <w:rPr>
          <w:rFonts w:ascii="Maiandra GD" w:hAnsi="Maiandra GD" w:cs="Arial"/>
        </w:rPr>
        <w:t>le</w:t>
      </w:r>
      <w:r w:rsidR="00833C4F">
        <w:rPr>
          <w:rFonts w:ascii="Maiandra GD" w:hAnsi="Maiandra GD" w:cs="Arial"/>
        </w:rPr>
        <w:t xml:space="preserve"> </w:t>
      </w:r>
      <w:r w:rsidRPr="00F01D81">
        <w:rPr>
          <w:rFonts w:ascii="Maiandra GD" w:hAnsi="Maiandra GD" w:cs="Arial"/>
        </w:rPr>
        <w:t>personnel</w:t>
      </w:r>
      <w:r w:rsidR="00833C4F">
        <w:rPr>
          <w:rFonts w:ascii="Maiandra GD" w:hAnsi="Maiandra GD" w:cs="Arial"/>
        </w:rPr>
        <w:t xml:space="preserve"> </w:t>
      </w:r>
      <w:r w:rsidRPr="00F01D81">
        <w:rPr>
          <w:rFonts w:ascii="Maiandra GD" w:hAnsi="Maiandra GD" w:cs="Arial"/>
        </w:rPr>
        <w:t>spécialisé</w:t>
      </w:r>
      <w:r w:rsidR="00833C4F">
        <w:rPr>
          <w:rFonts w:ascii="Maiandra GD" w:hAnsi="Maiandra GD" w:cs="Arial"/>
        </w:rPr>
        <w:t xml:space="preserve"> </w:t>
      </w:r>
      <w:r w:rsidRPr="00F01D81">
        <w:rPr>
          <w:rFonts w:ascii="Maiandra GD" w:hAnsi="Maiandra GD" w:cs="Arial"/>
        </w:rPr>
        <w:t>proposé</w:t>
      </w:r>
      <w:r w:rsidR="00833C4F">
        <w:rPr>
          <w:rFonts w:ascii="Maiandra GD" w:hAnsi="Maiandra GD" w:cs="Arial"/>
        </w:rPr>
        <w:t xml:space="preserve"> </w:t>
      </w:r>
      <w:r w:rsidRPr="00F01D81">
        <w:rPr>
          <w:rFonts w:ascii="Maiandra GD" w:hAnsi="Maiandra GD" w:cs="Arial"/>
        </w:rPr>
        <w:t>et</w:t>
      </w:r>
      <w:r w:rsidR="00833C4F">
        <w:rPr>
          <w:rFonts w:ascii="Maiandra GD" w:hAnsi="Maiandra GD" w:cs="Arial"/>
        </w:rPr>
        <w:t xml:space="preserve"> </w:t>
      </w:r>
      <w:r w:rsidRPr="00F01D81">
        <w:rPr>
          <w:rFonts w:ascii="Maiandra GD" w:hAnsi="Maiandra GD" w:cs="Arial"/>
        </w:rPr>
        <w:t>le</w:t>
      </w:r>
      <w:r w:rsidR="00833C4F">
        <w:rPr>
          <w:rFonts w:ascii="Maiandra GD" w:hAnsi="Maiandra GD" w:cs="Arial"/>
        </w:rPr>
        <w:t xml:space="preserve"> </w:t>
      </w:r>
      <w:r w:rsidRPr="00F01D81">
        <w:rPr>
          <w:rFonts w:ascii="Maiandra GD" w:hAnsi="Maiandra GD" w:cs="Arial"/>
        </w:rPr>
        <w:t>représentant</w:t>
      </w:r>
      <w:r w:rsidR="00833C4F">
        <w:rPr>
          <w:rFonts w:ascii="Maiandra GD" w:hAnsi="Maiandra GD" w:cs="Arial"/>
        </w:rPr>
        <w:t xml:space="preserve"> </w:t>
      </w:r>
      <w:r w:rsidRPr="00F01D81">
        <w:rPr>
          <w:rFonts w:ascii="Maiandra GD" w:hAnsi="Maiandra GD" w:cs="Arial"/>
        </w:rPr>
        <w:t xml:space="preserve">du Candidat habilité à soumettre la proposition (Tableau 4F). Parmi les informations clés doivent figurer, pour chacun, le nombre d’années </w:t>
      </w:r>
      <w:r w:rsidRPr="00F01D81">
        <w:rPr>
          <w:rFonts w:ascii="Maiandra GD" w:hAnsi="Maiandra GD" w:cs="Arial"/>
          <w:spacing w:val="3"/>
        </w:rPr>
        <w:t>d’expérienc</w:t>
      </w:r>
      <w:r w:rsidRPr="00F01D81">
        <w:rPr>
          <w:rFonts w:ascii="Maiandra GD" w:hAnsi="Maiandra GD" w:cs="Arial"/>
        </w:rPr>
        <w:t xml:space="preserve">e </w:t>
      </w:r>
      <w:r w:rsidRPr="00F01D81">
        <w:rPr>
          <w:rFonts w:ascii="Maiandra GD" w:hAnsi="Maiandra GD" w:cs="Arial"/>
          <w:spacing w:val="3"/>
        </w:rPr>
        <w:t>d</w:t>
      </w:r>
      <w:r w:rsidRPr="00F01D81">
        <w:rPr>
          <w:rFonts w:ascii="Maiandra GD" w:hAnsi="Maiandra GD" w:cs="Arial"/>
        </w:rPr>
        <w:t xml:space="preserve">u </w:t>
      </w:r>
      <w:r w:rsidRPr="00F01D81">
        <w:rPr>
          <w:rFonts w:ascii="Maiandra GD" w:hAnsi="Maiandra GD" w:cs="Arial"/>
          <w:spacing w:val="3"/>
        </w:rPr>
        <w:t>Candida</w:t>
      </w:r>
      <w:r w:rsidRPr="00F01D81">
        <w:rPr>
          <w:rFonts w:ascii="Maiandra GD" w:hAnsi="Maiandra GD" w:cs="Arial"/>
        </w:rPr>
        <w:t xml:space="preserve">t </w:t>
      </w:r>
      <w:r w:rsidRPr="00F01D81">
        <w:rPr>
          <w:rFonts w:ascii="Maiandra GD" w:hAnsi="Maiandra GD" w:cs="Arial"/>
          <w:spacing w:val="3"/>
        </w:rPr>
        <w:t>e</w:t>
      </w:r>
      <w:r w:rsidRPr="00F01D81">
        <w:rPr>
          <w:rFonts w:ascii="Maiandra GD" w:hAnsi="Maiandra GD" w:cs="Arial"/>
        </w:rPr>
        <w:t xml:space="preserve">t </w:t>
      </w:r>
      <w:r w:rsidRPr="00F01D81">
        <w:rPr>
          <w:rFonts w:ascii="Maiandra GD" w:hAnsi="Maiandra GD" w:cs="Arial"/>
          <w:spacing w:val="3"/>
        </w:rPr>
        <w:t>l’étendu</w:t>
      </w:r>
      <w:r w:rsidRPr="00F01D81">
        <w:rPr>
          <w:rFonts w:ascii="Maiandra GD" w:hAnsi="Maiandra GD" w:cs="Arial"/>
        </w:rPr>
        <w:t xml:space="preserve">e </w:t>
      </w:r>
      <w:r w:rsidRPr="00F01D81">
        <w:rPr>
          <w:rFonts w:ascii="Maiandra GD" w:hAnsi="Maiandra GD" w:cs="Arial"/>
          <w:spacing w:val="3"/>
        </w:rPr>
        <w:t xml:space="preserve">des </w:t>
      </w:r>
      <w:r w:rsidRPr="00F01D81">
        <w:rPr>
          <w:rFonts w:ascii="Maiandra GD" w:hAnsi="Maiandra GD" w:cs="Arial"/>
        </w:rPr>
        <w:t>responsabilités</w:t>
      </w:r>
      <w:r w:rsidR="00833C4F">
        <w:rPr>
          <w:rFonts w:ascii="Maiandra GD" w:hAnsi="Maiandra GD" w:cs="Arial"/>
        </w:rPr>
        <w:t xml:space="preserve"> </w:t>
      </w:r>
      <w:r w:rsidRPr="00F01D81">
        <w:rPr>
          <w:rFonts w:ascii="Maiandra GD" w:hAnsi="Maiandra GD" w:cs="Arial"/>
        </w:rPr>
        <w:t>exercées</w:t>
      </w:r>
      <w:r w:rsidR="00833C4F">
        <w:rPr>
          <w:rFonts w:ascii="Maiandra GD" w:hAnsi="Maiandra GD" w:cs="Arial"/>
        </w:rPr>
        <w:t xml:space="preserve"> </w:t>
      </w:r>
      <w:r w:rsidRPr="00F01D81">
        <w:rPr>
          <w:rFonts w:ascii="Maiandra GD" w:hAnsi="Maiandra GD" w:cs="Arial"/>
        </w:rPr>
        <w:t>dans</w:t>
      </w:r>
      <w:r w:rsidR="00833C4F">
        <w:rPr>
          <w:rFonts w:ascii="Maiandra GD" w:hAnsi="Maiandra GD" w:cs="Arial"/>
        </w:rPr>
        <w:t xml:space="preserve"> </w:t>
      </w:r>
      <w:r w:rsidRPr="00F01D81">
        <w:rPr>
          <w:rFonts w:ascii="Maiandra GD" w:hAnsi="Maiandra GD" w:cs="Arial"/>
        </w:rPr>
        <w:t>le</w:t>
      </w:r>
      <w:r w:rsidR="00833C4F">
        <w:rPr>
          <w:rFonts w:ascii="Maiandra GD" w:hAnsi="Maiandra GD" w:cs="Arial"/>
        </w:rPr>
        <w:t xml:space="preserve"> </w:t>
      </w:r>
      <w:r w:rsidRPr="00F01D81">
        <w:rPr>
          <w:rFonts w:ascii="Maiandra GD" w:hAnsi="Maiandra GD" w:cs="Arial"/>
        </w:rPr>
        <w:t>cadre</w:t>
      </w:r>
      <w:r w:rsidR="00833C4F">
        <w:rPr>
          <w:rFonts w:ascii="Maiandra GD" w:hAnsi="Maiandra GD" w:cs="Arial"/>
        </w:rPr>
        <w:t xml:space="preserve"> </w:t>
      </w:r>
      <w:r w:rsidRPr="00F01D81">
        <w:rPr>
          <w:rFonts w:ascii="Maiandra GD" w:hAnsi="Maiandra GD" w:cs="Arial"/>
        </w:rPr>
        <w:t>de</w:t>
      </w:r>
      <w:r w:rsidR="00833C4F">
        <w:rPr>
          <w:rFonts w:ascii="Maiandra GD" w:hAnsi="Maiandra GD" w:cs="Arial"/>
        </w:rPr>
        <w:t xml:space="preserve"> </w:t>
      </w:r>
      <w:r w:rsidRPr="00F01D81">
        <w:rPr>
          <w:rFonts w:ascii="Maiandra GD" w:hAnsi="Maiandra GD" w:cs="Arial"/>
        </w:rPr>
        <w:t>diverses missions au cours des dix (10) dernières années</w:t>
      </w:r>
    </w:p>
    <w:p w:rsidR="00D8304C" w:rsidRPr="00F01D81" w:rsidRDefault="00D8304C" w:rsidP="00D8304C">
      <w:pPr>
        <w:widowControl w:val="0"/>
        <w:autoSpaceDE w:val="0"/>
        <w:jc w:val="both"/>
        <w:rPr>
          <w:rFonts w:ascii="Maiandra GD" w:hAnsi="Maiandra GD"/>
        </w:rPr>
      </w:pPr>
      <w:r w:rsidRPr="00F01D81">
        <w:rPr>
          <w:rFonts w:ascii="Maiandra GD" w:hAnsi="Maiandra GD" w:cs="Arial"/>
        </w:rPr>
        <w:t xml:space="preserve">vi. </w:t>
      </w:r>
      <w:r w:rsidRPr="00F01D81">
        <w:rPr>
          <w:rFonts w:ascii="Maiandra GD" w:hAnsi="Maiandra GD" w:cs="Arial"/>
          <w:spacing w:val="5"/>
        </w:rPr>
        <w:t>Le</w:t>
      </w:r>
      <w:r w:rsidRPr="00F01D81">
        <w:rPr>
          <w:rFonts w:ascii="Maiandra GD" w:hAnsi="Maiandra GD" w:cs="Arial"/>
        </w:rPr>
        <w:t xml:space="preserve">s </w:t>
      </w:r>
      <w:r w:rsidRPr="00F01D81">
        <w:rPr>
          <w:rFonts w:ascii="Maiandra GD" w:hAnsi="Maiandra GD" w:cs="Arial"/>
          <w:spacing w:val="5"/>
        </w:rPr>
        <w:t>estimation</w:t>
      </w:r>
      <w:r w:rsidRPr="00F01D81">
        <w:rPr>
          <w:rFonts w:ascii="Maiandra GD" w:hAnsi="Maiandra GD" w:cs="Arial"/>
        </w:rPr>
        <w:t xml:space="preserve">s </w:t>
      </w:r>
      <w:r w:rsidRPr="00F01D81">
        <w:rPr>
          <w:rFonts w:ascii="Maiandra GD" w:hAnsi="Maiandra GD" w:cs="Arial"/>
          <w:spacing w:val="5"/>
        </w:rPr>
        <w:t>de</w:t>
      </w:r>
      <w:r w:rsidRPr="00F01D81">
        <w:rPr>
          <w:rFonts w:ascii="Maiandra GD" w:hAnsi="Maiandra GD" w:cs="Arial"/>
        </w:rPr>
        <w:t xml:space="preserve">s </w:t>
      </w:r>
      <w:r w:rsidRPr="00F01D81">
        <w:rPr>
          <w:rFonts w:ascii="Maiandra GD" w:hAnsi="Maiandra GD" w:cs="Arial"/>
          <w:spacing w:val="5"/>
        </w:rPr>
        <w:t>apport</w:t>
      </w:r>
      <w:r w:rsidRPr="00F01D81">
        <w:rPr>
          <w:rFonts w:ascii="Maiandra GD" w:hAnsi="Maiandra GD" w:cs="Arial"/>
        </w:rPr>
        <w:t xml:space="preserve">s </w:t>
      </w:r>
      <w:r w:rsidRPr="00F01D81">
        <w:rPr>
          <w:rFonts w:ascii="Maiandra GD" w:hAnsi="Maiandra GD" w:cs="Arial"/>
          <w:spacing w:val="5"/>
        </w:rPr>
        <w:t>d</w:t>
      </w:r>
      <w:r w:rsidRPr="00F01D81">
        <w:rPr>
          <w:rFonts w:ascii="Maiandra GD" w:hAnsi="Maiandra GD" w:cs="Arial"/>
        </w:rPr>
        <w:t xml:space="preserve">e </w:t>
      </w:r>
      <w:r w:rsidRPr="00F01D81">
        <w:rPr>
          <w:rFonts w:ascii="Maiandra GD" w:hAnsi="Maiandra GD" w:cs="Arial"/>
          <w:spacing w:val="5"/>
        </w:rPr>
        <w:t xml:space="preserve">personnel </w:t>
      </w:r>
      <w:r w:rsidRPr="00F01D81">
        <w:rPr>
          <w:rFonts w:ascii="Maiandra GD" w:hAnsi="Maiandra GD" w:cs="Arial"/>
        </w:rPr>
        <w:t>(cadres</w:t>
      </w:r>
      <w:r w:rsidR="00833C4F">
        <w:rPr>
          <w:rFonts w:ascii="Maiandra GD" w:hAnsi="Maiandra GD" w:cs="Arial"/>
        </w:rPr>
        <w:t xml:space="preserve"> </w:t>
      </w:r>
      <w:r w:rsidRPr="00F01D81">
        <w:rPr>
          <w:rFonts w:ascii="Maiandra GD" w:hAnsi="Maiandra GD" w:cs="Arial"/>
        </w:rPr>
        <w:t>et</w:t>
      </w:r>
      <w:r w:rsidR="00833C4F">
        <w:rPr>
          <w:rFonts w:ascii="Maiandra GD" w:hAnsi="Maiandra GD" w:cs="Arial"/>
        </w:rPr>
        <w:t xml:space="preserve"> </w:t>
      </w:r>
      <w:r w:rsidRPr="00F01D81">
        <w:rPr>
          <w:rFonts w:ascii="Maiandra GD" w:hAnsi="Maiandra GD" w:cs="Arial"/>
        </w:rPr>
        <w:t>personnel</w:t>
      </w:r>
      <w:r w:rsidR="00833C4F">
        <w:rPr>
          <w:rFonts w:ascii="Maiandra GD" w:hAnsi="Maiandra GD" w:cs="Arial"/>
        </w:rPr>
        <w:t xml:space="preserve"> </w:t>
      </w:r>
      <w:r w:rsidRPr="00F01D81">
        <w:rPr>
          <w:rFonts w:ascii="Maiandra GD" w:hAnsi="Maiandra GD" w:cs="Arial"/>
        </w:rPr>
        <w:t>d’appui,</w:t>
      </w:r>
      <w:r w:rsidR="00833C4F">
        <w:rPr>
          <w:rFonts w:ascii="Maiandra GD" w:hAnsi="Maiandra GD" w:cs="Arial"/>
        </w:rPr>
        <w:t xml:space="preserve"> </w:t>
      </w:r>
      <w:r w:rsidRPr="00F01D81">
        <w:rPr>
          <w:rFonts w:ascii="Maiandra GD" w:hAnsi="Maiandra GD" w:cs="Arial"/>
        </w:rPr>
        <w:t>temp</w:t>
      </w:r>
      <w:r>
        <w:rPr>
          <w:rFonts w:ascii="Maiandra GD" w:hAnsi="Maiandra GD" w:cs="Arial"/>
        </w:rPr>
        <w:t>oraire</w:t>
      </w:r>
      <w:r w:rsidRPr="00F01D81">
        <w:rPr>
          <w:rFonts w:ascii="Maiandra GD" w:hAnsi="Maiandra GD" w:cs="Arial"/>
        </w:rPr>
        <w:t>s)</w:t>
      </w:r>
      <w:r w:rsidR="00833C4F">
        <w:rPr>
          <w:rFonts w:ascii="Maiandra GD" w:hAnsi="Maiandra GD" w:cs="Arial"/>
        </w:rPr>
        <w:t xml:space="preserve"> </w:t>
      </w:r>
      <w:r w:rsidRPr="00F01D81">
        <w:rPr>
          <w:rFonts w:ascii="Maiandra GD" w:hAnsi="Maiandra GD" w:cs="Arial"/>
        </w:rPr>
        <w:t>nécessaire à</w:t>
      </w:r>
      <w:r w:rsidR="00833C4F">
        <w:rPr>
          <w:rFonts w:ascii="Maiandra GD" w:hAnsi="Maiandra GD" w:cs="Arial"/>
        </w:rPr>
        <w:t xml:space="preserve"> </w:t>
      </w:r>
      <w:r w:rsidRPr="00F01D81">
        <w:rPr>
          <w:rFonts w:ascii="Maiandra GD" w:hAnsi="Maiandra GD" w:cs="Arial"/>
        </w:rPr>
        <w:t>l’accomplissement</w:t>
      </w:r>
      <w:r w:rsidR="00833C4F">
        <w:rPr>
          <w:rFonts w:ascii="Maiandra GD" w:hAnsi="Maiandra GD" w:cs="Arial"/>
        </w:rPr>
        <w:t xml:space="preserve"> </w:t>
      </w:r>
      <w:r w:rsidRPr="00F01D81">
        <w:rPr>
          <w:rFonts w:ascii="Maiandra GD" w:hAnsi="Maiandra GD" w:cs="Arial"/>
        </w:rPr>
        <w:t>de</w:t>
      </w:r>
      <w:r w:rsidR="00833C4F">
        <w:rPr>
          <w:rFonts w:ascii="Maiandra GD" w:hAnsi="Maiandra GD" w:cs="Arial"/>
        </w:rPr>
        <w:t xml:space="preserve"> </w:t>
      </w:r>
      <w:r w:rsidRPr="00F01D81">
        <w:rPr>
          <w:rFonts w:ascii="Maiandra GD" w:hAnsi="Maiandra GD" w:cs="Arial"/>
        </w:rPr>
        <w:t>la</w:t>
      </w:r>
      <w:r w:rsidR="00833C4F">
        <w:rPr>
          <w:rFonts w:ascii="Maiandra GD" w:hAnsi="Maiandra GD" w:cs="Arial"/>
        </w:rPr>
        <w:t xml:space="preserve"> </w:t>
      </w:r>
      <w:r w:rsidRPr="00F01D81">
        <w:rPr>
          <w:rFonts w:ascii="Maiandra GD" w:hAnsi="Maiandra GD" w:cs="Arial"/>
        </w:rPr>
        <w:t>mission,</w:t>
      </w:r>
      <w:r w:rsidR="00833C4F">
        <w:rPr>
          <w:rFonts w:ascii="Maiandra GD" w:hAnsi="Maiandra GD" w:cs="Arial"/>
        </w:rPr>
        <w:t xml:space="preserve"> </w:t>
      </w:r>
      <w:r w:rsidRPr="00F01D81">
        <w:rPr>
          <w:rFonts w:ascii="Maiandra GD" w:hAnsi="Maiandra GD" w:cs="Arial"/>
        </w:rPr>
        <w:t>justifiées</w:t>
      </w:r>
      <w:r w:rsidR="00833C4F">
        <w:rPr>
          <w:rFonts w:ascii="Maiandra GD" w:hAnsi="Maiandra GD" w:cs="Arial"/>
        </w:rPr>
        <w:t xml:space="preserve"> </w:t>
      </w:r>
      <w:r w:rsidRPr="00F01D81">
        <w:rPr>
          <w:rFonts w:ascii="Maiandra GD" w:hAnsi="Maiandra GD" w:cs="Arial"/>
        </w:rPr>
        <w:t>par des</w:t>
      </w:r>
      <w:r w:rsidR="00833C4F">
        <w:rPr>
          <w:rFonts w:ascii="Maiandra GD" w:hAnsi="Maiandra GD" w:cs="Arial"/>
        </w:rPr>
        <w:t xml:space="preserve"> </w:t>
      </w:r>
      <w:r w:rsidRPr="00F01D81">
        <w:rPr>
          <w:rFonts w:ascii="Maiandra GD" w:hAnsi="Maiandra GD" w:cs="Arial"/>
        </w:rPr>
        <w:t>diagrammes</w:t>
      </w:r>
      <w:r w:rsidR="00833C4F">
        <w:rPr>
          <w:rFonts w:ascii="Maiandra GD" w:hAnsi="Maiandra GD" w:cs="Arial"/>
        </w:rPr>
        <w:t xml:space="preserve"> </w:t>
      </w:r>
      <w:r w:rsidRPr="00F01D81">
        <w:rPr>
          <w:rFonts w:ascii="Maiandra GD" w:hAnsi="Maiandra GD" w:cs="Arial"/>
        </w:rPr>
        <w:t>à</w:t>
      </w:r>
      <w:r w:rsidR="00833C4F">
        <w:rPr>
          <w:rFonts w:ascii="Maiandra GD" w:hAnsi="Maiandra GD" w:cs="Arial"/>
        </w:rPr>
        <w:t xml:space="preserve"> </w:t>
      </w:r>
      <w:r w:rsidRPr="00F01D81">
        <w:rPr>
          <w:rFonts w:ascii="Maiandra GD" w:hAnsi="Maiandra GD" w:cs="Arial"/>
        </w:rPr>
        <w:t>barres</w:t>
      </w:r>
      <w:r w:rsidR="00833C4F">
        <w:rPr>
          <w:rFonts w:ascii="Maiandra GD" w:hAnsi="Maiandra GD" w:cs="Arial"/>
        </w:rPr>
        <w:t xml:space="preserve"> </w:t>
      </w:r>
      <w:r w:rsidRPr="00F01D81">
        <w:rPr>
          <w:rFonts w:ascii="Maiandra GD" w:hAnsi="Maiandra GD" w:cs="Arial"/>
        </w:rPr>
        <w:t>indiquant</w:t>
      </w:r>
      <w:r w:rsidR="00833C4F">
        <w:rPr>
          <w:rFonts w:ascii="Maiandra GD" w:hAnsi="Maiandra GD" w:cs="Arial"/>
        </w:rPr>
        <w:t xml:space="preserve"> </w:t>
      </w:r>
      <w:r w:rsidRPr="00F01D81">
        <w:rPr>
          <w:rFonts w:ascii="Maiandra GD" w:hAnsi="Maiandra GD" w:cs="Arial"/>
        </w:rPr>
        <w:t>le</w:t>
      </w:r>
      <w:r w:rsidR="00833C4F">
        <w:rPr>
          <w:rFonts w:ascii="Maiandra GD" w:hAnsi="Maiandra GD" w:cs="Arial"/>
        </w:rPr>
        <w:t xml:space="preserve"> </w:t>
      </w:r>
      <w:r w:rsidRPr="00F01D81">
        <w:rPr>
          <w:rFonts w:ascii="Maiandra GD" w:hAnsi="Maiandra GD" w:cs="Arial"/>
        </w:rPr>
        <w:t>temps</w:t>
      </w:r>
      <w:r w:rsidR="00833C4F">
        <w:rPr>
          <w:rFonts w:ascii="Maiandra GD" w:hAnsi="Maiandra GD" w:cs="Arial"/>
        </w:rPr>
        <w:t xml:space="preserve"> </w:t>
      </w:r>
      <w:r w:rsidRPr="00F01D81">
        <w:rPr>
          <w:rFonts w:ascii="Maiandra GD" w:hAnsi="Maiandra GD" w:cs="Arial"/>
        </w:rPr>
        <w:t>de travail prévu pour chaque cadre de l’équipe (Tableaux4Eet4G);</w:t>
      </w:r>
    </w:p>
    <w:p w:rsidR="00D8304C" w:rsidRPr="00F01D81" w:rsidRDefault="00D8304C" w:rsidP="00D8304C">
      <w:pPr>
        <w:widowControl w:val="0"/>
        <w:autoSpaceDE w:val="0"/>
        <w:spacing w:after="0"/>
        <w:jc w:val="both"/>
        <w:rPr>
          <w:rFonts w:ascii="Maiandra GD" w:hAnsi="Maiandra GD"/>
        </w:rPr>
      </w:pPr>
      <w:r w:rsidRPr="00F01D81">
        <w:rPr>
          <w:rFonts w:ascii="Maiandra GD" w:hAnsi="Maiandra GD" w:cs="Arial"/>
        </w:rPr>
        <w:t>vii. Une description détaillée de la méthode, de la dotation</w:t>
      </w:r>
      <w:r w:rsidR="00833C4F">
        <w:rPr>
          <w:rFonts w:ascii="Maiandra GD" w:hAnsi="Maiandra GD" w:cs="Arial"/>
        </w:rPr>
        <w:t xml:space="preserve"> </w:t>
      </w:r>
      <w:r w:rsidRPr="00F01D81">
        <w:rPr>
          <w:rFonts w:ascii="Maiandra GD" w:hAnsi="Maiandra GD" w:cs="Arial"/>
        </w:rPr>
        <w:t>en</w:t>
      </w:r>
      <w:r w:rsidR="00833C4F">
        <w:rPr>
          <w:rFonts w:ascii="Maiandra GD" w:hAnsi="Maiandra GD" w:cs="Arial"/>
        </w:rPr>
        <w:t xml:space="preserve"> </w:t>
      </w:r>
      <w:r w:rsidRPr="00F01D81">
        <w:rPr>
          <w:rFonts w:ascii="Maiandra GD" w:hAnsi="Maiandra GD" w:cs="Arial"/>
        </w:rPr>
        <w:t>personnel</w:t>
      </w:r>
      <w:r w:rsidR="00833C4F">
        <w:rPr>
          <w:rFonts w:ascii="Maiandra GD" w:hAnsi="Maiandra GD" w:cs="Arial"/>
        </w:rPr>
        <w:t xml:space="preserve"> </w:t>
      </w:r>
      <w:r w:rsidRPr="00F01D81">
        <w:rPr>
          <w:rFonts w:ascii="Maiandra GD" w:hAnsi="Maiandra GD" w:cs="Arial"/>
        </w:rPr>
        <w:t>et</w:t>
      </w:r>
      <w:r w:rsidR="00833C4F">
        <w:rPr>
          <w:rFonts w:ascii="Maiandra GD" w:hAnsi="Maiandra GD" w:cs="Arial"/>
        </w:rPr>
        <w:t xml:space="preserve"> </w:t>
      </w:r>
      <w:r w:rsidRPr="00F01D81">
        <w:rPr>
          <w:rFonts w:ascii="Maiandra GD" w:hAnsi="Maiandra GD" w:cs="Arial"/>
        </w:rPr>
        <w:t>du</w:t>
      </w:r>
      <w:r w:rsidR="00833C4F">
        <w:rPr>
          <w:rFonts w:ascii="Maiandra GD" w:hAnsi="Maiandra GD" w:cs="Arial"/>
        </w:rPr>
        <w:t xml:space="preserve"> </w:t>
      </w:r>
      <w:r w:rsidRPr="00F01D81">
        <w:rPr>
          <w:rFonts w:ascii="Maiandra GD" w:hAnsi="Maiandra GD" w:cs="Arial"/>
        </w:rPr>
        <w:t>suivi</w:t>
      </w:r>
      <w:r w:rsidR="00833C4F">
        <w:rPr>
          <w:rFonts w:ascii="Maiandra GD" w:hAnsi="Maiandra GD" w:cs="Arial"/>
        </w:rPr>
        <w:t xml:space="preserve"> </w:t>
      </w:r>
      <w:r w:rsidRPr="00F01D81">
        <w:rPr>
          <w:rFonts w:ascii="Maiandra GD" w:hAnsi="Maiandra GD" w:cs="Arial"/>
        </w:rPr>
        <w:t>envisagés</w:t>
      </w:r>
      <w:r w:rsidR="00833C4F">
        <w:rPr>
          <w:rFonts w:ascii="Maiandra GD" w:hAnsi="Maiandra GD" w:cs="Arial"/>
        </w:rPr>
        <w:t xml:space="preserve"> </w:t>
      </w:r>
      <w:r w:rsidRPr="00F01D81">
        <w:rPr>
          <w:rFonts w:ascii="Maiandra GD" w:hAnsi="Maiandra GD" w:cs="Arial"/>
        </w:rPr>
        <w:t>pour la formation, si le RPAO spécifie que celle-ci constitue</w:t>
      </w:r>
      <w:r w:rsidR="00833C4F">
        <w:rPr>
          <w:rFonts w:ascii="Maiandra GD" w:hAnsi="Maiandra GD" w:cs="Arial"/>
        </w:rPr>
        <w:t xml:space="preserve"> </w:t>
      </w:r>
      <w:r w:rsidRPr="00F01D81">
        <w:rPr>
          <w:rFonts w:ascii="Maiandra GD" w:hAnsi="Maiandra GD" w:cs="Arial"/>
        </w:rPr>
        <w:t>un</w:t>
      </w:r>
      <w:r w:rsidR="00833C4F">
        <w:rPr>
          <w:rFonts w:ascii="Maiandra GD" w:hAnsi="Maiandra GD" w:cs="Arial"/>
        </w:rPr>
        <w:t xml:space="preserve"> </w:t>
      </w:r>
      <w:r w:rsidRPr="00F01D81">
        <w:rPr>
          <w:rFonts w:ascii="Maiandra GD" w:hAnsi="Maiandra GD" w:cs="Arial"/>
        </w:rPr>
        <w:t>élément</w:t>
      </w:r>
      <w:r w:rsidR="00833C4F">
        <w:rPr>
          <w:rFonts w:ascii="Maiandra GD" w:hAnsi="Maiandra GD" w:cs="Arial"/>
        </w:rPr>
        <w:t xml:space="preserve"> </w:t>
      </w:r>
      <w:r w:rsidRPr="00F01D81">
        <w:rPr>
          <w:rFonts w:ascii="Maiandra GD" w:hAnsi="Maiandra GD" w:cs="Arial"/>
        </w:rPr>
        <w:t>majeur</w:t>
      </w:r>
      <w:r w:rsidR="00833C4F">
        <w:rPr>
          <w:rFonts w:ascii="Maiandra GD" w:hAnsi="Maiandra GD" w:cs="Arial"/>
        </w:rPr>
        <w:t xml:space="preserve"> </w:t>
      </w:r>
      <w:r w:rsidRPr="00F01D81">
        <w:rPr>
          <w:rFonts w:ascii="Maiandra GD" w:hAnsi="Maiandra GD" w:cs="Arial"/>
        </w:rPr>
        <w:t>de</w:t>
      </w:r>
      <w:r w:rsidR="00833C4F">
        <w:rPr>
          <w:rFonts w:ascii="Maiandra GD" w:hAnsi="Maiandra GD" w:cs="Arial"/>
        </w:rPr>
        <w:t xml:space="preserve"> </w:t>
      </w:r>
      <w:r w:rsidRPr="00F01D81">
        <w:rPr>
          <w:rFonts w:ascii="Maiandra GD" w:hAnsi="Maiandra GD" w:cs="Arial"/>
        </w:rPr>
        <w:t>la</w:t>
      </w:r>
      <w:r w:rsidR="00833C4F">
        <w:rPr>
          <w:rFonts w:ascii="Maiandra GD" w:hAnsi="Maiandra GD" w:cs="Arial"/>
        </w:rPr>
        <w:t xml:space="preserve"> </w:t>
      </w:r>
      <w:r w:rsidRPr="00F01D81">
        <w:rPr>
          <w:rFonts w:ascii="Maiandra GD" w:hAnsi="Maiandra GD" w:cs="Arial"/>
        </w:rPr>
        <w:t>mission;</w:t>
      </w:r>
    </w:p>
    <w:p w:rsidR="00D8304C" w:rsidRPr="00F01D81" w:rsidRDefault="00D8304C" w:rsidP="00D8304C">
      <w:pPr>
        <w:widowControl w:val="0"/>
        <w:autoSpaceDE w:val="0"/>
        <w:jc w:val="both"/>
        <w:rPr>
          <w:rFonts w:ascii="Maiandra GD" w:hAnsi="Maiandra GD"/>
        </w:rPr>
      </w:pPr>
      <w:r w:rsidRPr="00F01D81">
        <w:rPr>
          <w:rFonts w:ascii="Maiandra GD" w:hAnsi="Maiandra GD" w:cs="Arial"/>
        </w:rPr>
        <w:t>viii.</w:t>
      </w:r>
      <w:r w:rsidR="00833C4F">
        <w:rPr>
          <w:rFonts w:ascii="Maiandra GD" w:hAnsi="Maiandra GD" w:cs="Arial"/>
        </w:rPr>
        <w:t xml:space="preserve"> </w:t>
      </w:r>
      <w:r w:rsidRPr="00F01D81">
        <w:rPr>
          <w:rFonts w:ascii="Maiandra GD" w:hAnsi="Maiandra GD" w:cs="Arial"/>
          <w:spacing w:val="2"/>
        </w:rPr>
        <w:t>Tout</w:t>
      </w:r>
      <w:r w:rsidRPr="00F01D81">
        <w:rPr>
          <w:rFonts w:ascii="Maiandra GD" w:hAnsi="Maiandra GD" w:cs="Arial"/>
        </w:rPr>
        <w:t xml:space="preserve">e </w:t>
      </w:r>
      <w:r w:rsidRPr="00F01D81">
        <w:rPr>
          <w:rFonts w:ascii="Maiandra GD" w:hAnsi="Maiandra GD" w:cs="Arial"/>
          <w:spacing w:val="2"/>
        </w:rPr>
        <w:t>autr</w:t>
      </w:r>
      <w:r w:rsidRPr="00F01D81">
        <w:rPr>
          <w:rFonts w:ascii="Maiandra GD" w:hAnsi="Maiandra GD" w:cs="Arial"/>
        </w:rPr>
        <w:t xml:space="preserve">e </w:t>
      </w:r>
      <w:r w:rsidRPr="00F01D81">
        <w:rPr>
          <w:rFonts w:ascii="Maiandra GD" w:hAnsi="Maiandra GD" w:cs="Arial"/>
          <w:spacing w:val="2"/>
        </w:rPr>
        <w:t>informatio</w:t>
      </w:r>
      <w:r w:rsidRPr="00F01D81">
        <w:rPr>
          <w:rFonts w:ascii="Maiandra GD" w:hAnsi="Maiandra GD" w:cs="Arial"/>
        </w:rPr>
        <w:t xml:space="preserve">n </w:t>
      </w:r>
      <w:r w:rsidRPr="00F01D81">
        <w:rPr>
          <w:rFonts w:ascii="Maiandra GD" w:hAnsi="Maiandra GD" w:cs="Arial"/>
          <w:spacing w:val="2"/>
        </w:rPr>
        <w:t>demandé</w:t>
      </w:r>
      <w:r w:rsidRPr="00F01D81">
        <w:rPr>
          <w:rFonts w:ascii="Maiandra GD" w:hAnsi="Maiandra GD" w:cs="Arial"/>
        </w:rPr>
        <w:t xml:space="preserve">e </w:t>
      </w:r>
      <w:r w:rsidRPr="00F01D81">
        <w:rPr>
          <w:rFonts w:ascii="Maiandra GD" w:hAnsi="Maiandra GD" w:cs="Arial"/>
          <w:spacing w:val="2"/>
        </w:rPr>
        <w:t>dan</w:t>
      </w:r>
      <w:r w:rsidRPr="00F01D81">
        <w:rPr>
          <w:rFonts w:ascii="Maiandra GD" w:hAnsi="Maiandra GD" w:cs="Arial"/>
        </w:rPr>
        <w:t xml:space="preserve">s </w:t>
      </w:r>
      <w:r w:rsidRPr="00F01D81">
        <w:rPr>
          <w:rFonts w:ascii="Maiandra GD" w:hAnsi="Maiandra GD" w:cs="Arial"/>
          <w:spacing w:val="2"/>
        </w:rPr>
        <w:t xml:space="preserve">le </w:t>
      </w:r>
      <w:r w:rsidRPr="00F01D81">
        <w:rPr>
          <w:rFonts w:ascii="Maiandra GD" w:hAnsi="Maiandra GD" w:cs="Arial"/>
        </w:rPr>
        <w:t>RPAO.</w:t>
      </w:r>
    </w:p>
    <w:p w:rsidR="00D8304C" w:rsidRPr="00F01D81" w:rsidRDefault="00D8304C" w:rsidP="00D8304C">
      <w:pPr>
        <w:widowControl w:val="0"/>
        <w:autoSpaceDE w:val="0"/>
        <w:jc w:val="both"/>
        <w:rPr>
          <w:rFonts w:ascii="Maiandra GD" w:hAnsi="Maiandra GD"/>
        </w:rPr>
      </w:pPr>
      <w:r w:rsidRPr="00F01D81">
        <w:rPr>
          <w:rFonts w:ascii="Maiandra GD" w:hAnsi="Maiandra GD" w:cs="Arial"/>
        </w:rPr>
        <w:t>3.5 La Proposition technique ne doit comporter aucune</w:t>
      </w:r>
      <w:r w:rsidR="00833C4F">
        <w:rPr>
          <w:rFonts w:ascii="Maiandra GD" w:hAnsi="Maiandra GD" w:cs="Arial"/>
        </w:rPr>
        <w:t xml:space="preserve"> </w:t>
      </w:r>
      <w:r w:rsidRPr="00F01D81">
        <w:rPr>
          <w:rFonts w:ascii="Maiandra GD" w:hAnsi="Maiandra GD" w:cs="Arial"/>
        </w:rPr>
        <w:t>information</w:t>
      </w:r>
      <w:r w:rsidR="00833C4F">
        <w:rPr>
          <w:rFonts w:ascii="Maiandra GD" w:hAnsi="Maiandra GD" w:cs="Arial"/>
        </w:rPr>
        <w:t xml:space="preserve"> </w:t>
      </w:r>
      <w:r w:rsidRPr="00F01D81">
        <w:rPr>
          <w:rFonts w:ascii="Maiandra GD" w:hAnsi="Maiandra GD" w:cs="Arial"/>
        </w:rPr>
        <w:t>financière.</w:t>
      </w:r>
    </w:p>
    <w:p w:rsidR="00D8304C" w:rsidRPr="00F01D81" w:rsidRDefault="00D8304C" w:rsidP="00D8304C">
      <w:pPr>
        <w:widowControl w:val="0"/>
        <w:autoSpaceDE w:val="0"/>
        <w:jc w:val="both"/>
        <w:rPr>
          <w:rFonts w:ascii="Maiandra GD" w:hAnsi="Maiandra GD"/>
        </w:rPr>
      </w:pPr>
      <w:r w:rsidRPr="00F01D81">
        <w:rPr>
          <w:rFonts w:ascii="Maiandra GD" w:hAnsi="Maiandra GD" w:cs="Arial"/>
          <w:b/>
          <w:bCs/>
        </w:rPr>
        <w:t>Proposition</w:t>
      </w:r>
      <w:r w:rsidR="00833C4F">
        <w:rPr>
          <w:rFonts w:ascii="Maiandra GD" w:hAnsi="Maiandra GD" w:cs="Arial"/>
          <w:b/>
          <w:bCs/>
        </w:rPr>
        <w:t xml:space="preserve"> </w:t>
      </w:r>
      <w:r w:rsidRPr="00F01D81">
        <w:rPr>
          <w:rFonts w:ascii="Maiandra GD" w:hAnsi="Maiandra GD" w:cs="Arial"/>
          <w:b/>
          <w:bCs/>
        </w:rPr>
        <w:t>financière</w:t>
      </w:r>
    </w:p>
    <w:p w:rsidR="00D8304C" w:rsidRPr="00F01D81" w:rsidRDefault="00D8304C" w:rsidP="00D8304C">
      <w:pPr>
        <w:widowControl w:val="0"/>
        <w:autoSpaceDE w:val="0"/>
        <w:jc w:val="both"/>
        <w:rPr>
          <w:rFonts w:ascii="Maiandra GD" w:hAnsi="Maiandra GD"/>
        </w:rPr>
      </w:pPr>
      <w:r w:rsidRPr="00F01D81">
        <w:rPr>
          <w:rFonts w:ascii="Maiandra GD" w:hAnsi="Maiandra GD" w:cs="Arial"/>
        </w:rPr>
        <w:t>3.6. La Proposition financière doit être établie au moyen</w:t>
      </w:r>
      <w:r w:rsidR="004042F6">
        <w:rPr>
          <w:rFonts w:ascii="Maiandra GD" w:hAnsi="Maiandra GD" w:cs="Arial"/>
        </w:rPr>
        <w:t xml:space="preserve"> </w:t>
      </w:r>
      <w:r w:rsidRPr="00F01D81">
        <w:rPr>
          <w:rFonts w:ascii="Maiandra GD" w:hAnsi="Maiandra GD" w:cs="Arial"/>
        </w:rPr>
        <w:t>des</w:t>
      </w:r>
      <w:r w:rsidR="004042F6">
        <w:rPr>
          <w:rFonts w:ascii="Maiandra GD" w:hAnsi="Maiandra GD" w:cs="Arial"/>
        </w:rPr>
        <w:t xml:space="preserve"> </w:t>
      </w:r>
      <w:r w:rsidRPr="00F01D81">
        <w:rPr>
          <w:rFonts w:ascii="Maiandra GD" w:hAnsi="Maiandra GD" w:cs="Arial"/>
        </w:rPr>
        <w:t>Tableaux</w:t>
      </w:r>
      <w:r w:rsidR="004042F6">
        <w:rPr>
          <w:rFonts w:ascii="Maiandra GD" w:hAnsi="Maiandra GD" w:cs="Arial"/>
        </w:rPr>
        <w:t xml:space="preserve"> </w:t>
      </w:r>
      <w:r w:rsidRPr="00F01D81">
        <w:rPr>
          <w:rFonts w:ascii="Maiandra GD" w:hAnsi="Maiandra GD" w:cs="Arial"/>
        </w:rPr>
        <w:t>types</w:t>
      </w:r>
      <w:r w:rsidR="004042F6">
        <w:rPr>
          <w:rFonts w:ascii="Maiandra GD" w:hAnsi="Maiandra GD" w:cs="Arial"/>
        </w:rPr>
        <w:t xml:space="preserve"> </w:t>
      </w:r>
      <w:r w:rsidRPr="00F01D81">
        <w:rPr>
          <w:rFonts w:ascii="Maiandra GD" w:hAnsi="Maiandra GD" w:cs="Arial"/>
        </w:rPr>
        <w:t>(Pièce5).</w:t>
      </w:r>
      <w:r w:rsidR="004042F6">
        <w:rPr>
          <w:rFonts w:ascii="Maiandra GD" w:hAnsi="Maiandra GD" w:cs="Arial"/>
        </w:rPr>
        <w:t xml:space="preserve"> </w:t>
      </w:r>
      <w:r w:rsidRPr="00F01D81">
        <w:rPr>
          <w:rFonts w:ascii="Maiandra GD" w:hAnsi="Maiandra GD" w:cs="Arial"/>
        </w:rPr>
        <w:t>Elle</w:t>
      </w:r>
      <w:r w:rsidR="004042F6">
        <w:rPr>
          <w:rFonts w:ascii="Maiandra GD" w:hAnsi="Maiandra GD" w:cs="Arial"/>
        </w:rPr>
        <w:t xml:space="preserve"> </w:t>
      </w:r>
      <w:r w:rsidRPr="00F01D81">
        <w:rPr>
          <w:rFonts w:ascii="Maiandra GD" w:hAnsi="Maiandra GD" w:cs="Arial"/>
        </w:rPr>
        <w:t>énumère</w:t>
      </w:r>
      <w:r w:rsidR="004042F6">
        <w:rPr>
          <w:rFonts w:ascii="Maiandra GD" w:hAnsi="Maiandra GD" w:cs="Arial"/>
        </w:rPr>
        <w:t xml:space="preserve"> </w:t>
      </w:r>
      <w:r w:rsidRPr="00F01D81">
        <w:rPr>
          <w:rFonts w:ascii="Maiandra GD" w:hAnsi="Maiandra GD" w:cs="Arial"/>
        </w:rPr>
        <w:t>tous</w:t>
      </w:r>
      <w:r w:rsidR="004042F6">
        <w:rPr>
          <w:rFonts w:ascii="Maiandra GD" w:hAnsi="Maiandra GD" w:cs="Arial"/>
        </w:rPr>
        <w:t xml:space="preserve"> </w:t>
      </w:r>
      <w:r w:rsidRPr="00F01D81">
        <w:rPr>
          <w:rFonts w:ascii="Maiandra GD" w:hAnsi="Maiandra GD" w:cs="Arial"/>
        </w:rPr>
        <w:t>les</w:t>
      </w:r>
      <w:r w:rsidR="004042F6">
        <w:rPr>
          <w:rFonts w:ascii="Maiandra GD" w:hAnsi="Maiandra GD" w:cs="Arial"/>
        </w:rPr>
        <w:t xml:space="preserve"> </w:t>
      </w:r>
      <w:r w:rsidRPr="00F01D81">
        <w:rPr>
          <w:rFonts w:ascii="Maiandra GD" w:hAnsi="Maiandra GD" w:cs="Arial"/>
        </w:rPr>
        <w:t>coûts</w:t>
      </w:r>
      <w:r w:rsidR="004042F6">
        <w:rPr>
          <w:rFonts w:ascii="Maiandra GD" w:hAnsi="Maiandra GD" w:cs="Arial"/>
        </w:rPr>
        <w:t xml:space="preserve"> </w:t>
      </w:r>
      <w:r w:rsidRPr="00F01D81">
        <w:rPr>
          <w:rFonts w:ascii="Maiandra GD" w:hAnsi="Maiandra GD" w:cs="Arial"/>
        </w:rPr>
        <w:t>afférents</w:t>
      </w:r>
      <w:r w:rsidR="004042F6">
        <w:rPr>
          <w:rFonts w:ascii="Maiandra GD" w:hAnsi="Maiandra GD" w:cs="Arial"/>
        </w:rPr>
        <w:t xml:space="preserve"> </w:t>
      </w:r>
      <w:r w:rsidRPr="00F01D81">
        <w:rPr>
          <w:rFonts w:ascii="Maiandra GD" w:hAnsi="Maiandra GD" w:cs="Arial"/>
        </w:rPr>
        <w:t>à</w:t>
      </w:r>
      <w:r w:rsidR="004042F6">
        <w:rPr>
          <w:rFonts w:ascii="Maiandra GD" w:hAnsi="Maiandra GD" w:cs="Arial"/>
        </w:rPr>
        <w:t xml:space="preserve"> </w:t>
      </w:r>
      <w:r w:rsidRPr="00F01D81">
        <w:rPr>
          <w:rFonts w:ascii="Maiandra GD" w:hAnsi="Maiandra GD" w:cs="Arial"/>
        </w:rPr>
        <w:t>la</w:t>
      </w:r>
      <w:r w:rsidR="004042F6">
        <w:rPr>
          <w:rFonts w:ascii="Maiandra GD" w:hAnsi="Maiandra GD" w:cs="Arial"/>
        </w:rPr>
        <w:t xml:space="preserve"> </w:t>
      </w:r>
      <w:r w:rsidRPr="00F01D81">
        <w:rPr>
          <w:rFonts w:ascii="Maiandra GD" w:hAnsi="Maiandra GD" w:cs="Arial"/>
        </w:rPr>
        <w:t>mission.</w:t>
      </w:r>
      <w:r w:rsidR="004042F6">
        <w:rPr>
          <w:rFonts w:ascii="Maiandra GD" w:hAnsi="Maiandra GD" w:cs="Arial"/>
        </w:rPr>
        <w:t xml:space="preserve"> </w:t>
      </w:r>
      <w:r w:rsidRPr="00F01D81">
        <w:rPr>
          <w:rFonts w:ascii="Maiandra GD" w:hAnsi="Maiandra GD" w:cs="Arial"/>
        </w:rPr>
        <w:t>Si besoin est, toutes les charges peuvent être ventilées</w:t>
      </w:r>
      <w:r w:rsidR="004042F6">
        <w:rPr>
          <w:rFonts w:ascii="Maiandra GD" w:hAnsi="Maiandra GD" w:cs="Arial"/>
        </w:rPr>
        <w:t xml:space="preserve"> </w:t>
      </w:r>
      <w:r w:rsidRPr="00F01D81">
        <w:rPr>
          <w:rFonts w:ascii="Maiandra GD" w:hAnsi="Maiandra GD" w:cs="Arial"/>
        </w:rPr>
        <w:t>par</w:t>
      </w:r>
      <w:r w:rsidR="004042F6">
        <w:rPr>
          <w:rFonts w:ascii="Maiandra GD" w:hAnsi="Maiandra GD" w:cs="Arial"/>
        </w:rPr>
        <w:t xml:space="preserve"> </w:t>
      </w:r>
      <w:r w:rsidRPr="00F01D81">
        <w:rPr>
          <w:rFonts w:ascii="Maiandra GD" w:hAnsi="Maiandra GD" w:cs="Arial"/>
        </w:rPr>
        <w:t>activité.</w:t>
      </w:r>
    </w:p>
    <w:p w:rsidR="00D8304C" w:rsidRPr="00F01D81" w:rsidRDefault="00D8304C" w:rsidP="00D8304C">
      <w:pPr>
        <w:widowControl w:val="0"/>
        <w:tabs>
          <w:tab w:val="left" w:pos="1720"/>
          <w:tab w:val="left" w:pos="2240"/>
          <w:tab w:val="left" w:pos="3440"/>
          <w:tab w:val="left" w:pos="4920"/>
        </w:tabs>
        <w:autoSpaceDE w:val="0"/>
        <w:jc w:val="both"/>
        <w:rPr>
          <w:rFonts w:ascii="Maiandra GD" w:hAnsi="Maiandra GD"/>
        </w:rPr>
      </w:pPr>
      <w:r w:rsidRPr="00F01D81">
        <w:rPr>
          <w:rFonts w:ascii="Maiandra GD" w:hAnsi="Maiandra GD" w:cs="Arial"/>
        </w:rPr>
        <w:t>3.7. La</w:t>
      </w:r>
      <w:r w:rsidR="004042F6">
        <w:rPr>
          <w:rFonts w:ascii="Maiandra GD" w:hAnsi="Maiandra GD" w:cs="Arial"/>
        </w:rPr>
        <w:t xml:space="preserve"> </w:t>
      </w:r>
      <w:r w:rsidRPr="00F01D81">
        <w:rPr>
          <w:rFonts w:ascii="Maiandra GD" w:hAnsi="Maiandra GD" w:cs="Arial"/>
        </w:rPr>
        <w:t>Proposition</w:t>
      </w:r>
      <w:r w:rsidR="004042F6">
        <w:rPr>
          <w:rFonts w:ascii="Maiandra GD" w:hAnsi="Maiandra GD" w:cs="Arial"/>
        </w:rPr>
        <w:t xml:space="preserve"> </w:t>
      </w:r>
      <w:r w:rsidRPr="00F01D81">
        <w:rPr>
          <w:rFonts w:ascii="Maiandra GD" w:hAnsi="Maiandra GD" w:cs="Arial"/>
        </w:rPr>
        <w:t>financière</w:t>
      </w:r>
      <w:r w:rsidR="004042F6">
        <w:rPr>
          <w:rFonts w:ascii="Maiandra GD" w:hAnsi="Maiandra GD" w:cs="Arial"/>
        </w:rPr>
        <w:t xml:space="preserve"> </w:t>
      </w:r>
      <w:r w:rsidRPr="00F01D81">
        <w:rPr>
          <w:rFonts w:ascii="Maiandra GD" w:hAnsi="Maiandra GD" w:cs="Arial"/>
        </w:rPr>
        <w:t>doit</w:t>
      </w:r>
      <w:r w:rsidR="004042F6">
        <w:rPr>
          <w:rFonts w:ascii="Maiandra GD" w:hAnsi="Maiandra GD" w:cs="Arial"/>
        </w:rPr>
        <w:t xml:space="preserve"> </w:t>
      </w:r>
      <w:r w:rsidRPr="00F01D81">
        <w:rPr>
          <w:rFonts w:ascii="Maiandra GD" w:hAnsi="Maiandra GD" w:cs="Arial"/>
        </w:rPr>
        <w:t>présenter</w:t>
      </w:r>
      <w:r w:rsidR="004042F6">
        <w:rPr>
          <w:rFonts w:ascii="Maiandra GD" w:hAnsi="Maiandra GD" w:cs="Arial"/>
        </w:rPr>
        <w:t xml:space="preserve"> </w:t>
      </w:r>
      <w:r w:rsidRPr="00F01D81">
        <w:rPr>
          <w:rFonts w:ascii="Maiandra GD" w:hAnsi="Maiandra GD" w:cs="Arial"/>
        </w:rPr>
        <w:t>séparément les impôts, droits (y compris cotisations</w:t>
      </w:r>
      <w:r w:rsidR="004042F6">
        <w:rPr>
          <w:rFonts w:ascii="Maiandra GD" w:hAnsi="Maiandra GD" w:cs="Arial"/>
        </w:rPr>
        <w:t xml:space="preserve"> </w:t>
      </w:r>
      <w:r w:rsidRPr="00F01D81">
        <w:rPr>
          <w:rFonts w:ascii="Maiandra GD" w:hAnsi="Maiandra GD" w:cs="Arial"/>
        </w:rPr>
        <w:t>de</w:t>
      </w:r>
      <w:r w:rsidR="004042F6">
        <w:rPr>
          <w:rFonts w:ascii="Maiandra GD" w:hAnsi="Maiandra GD" w:cs="Arial"/>
        </w:rPr>
        <w:t xml:space="preserve"> </w:t>
      </w:r>
      <w:r w:rsidRPr="00F01D81">
        <w:rPr>
          <w:rFonts w:ascii="Maiandra GD" w:hAnsi="Maiandra GD" w:cs="Arial"/>
        </w:rPr>
        <w:t>sécurité</w:t>
      </w:r>
      <w:r w:rsidR="004042F6">
        <w:rPr>
          <w:rFonts w:ascii="Maiandra GD" w:hAnsi="Maiandra GD" w:cs="Arial"/>
        </w:rPr>
        <w:t xml:space="preserve"> </w:t>
      </w:r>
      <w:r w:rsidRPr="00F01D81">
        <w:rPr>
          <w:rFonts w:ascii="Maiandra GD" w:hAnsi="Maiandra GD" w:cs="Arial"/>
        </w:rPr>
        <w:t>sociale),</w:t>
      </w:r>
      <w:r w:rsidR="004042F6">
        <w:rPr>
          <w:rFonts w:ascii="Maiandra GD" w:hAnsi="Maiandra GD" w:cs="Arial"/>
        </w:rPr>
        <w:t xml:space="preserve"> </w:t>
      </w:r>
      <w:r w:rsidRPr="00F01D81">
        <w:rPr>
          <w:rFonts w:ascii="Maiandra GD" w:hAnsi="Maiandra GD" w:cs="Arial"/>
        </w:rPr>
        <w:t>taxes</w:t>
      </w:r>
      <w:r w:rsidR="004042F6">
        <w:rPr>
          <w:rFonts w:ascii="Maiandra GD" w:hAnsi="Maiandra GD" w:cs="Arial"/>
        </w:rPr>
        <w:t xml:space="preserve"> </w:t>
      </w:r>
      <w:r w:rsidRPr="00F01D81">
        <w:rPr>
          <w:rFonts w:ascii="Maiandra GD" w:hAnsi="Maiandra GD" w:cs="Arial"/>
        </w:rPr>
        <w:t>et</w:t>
      </w:r>
      <w:r w:rsidR="004042F6">
        <w:rPr>
          <w:rFonts w:ascii="Maiandra GD" w:hAnsi="Maiandra GD" w:cs="Arial"/>
        </w:rPr>
        <w:t xml:space="preserve"> </w:t>
      </w:r>
      <w:r w:rsidRPr="00F01D81">
        <w:rPr>
          <w:rFonts w:ascii="Maiandra GD" w:hAnsi="Maiandra GD" w:cs="Arial"/>
        </w:rPr>
        <w:t>autres</w:t>
      </w:r>
      <w:r w:rsidR="004042F6">
        <w:rPr>
          <w:rFonts w:ascii="Maiandra GD" w:hAnsi="Maiandra GD" w:cs="Arial"/>
        </w:rPr>
        <w:t xml:space="preserve"> </w:t>
      </w:r>
      <w:r w:rsidRPr="00F01D81">
        <w:rPr>
          <w:rFonts w:ascii="Maiandra GD" w:hAnsi="Maiandra GD" w:cs="Arial"/>
        </w:rPr>
        <w:t>charges</w:t>
      </w:r>
      <w:r w:rsidR="004042F6">
        <w:rPr>
          <w:rFonts w:ascii="Maiandra GD" w:hAnsi="Maiandra GD" w:cs="Arial"/>
        </w:rPr>
        <w:t xml:space="preserve"> </w:t>
      </w:r>
      <w:r w:rsidRPr="00F01D81">
        <w:rPr>
          <w:rFonts w:ascii="Maiandra GD" w:hAnsi="Maiandra GD" w:cs="Arial"/>
        </w:rPr>
        <w:t>fiscales</w:t>
      </w:r>
      <w:r w:rsidR="004042F6">
        <w:rPr>
          <w:rFonts w:ascii="Maiandra GD" w:hAnsi="Maiandra GD" w:cs="Arial"/>
        </w:rPr>
        <w:t xml:space="preserve"> </w:t>
      </w:r>
      <w:r w:rsidRPr="00F01D81">
        <w:rPr>
          <w:rFonts w:ascii="Maiandra GD" w:hAnsi="Maiandra GD" w:cs="Arial"/>
        </w:rPr>
        <w:t>applicables</w:t>
      </w:r>
      <w:r w:rsidR="004042F6">
        <w:rPr>
          <w:rFonts w:ascii="Maiandra GD" w:hAnsi="Maiandra GD" w:cs="Arial"/>
        </w:rPr>
        <w:t xml:space="preserve"> </w:t>
      </w:r>
      <w:r w:rsidRPr="00F01D81">
        <w:rPr>
          <w:rFonts w:ascii="Maiandra GD" w:hAnsi="Maiandra GD" w:cs="Arial"/>
        </w:rPr>
        <w:t>en</w:t>
      </w:r>
      <w:r w:rsidR="004042F6">
        <w:rPr>
          <w:rFonts w:ascii="Maiandra GD" w:hAnsi="Maiandra GD" w:cs="Arial"/>
        </w:rPr>
        <w:t xml:space="preserve"> </w:t>
      </w:r>
      <w:r w:rsidRPr="00F01D81">
        <w:rPr>
          <w:rFonts w:ascii="Maiandra GD" w:hAnsi="Maiandra GD" w:cs="Arial"/>
        </w:rPr>
        <w:t>vertu</w:t>
      </w:r>
      <w:r w:rsidR="004042F6">
        <w:rPr>
          <w:rFonts w:ascii="Maiandra GD" w:hAnsi="Maiandra GD" w:cs="Arial"/>
        </w:rPr>
        <w:t xml:space="preserve"> </w:t>
      </w:r>
      <w:r w:rsidRPr="00F01D81">
        <w:rPr>
          <w:rFonts w:ascii="Maiandra GD" w:hAnsi="Maiandra GD" w:cs="Arial"/>
        </w:rPr>
        <w:t>de</w:t>
      </w:r>
      <w:r w:rsidR="004042F6">
        <w:rPr>
          <w:rFonts w:ascii="Maiandra GD" w:hAnsi="Maiandra GD" w:cs="Arial"/>
        </w:rPr>
        <w:t xml:space="preserve"> </w:t>
      </w:r>
      <w:r w:rsidRPr="00F01D81">
        <w:rPr>
          <w:rFonts w:ascii="Maiandra GD" w:hAnsi="Maiandra GD" w:cs="Arial"/>
        </w:rPr>
        <w:t>la</w:t>
      </w:r>
      <w:r w:rsidR="004042F6">
        <w:rPr>
          <w:rFonts w:ascii="Maiandra GD" w:hAnsi="Maiandra GD" w:cs="Arial"/>
        </w:rPr>
        <w:t xml:space="preserve"> </w:t>
      </w:r>
      <w:r w:rsidRPr="00F01D81">
        <w:rPr>
          <w:rFonts w:ascii="Maiandra GD" w:hAnsi="Maiandra GD" w:cs="Arial"/>
        </w:rPr>
        <w:t>législation</w:t>
      </w:r>
      <w:r w:rsidR="004042F6">
        <w:rPr>
          <w:rFonts w:ascii="Maiandra GD" w:hAnsi="Maiandra GD" w:cs="Arial"/>
        </w:rPr>
        <w:t xml:space="preserve"> </w:t>
      </w:r>
      <w:r w:rsidRPr="00F01D81">
        <w:rPr>
          <w:rFonts w:ascii="Maiandra GD" w:hAnsi="Maiandra GD" w:cs="Arial"/>
        </w:rPr>
        <w:t>en</w:t>
      </w:r>
      <w:r w:rsidR="004042F6">
        <w:rPr>
          <w:rFonts w:ascii="Maiandra GD" w:hAnsi="Maiandra GD" w:cs="Arial"/>
        </w:rPr>
        <w:t xml:space="preserve"> </w:t>
      </w:r>
      <w:r w:rsidRPr="00F01D81">
        <w:rPr>
          <w:rFonts w:ascii="Maiandra GD" w:hAnsi="Maiandra GD" w:cs="Arial"/>
        </w:rPr>
        <w:t>vigueur</w:t>
      </w:r>
      <w:r w:rsidR="004042F6">
        <w:rPr>
          <w:rFonts w:ascii="Maiandra GD" w:hAnsi="Maiandra GD" w:cs="Arial"/>
        </w:rPr>
        <w:t xml:space="preserve"> </w:t>
      </w:r>
      <w:r w:rsidRPr="00F01D81">
        <w:rPr>
          <w:rFonts w:ascii="Maiandra GD" w:hAnsi="Maiandra GD" w:cs="Arial"/>
        </w:rPr>
        <w:t>sur</w:t>
      </w:r>
      <w:r w:rsidR="004042F6">
        <w:rPr>
          <w:rFonts w:ascii="Maiandra GD" w:hAnsi="Maiandra GD" w:cs="Arial"/>
        </w:rPr>
        <w:t xml:space="preserve"> </w:t>
      </w:r>
      <w:r w:rsidRPr="00F01D81">
        <w:rPr>
          <w:rFonts w:ascii="Maiandra GD" w:hAnsi="Maiandra GD" w:cs="Arial"/>
        </w:rPr>
        <w:t>les</w:t>
      </w:r>
      <w:r w:rsidR="004042F6">
        <w:rPr>
          <w:rFonts w:ascii="Maiandra GD" w:hAnsi="Maiandra GD" w:cs="Arial"/>
        </w:rPr>
        <w:t xml:space="preserve"> </w:t>
      </w:r>
      <w:r w:rsidRPr="00F01D81">
        <w:rPr>
          <w:rFonts w:ascii="Maiandra GD" w:hAnsi="Maiandra GD" w:cs="Arial"/>
        </w:rPr>
        <w:t>candidats,</w:t>
      </w:r>
      <w:r w:rsidR="004042F6">
        <w:rPr>
          <w:rFonts w:ascii="Maiandra GD" w:hAnsi="Maiandra GD" w:cs="Arial"/>
        </w:rPr>
        <w:t xml:space="preserve"> </w:t>
      </w:r>
      <w:r w:rsidRPr="00F01D81">
        <w:rPr>
          <w:rFonts w:ascii="Maiandra GD" w:hAnsi="Maiandra GD" w:cs="Arial"/>
        </w:rPr>
        <w:t>les</w:t>
      </w:r>
      <w:r w:rsidR="004042F6">
        <w:rPr>
          <w:rFonts w:ascii="Maiandra GD" w:hAnsi="Maiandra GD" w:cs="Arial"/>
        </w:rPr>
        <w:t xml:space="preserve"> </w:t>
      </w:r>
      <w:r w:rsidRPr="00F01D81">
        <w:rPr>
          <w:rFonts w:ascii="Maiandra GD" w:hAnsi="Maiandra GD" w:cs="Arial"/>
        </w:rPr>
        <w:t>sous-traitants</w:t>
      </w:r>
      <w:r w:rsidR="004042F6">
        <w:rPr>
          <w:rFonts w:ascii="Maiandra GD" w:hAnsi="Maiandra GD" w:cs="Arial"/>
        </w:rPr>
        <w:t xml:space="preserve"> </w:t>
      </w:r>
      <w:r w:rsidRPr="00F01D81">
        <w:rPr>
          <w:rFonts w:ascii="Maiandra GD" w:hAnsi="Maiandra GD" w:cs="Arial"/>
        </w:rPr>
        <w:t>et</w:t>
      </w:r>
      <w:r w:rsidR="004042F6">
        <w:rPr>
          <w:rFonts w:ascii="Maiandra GD" w:hAnsi="Maiandra GD" w:cs="Arial"/>
        </w:rPr>
        <w:t xml:space="preserve"> </w:t>
      </w:r>
      <w:r w:rsidRPr="00F01D81">
        <w:rPr>
          <w:rFonts w:ascii="Maiandra GD" w:hAnsi="Maiandra GD" w:cs="Arial"/>
        </w:rPr>
        <w:t>leur</w:t>
      </w:r>
      <w:r w:rsidR="004042F6">
        <w:rPr>
          <w:rFonts w:ascii="Maiandra GD" w:hAnsi="Maiandra GD" w:cs="Arial"/>
        </w:rPr>
        <w:t xml:space="preserve"> </w:t>
      </w:r>
      <w:r w:rsidRPr="00F01D81">
        <w:rPr>
          <w:rFonts w:ascii="Maiandra GD" w:hAnsi="Maiandra GD" w:cs="Arial"/>
        </w:rPr>
        <w:t>personnel(autre</w:t>
      </w:r>
      <w:r w:rsidR="004042F6">
        <w:rPr>
          <w:rFonts w:ascii="Maiandra GD" w:hAnsi="Maiandra GD" w:cs="Arial"/>
        </w:rPr>
        <w:t xml:space="preserve"> </w:t>
      </w:r>
      <w:r w:rsidRPr="00F01D81">
        <w:rPr>
          <w:rFonts w:ascii="Maiandra GD" w:hAnsi="Maiandra GD" w:cs="Arial"/>
        </w:rPr>
        <w:t>que</w:t>
      </w:r>
      <w:r w:rsidR="004042F6">
        <w:rPr>
          <w:rFonts w:ascii="Maiandra GD" w:hAnsi="Maiandra GD" w:cs="Arial"/>
        </w:rPr>
        <w:t xml:space="preserve"> </w:t>
      </w:r>
      <w:r w:rsidRPr="00F01D81">
        <w:rPr>
          <w:rFonts w:ascii="Maiandra GD" w:hAnsi="Maiandra GD" w:cs="Arial"/>
        </w:rPr>
        <w:t>les</w:t>
      </w:r>
      <w:r w:rsidR="004042F6">
        <w:rPr>
          <w:rFonts w:ascii="Maiandra GD" w:hAnsi="Maiandra GD" w:cs="Arial"/>
        </w:rPr>
        <w:t xml:space="preserve"> </w:t>
      </w:r>
      <w:r w:rsidRPr="00F01D81">
        <w:rPr>
          <w:rFonts w:ascii="Maiandra GD" w:hAnsi="Maiandra GD" w:cs="Arial"/>
        </w:rPr>
        <w:t>ressor</w:t>
      </w:r>
      <w:r w:rsidRPr="00F01D81">
        <w:rPr>
          <w:rFonts w:ascii="Maiandra GD" w:hAnsi="Maiandra GD" w:cs="Arial"/>
          <w:spacing w:val="5"/>
        </w:rPr>
        <w:t>tissant</w:t>
      </w:r>
      <w:r w:rsidRPr="00F01D81">
        <w:rPr>
          <w:rFonts w:ascii="Maiandra GD" w:hAnsi="Maiandra GD" w:cs="Arial"/>
        </w:rPr>
        <w:t xml:space="preserve">s </w:t>
      </w:r>
      <w:r w:rsidRPr="00F01D81">
        <w:rPr>
          <w:rFonts w:ascii="Maiandra GD" w:hAnsi="Maiandra GD" w:cs="Arial"/>
          <w:spacing w:val="5"/>
        </w:rPr>
        <w:t>o</w:t>
      </w:r>
      <w:r w:rsidRPr="00F01D81">
        <w:rPr>
          <w:rFonts w:ascii="Maiandra GD" w:hAnsi="Maiandra GD" w:cs="Arial"/>
        </w:rPr>
        <w:t xml:space="preserve">u </w:t>
      </w:r>
      <w:r w:rsidRPr="00F01D81">
        <w:rPr>
          <w:rFonts w:ascii="Maiandra GD" w:hAnsi="Maiandra GD" w:cs="Arial"/>
          <w:spacing w:val="5"/>
        </w:rPr>
        <w:t>résident</w:t>
      </w:r>
      <w:r w:rsidRPr="00F01D81">
        <w:rPr>
          <w:rFonts w:ascii="Maiandra GD" w:hAnsi="Maiandra GD" w:cs="Arial"/>
        </w:rPr>
        <w:t xml:space="preserve">s </w:t>
      </w:r>
      <w:r w:rsidRPr="00F01D81">
        <w:rPr>
          <w:rFonts w:ascii="Maiandra GD" w:hAnsi="Maiandra GD" w:cs="Arial"/>
          <w:spacing w:val="5"/>
        </w:rPr>
        <w:t>permanent</w:t>
      </w:r>
      <w:r w:rsidRPr="00F01D81">
        <w:rPr>
          <w:rFonts w:ascii="Maiandra GD" w:hAnsi="Maiandra GD" w:cs="Arial"/>
        </w:rPr>
        <w:t xml:space="preserve">s </w:t>
      </w:r>
      <w:r w:rsidRPr="00F01D81">
        <w:rPr>
          <w:rFonts w:ascii="Maiandra GD" w:hAnsi="Maiandra GD" w:cs="Arial"/>
          <w:spacing w:val="5"/>
        </w:rPr>
        <w:t xml:space="preserve">du </w:t>
      </w:r>
      <w:r w:rsidRPr="00F01D81">
        <w:rPr>
          <w:rFonts w:ascii="Maiandra GD" w:hAnsi="Maiandra GD" w:cs="Arial"/>
        </w:rPr>
        <w:t>Cameroun), sauf indication contraire dans le RPAO.</w:t>
      </w:r>
    </w:p>
    <w:p w:rsidR="00D8304C" w:rsidRPr="00F01D81" w:rsidRDefault="00D8304C" w:rsidP="00D8304C">
      <w:pPr>
        <w:widowControl w:val="0"/>
        <w:tabs>
          <w:tab w:val="left" w:pos="2720"/>
        </w:tabs>
        <w:autoSpaceDE w:val="0"/>
        <w:jc w:val="both"/>
        <w:rPr>
          <w:rFonts w:ascii="Maiandra GD" w:hAnsi="Maiandra GD"/>
        </w:rPr>
      </w:pPr>
      <w:r w:rsidRPr="00F01D81">
        <w:rPr>
          <w:rFonts w:ascii="Maiandra GD" w:hAnsi="Maiandra GD" w:cs="Arial"/>
        </w:rPr>
        <w:t>3.8. Les</w:t>
      </w:r>
      <w:r w:rsidR="00A441A8">
        <w:rPr>
          <w:rFonts w:ascii="Maiandra GD" w:hAnsi="Maiandra GD" w:cs="Arial"/>
        </w:rPr>
        <w:t xml:space="preserve"> </w:t>
      </w:r>
      <w:r w:rsidRPr="00F01D81">
        <w:rPr>
          <w:rFonts w:ascii="Maiandra GD" w:hAnsi="Maiandra GD" w:cs="Arial"/>
        </w:rPr>
        <w:t>candidats</w:t>
      </w:r>
      <w:r w:rsidR="00A441A8">
        <w:rPr>
          <w:rFonts w:ascii="Maiandra GD" w:hAnsi="Maiandra GD" w:cs="Arial"/>
        </w:rPr>
        <w:t xml:space="preserve"> </w:t>
      </w:r>
      <w:r w:rsidRPr="00F01D81">
        <w:rPr>
          <w:rFonts w:ascii="Maiandra GD" w:hAnsi="Maiandra GD" w:cs="Arial"/>
        </w:rPr>
        <w:t>libelleront</w:t>
      </w:r>
      <w:r w:rsidR="00A441A8">
        <w:rPr>
          <w:rFonts w:ascii="Maiandra GD" w:hAnsi="Maiandra GD" w:cs="Arial"/>
        </w:rPr>
        <w:t xml:space="preserve"> </w:t>
      </w:r>
      <w:r w:rsidRPr="00F01D81">
        <w:rPr>
          <w:rFonts w:ascii="Maiandra GD" w:hAnsi="Maiandra GD" w:cs="Arial"/>
        </w:rPr>
        <w:t>les</w:t>
      </w:r>
      <w:r w:rsidR="00A441A8">
        <w:rPr>
          <w:rFonts w:ascii="Maiandra GD" w:hAnsi="Maiandra GD" w:cs="Arial"/>
        </w:rPr>
        <w:t xml:space="preserve"> </w:t>
      </w:r>
      <w:r w:rsidRPr="00F01D81">
        <w:rPr>
          <w:rFonts w:ascii="Maiandra GD" w:hAnsi="Maiandra GD" w:cs="Arial"/>
        </w:rPr>
        <w:t>prix</w:t>
      </w:r>
      <w:r w:rsidR="00A441A8">
        <w:rPr>
          <w:rFonts w:ascii="Maiandra GD" w:hAnsi="Maiandra GD" w:cs="Arial"/>
        </w:rPr>
        <w:t xml:space="preserve"> </w:t>
      </w:r>
      <w:r w:rsidRPr="00F01D81">
        <w:rPr>
          <w:rFonts w:ascii="Maiandra GD" w:hAnsi="Maiandra GD" w:cs="Arial"/>
        </w:rPr>
        <w:t>de</w:t>
      </w:r>
      <w:r w:rsidR="00A441A8">
        <w:rPr>
          <w:rFonts w:ascii="Maiandra GD" w:hAnsi="Maiandra GD" w:cs="Arial"/>
        </w:rPr>
        <w:t xml:space="preserve"> </w:t>
      </w:r>
      <w:r w:rsidRPr="00F01D81">
        <w:rPr>
          <w:rFonts w:ascii="Maiandra GD" w:hAnsi="Maiandra GD" w:cs="Arial"/>
        </w:rPr>
        <w:t>leurs</w:t>
      </w:r>
      <w:r w:rsidR="00A441A8">
        <w:rPr>
          <w:rFonts w:ascii="Maiandra GD" w:hAnsi="Maiandra GD" w:cs="Arial"/>
        </w:rPr>
        <w:t xml:space="preserve"> </w:t>
      </w:r>
      <w:r w:rsidRPr="00F01D81">
        <w:rPr>
          <w:rFonts w:ascii="Maiandra GD" w:hAnsi="Maiandra GD" w:cs="Arial"/>
        </w:rPr>
        <w:t>services dans la (les)</w:t>
      </w:r>
      <w:r w:rsidR="00A441A8">
        <w:rPr>
          <w:rFonts w:ascii="Maiandra GD" w:hAnsi="Maiandra GD" w:cs="Arial"/>
        </w:rPr>
        <w:t xml:space="preserve"> </w:t>
      </w:r>
      <w:r w:rsidRPr="00F01D81">
        <w:rPr>
          <w:rFonts w:ascii="Maiandra GD" w:hAnsi="Maiandra GD" w:cs="Arial"/>
        </w:rPr>
        <w:t>monnaie(s) spécifiée(s) dans</w:t>
      </w:r>
      <w:r w:rsidR="00A441A8">
        <w:rPr>
          <w:rFonts w:ascii="Maiandra GD" w:hAnsi="Maiandra GD" w:cs="Arial"/>
        </w:rPr>
        <w:t xml:space="preserve"> </w:t>
      </w:r>
      <w:r w:rsidRPr="00F01D81">
        <w:rPr>
          <w:rFonts w:ascii="Maiandra GD" w:hAnsi="Maiandra GD" w:cs="Arial"/>
        </w:rPr>
        <w:t>le</w:t>
      </w:r>
      <w:r w:rsidR="00A441A8">
        <w:rPr>
          <w:rFonts w:ascii="Maiandra GD" w:hAnsi="Maiandra GD" w:cs="Arial"/>
        </w:rPr>
        <w:t xml:space="preserve"> </w:t>
      </w:r>
      <w:r w:rsidRPr="00F01D81">
        <w:rPr>
          <w:rFonts w:ascii="Maiandra GD" w:hAnsi="Maiandra GD" w:cs="Arial"/>
        </w:rPr>
        <w:lastRenderedPageBreak/>
        <w:t>RPAO.</w:t>
      </w:r>
    </w:p>
    <w:p w:rsidR="00D8304C" w:rsidRPr="00F01D81" w:rsidRDefault="00D8304C" w:rsidP="00D8304C">
      <w:pPr>
        <w:widowControl w:val="0"/>
        <w:autoSpaceDE w:val="0"/>
        <w:jc w:val="both"/>
        <w:rPr>
          <w:rFonts w:ascii="Maiandra GD" w:hAnsi="Maiandra GD"/>
        </w:rPr>
      </w:pPr>
      <w:r w:rsidRPr="00F01D81">
        <w:rPr>
          <w:rFonts w:ascii="Maiandra GD" w:hAnsi="Maiandra GD" w:cs="Arial"/>
        </w:rPr>
        <w:t xml:space="preserve">3.9. Les commissions et primes, éventuellement </w:t>
      </w:r>
      <w:r w:rsidRPr="00F01D81">
        <w:rPr>
          <w:rFonts w:ascii="Maiandra GD" w:hAnsi="Maiandra GD" w:cs="Arial"/>
          <w:spacing w:val="5"/>
        </w:rPr>
        <w:t>réglée</w:t>
      </w:r>
      <w:r w:rsidRPr="00F01D81">
        <w:rPr>
          <w:rFonts w:ascii="Maiandra GD" w:hAnsi="Maiandra GD" w:cs="Arial"/>
        </w:rPr>
        <w:t xml:space="preserve">s </w:t>
      </w:r>
      <w:r w:rsidRPr="00F01D81">
        <w:rPr>
          <w:rFonts w:ascii="Maiandra GD" w:hAnsi="Maiandra GD" w:cs="Arial"/>
          <w:spacing w:val="5"/>
        </w:rPr>
        <w:t>o</w:t>
      </w:r>
      <w:r w:rsidRPr="00F01D81">
        <w:rPr>
          <w:rFonts w:ascii="Maiandra GD" w:hAnsi="Maiandra GD" w:cs="Arial"/>
        </w:rPr>
        <w:t xml:space="preserve">u </w:t>
      </w:r>
      <w:r w:rsidRPr="00F01D81">
        <w:rPr>
          <w:rFonts w:ascii="Maiandra GD" w:hAnsi="Maiandra GD" w:cs="Arial"/>
          <w:spacing w:val="5"/>
        </w:rPr>
        <w:t>devan</w:t>
      </w:r>
      <w:r w:rsidRPr="00F01D81">
        <w:rPr>
          <w:rFonts w:ascii="Maiandra GD" w:hAnsi="Maiandra GD" w:cs="Arial"/>
        </w:rPr>
        <w:t xml:space="preserve">t </w:t>
      </w:r>
      <w:r w:rsidRPr="00F01D81">
        <w:rPr>
          <w:rFonts w:ascii="Maiandra GD" w:hAnsi="Maiandra GD" w:cs="Arial"/>
          <w:spacing w:val="5"/>
        </w:rPr>
        <w:t>êtr</w:t>
      </w:r>
      <w:r w:rsidRPr="00F01D81">
        <w:rPr>
          <w:rFonts w:ascii="Maiandra GD" w:hAnsi="Maiandra GD" w:cs="Arial"/>
        </w:rPr>
        <w:t xml:space="preserve">e </w:t>
      </w:r>
      <w:r w:rsidRPr="00F01D81">
        <w:rPr>
          <w:rFonts w:ascii="Maiandra GD" w:hAnsi="Maiandra GD" w:cs="Arial"/>
          <w:spacing w:val="5"/>
        </w:rPr>
        <w:t>réglée</w:t>
      </w:r>
      <w:r w:rsidRPr="00F01D81">
        <w:rPr>
          <w:rFonts w:ascii="Maiandra GD" w:hAnsi="Maiandra GD" w:cs="Arial"/>
        </w:rPr>
        <w:t xml:space="preserve">s </w:t>
      </w:r>
      <w:r w:rsidRPr="00F01D81">
        <w:rPr>
          <w:rFonts w:ascii="Maiandra GD" w:hAnsi="Maiandra GD" w:cs="Arial"/>
          <w:spacing w:val="5"/>
        </w:rPr>
        <w:t>pa</w:t>
      </w:r>
      <w:r w:rsidRPr="00F01D81">
        <w:rPr>
          <w:rFonts w:ascii="Maiandra GD" w:hAnsi="Maiandra GD" w:cs="Arial"/>
        </w:rPr>
        <w:t xml:space="preserve">r </w:t>
      </w:r>
      <w:r w:rsidRPr="00F01D81">
        <w:rPr>
          <w:rFonts w:ascii="Maiandra GD" w:hAnsi="Maiandra GD" w:cs="Arial"/>
          <w:spacing w:val="5"/>
        </w:rPr>
        <w:t xml:space="preserve">les </w:t>
      </w:r>
      <w:r w:rsidRPr="00F01D81">
        <w:rPr>
          <w:rFonts w:ascii="Maiandra GD" w:hAnsi="Maiandra GD" w:cs="Arial"/>
        </w:rPr>
        <w:t>Candidats en rapport avec la mission, sont précisées dans la lettre de soumission de la Proposition</w:t>
      </w:r>
      <w:r w:rsidR="00A441A8">
        <w:rPr>
          <w:rFonts w:ascii="Maiandra GD" w:hAnsi="Maiandra GD" w:cs="Arial"/>
        </w:rPr>
        <w:t xml:space="preserve"> </w:t>
      </w:r>
      <w:r w:rsidRPr="00F01D81">
        <w:rPr>
          <w:rFonts w:ascii="Maiandra GD" w:hAnsi="Maiandra GD" w:cs="Arial"/>
        </w:rPr>
        <w:t>financière</w:t>
      </w:r>
      <w:r w:rsidR="00A441A8">
        <w:rPr>
          <w:rFonts w:ascii="Maiandra GD" w:hAnsi="Maiandra GD" w:cs="Arial"/>
        </w:rPr>
        <w:t xml:space="preserve"> </w:t>
      </w:r>
      <w:r w:rsidRPr="00F01D81">
        <w:rPr>
          <w:rFonts w:ascii="Maiandra GD" w:hAnsi="Maiandra GD" w:cs="Arial"/>
        </w:rPr>
        <w:t>(Section5.A).</w:t>
      </w:r>
    </w:p>
    <w:p w:rsidR="00D8304C" w:rsidRPr="00F01D81" w:rsidRDefault="00D8304C" w:rsidP="00D8304C">
      <w:pPr>
        <w:widowControl w:val="0"/>
        <w:autoSpaceDE w:val="0"/>
        <w:jc w:val="both"/>
        <w:rPr>
          <w:rFonts w:ascii="Maiandra GD" w:hAnsi="Maiandra GD"/>
        </w:rPr>
      </w:pPr>
      <w:r w:rsidRPr="00F01D81">
        <w:rPr>
          <w:rFonts w:ascii="Maiandra GD" w:hAnsi="Maiandra GD" w:cs="Arial"/>
        </w:rPr>
        <w:t>3.10.</w:t>
      </w:r>
      <w:r w:rsidRPr="00F01D81">
        <w:rPr>
          <w:rFonts w:ascii="Maiandra GD" w:hAnsi="Maiandra GD" w:cs="Arial"/>
          <w:spacing w:val="2"/>
        </w:rPr>
        <w:t>L</w:t>
      </w:r>
      <w:r w:rsidRPr="00F01D81">
        <w:rPr>
          <w:rFonts w:ascii="Maiandra GD" w:hAnsi="Maiandra GD" w:cs="Arial"/>
        </w:rPr>
        <w:t xml:space="preserve">e </w:t>
      </w:r>
      <w:r w:rsidRPr="00F01D81">
        <w:rPr>
          <w:rFonts w:ascii="Maiandra GD" w:hAnsi="Maiandra GD" w:cs="Arial"/>
          <w:spacing w:val="2"/>
        </w:rPr>
        <w:t>RPA</w:t>
      </w:r>
      <w:r w:rsidRPr="00F01D81">
        <w:rPr>
          <w:rFonts w:ascii="Maiandra GD" w:hAnsi="Maiandra GD" w:cs="Arial"/>
        </w:rPr>
        <w:t xml:space="preserve">O </w:t>
      </w:r>
      <w:r w:rsidRPr="00F01D81">
        <w:rPr>
          <w:rFonts w:ascii="Maiandra GD" w:hAnsi="Maiandra GD" w:cs="Arial"/>
          <w:spacing w:val="2"/>
        </w:rPr>
        <w:t>indiqu</w:t>
      </w:r>
      <w:r w:rsidRPr="00F01D81">
        <w:rPr>
          <w:rFonts w:ascii="Maiandra GD" w:hAnsi="Maiandra GD" w:cs="Arial"/>
        </w:rPr>
        <w:t xml:space="preserve">e </w:t>
      </w:r>
      <w:r w:rsidRPr="00F01D81">
        <w:rPr>
          <w:rFonts w:ascii="Maiandra GD" w:hAnsi="Maiandra GD" w:cs="Arial"/>
          <w:spacing w:val="2"/>
        </w:rPr>
        <w:t>combie</w:t>
      </w:r>
      <w:r w:rsidRPr="00F01D81">
        <w:rPr>
          <w:rFonts w:ascii="Maiandra GD" w:hAnsi="Maiandra GD" w:cs="Arial"/>
        </w:rPr>
        <w:t xml:space="preserve">n </w:t>
      </w:r>
      <w:r w:rsidRPr="00F01D81">
        <w:rPr>
          <w:rFonts w:ascii="Maiandra GD" w:hAnsi="Maiandra GD" w:cs="Arial"/>
          <w:spacing w:val="2"/>
        </w:rPr>
        <w:t>d</w:t>
      </w:r>
      <w:r w:rsidRPr="00F01D81">
        <w:rPr>
          <w:rFonts w:ascii="Maiandra GD" w:hAnsi="Maiandra GD" w:cs="Arial"/>
        </w:rPr>
        <w:t xml:space="preserve">e </w:t>
      </w:r>
      <w:r w:rsidRPr="00F01D81">
        <w:rPr>
          <w:rFonts w:ascii="Maiandra GD" w:hAnsi="Maiandra GD" w:cs="Arial"/>
          <w:spacing w:val="2"/>
        </w:rPr>
        <w:t>temp</w:t>
      </w:r>
      <w:r w:rsidRPr="00F01D81">
        <w:rPr>
          <w:rFonts w:ascii="Maiandra GD" w:hAnsi="Maiandra GD" w:cs="Arial"/>
        </w:rPr>
        <w:t xml:space="preserve">s </w:t>
      </w:r>
      <w:r w:rsidRPr="00F01D81">
        <w:rPr>
          <w:rFonts w:ascii="Maiandra GD" w:hAnsi="Maiandra GD" w:cs="Arial"/>
          <w:spacing w:val="2"/>
        </w:rPr>
        <w:t xml:space="preserve">les </w:t>
      </w:r>
      <w:r w:rsidRPr="00F01D81">
        <w:rPr>
          <w:rFonts w:ascii="Maiandra GD" w:hAnsi="Maiandra GD" w:cs="Arial"/>
          <w:spacing w:val="5"/>
        </w:rPr>
        <w:t>proposition</w:t>
      </w:r>
      <w:r w:rsidRPr="00F01D81">
        <w:rPr>
          <w:rFonts w:ascii="Maiandra GD" w:hAnsi="Maiandra GD" w:cs="Arial"/>
        </w:rPr>
        <w:t xml:space="preserve">s </w:t>
      </w:r>
      <w:r w:rsidRPr="00F01D81">
        <w:rPr>
          <w:rFonts w:ascii="Maiandra GD" w:hAnsi="Maiandra GD" w:cs="Arial"/>
          <w:spacing w:val="5"/>
        </w:rPr>
        <w:t>doiven</w:t>
      </w:r>
      <w:r w:rsidRPr="00F01D81">
        <w:rPr>
          <w:rFonts w:ascii="Maiandra GD" w:hAnsi="Maiandra GD" w:cs="Arial"/>
        </w:rPr>
        <w:t xml:space="preserve">t </w:t>
      </w:r>
      <w:r w:rsidRPr="00F01D81">
        <w:rPr>
          <w:rFonts w:ascii="Maiandra GD" w:hAnsi="Maiandra GD" w:cs="Arial"/>
          <w:spacing w:val="5"/>
        </w:rPr>
        <w:t>demeure</w:t>
      </w:r>
      <w:r w:rsidRPr="00F01D81">
        <w:rPr>
          <w:rFonts w:ascii="Maiandra GD" w:hAnsi="Maiandra GD" w:cs="Arial"/>
        </w:rPr>
        <w:t xml:space="preserve">r </w:t>
      </w:r>
      <w:r w:rsidRPr="00F01D81">
        <w:rPr>
          <w:rFonts w:ascii="Maiandra GD" w:hAnsi="Maiandra GD" w:cs="Arial"/>
          <w:spacing w:val="5"/>
        </w:rPr>
        <w:t>valide</w:t>
      </w:r>
      <w:r w:rsidRPr="00F01D81">
        <w:rPr>
          <w:rFonts w:ascii="Maiandra GD" w:hAnsi="Maiandra GD" w:cs="Arial"/>
        </w:rPr>
        <w:t xml:space="preserve">s </w:t>
      </w:r>
      <w:r w:rsidRPr="00F01D81">
        <w:rPr>
          <w:rFonts w:ascii="Maiandra GD" w:hAnsi="Maiandra GD" w:cs="Arial"/>
          <w:spacing w:val="5"/>
        </w:rPr>
        <w:t xml:space="preserve">à </w:t>
      </w:r>
      <w:r w:rsidRPr="00F01D81">
        <w:rPr>
          <w:rFonts w:ascii="Maiandra GD" w:hAnsi="Maiandra GD" w:cs="Arial"/>
        </w:rPr>
        <w:t>compter de la date de soumission. Pendant cette période, les candidats doivent garder à disposition le personnel spécialisé proposé pour</w:t>
      </w:r>
      <w:r w:rsidR="00007F49">
        <w:rPr>
          <w:rFonts w:ascii="Maiandra GD" w:hAnsi="Maiandra GD" w:cs="Arial"/>
        </w:rPr>
        <w:t xml:space="preserve"> </w:t>
      </w:r>
      <w:r w:rsidRPr="00F01D81">
        <w:rPr>
          <w:rFonts w:ascii="Maiandra GD" w:hAnsi="Maiandra GD" w:cs="Arial"/>
        </w:rPr>
        <w:t>la</w:t>
      </w:r>
      <w:r w:rsidR="00007F49">
        <w:rPr>
          <w:rFonts w:ascii="Maiandra GD" w:hAnsi="Maiandra GD" w:cs="Arial"/>
        </w:rPr>
        <w:t xml:space="preserve"> </w:t>
      </w:r>
      <w:r w:rsidRPr="00F01D81">
        <w:rPr>
          <w:rFonts w:ascii="Maiandra GD" w:hAnsi="Maiandra GD" w:cs="Arial"/>
        </w:rPr>
        <w:t>mission.</w:t>
      </w:r>
      <w:r w:rsidR="00007F49">
        <w:rPr>
          <w:rFonts w:ascii="Maiandra GD" w:hAnsi="Maiandra GD" w:cs="Arial"/>
        </w:rPr>
        <w:t xml:space="preserve"> </w:t>
      </w:r>
      <w:r w:rsidRPr="00F01D81">
        <w:rPr>
          <w:rFonts w:ascii="Maiandra GD" w:hAnsi="Maiandra GD" w:cs="Arial"/>
        </w:rPr>
        <w:t>L’Autorité Contractante en rapport avec le Maître d’Ouvrage fait</w:t>
      </w:r>
      <w:r w:rsidR="00007F49">
        <w:rPr>
          <w:rFonts w:ascii="Maiandra GD" w:hAnsi="Maiandra GD" w:cs="Arial"/>
        </w:rPr>
        <w:t xml:space="preserve"> </w:t>
      </w:r>
      <w:r w:rsidRPr="00F01D81">
        <w:rPr>
          <w:rFonts w:ascii="Maiandra GD" w:hAnsi="Maiandra GD" w:cs="Arial"/>
        </w:rPr>
        <w:t>tout son possible pour mener à bien les négociations dans ces délais. Si celui-ci souhaite prolonger</w:t>
      </w:r>
      <w:r w:rsidR="00007F49">
        <w:rPr>
          <w:rFonts w:ascii="Maiandra GD" w:hAnsi="Maiandra GD" w:cs="Arial"/>
        </w:rPr>
        <w:t xml:space="preserve"> </w:t>
      </w:r>
      <w:r w:rsidRPr="00F01D81">
        <w:rPr>
          <w:rFonts w:ascii="Maiandra GD" w:hAnsi="Maiandra GD" w:cs="Arial"/>
        </w:rPr>
        <w:t>la</w:t>
      </w:r>
      <w:r w:rsidR="00007F49">
        <w:rPr>
          <w:rFonts w:ascii="Maiandra GD" w:hAnsi="Maiandra GD" w:cs="Arial"/>
        </w:rPr>
        <w:t xml:space="preserve"> </w:t>
      </w:r>
      <w:r w:rsidRPr="00F01D81">
        <w:rPr>
          <w:rFonts w:ascii="Maiandra GD" w:hAnsi="Maiandra GD" w:cs="Arial"/>
        </w:rPr>
        <w:t>durée</w:t>
      </w:r>
      <w:r w:rsidR="00007F49">
        <w:rPr>
          <w:rFonts w:ascii="Maiandra GD" w:hAnsi="Maiandra GD" w:cs="Arial"/>
        </w:rPr>
        <w:t xml:space="preserve"> </w:t>
      </w:r>
      <w:r w:rsidRPr="00F01D81">
        <w:rPr>
          <w:rFonts w:ascii="Maiandra GD" w:hAnsi="Maiandra GD" w:cs="Arial"/>
        </w:rPr>
        <w:t>de</w:t>
      </w:r>
      <w:r w:rsidR="00007F49">
        <w:rPr>
          <w:rFonts w:ascii="Maiandra GD" w:hAnsi="Maiandra GD" w:cs="Arial"/>
        </w:rPr>
        <w:t xml:space="preserve"> </w:t>
      </w:r>
      <w:r w:rsidRPr="00F01D81">
        <w:rPr>
          <w:rFonts w:ascii="Maiandra GD" w:hAnsi="Maiandra GD" w:cs="Arial"/>
        </w:rPr>
        <w:t>validité</w:t>
      </w:r>
      <w:r w:rsidR="00007F49">
        <w:rPr>
          <w:rFonts w:ascii="Maiandra GD" w:hAnsi="Maiandra GD" w:cs="Arial"/>
        </w:rPr>
        <w:t xml:space="preserve"> </w:t>
      </w:r>
      <w:r w:rsidRPr="00F01D81">
        <w:rPr>
          <w:rFonts w:ascii="Maiandra GD" w:hAnsi="Maiandra GD" w:cs="Arial"/>
        </w:rPr>
        <w:t>des</w:t>
      </w:r>
      <w:r w:rsidR="00007F49">
        <w:rPr>
          <w:rFonts w:ascii="Maiandra GD" w:hAnsi="Maiandra GD" w:cs="Arial"/>
        </w:rPr>
        <w:t xml:space="preserve"> </w:t>
      </w:r>
      <w:r w:rsidRPr="00F01D81">
        <w:rPr>
          <w:rFonts w:ascii="Maiandra GD" w:hAnsi="Maiandra GD" w:cs="Arial"/>
        </w:rPr>
        <w:t>propositions, les</w:t>
      </w:r>
      <w:r w:rsidR="00007F49">
        <w:rPr>
          <w:rFonts w:ascii="Maiandra GD" w:hAnsi="Maiandra GD" w:cs="Arial"/>
        </w:rPr>
        <w:t xml:space="preserve"> </w:t>
      </w:r>
      <w:r w:rsidRPr="00F01D81">
        <w:rPr>
          <w:rFonts w:ascii="Maiandra GD" w:hAnsi="Maiandra GD" w:cs="Arial"/>
        </w:rPr>
        <w:t>Candidats</w:t>
      </w:r>
      <w:r w:rsidR="00007F49">
        <w:rPr>
          <w:rFonts w:ascii="Maiandra GD" w:hAnsi="Maiandra GD" w:cs="Arial"/>
        </w:rPr>
        <w:t xml:space="preserve"> </w:t>
      </w:r>
      <w:r w:rsidRPr="00F01D81">
        <w:rPr>
          <w:rFonts w:ascii="Maiandra GD" w:hAnsi="Maiandra GD" w:cs="Arial"/>
        </w:rPr>
        <w:t>qui</w:t>
      </w:r>
      <w:r w:rsidR="00007F49">
        <w:rPr>
          <w:rFonts w:ascii="Maiandra GD" w:hAnsi="Maiandra GD" w:cs="Arial"/>
        </w:rPr>
        <w:t xml:space="preserve"> </w:t>
      </w:r>
      <w:r w:rsidRPr="00F01D81">
        <w:rPr>
          <w:rFonts w:ascii="Maiandra GD" w:hAnsi="Maiandra GD" w:cs="Arial"/>
        </w:rPr>
        <w:t>n’y</w:t>
      </w:r>
      <w:r w:rsidR="00007F49">
        <w:rPr>
          <w:rFonts w:ascii="Maiandra GD" w:hAnsi="Maiandra GD" w:cs="Arial"/>
        </w:rPr>
        <w:t xml:space="preserve"> </w:t>
      </w:r>
      <w:r w:rsidRPr="00F01D81">
        <w:rPr>
          <w:rFonts w:ascii="Maiandra GD" w:hAnsi="Maiandra GD" w:cs="Arial"/>
        </w:rPr>
        <w:t>consentent</w:t>
      </w:r>
      <w:r w:rsidR="00007F49">
        <w:rPr>
          <w:rFonts w:ascii="Maiandra GD" w:hAnsi="Maiandra GD" w:cs="Arial"/>
        </w:rPr>
        <w:t xml:space="preserve"> </w:t>
      </w:r>
      <w:r w:rsidRPr="00F01D81">
        <w:rPr>
          <w:rFonts w:ascii="Maiandra GD" w:hAnsi="Maiandra GD" w:cs="Arial"/>
        </w:rPr>
        <w:t>pas</w:t>
      </w:r>
      <w:r w:rsidR="00007F49">
        <w:rPr>
          <w:rFonts w:ascii="Maiandra GD" w:hAnsi="Maiandra GD" w:cs="Arial"/>
        </w:rPr>
        <w:t xml:space="preserve"> </w:t>
      </w:r>
      <w:r w:rsidRPr="00F01D81">
        <w:rPr>
          <w:rFonts w:ascii="Maiandra GD" w:hAnsi="Maiandra GD" w:cs="Arial"/>
        </w:rPr>
        <w:t>sont</w:t>
      </w:r>
      <w:r w:rsidR="00007F49">
        <w:rPr>
          <w:rFonts w:ascii="Maiandra GD" w:hAnsi="Maiandra GD" w:cs="Arial"/>
        </w:rPr>
        <w:t xml:space="preserve"> </w:t>
      </w:r>
      <w:r w:rsidRPr="00F01D81">
        <w:rPr>
          <w:rFonts w:ascii="Maiandra GD" w:hAnsi="Maiandra GD" w:cs="Arial"/>
        </w:rPr>
        <w:t>en droit</w:t>
      </w:r>
      <w:r w:rsidR="00007F49">
        <w:rPr>
          <w:rFonts w:ascii="Maiandra GD" w:hAnsi="Maiandra GD" w:cs="Arial"/>
        </w:rPr>
        <w:t xml:space="preserve"> </w:t>
      </w:r>
      <w:r w:rsidRPr="00F01D81">
        <w:rPr>
          <w:rFonts w:ascii="Maiandra GD" w:hAnsi="Maiandra GD" w:cs="Arial"/>
        </w:rPr>
        <w:t>de</w:t>
      </w:r>
      <w:r w:rsidR="00007F49">
        <w:rPr>
          <w:rFonts w:ascii="Maiandra GD" w:hAnsi="Maiandra GD" w:cs="Arial"/>
        </w:rPr>
        <w:t xml:space="preserve"> </w:t>
      </w:r>
      <w:r w:rsidRPr="00F01D81">
        <w:rPr>
          <w:rFonts w:ascii="Maiandra GD" w:hAnsi="Maiandra GD" w:cs="Arial"/>
        </w:rPr>
        <w:t>refuser</w:t>
      </w:r>
      <w:r w:rsidR="00007F49">
        <w:rPr>
          <w:rFonts w:ascii="Maiandra GD" w:hAnsi="Maiandra GD" w:cs="Arial"/>
        </w:rPr>
        <w:t xml:space="preserve"> </w:t>
      </w:r>
      <w:r w:rsidRPr="00F01D81">
        <w:rPr>
          <w:rFonts w:ascii="Maiandra GD" w:hAnsi="Maiandra GD" w:cs="Arial"/>
        </w:rPr>
        <w:t>une</w:t>
      </w:r>
      <w:r w:rsidR="00007F49">
        <w:rPr>
          <w:rFonts w:ascii="Maiandra GD" w:hAnsi="Maiandra GD" w:cs="Arial"/>
        </w:rPr>
        <w:t xml:space="preserve"> </w:t>
      </w:r>
      <w:r w:rsidRPr="00F01D81">
        <w:rPr>
          <w:rFonts w:ascii="Maiandra GD" w:hAnsi="Maiandra GD" w:cs="Arial"/>
        </w:rPr>
        <w:t>telle</w:t>
      </w:r>
      <w:r w:rsidR="00007F49">
        <w:rPr>
          <w:rFonts w:ascii="Maiandra GD" w:hAnsi="Maiandra GD" w:cs="Arial"/>
        </w:rPr>
        <w:t xml:space="preserve"> </w:t>
      </w:r>
      <w:r w:rsidRPr="00F01D81">
        <w:rPr>
          <w:rFonts w:ascii="Maiandra GD" w:hAnsi="Maiandra GD" w:cs="Arial"/>
        </w:rPr>
        <w:t>prolongation</w:t>
      </w:r>
    </w:p>
    <w:p w:rsidR="00D8304C" w:rsidRPr="00F01D81" w:rsidRDefault="00D8304C" w:rsidP="00D8304C">
      <w:pPr>
        <w:widowControl w:val="0"/>
        <w:autoSpaceDE w:val="0"/>
        <w:jc w:val="both"/>
        <w:rPr>
          <w:rFonts w:ascii="Maiandra GD" w:hAnsi="Maiandra GD"/>
        </w:rPr>
      </w:pPr>
      <w:r w:rsidRPr="00F01D81">
        <w:rPr>
          <w:rFonts w:ascii="Maiandra GD" w:hAnsi="Maiandra GD" w:cs="Arial"/>
          <w:b/>
          <w:bCs/>
        </w:rPr>
        <w:t>4.</w:t>
      </w:r>
      <w:r w:rsidR="00007F49">
        <w:rPr>
          <w:rFonts w:ascii="Maiandra GD" w:hAnsi="Maiandra GD" w:cs="Arial"/>
          <w:b/>
          <w:bCs/>
        </w:rPr>
        <w:t xml:space="preserve"> </w:t>
      </w:r>
      <w:r w:rsidRPr="00F01D81">
        <w:rPr>
          <w:rFonts w:ascii="Maiandra GD" w:hAnsi="Maiandra GD" w:cs="Arial"/>
          <w:b/>
          <w:bCs/>
        </w:rPr>
        <w:t>Soumission,</w:t>
      </w:r>
      <w:r w:rsidR="00007F49">
        <w:rPr>
          <w:rFonts w:ascii="Maiandra GD" w:hAnsi="Maiandra GD" w:cs="Arial"/>
          <w:b/>
          <w:bCs/>
        </w:rPr>
        <w:t xml:space="preserve"> </w:t>
      </w:r>
      <w:r w:rsidRPr="00F01D81">
        <w:rPr>
          <w:rFonts w:ascii="Maiandra GD" w:hAnsi="Maiandra GD" w:cs="Arial"/>
          <w:b/>
          <w:bCs/>
        </w:rPr>
        <w:t>réception</w:t>
      </w:r>
      <w:r w:rsidR="00007F49">
        <w:rPr>
          <w:rFonts w:ascii="Maiandra GD" w:hAnsi="Maiandra GD" w:cs="Arial"/>
          <w:b/>
          <w:bCs/>
        </w:rPr>
        <w:t xml:space="preserve"> </w:t>
      </w:r>
      <w:r w:rsidRPr="00F01D81">
        <w:rPr>
          <w:rFonts w:ascii="Maiandra GD" w:hAnsi="Maiandra GD" w:cs="Arial"/>
          <w:b/>
          <w:bCs/>
        </w:rPr>
        <w:t>et</w:t>
      </w:r>
      <w:r w:rsidR="00007F49">
        <w:rPr>
          <w:rFonts w:ascii="Maiandra GD" w:hAnsi="Maiandra GD" w:cs="Arial"/>
          <w:b/>
          <w:bCs/>
        </w:rPr>
        <w:t xml:space="preserve"> </w:t>
      </w:r>
      <w:r w:rsidRPr="00F01D81">
        <w:rPr>
          <w:rFonts w:ascii="Maiandra GD" w:hAnsi="Maiandra GD" w:cs="Arial"/>
          <w:b/>
          <w:bCs/>
        </w:rPr>
        <w:t>ouverture</w:t>
      </w:r>
      <w:r w:rsidR="00007F49">
        <w:rPr>
          <w:rFonts w:ascii="Maiandra GD" w:hAnsi="Maiandra GD" w:cs="Arial"/>
          <w:b/>
          <w:bCs/>
        </w:rPr>
        <w:t xml:space="preserve"> </w:t>
      </w:r>
      <w:r w:rsidRPr="00F01D81">
        <w:rPr>
          <w:rFonts w:ascii="Maiandra GD" w:hAnsi="Maiandra GD" w:cs="Arial"/>
          <w:b/>
          <w:bCs/>
        </w:rPr>
        <w:t>des</w:t>
      </w:r>
      <w:r w:rsidR="00007F49">
        <w:rPr>
          <w:rFonts w:ascii="Maiandra GD" w:hAnsi="Maiandra GD" w:cs="Arial"/>
          <w:b/>
          <w:bCs/>
        </w:rPr>
        <w:t xml:space="preserve"> </w:t>
      </w:r>
      <w:r w:rsidRPr="00F01D81">
        <w:rPr>
          <w:rFonts w:ascii="Maiandra GD" w:hAnsi="Maiandra GD" w:cs="Arial"/>
          <w:b/>
          <w:bCs/>
        </w:rPr>
        <w:t>propositions</w:t>
      </w:r>
    </w:p>
    <w:p w:rsidR="00D8304C" w:rsidRPr="00F01D81" w:rsidRDefault="00D8304C" w:rsidP="00D8304C">
      <w:pPr>
        <w:widowControl w:val="0"/>
        <w:autoSpaceDE w:val="0"/>
        <w:jc w:val="both"/>
        <w:rPr>
          <w:rFonts w:ascii="Maiandra GD" w:hAnsi="Maiandra GD"/>
        </w:rPr>
      </w:pPr>
      <w:r w:rsidRPr="00F01D81">
        <w:rPr>
          <w:rFonts w:ascii="Maiandra GD" w:hAnsi="Maiandra GD" w:cs="Arial"/>
        </w:rPr>
        <w:t>4.1.</w:t>
      </w:r>
      <w:r w:rsidR="00007F49">
        <w:rPr>
          <w:rFonts w:ascii="Maiandra GD" w:hAnsi="Maiandra GD" w:cs="Arial"/>
        </w:rPr>
        <w:t xml:space="preserve"> </w:t>
      </w:r>
      <w:r w:rsidRPr="00F01D81">
        <w:rPr>
          <w:rFonts w:ascii="Maiandra GD" w:hAnsi="Maiandra GD" w:cs="Arial"/>
        </w:rPr>
        <w:t>L’original de la proposition doit être rédigé à l’encre indélébile. Il ne doit comporter aucun ajout</w:t>
      </w:r>
      <w:r w:rsidR="00007F49">
        <w:rPr>
          <w:rFonts w:ascii="Maiandra GD" w:hAnsi="Maiandra GD" w:cs="Arial"/>
        </w:rPr>
        <w:t xml:space="preserve"> </w:t>
      </w:r>
      <w:r w:rsidRPr="00F01D81">
        <w:rPr>
          <w:rFonts w:ascii="Maiandra GD" w:hAnsi="Maiandra GD" w:cs="Arial"/>
        </w:rPr>
        <w:t>entre</w:t>
      </w:r>
      <w:r w:rsidR="00007F49">
        <w:rPr>
          <w:rFonts w:ascii="Maiandra GD" w:hAnsi="Maiandra GD" w:cs="Arial"/>
        </w:rPr>
        <w:t xml:space="preserve"> </w:t>
      </w:r>
      <w:r w:rsidRPr="00F01D81">
        <w:rPr>
          <w:rFonts w:ascii="Maiandra GD" w:hAnsi="Maiandra GD" w:cs="Arial"/>
        </w:rPr>
        <w:t>les</w:t>
      </w:r>
      <w:r w:rsidR="00007F49">
        <w:rPr>
          <w:rFonts w:ascii="Maiandra GD" w:hAnsi="Maiandra GD" w:cs="Arial"/>
        </w:rPr>
        <w:t xml:space="preserve"> </w:t>
      </w:r>
      <w:r w:rsidRPr="00F01D81">
        <w:rPr>
          <w:rFonts w:ascii="Maiandra GD" w:hAnsi="Maiandra GD" w:cs="Arial"/>
        </w:rPr>
        <w:t>lignes</w:t>
      </w:r>
      <w:r w:rsidR="00007F49">
        <w:rPr>
          <w:rFonts w:ascii="Maiandra GD" w:hAnsi="Maiandra GD" w:cs="Arial"/>
        </w:rPr>
        <w:t xml:space="preserve"> </w:t>
      </w:r>
      <w:r w:rsidRPr="00F01D81">
        <w:rPr>
          <w:rFonts w:ascii="Maiandra GD" w:hAnsi="Maiandra GD" w:cs="Arial"/>
        </w:rPr>
        <w:t>ou</w:t>
      </w:r>
      <w:r w:rsidR="00007F49">
        <w:rPr>
          <w:rFonts w:ascii="Maiandra GD" w:hAnsi="Maiandra GD" w:cs="Arial"/>
        </w:rPr>
        <w:t xml:space="preserve"> </w:t>
      </w:r>
      <w:r w:rsidRPr="00F01D81">
        <w:rPr>
          <w:rFonts w:ascii="Maiandra GD" w:hAnsi="Maiandra GD" w:cs="Arial"/>
        </w:rPr>
        <w:t>sur</w:t>
      </w:r>
      <w:r w:rsidR="00007F49">
        <w:rPr>
          <w:rFonts w:ascii="Maiandra GD" w:hAnsi="Maiandra GD" w:cs="Arial"/>
        </w:rPr>
        <w:t xml:space="preserve"> </w:t>
      </w:r>
      <w:r w:rsidRPr="00F01D81">
        <w:rPr>
          <w:rFonts w:ascii="Maiandra GD" w:hAnsi="Maiandra GD" w:cs="Arial"/>
        </w:rPr>
        <w:t>charge</w:t>
      </w:r>
      <w:r w:rsidR="00007F49">
        <w:rPr>
          <w:rFonts w:ascii="Maiandra GD" w:hAnsi="Maiandra GD" w:cs="Arial"/>
        </w:rPr>
        <w:t xml:space="preserve"> </w:t>
      </w:r>
      <w:r w:rsidRPr="00F01D81">
        <w:rPr>
          <w:rFonts w:ascii="Maiandra GD" w:hAnsi="Maiandra GD" w:cs="Arial"/>
        </w:rPr>
        <w:t>sur</w:t>
      </w:r>
      <w:r w:rsidR="00007F49">
        <w:rPr>
          <w:rFonts w:ascii="Maiandra GD" w:hAnsi="Maiandra GD" w:cs="Arial"/>
        </w:rPr>
        <w:t xml:space="preserve"> </w:t>
      </w:r>
      <w:r w:rsidRPr="00F01D81">
        <w:rPr>
          <w:rFonts w:ascii="Maiandra GD" w:hAnsi="Maiandra GD" w:cs="Arial"/>
        </w:rPr>
        <w:t>le</w:t>
      </w:r>
      <w:r w:rsidR="00007F49">
        <w:rPr>
          <w:rFonts w:ascii="Maiandra GD" w:hAnsi="Maiandra GD" w:cs="Arial"/>
        </w:rPr>
        <w:t xml:space="preserve"> </w:t>
      </w:r>
      <w:r w:rsidRPr="00F01D81">
        <w:rPr>
          <w:rFonts w:ascii="Maiandra GD" w:hAnsi="Maiandra GD" w:cs="Arial"/>
        </w:rPr>
        <w:t>texte même,</w:t>
      </w:r>
      <w:r w:rsidR="00007F49">
        <w:rPr>
          <w:rFonts w:ascii="Maiandra GD" w:hAnsi="Maiandra GD" w:cs="Arial"/>
        </w:rPr>
        <w:t xml:space="preserve"> </w:t>
      </w:r>
      <w:r w:rsidRPr="00F01D81">
        <w:rPr>
          <w:rFonts w:ascii="Maiandra GD" w:hAnsi="Maiandra GD" w:cs="Arial"/>
        </w:rPr>
        <w:t>si</w:t>
      </w:r>
      <w:r w:rsidR="00007F49">
        <w:rPr>
          <w:rFonts w:ascii="Maiandra GD" w:hAnsi="Maiandra GD" w:cs="Arial"/>
        </w:rPr>
        <w:t xml:space="preserve"> </w:t>
      </w:r>
      <w:r w:rsidRPr="00F01D81">
        <w:rPr>
          <w:rFonts w:ascii="Maiandra GD" w:hAnsi="Maiandra GD" w:cs="Arial"/>
        </w:rPr>
        <w:t>c’est</w:t>
      </w:r>
      <w:r w:rsidR="00007F49">
        <w:rPr>
          <w:rFonts w:ascii="Maiandra GD" w:hAnsi="Maiandra GD" w:cs="Arial"/>
        </w:rPr>
        <w:t xml:space="preserve"> </w:t>
      </w:r>
      <w:r w:rsidRPr="00F01D81">
        <w:rPr>
          <w:rFonts w:ascii="Maiandra GD" w:hAnsi="Maiandra GD" w:cs="Arial"/>
        </w:rPr>
        <w:t>pour</w:t>
      </w:r>
      <w:r w:rsidR="00007F49">
        <w:rPr>
          <w:rFonts w:ascii="Maiandra GD" w:hAnsi="Maiandra GD" w:cs="Arial"/>
        </w:rPr>
        <w:t xml:space="preserve"> </w:t>
      </w:r>
      <w:r w:rsidRPr="00F01D81">
        <w:rPr>
          <w:rFonts w:ascii="Maiandra GD" w:hAnsi="Maiandra GD" w:cs="Arial"/>
        </w:rPr>
        <w:t>corriger</w:t>
      </w:r>
      <w:r w:rsidR="00007F49">
        <w:rPr>
          <w:rFonts w:ascii="Maiandra GD" w:hAnsi="Maiandra GD" w:cs="Arial"/>
        </w:rPr>
        <w:t xml:space="preserve"> </w:t>
      </w:r>
      <w:r w:rsidRPr="00F01D81">
        <w:rPr>
          <w:rFonts w:ascii="Maiandra GD" w:hAnsi="Maiandra GD" w:cs="Arial"/>
        </w:rPr>
        <w:t>les</w:t>
      </w:r>
      <w:r w:rsidR="00007F49">
        <w:rPr>
          <w:rFonts w:ascii="Maiandra GD" w:hAnsi="Maiandra GD" w:cs="Arial"/>
        </w:rPr>
        <w:t xml:space="preserve"> </w:t>
      </w:r>
      <w:r w:rsidRPr="00F01D81">
        <w:rPr>
          <w:rFonts w:ascii="Maiandra GD" w:hAnsi="Maiandra GD" w:cs="Arial"/>
        </w:rPr>
        <w:t>éventuelles erreurs</w:t>
      </w:r>
      <w:r w:rsidR="00007F49">
        <w:rPr>
          <w:rFonts w:ascii="Maiandra GD" w:hAnsi="Maiandra GD" w:cs="Arial"/>
        </w:rPr>
        <w:t xml:space="preserve"> </w:t>
      </w:r>
      <w:r w:rsidRPr="00F01D81">
        <w:rPr>
          <w:rFonts w:ascii="Maiandra GD" w:hAnsi="Maiandra GD" w:cs="Arial"/>
        </w:rPr>
        <w:t>du</w:t>
      </w:r>
      <w:r w:rsidR="00007F49">
        <w:rPr>
          <w:rFonts w:ascii="Maiandra GD" w:hAnsi="Maiandra GD" w:cs="Arial"/>
        </w:rPr>
        <w:t xml:space="preserve"> </w:t>
      </w:r>
      <w:r w:rsidRPr="00F01D81">
        <w:rPr>
          <w:rFonts w:ascii="Maiandra GD" w:hAnsi="Maiandra GD" w:cs="Arial"/>
        </w:rPr>
        <w:t>candidat</w:t>
      </w:r>
      <w:r w:rsidR="00007F49">
        <w:rPr>
          <w:rFonts w:ascii="Maiandra GD" w:hAnsi="Maiandra GD" w:cs="Arial"/>
        </w:rPr>
        <w:t xml:space="preserve"> </w:t>
      </w:r>
      <w:r w:rsidRPr="00F01D81">
        <w:rPr>
          <w:rFonts w:ascii="Maiandra GD" w:hAnsi="Maiandra GD" w:cs="Arial"/>
        </w:rPr>
        <w:t>lui-même,</w:t>
      </w:r>
      <w:r w:rsidR="00007F49">
        <w:rPr>
          <w:rFonts w:ascii="Maiandra GD" w:hAnsi="Maiandra GD" w:cs="Arial"/>
        </w:rPr>
        <w:t xml:space="preserve"> </w:t>
      </w:r>
      <w:r w:rsidRPr="00F01D81">
        <w:rPr>
          <w:rFonts w:ascii="Maiandra GD" w:hAnsi="Maiandra GD" w:cs="Arial"/>
        </w:rPr>
        <w:t>toute</w:t>
      </w:r>
      <w:r w:rsidR="00007F49">
        <w:rPr>
          <w:rFonts w:ascii="Maiandra GD" w:hAnsi="Maiandra GD" w:cs="Arial"/>
        </w:rPr>
        <w:t xml:space="preserve"> </w:t>
      </w:r>
      <w:r w:rsidRPr="00F01D81">
        <w:rPr>
          <w:rFonts w:ascii="Maiandra GD" w:hAnsi="Maiandra GD" w:cs="Arial"/>
        </w:rPr>
        <w:t>correction de ce type devant alors être paraphée par le (les)signataire(s)</w:t>
      </w:r>
      <w:r w:rsidR="00007F49">
        <w:rPr>
          <w:rFonts w:ascii="Maiandra GD" w:hAnsi="Maiandra GD" w:cs="Arial"/>
        </w:rPr>
        <w:t xml:space="preserve"> </w:t>
      </w:r>
      <w:r w:rsidRPr="00F01D81">
        <w:rPr>
          <w:rFonts w:ascii="Maiandra GD" w:hAnsi="Maiandra GD" w:cs="Arial"/>
        </w:rPr>
        <w:t>des</w:t>
      </w:r>
      <w:r w:rsidR="00007F49">
        <w:rPr>
          <w:rFonts w:ascii="Maiandra GD" w:hAnsi="Maiandra GD" w:cs="Arial"/>
        </w:rPr>
        <w:t xml:space="preserve"> </w:t>
      </w:r>
      <w:r w:rsidRPr="00F01D81">
        <w:rPr>
          <w:rFonts w:ascii="Maiandra GD" w:hAnsi="Maiandra GD" w:cs="Arial"/>
        </w:rPr>
        <w:t>propositions.</w:t>
      </w:r>
    </w:p>
    <w:p w:rsidR="00D8304C" w:rsidRPr="00F01D81" w:rsidRDefault="00D8304C" w:rsidP="00D8304C">
      <w:pPr>
        <w:widowControl w:val="0"/>
        <w:autoSpaceDE w:val="0"/>
        <w:jc w:val="both"/>
        <w:rPr>
          <w:rFonts w:ascii="Maiandra GD" w:hAnsi="Maiandra GD"/>
        </w:rPr>
      </w:pPr>
      <w:r w:rsidRPr="00F01D81">
        <w:rPr>
          <w:rFonts w:ascii="Maiandra GD" w:hAnsi="Maiandra GD" w:cs="Arial"/>
        </w:rPr>
        <w:t>4.2.</w:t>
      </w:r>
      <w:r w:rsidRPr="00F01D81">
        <w:rPr>
          <w:rFonts w:ascii="Maiandra GD" w:hAnsi="Maiandra GD" w:cs="Arial"/>
          <w:spacing w:val="5"/>
        </w:rPr>
        <w:t>U</w:t>
      </w:r>
      <w:r w:rsidRPr="00F01D81">
        <w:rPr>
          <w:rFonts w:ascii="Maiandra GD" w:hAnsi="Maiandra GD" w:cs="Arial"/>
        </w:rPr>
        <w:t xml:space="preserve">n </w:t>
      </w:r>
      <w:r w:rsidRPr="00F01D81">
        <w:rPr>
          <w:rFonts w:ascii="Maiandra GD" w:hAnsi="Maiandra GD" w:cs="Arial"/>
          <w:spacing w:val="5"/>
        </w:rPr>
        <w:t>représentan</w:t>
      </w:r>
      <w:r w:rsidRPr="00F01D81">
        <w:rPr>
          <w:rFonts w:ascii="Maiandra GD" w:hAnsi="Maiandra GD" w:cs="Arial"/>
        </w:rPr>
        <w:t xml:space="preserve">t </w:t>
      </w:r>
      <w:r w:rsidRPr="00F01D81">
        <w:rPr>
          <w:rFonts w:ascii="Maiandra GD" w:hAnsi="Maiandra GD" w:cs="Arial"/>
          <w:spacing w:val="5"/>
        </w:rPr>
        <w:t>habilit</w:t>
      </w:r>
      <w:r w:rsidRPr="00F01D81">
        <w:rPr>
          <w:rFonts w:ascii="Maiandra GD" w:hAnsi="Maiandra GD" w:cs="Arial"/>
        </w:rPr>
        <w:t xml:space="preserve">é </w:t>
      </w:r>
      <w:r w:rsidRPr="00F01D81">
        <w:rPr>
          <w:rFonts w:ascii="Maiandra GD" w:hAnsi="Maiandra GD" w:cs="Arial"/>
          <w:spacing w:val="5"/>
        </w:rPr>
        <w:t>d</w:t>
      </w:r>
      <w:r w:rsidRPr="00F01D81">
        <w:rPr>
          <w:rFonts w:ascii="Maiandra GD" w:hAnsi="Maiandra GD" w:cs="Arial"/>
        </w:rPr>
        <w:t xml:space="preserve">u </w:t>
      </w:r>
      <w:r w:rsidRPr="00F01D81">
        <w:rPr>
          <w:rFonts w:ascii="Maiandra GD" w:hAnsi="Maiandra GD" w:cs="Arial"/>
          <w:spacing w:val="5"/>
        </w:rPr>
        <w:t>candida</w:t>
      </w:r>
      <w:r w:rsidRPr="00F01D81">
        <w:rPr>
          <w:rFonts w:ascii="Maiandra GD" w:hAnsi="Maiandra GD" w:cs="Arial"/>
        </w:rPr>
        <w:t xml:space="preserve">t </w:t>
      </w:r>
      <w:r w:rsidRPr="00F01D81">
        <w:rPr>
          <w:rFonts w:ascii="Maiandra GD" w:hAnsi="Maiandra GD" w:cs="Arial"/>
          <w:spacing w:val="5"/>
        </w:rPr>
        <w:t xml:space="preserve">doit </w:t>
      </w:r>
      <w:r w:rsidRPr="00F01D81">
        <w:rPr>
          <w:rFonts w:ascii="Maiandra GD" w:hAnsi="Maiandra GD" w:cs="Arial"/>
        </w:rPr>
        <w:t>parapher toutes les pages de la proposition. Son habilitation est confirmée par une procuration</w:t>
      </w:r>
      <w:r w:rsidR="00730F8D">
        <w:rPr>
          <w:rFonts w:ascii="Maiandra GD" w:hAnsi="Maiandra GD" w:cs="Arial"/>
        </w:rPr>
        <w:t xml:space="preserve"> </w:t>
      </w:r>
      <w:r w:rsidRPr="00F01D81">
        <w:rPr>
          <w:rFonts w:ascii="Maiandra GD" w:hAnsi="Maiandra GD" w:cs="Arial"/>
        </w:rPr>
        <w:t>écrite</w:t>
      </w:r>
      <w:r w:rsidR="00730F8D">
        <w:rPr>
          <w:rFonts w:ascii="Maiandra GD" w:hAnsi="Maiandra GD" w:cs="Arial"/>
        </w:rPr>
        <w:t xml:space="preserve"> </w:t>
      </w:r>
      <w:r w:rsidRPr="00F01D81">
        <w:rPr>
          <w:rFonts w:ascii="Maiandra GD" w:hAnsi="Maiandra GD" w:cs="Arial"/>
        </w:rPr>
        <w:t>jointe</w:t>
      </w:r>
      <w:r w:rsidR="00730F8D">
        <w:rPr>
          <w:rFonts w:ascii="Maiandra GD" w:hAnsi="Maiandra GD" w:cs="Arial"/>
        </w:rPr>
        <w:t xml:space="preserve"> </w:t>
      </w:r>
      <w:r w:rsidRPr="00F01D81">
        <w:rPr>
          <w:rFonts w:ascii="Maiandra GD" w:hAnsi="Maiandra GD" w:cs="Arial"/>
        </w:rPr>
        <w:t>aux</w:t>
      </w:r>
      <w:r w:rsidR="00730F8D">
        <w:rPr>
          <w:rFonts w:ascii="Maiandra GD" w:hAnsi="Maiandra GD" w:cs="Arial"/>
        </w:rPr>
        <w:t xml:space="preserve"> </w:t>
      </w:r>
      <w:r w:rsidRPr="00F01D81">
        <w:rPr>
          <w:rFonts w:ascii="Maiandra GD" w:hAnsi="Maiandra GD" w:cs="Arial"/>
        </w:rPr>
        <w:t>propositions.</w:t>
      </w:r>
    </w:p>
    <w:p w:rsidR="00D8304C" w:rsidRPr="00F01D81" w:rsidRDefault="00D8304C" w:rsidP="00D8304C">
      <w:pPr>
        <w:widowControl w:val="0"/>
        <w:autoSpaceDE w:val="0"/>
        <w:jc w:val="both"/>
        <w:rPr>
          <w:rFonts w:ascii="Maiandra GD" w:hAnsi="Maiandra GD"/>
        </w:rPr>
      </w:pPr>
      <w:r w:rsidRPr="00F01D81">
        <w:rPr>
          <w:rFonts w:ascii="Maiandra GD" w:hAnsi="Maiandra GD" w:cs="Arial"/>
        </w:rPr>
        <w:t>4.3.Pour</w:t>
      </w:r>
      <w:r w:rsidR="00730F8D">
        <w:rPr>
          <w:rFonts w:ascii="Maiandra GD" w:hAnsi="Maiandra GD" w:cs="Arial"/>
        </w:rPr>
        <w:t xml:space="preserve"> </w:t>
      </w:r>
      <w:r w:rsidRPr="00F01D81">
        <w:rPr>
          <w:rFonts w:ascii="Maiandra GD" w:hAnsi="Maiandra GD" w:cs="Arial"/>
        </w:rPr>
        <w:t>chaque</w:t>
      </w:r>
      <w:r w:rsidR="00730F8D">
        <w:rPr>
          <w:rFonts w:ascii="Maiandra GD" w:hAnsi="Maiandra GD" w:cs="Arial"/>
        </w:rPr>
        <w:t xml:space="preserve"> </w:t>
      </w:r>
      <w:r w:rsidRPr="00F01D81">
        <w:rPr>
          <w:rFonts w:ascii="Maiandra GD" w:hAnsi="Maiandra GD" w:cs="Arial"/>
        </w:rPr>
        <w:t>proposition,</w:t>
      </w:r>
      <w:r w:rsidR="00730F8D">
        <w:rPr>
          <w:rFonts w:ascii="Maiandra GD" w:hAnsi="Maiandra GD" w:cs="Arial"/>
        </w:rPr>
        <w:t xml:space="preserve"> </w:t>
      </w:r>
      <w:r w:rsidRPr="00F01D81">
        <w:rPr>
          <w:rFonts w:ascii="Maiandra GD" w:hAnsi="Maiandra GD" w:cs="Arial"/>
        </w:rPr>
        <w:t>les</w:t>
      </w:r>
      <w:r w:rsidR="00730F8D">
        <w:rPr>
          <w:rFonts w:ascii="Maiandra GD" w:hAnsi="Maiandra GD" w:cs="Arial"/>
        </w:rPr>
        <w:t xml:space="preserve"> </w:t>
      </w:r>
      <w:r w:rsidRPr="00F01D81">
        <w:rPr>
          <w:rFonts w:ascii="Maiandra GD" w:hAnsi="Maiandra GD" w:cs="Arial"/>
        </w:rPr>
        <w:t>candidats</w:t>
      </w:r>
      <w:r w:rsidR="00730F8D">
        <w:rPr>
          <w:rFonts w:ascii="Maiandra GD" w:hAnsi="Maiandra GD" w:cs="Arial"/>
        </w:rPr>
        <w:t xml:space="preserve"> </w:t>
      </w:r>
      <w:r w:rsidRPr="00F01D81">
        <w:rPr>
          <w:rFonts w:ascii="Maiandra GD" w:hAnsi="Maiandra GD" w:cs="Arial"/>
        </w:rPr>
        <w:t>doivent préparer</w:t>
      </w:r>
      <w:r w:rsidR="00730F8D">
        <w:rPr>
          <w:rFonts w:ascii="Maiandra GD" w:hAnsi="Maiandra GD" w:cs="Arial"/>
        </w:rPr>
        <w:t xml:space="preserve"> </w:t>
      </w:r>
      <w:r w:rsidRPr="00F01D81">
        <w:rPr>
          <w:rFonts w:ascii="Maiandra GD" w:hAnsi="Maiandra GD" w:cs="Arial"/>
        </w:rPr>
        <w:t>le</w:t>
      </w:r>
      <w:r w:rsidR="00730F8D">
        <w:rPr>
          <w:rFonts w:ascii="Maiandra GD" w:hAnsi="Maiandra GD" w:cs="Arial"/>
        </w:rPr>
        <w:t xml:space="preserve"> </w:t>
      </w:r>
      <w:r w:rsidRPr="00F01D81">
        <w:rPr>
          <w:rFonts w:ascii="Maiandra GD" w:hAnsi="Maiandra GD" w:cs="Arial"/>
        </w:rPr>
        <w:t>nombre</w:t>
      </w:r>
      <w:r w:rsidR="00730F8D">
        <w:rPr>
          <w:rFonts w:ascii="Maiandra GD" w:hAnsi="Maiandra GD" w:cs="Arial"/>
        </w:rPr>
        <w:t xml:space="preserve"> </w:t>
      </w:r>
      <w:r w:rsidRPr="00F01D81">
        <w:rPr>
          <w:rFonts w:ascii="Maiandra GD" w:hAnsi="Maiandra GD" w:cs="Arial"/>
        </w:rPr>
        <w:t>d’exemplaires</w:t>
      </w:r>
      <w:r w:rsidR="00730F8D">
        <w:rPr>
          <w:rFonts w:ascii="Maiandra GD" w:hAnsi="Maiandra GD" w:cs="Arial"/>
        </w:rPr>
        <w:t xml:space="preserve"> </w:t>
      </w:r>
      <w:r w:rsidRPr="00F01D81">
        <w:rPr>
          <w:rFonts w:ascii="Maiandra GD" w:hAnsi="Maiandra GD" w:cs="Arial"/>
        </w:rPr>
        <w:t>indiqué</w:t>
      </w:r>
      <w:r w:rsidR="00730F8D">
        <w:rPr>
          <w:rFonts w:ascii="Maiandra GD" w:hAnsi="Maiandra GD" w:cs="Arial"/>
        </w:rPr>
        <w:t xml:space="preserve"> </w:t>
      </w:r>
      <w:r w:rsidRPr="00F01D81">
        <w:rPr>
          <w:rFonts w:ascii="Maiandra GD" w:hAnsi="Maiandra GD" w:cs="Arial"/>
        </w:rPr>
        <w:t>dans le RPAO. Chaque Proposition technique et financière</w:t>
      </w:r>
      <w:r w:rsidR="00730F8D">
        <w:rPr>
          <w:rFonts w:ascii="Maiandra GD" w:hAnsi="Maiandra GD" w:cs="Arial"/>
        </w:rPr>
        <w:t xml:space="preserve"> </w:t>
      </w:r>
      <w:r w:rsidRPr="00F01D81">
        <w:rPr>
          <w:rFonts w:ascii="Maiandra GD" w:hAnsi="Maiandra GD" w:cs="Arial"/>
        </w:rPr>
        <w:t>doit</w:t>
      </w:r>
      <w:r w:rsidR="00730F8D">
        <w:rPr>
          <w:rFonts w:ascii="Maiandra GD" w:hAnsi="Maiandra GD" w:cs="Arial"/>
        </w:rPr>
        <w:t xml:space="preserve"> </w:t>
      </w:r>
      <w:r w:rsidRPr="00F01D81">
        <w:rPr>
          <w:rFonts w:ascii="Maiandra GD" w:hAnsi="Maiandra GD" w:cs="Arial"/>
        </w:rPr>
        <w:t>porter</w:t>
      </w:r>
      <w:r w:rsidR="00730F8D">
        <w:rPr>
          <w:rFonts w:ascii="Maiandra GD" w:hAnsi="Maiandra GD" w:cs="Arial"/>
        </w:rPr>
        <w:t xml:space="preserve"> </w:t>
      </w:r>
      <w:r w:rsidRPr="00F01D81">
        <w:rPr>
          <w:rFonts w:ascii="Maiandra GD" w:hAnsi="Maiandra GD" w:cs="Arial"/>
        </w:rPr>
        <w:t>la</w:t>
      </w:r>
      <w:r w:rsidR="00730F8D">
        <w:rPr>
          <w:rFonts w:ascii="Maiandra GD" w:hAnsi="Maiandra GD" w:cs="Arial"/>
        </w:rPr>
        <w:t xml:space="preserve"> </w:t>
      </w:r>
      <w:r w:rsidRPr="00F01D81">
        <w:rPr>
          <w:rFonts w:ascii="Maiandra GD" w:hAnsi="Maiandra GD" w:cs="Arial"/>
        </w:rPr>
        <w:t>mention</w:t>
      </w:r>
      <w:r w:rsidR="00730F8D">
        <w:rPr>
          <w:rFonts w:ascii="Maiandra GD" w:hAnsi="Maiandra GD" w:cs="Arial"/>
        </w:rPr>
        <w:t xml:space="preserve"> </w:t>
      </w:r>
      <w:r w:rsidRPr="00F01D81">
        <w:rPr>
          <w:rFonts w:ascii="Maiandra GD" w:hAnsi="Maiandra GD" w:cs="Arial"/>
        </w:rPr>
        <w:t>“ORIGINAL” ou</w:t>
      </w:r>
      <w:r w:rsidR="00730F8D">
        <w:rPr>
          <w:rFonts w:ascii="Maiandra GD" w:hAnsi="Maiandra GD" w:cs="Arial"/>
        </w:rPr>
        <w:t xml:space="preserve"> </w:t>
      </w:r>
      <w:r w:rsidRPr="00F01D81">
        <w:rPr>
          <w:rFonts w:ascii="Maiandra GD" w:hAnsi="Maiandra GD" w:cs="Arial"/>
        </w:rPr>
        <w:t>“COPIE”,</w:t>
      </w:r>
      <w:r w:rsidR="00730F8D">
        <w:rPr>
          <w:rFonts w:ascii="Maiandra GD" w:hAnsi="Maiandra GD" w:cs="Arial"/>
        </w:rPr>
        <w:t xml:space="preserve"> </w:t>
      </w:r>
      <w:r w:rsidRPr="00F01D81">
        <w:rPr>
          <w:rFonts w:ascii="Maiandra GD" w:hAnsi="Maiandra GD" w:cs="Arial"/>
        </w:rPr>
        <w:t>selon</w:t>
      </w:r>
      <w:r w:rsidR="00730F8D">
        <w:rPr>
          <w:rFonts w:ascii="Maiandra GD" w:hAnsi="Maiandra GD" w:cs="Arial"/>
        </w:rPr>
        <w:t xml:space="preserve"> </w:t>
      </w:r>
      <w:r w:rsidRPr="00F01D81">
        <w:rPr>
          <w:rFonts w:ascii="Maiandra GD" w:hAnsi="Maiandra GD" w:cs="Arial"/>
        </w:rPr>
        <w:t>le</w:t>
      </w:r>
      <w:r w:rsidR="00730F8D">
        <w:rPr>
          <w:rFonts w:ascii="Maiandra GD" w:hAnsi="Maiandra GD" w:cs="Arial"/>
        </w:rPr>
        <w:t xml:space="preserve"> </w:t>
      </w:r>
      <w:r w:rsidRPr="00F01D81">
        <w:rPr>
          <w:rFonts w:ascii="Maiandra GD" w:hAnsi="Maiandra GD" w:cs="Arial"/>
        </w:rPr>
        <w:t>cas.</w:t>
      </w:r>
      <w:r w:rsidR="00730F8D">
        <w:rPr>
          <w:rFonts w:ascii="Maiandra GD" w:hAnsi="Maiandra GD" w:cs="Arial"/>
        </w:rPr>
        <w:t xml:space="preserve"> </w:t>
      </w:r>
      <w:r w:rsidRPr="00F01D81">
        <w:rPr>
          <w:rFonts w:ascii="Maiandra GD" w:hAnsi="Maiandra GD" w:cs="Arial"/>
        </w:rPr>
        <w:t>En</w:t>
      </w:r>
      <w:r w:rsidR="00730F8D">
        <w:rPr>
          <w:rFonts w:ascii="Maiandra GD" w:hAnsi="Maiandra GD" w:cs="Arial"/>
        </w:rPr>
        <w:t xml:space="preserve"> </w:t>
      </w:r>
      <w:r w:rsidRPr="00F01D81">
        <w:rPr>
          <w:rFonts w:ascii="Maiandra GD" w:hAnsi="Maiandra GD" w:cs="Arial"/>
        </w:rPr>
        <w:t>cas</w:t>
      </w:r>
      <w:r w:rsidR="00730F8D">
        <w:rPr>
          <w:rFonts w:ascii="Maiandra GD" w:hAnsi="Maiandra GD" w:cs="Arial"/>
        </w:rPr>
        <w:t xml:space="preserve"> </w:t>
      </w:r>
      <w:r w:rsidRPr="00F01D81">
        <w:rPr>
          <w:rFonts w:ascii="Maiandra GD" w:hAnsi="Maiandra GD" w:cs="Arial"/>
        </w:rPr>
        <w:t>de</w:t>
      </w:r>
      <w:r w:rsidR="00730F8D">
        <w:rPr>
          <w:rFonts w:ascii="Maiandra GD" w:hAnsi="Maiandra GD" w:cs="Arial"/>
        </w:rPr>
        <w:t xml:space="preserve"> </w:t>
      </w:r>
      <w:r w:rsidRPr="00F01D81">
        <w:rPr>
          <w:rFonts w:ascii="Maiandra GD" w:hAnsi="Maiandra GD" w:cs="Arial"/>
        </w:rPr>
        <w:t>différence</w:t>
      </w:r>
      <w:r w:rsidR="00730F8D">
        <w:rPr>
          <w:rFonts w:ascii="Maiandra GD" w:hAnsi="Maiandra GD" w:cs="Arial"/>
        </w:rPr>
        <w:t xml:space="preserve"> </w:t>
      </w:r>
      <w:r w:rsidRPr="00F01D81">
        <w:rPr>
          <w:rFonts w:ascii="Maiandra GD" w:hAnsi="Maiandra GD" w:cs="Arial"/>
        </w:rPr>
        <w:t>entre</w:t>
      </w:r>
      <w:r w:rsidR="00730F8D">
        <w:rPr>
          <w:rFonts w:ascii="Maiandra GD" w:hAnsi="Maiandra GD" w:cs="Arial"/>
        </w:rPr>
        <w:t xml:space="preserve"> </w:t>
      </w:r>
      <w:r w:rsidRPr="00F01D81">
        <w:rPr>
          <w:rFonts w:ascii="Maiandra GD" w:hAnsi="Maiandra GD" w:cs="Arial"/>
        </w:rPr>
        <w:t>les</w:t>
      </w:r>
      <w:r w:rsidR="00730F8D">
        <w:rPr>
          <w:rFonts w:ascii="Maiandra GD" w:hAnsi="Maiandra GD" w:cs="Arial"/>
        </w:rPr>
        <w:t xml:space="preserve"> </w:t>
      </w:r>
      <w:r w:rsidRPr="00F01D81">
        <w:rPr>
          <w:rFonts w:ascii="Maiandra GD" w:hAnsi="Maiandra GD" w:cs="Arial"/>
        </w:rPr>
        <w:t>exemplaires</w:t>
      </w:r>
      <w:r w:rsidR="00730F8D">
        <w:rPr>
          <w:rFonts w:ascii="Maiandra GD" w:hAnsi="Maiandra GD" w:cs="Arial"/>
        </w:rPr>
        <w:t xml:space="preserve"> </w:t>
      </w:r>
      <w:r w:rsidRPr="00F01D81">
        <w:rPr>
          <w:rFonts w:ascii="Maiandra GD" w:hAnsi="Maiandra GD" w:cs="Arial"/>
        </w:rPr>
        <w:t>des</w:t>
      </w:r>
      <w:r w:rsidR="00730F8D">
        <w:rPr>
          <w:rFonts w:ascii="Maiandra GD" w:hAnsi="Maiandra GD" w:cs="Arial"/>
        </w:rPr>
        <w:t xml:space="preserve"> </w:t>
      </w:r>
      <w:r w:rsidRPr="00F01D81">
        <w:rPr>
          <w:rFonts w:ascii="Maiandra GD" w:hAnsi="Maiandra GD" w:cs="Arial"/>
        </w:rPr>
        <w:t>propositions,</w:t>
      </w:r>
      <w:r w:rsidR="00730F8D">
        <w:rPr>
          <w:rFonts w:ascii="Maiandra GD" w:hAnsi="Maiandra GD" w:cs="Arial"/>
        </w:rPr>
        <w:t xml:space="preserve"> </w:t>
      </w:r>
      <w:r w:rsidRPr="00F01D81">
        <w:rPr>
          <w:rFonts w:ascii="Maiandra GD" w:hAnsi="Maiandra GD" w:cs="Arial"/>
        </w:rPr>
        <w:t>c’est l’original</w:t>
      </w:r>
      <w:r w:rsidR="00730F8D">
        <w:rPr>
          <w:rFonts w:ascii="Maiandra GD" w:hAnsi="Maiandra GD" w:cs="Arial"/>
        </w:rPr>
        <w:t xml:space="preserve"> </w:t>
      </w:r>
      <w:r w:rsidRPr="00F01D81">
        <w:rPr>
          <w:rFonts w:ascii="Maiandra GD" w:hAnsi="Maiandra GD" w:cs="Arial"/>
        </w:rPr>
        <w:t>qui</w:t>
      </w:r>
      <w:r w:rsidR="00730F8D">
        <w:rPr>
          <w:rFonts w:ascii="Maiandra GD" w:hAnsi="Maiandra GD" w:cs="Arial"/>
        </w:rPr>
        <w:t xml:space="preserve"> </w:t>
      </w:r>
      <w:r w:rsidRPr="00F01D81">
        <w:rPr>
          <w:rFonts w:ascii="Maiandra GD" w:hAnsi="Maiandra GD" w:cs="Arial"/>
        </w:rPr>
        <w:t>fait</w:t>
      </w:r>
      <w:r w:rsidR="00730F8D">
        <w:rPr>
          <w:rFonts w:ascii="Maiandra GD" w:hAnsi="Maiandra GD" w:cs="Arial"/>
        </w:rPr>
        <w:t xml:space="preserve"> </w:t>
      </w:r>
      <w:r w:rsidRPr="00F01D81">
        <w:rPr>
          <w:rFonts w:ascii="Maiandra GD" w:hAnsi="Maiandra GD" w:cs="Arial"/>
        </w:rPr>
        <w:t>foi.</w:t>
      </w:r>
    </w:p>
    <w:p w:rsidR="00D8304C" w:rsidRPr="00F01D81" w:rsidRDefault="00D8304C" w:rsidP="00D8304C">
      <w:pPr>
        <w:widowControl w:val="0"/>
        <w:autoSpaceDE w:val="0"/>
        <w:jc w:val="both"/>
        <w:rPr>
          <w:rFonts w:ascii="Maiandra GD" w:hAnsi="Maiandra GD"/>
        </w:rPr>
      </w:pPr>
      <w:r w:rsidRPr="00F01D81">
        <w:rPr>
          <w:rFonts w:ascii="Maiandra GD" w:hAnsi="Maiandra GD" w:cs="Arial"/>
        </w:rPr>
        <w:t>4.4.</w:t>
      </w:r>
      <w:r w:rsidRPr="00F01D81">
        <w:rPr>
          <w:rFonts w:ascii="Maiandra GD" w:hAnsi="Maiandra GD" w:cs="Arial"/>
          <w:spacing w:val="5"/>
        </w:rPr>
        <w:t>Le</w:t>
      </w:r>
      <w:r w:rsidRPr="00F01D81">
        <w:rPr>
          <w:rFonts w:ascii="Maiandra GD" w:hAnsi="Maiandra GD" w:cs="Arial"/>
        </w:rPr>
        <w:t xml:space="preserve">s </w:t>
      </w:r>
      <w:r w:rsidRPr="00F01D81">
        <w:rPr>
          <w:rFonts w:ascii="Maiandra GD" w:hAnsi="Maiandra GD" w:cs="Arial"/>
          <w:spacing w:val="5"/>
        </w:rPr>
        <w:t>candidat</w:t>
      </w:r>
      <w:r w:rsidRPr="00F01D81">
        <w:rPr>
          <w:rFonts w:ascii="Maiandra GD" w:hAnsi="Maiandra GD" w:cs="Arial"/>
        </w:rPr>
        <w:t xml:space="preserve">s </w:t>
      </w:r>
      <w:r w:rsidRPr="00F01D81">
        <w:rPr>
          <w:rFonts w:ascii="Maiandra GD" w:hAnsi="Maiandra GD" w:cs="Arial"/>
          <w:spacing w:val="5"/>
        </w:rPr>
        <w:t>doiven</w:t>
      </w:r>
      <w:r w:rsidRPr="00F01D81">
        <w:rPr>
          <w:rFonts w:ascii="Maiandra GD" w:hAnsi="Maiandra GD" w:cs="Arial"/>
        </w:rPr>
        <w:t xml:space="preserve">t </w:t>
      </w:r>
      <w:r w:rsidRPr="00F01D81">
        <w:rPr>
          <w:rFonts w:ascii="Maiandra GD" w:hAnsi="Maiandra GD" w:cs="Arial"/>
          <w:spacing w:val="5"/>
        </w:rPr>
        <w:t>place</w:t>
      </w:r>
      <w:r w:rsidRPr="00F01D81">
        <w:rPr>
          <w:rFonts w:ascii="Maiandra GD" w:hAnsi="Maiandra GD" w:cs="Arial"/>
        </w:rPr>
        <w:t xml:space="preserve">r </w:t>
      </w:r>
      <w:r w:rsidRPr="00F01D81">
        <w:rPr>
          <w:rFonts w:ascii="Maiandra GD" w:hAnsi="Maiandra GD" w:cs="Arial"/>
          <w:spacing w:val="5"/>
        </w:rPr>
        <w:t>l’origina</w:t>
      </w:r>
      <w:r w:rsidRPr="00F01D81">
        <w:rPr>
          <w:rFonts w:ascii="Maiandra GD" w:hAnsi="Maiandra GD" w:cs="Arial"/>
        </w:rPr>
        <w:t xml:space="preserve">l </w:t>
      </w:r>
      <w:r w:rsidRPr="00F01D81">
        <w:rPr>
          <w:rFonts w:ascii="Maiandra GD" w:hAnsi="Maiandra GD" w:cs="Arial"/>
          <w:spacing w:val="5"/>
        </w:rPr>
        <w:t xml:space="preserve">et </w:t>
      </w:r>
      <w:r w:rsidRPr="00F01D81">
        <w:rPr>
          <w:rFonts w:ascii="Maiandra GD" w:hAnsi="Maiandra GD" w:cs="Arial"/>
        </w:rPr>
        <w:t>toutes les copies des pièces Administratives énumérées dans le RPAO, dans une enveloppe</w:t>
      </w:r>
      <w:r w:rsidR="002E62A2">
        <w:rPr>
          <w:rFonts w:ascii="Maiandra GD" w:hAnsi="Maiandra GD" w:cs="Arial"/>
        </w:rPr>
        <w:t xml:space="preserve"> </w:t>
      </w:r>
      <w:r w:rsidRPr="00F01D81">
        <w:rPr>
          <w:rFonts w:ascii="Maiandra GD" w:hAnsi="Maiandra GD" w:cs="Arial"/>
        </w:rPr>
        <w:t>portant</w:t>
      </w:r>
      <w:r w:rsidR="002E62A2">
        <w:rPr>
          <w:rFonts w:ascii="Maiandra GD" w:hAnsi="Maiandra GD" w:cs="Arial"/>
        </w:rPr>
        <w:t xml:space="preserve"> </w:t>
      </w:r>
      <w:r w:rsidRPr="00F01D81">
        <w:rPr>
          <w:rFonts w:ascii="Maiandra GD" w:hAnsi="Maiandra GD" w:cs="Arial"/>
        </w:rPr>
        <w:t>la</w:t>
      </w:r>
      <w:r w:rsidR="002E62A2">
        <w:rPr>
          <w:rFonts w:ascii="Maiandra GD" w:hAnsi="Maiandra GD" w:cs="Arial"/>
        </w:rPr>
        <w:t xml:space="preserve"> </w:t>
      </w:r>
      <w:r w:rsidRPr="00F01D81">
        <w:rPr>
          <w:rFonts w:ascii="Maiandra GD" w:hAnsi="Maiandra GD" w:cs="Arial"/>
        </w:rPr>
        <w:t>mention</w:t>
      </w:r>
      <w:r w:rsidR="002E62A2">
        <w:rPr>
          <w:rFonts w:ascii="Maiandra GD" w:hAnsi="Maiandra GD" w:cs="Arial"/>
        </w:rPr>
        <w:t xml:space="preserve"> </w:t>
      </w:r>
      <w:r w:rsidRPr="00F01D81">
        <w:rPr>
          <w:rFonts w:ascii="Maiandra GD" w:hAnsi="Maiandra GD" w:cs="Arial"/>
        </w:rPr>
        <w:t>“DOSSIER</w:t>
      </w:r>
      <w:r w:rsidR="002E62A2">
        <w:rPr>
          <w:rFonts w:ascii="Maiandra GD" w:hAnsi="Maiandra GD" w:cs="Arial"/>
        </w:rPr>
        <w:t xml:space="preserve"> </w:t>
      </w:r>
      <w:r w:rsidRPr="00F01D81">
        <w:rPr>
          <w:rFonts w:ascii="Maiandra GD" w:hAnsi="Maiandra GD" w:cs="Arial"/>
        </w:rPr>
        <w:t xml:space="preserve">ADMINISTRATIF ”, l’original et toutes les copies de la </w:t>
      </w:r>
      <w:r w:rsidRPr="00F01D81">
        <w:rPr>
          <w:rFonts w:ascii="Maiandra GD" w:hAnsi="Maiandra GD" w:cs="Arial"/>
          <w:spacing w:val="4"/>
        </w:rPr>
        <w:t>propositio</w:t>
      </w:r>
      <w:r w:rsidRPr="00F01D81">
        <w:rPr>
          <w:rFonts w:ascii="Maiandra GD" w:hAnsi="Maiandra GD" w:cs="Arial"/>
        </w:rPr>
        <w:t xml:space="preserve">n </w:t>
      </w:r>
      <w:r w:rsidRPr="00F01D81">
        <w:rPr>
          <w:rFonts w:ascii="Maiandra GD" w:hAnsi="Maiandra GD" w:cs="Arial"/>
          <w:spacing w:val="4"/>
        </w:rPr>
        <w:t>techniqu</w:t>
      </w:r>
      <w:r w:rsidRPr="00F01D81">
        <w:rPr>
          <w:rFonts w:ascii="Maiandra GD" w:hAnsi="Maiandra GD" w:cs="Arial"/>
        </w:rPr>
        <w:t xml:space="preserve">e </w:t>
      </w:r>
      <w:r w:rsidRPr="00F01D81">
        <w:rPr>
          <w:rFonts w:ascii="Maiandra GD" w:hAnsi="Maiandra GD" w:cs="Arial"/>
          <w:spacing w:val="4"/>
        </w:rPr>
        <w:t>dan</w:t>
      </w:r>
      <w:r w:rsidRPr="00F01D81">
        <w:rPr>
          <w:rFonts w:ascii="Maiandra GD" w:hAnsi="Maiandra GD" w:cs="Arial"/>
        </w:rPr>
        <w:t xml:space="preserve">s </w:t>
      </w:r>
      <w:r w:rsidRPr="00F01D81">
        <w:rPr>
          <w:rFonts w:ascii="Maiandra GD" w:hAnsi="Maiandra GD" w:cs="Arial"/>
          <w:spacing w:val="4"/>
        </w:rPr>
        <w:t>un</w:t>
      </w:r>
      <w:r w:rsidRPr="00F01D81">
        <w:rPr>
          <w:rFonts w:ascii="Maiandra GD" w:hAnsi="Maiandra GD" w:cs="Arial"/>
        </w:rPr>
        <w:t xml:space="preserve">e </w:t>
      </w:r>
      <w:r w:rsidRPr="00F01D81">
        <w:rPr>
          <w:rFonts w:ascii="Maiandra GD" w:hAnsi="Maiandra GD" w:cs="Arial"/>
          <w:spacing w:val="4"/>
        </w:rPr>
        <w:t xml:space="preserve">enveloppe </w:t>
      </w:r>
      <w:r w:rsidRPr="00F01D81">
        <w:rPr>
          <w:rFonts w:ascii="Maiandra GD" w:hAnsi="Maiandra GD" w:cs="Arial"/>
        </w:rPr>
        <w:t>portant</w:t>
      </w:r>
      <w:r w:rsidR="002E62A2">
        <w:rPr>
          <w:rFonts w:ascii="Maiandra GD" w:hAnsi="Maiandra GD" w:cs="Arial"/>
        </w:rPr>
        <w:t xml:space="preserve"> </w:t>
      </w:r>
      <w:r w:rsidRPr="00F01D81">
        <w:rPr>
          <w:rFonts w:ascii="Maiandra GD" w:hAnsi="Maiandra GD" w:cs="Arial"/>
        </w:rPr>
        <w:t>clairement</w:t>
      </w:r>
      <w:r w:rsidR="002E62A2">
        <w:rPr>
          <w:rFonts w:ascii="Maiandra GD" w:hAnsi="Maiandra GD" w:cs="Arial"/>
        </w:rPr>
        <w:t xml:space="preserve"> </w:t>
      </w:r>
      <w:r w:rsidRPr="00F01D81">
        <w:rPr>
          <w:rFonts w:ascii="Maiandra GD" w:hAnsi="Maiandra GD" w:cs="Arial"/>
        </w:rPr>
        <w:t>la</w:t>
      </w:r>
      <w:r w:rsidR="002E62A2">
        <w:rPr>
          <w:rFonts w:ascii="Maiandra GD" w:hAnsi="Maiandra GD" w:cs="Arial"/>
        </w:rPr>
        <w:t xml:space="preserve"> </w:t>
      </w:r>
      <w:r w:rsidRPr="00F01D81">
        <w:rPr>
          <w:rFonts w:ascii="Maiandra GD" w:hAnsi="Maiandra GD" w:cs="Arial"/>
        </w:rPr>
        <w:t>mention</w:t>
      </w:r>
      <w:r w:rsidR="002E62A2">
        <w:rPr>
          <w:rFonts w:ascii="Maiandra GD" w:hAnsi="Maiandra GD" w:cs="Arial"/>
        </w:rPr>
        <w:t xml:space="preserve"> </w:t>
      </w:r>
      <w:r w:rsidRPr="00F01D81">
        <w:rPr>
          <w:rFonts w:ascii="Maiandra GD" w:hAnsi="Maiandra GD" w:cs="Arial"/>
        </w:rPr>
        <w:t xml:space="preserve">“PROPOSITION </w:t>
      </w:r>
      <w:r w:rsidR="002E62A2">
        <w:rPr>
          <w:rFonts w:ascii="Maiandra GD" w:hAnsi="Maiandra GD" w:cs="Arial"/>
        </w:rPr>
        <w:t xml:space="preserve"> </w:t>
      </w:r>
      <w:r w:rsidRPr="00F01D81">
        <w:rPr>
          <w:rFonts w:ascii="Maiandra GD" w:hAnsi="Maiandra GD" w:cs="Arial"/>
        </w:rPr>
        <w:t>TECHNIQUE”,</w:t>
      </w:r>
      <w:r w:rsidR="002E62A2">
        <w:rPr>
          <w:rFonts w:ascii="Maiandra GD" w:hAnsi="Maiandra GD" w:cs="Arial"/>
        </w:rPr>
        <w:t xml:space="preserve"> </w:t>
      </w:r>
      <w:r w:rsidRPr="00F01D81">
        <w:rPr>
          <w:rFonts w:ascii="Maiandra GD" w:hAnsi="Maiandra GD" w:cs="Arial"/>
        </w:rPr>
        <w:t>et</w:t>
      </w:r>
      <w:r w:rsidR="002E62A2">
        <w:rPr>
          <w:rFonts w:ascii="Maiandra GD" w:hAnsi="Maiandra GD" w:cs="Arial"/>
        </w:rPr>
        <w:t xml:space="preserve"> </w:t>
      </w:r>
      <w:r w:rsidRPr="00F01D81">
        <w:rPr>
          <w:rFonts w:ascii="Maiandra GD" w:hAnsi="Maiandra GD" w:cs="Arial"/>
        </w:rPr>
        <w:t>l’original</w:t>
      </w:r>
      <w:r w:rsidR="002E62A2">
        <w:rPr>
          <w:rFonts w:ascii="Maiandra GD" w:hAnsi="Maiandra GD" w:cs="Arial"/>
        </w:rPr>
        <w:t xml:space="preserve"> </w:t>
      </w:r>
      <w:r w:rsidRPr="00F01D81">
        <w:rPr>
          <w:rFonts w:ascii="Maiandra GD" w:hAnsi="Maiandra GD" w:cs="Arial"/>
        </w:rPr>
        <w:t>et</w:t>
      </w:r>
      <w:r w:rsidR="002E62A2">
        <w:rPr>
          <w:rFonts w:ascii="Maiandra GD" w:hAnsi="Maiandra GD" w:cs="Arial"/>
        </w:rPr>
        <w:t xml:space="preserve"> </w:t>
      </w:r>
      <w:r w:rsidRPr="00F01D81">
        <w:rPr>
          <w:rFonts w:ascii="Maiandra GD" w:hAnsi="Maiandra GD" w:cs="Arial"/>
        </w:rPr>
        <w:t>toutes</w:t>
      </w:r>
      <w:r w:rsidR="002E62A2">
        <w:rPr>
          <w:rFonts w:ascii="Maiandra GD" w:hAnsi="Maiandra GD" w:cs="Arial"/>
        </w:rPr>
        <w:t xml:space="preserve"> </w:t>
      </w:r>
      <w:r w:rsidRPr="00F01D81">
        <w:rPr>
          <w:rFonts w:ascii="Maiandra GD" w:hAnsi="Maiandra GD" w:cs="Arial"/>
        </w:rPr>
        <w:t>les</w:t>
      </w:r>
      <w:r w:rsidR="002E62A2">
        <w:rPr>
          <w:rFonts w:ascii="Maiandra GD" w:hAnsi="Maiandra GD" w:cs="Arial"/>
        </w:rPr>
        <w:t xml:space="preserve"> </w:t>
      </w:r>
      <w:r w:rsidRPr="00F01D81">
        <w:rPr>
          <w:rFonts w:ascii="Maiandra GD" w:hAnsi="Maiandra GD" w:cs="Arial"/>
        </w:rPr>
        <w:t>copies de la Proposition financière, dans une enveloppe scellée portant clairement la mention “ PROPOSITION FINANCIERE ” et l’avertissement</w:t>
      </w:r>
      <w:r w:rsidR="002E62A2">
        <w:rPr>
          <w:rFonts w:ascii="Maiandra GD" w:hAnsi="Maiandra GD" w:cs="Arial"/>
        </w:rPr>
        <w:t xml:space="preserve"> </w:t>
      </w:r>
      <w:r w:rsidRPr="00F01D81">
        <w:rPr>
          <w:rFonts w:ascii="Maiandra GD" w:hAnsi="Maiandra GD" w:cs="Arial"/>
        </w:rPr>
        <w:t>“NE</w:t>
      </w:r>
      <w:r w:rsidR="002E62A2">
        <w:rPr>
          <w:rFonts w:ascii="Maiandra GD" w:hAnsi="Maiandra GD" w:cs="Arial"/>
        </w:rPr>
        <w:t xml:space="preserve"> </w:t>
      </w:r>
      <w:r w:rsidRPr="00F01D81">
        <w:rPr>
          <w:rFonts w:ascii="Maiandra GD" w:hAnsi="Maiandra GD" w:cs="Arial"/>
        </w:rPr>
        <w:t>PAS</w:t>
      </w:r>
      <w:r w:rsidR="002E62A2">
        <w:rPr>
          <w:rFonts w:ascii="Maiandra GD" w:hAnsi="Maiandra GD" w:cs="Arial"/>
        </w:rPr>
        <w:t xml:space="preserve"> </w:t>
      </w:r>
      <w:r w:rsidRPr="00F01D81">
        <w:rPr>
          <w:rFonts w:ascii="Maiandra GD" w:hAnsi="Maiandra GD" w:cs="Arial"/>
        </w:rPr>
        <w:t>OUVRIR</w:t>
      </w:r>
      <w:r w:rsidR="002E62A2">
        <w:rPr>
          <w:rFonts w:ascii="Maiandra GD" w:hAnsi="Maiandra GD" w:cs="Arial"/>
        </w:rPr>
        <w:t xml:space="preserve"> </w:t>
      </w:r>
      <w:r w:rsidRPr="00F01D81">
        <w:rPr>
          <w:rFonts w:ascii="Maiandra GD" w:hAnsi="Maiandra GD" w:cs="Arial"/>
        </w:rPr>
        <w:t>EN</w:t>
      </w:r>
      <w:r w:rsidR="002E62A2">
        <w:rPr>
          <w:rFonts w:ascii="Maiandra GD" w:hAnsi="Maiandra GD" w:cs="Arial"/>
        </w:rPr>
        <w:t xml:space="preserve"> </w:t>
      </w:r>
      <w:r w:rsidRPr="00F01D81">
        <w:rPr>
          <w:rFonts w:ascii="Maiandra GD" w:hAnsi="Maiandra GD" w:cs="Arial"/>
        </w:rPr>
        <w:t>MEME</w:t>
      </w:r>
      <w:r w:rsidR="002E62A2">
        <w:rPr>
          <w:rFonts w:ascii="Maiandra GD" w:hAnsi="Maiandra GD" w:cs="Arial"/>
        </w:rPr>
        <w:t xml:space="preserve"> </w:t>
      </w:r>
      <w:r w:rsidRPr="00F01D81">
        <w:rPr>
          <w:rFonts w:ascii="Maiandra GD" w:hAnsi="Maiandra GD" w:cs="Arial"/>
        </w:rPr>
        <w:t>TEMPS QUE LA PROPOSITION TECHNIQUE”. Les Candidats</w:t>
      </w:r>
      <w:r w:rsidR="002E62A2">
        <w:rPr>
          <w:rFonts w:ascii="Maiandra GD" w:hAnsi="Maiandra GD" w:cs="Arial"/>
        </w:rPr>
        <w:t xml:space="preserve"> </w:t>
      </w:r>
      <w:r w:rsidRPr="00F01D81">
        <w:rPr>
          <w:rFonts w:ascii="Maiandra GD" w:hAnsi="Maiandra GD" w:cs="Arial"/>
        </w:rPr>
        <w:t>placent</w:t>
      </w:r>
      <w:r w:rsidR="002E62A2">
        <w:rPr>
          <w:rFonts w:ascii="Maiandra GD" w:hAnsi="Maiandra GD" w:cs="Arial"/>
        </w:rPr>
        <w:t xml:space="preserve"> </w:t>
      </w:r>
      <w:r w:rsidRPr="00F01D81">
        <w:rPr>
          <w:rFonts w:ascii="Maiandra GD" w:hAnsi="Maiandra GD" w:cs="Arial"/>
        </w:rPr>
        <w:t>ensuite</w:t>
      </w:r>
      <w:r w:rsidR="002E62A2">
        <w:rPr>
          <w:rFonts w:ascii="Maiandra GD" w:hAnsi="Maiandra GD" w:cs="Arial"/>
        </w:rPr>
        <w:t xml:space="preserve"> </w:t>
      </w:r>
      <w:r w:rsidRPr="00F01D81">
        <w:rPr>
          <w:rFonts w:ascii="Maiandra GD" w:hAnsi="Maiandra GD" w:cs="Arial"/>
        </w:rPr>
        <w:t>ces</w:t>
      </w:r>
      <w:r w:rsidR="002E62A2">
        <w:rPr>
          <w:rFonts w:ascii="Maiandra GD" w:hAnsi="Maiandra GD" w:cs="Arial"/>
        </w:rPr>
        <w:t xml:space="preserve"> </w:t>
      </w:r>
      <w:r w:rsidRPr="00F01D81">
        <w:rPr>
          <w:rFonts w:ascii="Maiandra GD" w:hAnsi="Maiandra GD" w:cs="Arial"/>
        </w:rPr>
        <w:t>trois</w:t>
      </w:r>
      <w:r w:rsidR="002E62A2">
        <w:rPr>
          <w:rFonts w:ascii="Maiandra GD" w:hAnsi="Maiandra GD" w:cs="Arial"/>
        </w:rPr>
        <w:t xml:space="preserve"> </w:t>
      </w:r>
      <w:r w:rsidRPr="00F01D81">
        <w:rPr>
          <w:rFonts w:ascii="Maiandra GD" w:hAnsi="Maiandra GD" w:cs="Arial"/>
        </w:rPr>
        <w:t>enveloppes dans</w:t>
      </w:r>
      <w:r w:rsidR="002E62A2">
        <w:rPr>
          <w:rFonts w:ascii="Maiandra GD" w:hAnsi="Maiandra GD" w:cs="Arial"/>
        </w:rPr>
        <w:t xml:space="preserve"> </w:t>
      </w:r>
      <w:r w:rsidRPr="00F01D81">
        <w:rPr>
          <w:rFonts w:ascii="Maiandra GD" w:hAnsi="Maiandra GD" w:cs="Arial"/>
        </w:rPr>
        <w:t>une</w:t>
      </w:r>
      <w:r w:rsidR="002E62A2">
        <w:rPr>
          <w:rFonts w:ascii="Maiandra GD" w:hAnsi="Maiandra GD" w:cs="Arial"/>
        </w:rPr>
        <w:t xml:space="preserve"> </w:t>
      </w:r>
      <w:r w:rsidRPr="00F01D81">
        <w:rPr>
          <w:rFonts w:ascii="Maiandra GD" w:hAnsi="Maiandra GD" w:cs="Arial"/>
        </w:rPr>
        <w:t>même</w:t>
      </w:r>
      <w:r w:rsidR="002E62A2">
        <w:rPr>
          <w:rFonts w:ascii="Maiandra GD" w:hAnsi="Maiandra GD" w:cs="Arial"/>
        </w:rPr>
        <w:t xml:space="preserve"> </w:t>
      </w:r>
      <w:r w:rsidRPr="00F01D81">
        <w:rPr>
          <w:rFonts w:ascii="Maiandra GD" w:hAnsi="Maiandra GD" w:cs="Arial"/>
        </w:rPr>
        <w:t>enveloppe</w:t>
      </w:r>
      <w:r w:rsidR="002E62A2">
        <w:rPr>
          <w:rFonts w:ascii="Maiandra GD" w:hAnsi="Maiandra GD" w:cs="Arial"/>
        </w:rPr>
        <w:t xml:space="preserve"> </w:t>
      </w:r>
      <w:r w:rsidRPr="00F01D81">
        <w:rPr>
          <w:rFonts w:ascii="Maiandra GD" w:hAnsi="Maiandra GD" w:cs="Arial"/>
        </w:rPr>
        <w:t>achetée,</w:t>
      </w:r>
      <w:r>
        <w:rPr>
          <w:rFonts w:ascii="Maiandra GD" w:hAnsi="Maiandra GD" w:cs="Arial"/>
        </w:rPr>
        <w:t xml:space="preserve"> l</w:t>
      </w:r>
      <w:r w:rsidRPr="00F01D81">
        <w:rPr>
          <w:rFonts w:ascii="Maiandra GD" w:hAnsi="Maiandra GD" w:cs="Arial"/>
        </w:rPr>
        <w:t>aquelle porte l’adresse du lieu de dépôt des soumissions et les renseignements indiqués dans le RPAO, ainsi que la mention “ A N’OUVRIR QU’ENSEANCEDEDEPOUILLEMENT”.</w:t>
      </w:r>
    </w:p>
    <w:p w:rsidR="00D8304C" w:rsidRPr="00F01D81" w:rsidRDefault="00D8304C" w:rsidP="00D8304C">
      <w:pPr>
        <w:widowControl w:val="0"/>
        <w:autoSpaceDE w:val="0"/>
        <w:jc w:val="both"/>
        <w:rPr>
          <w:rFonts w:ascii="Maiandra GD" w:hAnsi="Maiandra GD"/>
        </w:rPr>
      </w:pPr>
      <w:r w:rsidRPr="00F01D81">
        <w:rPr>
          <w:rFonts w:ascii="Maiandra GD" w:hAnsi="Maiandra GD" w:cs="Arial"/>
        </w:rPr>
        <w:t>4.5.</w:t>
      </w:r>
      <w:r w:rsidR="002E62A2">
        <w:rPr>
          <w:rFonts w:ascii="Maiandra GD" w:hAnsi="Maiandra GD" w:cs="Arial"/>
        </w:rPr>
        <w:t xml:space="preserve"> </w:t>
      </w:r>
      <w:r w:rsidRPr="00F01D81">
        <w:rPr>
          <w:rFonts w:ascii="Maiandra GD" w:hAnsi="Maiandra GD" w:cs="Arial"/>
        </w:rPr>
        <w:t>La</w:t>
      </w:r>
      <w:r w:rsidR="002E62A2">
        <w:rPr>
          <w:rFonts w:ascii="Maiandra GD" w:hAnsi="Maiandra GD" w:cs="Arial"/>
        </w:rPr>
        <w:t xml:space="preserve"> </w:t>
      </w:r>
      <w:r w:rsidRPr="00F01D81">
        <w:rPr>
          <w:rFonts w:ascii="Maiandra GD" w:hAnsi="Maiandra GD" w:cs="Arial"/>
        </w:rPr>
        <w:t>Caution</w:t>
      </w:r>
      <w:r w:rsidR="002E62A2">
        <w:rPr>
          <w:rFonts w:ascii="Maiandra GD" w:hAnsi="Maiandra GD" w:cs="Arial"/>
        </w:rPr>
        <w:t xml:space="preserve"> </w:t>
      </w:r>
      <w:r w:rsidRPr="00F01D81">
        <w:rPr>
          <w:rFonts w:ascii="Maiandra GD" w:hAnsi="Maiandra GD" w:cs="Arial"/>
        </w:rPr>
        <w:t>de</w:t>
      </w:r>
      <w:r w:rsidR="002E62A2">
        <w:rPr>
          <w:rFonts w:ascii="Maiandra GD" w:hAnsi="Maiandra GD" w:cs="Arial"/>
        </w:rPr>
        <w:t xml:space="preserve"> </w:t>
      </w:r>
      <w:r w:rsidRPr="00F01D81">
        <w:rPr>
          <w:rFonts w:ascii="Maiandra GD" w:hAnsi="Maiandra GD" w:cs="Arial"/>
        </w:rPr>
        <w:t>Soumission</w:t>
      </w:r>
      <w:r w:rsidR="002E62A2">
        <w:rPr>
          <w:rFonts w:ascii="Maiandra GD" w:hAnsi="Maiandra GD" w:cs="Arial"/>
        </w:rPr>
        <w:t xml:space="preserve"> </w:t>
      </w:r>
      <w:r w:rsidRPr="00F01D81">
        <w:rPr>
          <w:rFonts w:ascii="Maiandra GD" w:hAnsi="Maiandra GD" w:cs="Arial"/>
        </w:rPr>
        <w:t>peut</w:t>
      </w:r>
      <w:r w:rsidR="002E62A2">
        <w:rPr>
          <w:rFonts w:ascii="Maiandra GD" w:hAnsi="Maiandra GD" w:cs="Arial"/>
        </w:rPr>
        <w:t xml:space="preserve"> </w:t>
      </w:r>
      <w:r w:rsidRPr="00F01D81">
        <w:rPr>
          <w:rFonts w:ascii="Maiandra GD" w:hAnsi="Maiandra GD" w:cs="Arial"/>
        </w:rPr>
        <w:t>être</w:t>
      </w:r>
      <w:r w:rsidR="002E62A2">
        <w:rPr>
          <w:rFonts w:ascii="Maiandra GD" w:hAnsi="Maiandra GD" w:cs="Arial"/>
        </w:rPr>
        <w:t xml:space="preserve"> </w:t>
      </w:r>
      <w:r w:rsidRPr="00F01D81">
        <w:rPr>
          <w:rFonts w:ascii="Maiandra GD" w:hAnsi="Maiandra GD" w:cs="Arial"/>
        </w:rPr>
        <w:t>saisie:</w:t>
      </w:r>
    </w:p>
    <w:p w:rsidR="00D8304C" w:rsidRPr="00F01D81" w:rsidRDefault="00D8304C" w:rsidP="00D8304C">
      <w:pPr>
        <w:widowControl w:val="0"/>
        <w:autoSpaceDE w:val="0"/>
        <w:jc w:val="both"/>
        <w:rPr>
          <w:rFonts w:ascii="Maiandra GD" w:hAnsi="Maiandra GD"/>
        </w:rPr>
      </w:pPr>
      <w:r w:rsidRPr="00F01D81">
        <w:rPr>
          <w:rFonts w:ascii="Maiandra GD" w:hAnsi="Maiandra GD" w:cs="Arial"/>
        </w:rPr>
        <w:t>a. Si le Soumissionnaire retire son offre durant la période</w:t>
      </w:r>
      <w:r w:rsidR="00C57A13">
        <w:rPr>
          <w:rFonts w:ascii="Maiandra GD" w:hAnsi="Maiandra GD" w:cs="Arial"/>
        </w:rPr>
        <w:t xml:space="preserve"> </w:t>
      </w:r>
      <w:r w:rsidRPr="00F01D81">
        <w:rPr>
          <w:rFonts w:ascii="Maiandra GD" w:hAnsi="Maiandra GD" w:cs="Arial"/>
        </w:rPr>
        <w:t>de</w:t>
      </w:r>
      <w:r w:rsidR="00C57A13">
        <w:rPr>
          <w:rFonts w:ascii="Maiandra GD" w:hAnsi="Maiandra GD" w:cs="Arial"/>
        </w:rPr>
        <w:t xml:space="preserve"> </w:t>
      </w:r>
      <w:r w:rsidRPr="00F01D81">
        <w:rPr>
          <w:rFonts w:ascii="Maiandra GD" w:hAnsi="Maiandra GD" w:cs="Arial"/>
        </w:rPr>
        <w:t>validité;</w:t>
      </w:r>
    </w:p>
    <w:p w:rsidR="00D8304C" w:rsidRPr="00F01D81" w:rsidRDefault="00D8304C" w:rsidP="00D8304C">
      <w:pPr>
        <w:widowControl w:val="0"/>
        <w:autoSpaceDE w:val="0"/>
        <w:jc w:val="both"/>
        <w:rPr>
          <w:rFonts w:ascii="Maiandra GD" w:hAnsi="Maiandra GD"/>
        </w:rPr>
      </w:pPr>
      <w:r w:rsidRPr="00F01D81">
        <w:rPr>
          <w:rFonts w:ascii="Maiandra GD" w:hAnsi="Maiandra GD" w:cs="Arial"/>
        </w:rPr>
        <w:t>b. Si,</w:t>
      </w:r>
      <w:r w:rsidR="00C57A13">
        <w:rPr>
          <w:rFonts w:ascii="Maiandra GD" w:hAnsi="Maiandra GD" w:cs="Arial"/>
        </w:rPr>
        <w:t xml:space="preserve"> </w:t>
      </w:r>
      <w:r w:rsidRPr="00F01D81">
        <w:rPr>
          <w:rFonts w:ascii="Maiandra GD" w:hAnsi="Maiandra GD" w:cs="Arial"/>
        </w:rPr>
        <w:t>le soumissionnaire retenu:</w:t>
      </w:r>
    </w:p>
    <w:p w:rsidR="00D8304C" w:rsidRPr="00F01D81" w:rsidRDefault="00D8304C" w:rsidP="00D8304C">
      <w:pPr>
        <w:widowControl w:val="0"/>
        <w:tabs>
          <w:tab w:val="left" w:pos="340"/>
        </w:tabs>
        <w:autoSpaceDE w:val="0"/>
        <w:jc w:val="both"/>
        <w:rPr>
          <w:rFonts w:ascii="Maiandra GD" w:hAnsi="Maiandra GD"/>
        </w:rPr>
      </w:pPr>
      <w:r w:rsidRPr="00F01D81">
        <w:rPr>
          <w:rFonts w:ascii="Maiandra GD" w:hAnsi="Maiandra GD" w:cs="Arial"/>
        </w:rPr>
        <w:t>i.</w:t>
      </w:r>
      <w:r w:rsidRPr="00F01D81">
        <w:rPr>
          <w:rFonts w:ascii="Maiandra GD" w:hAnsi="Maiandra GD" w:cs="Arial"/>
        </w:rPr>
        <w:tab/>
        <w:t>manque à son obligation de souscrire le marché,</w:t>
      </w:r>
      <w:r w:rsidR="00C57A13">
        <w:rPr>
          <w:rFonts w:ascii="Maiandra GD" w:hAnsi="Maiandra GD" w:cs="Arial"/>
        </w:rPr>
        <w:t xml:space="preserve"> </w:t>
      </w:r>
      <w:r w:rsidRPr="00F01D81">
        <w:rPr>
          <w:rFonts w:ascii="Maiandra GD" w:hAnsi="Maiandra GD" w:cs="Arial"/>
        </w:rPr>
        <w:t>ou</w:t>
      </w:r>
    </w:p>
    <w:p w:rsidR="00D8304C" w:rsidRPr="00F01D81" w:rsidRDefault="00D8304C" w:rsidP="00D8304C">
      <w:pPr>
        <w:widowControl w:val="0"/>
        <w:autoSpaceDE w:val="0"/>
        <w:jc w:val="both"/>
        <w:rPr>
          <w:rFonts w:ascii="Maiandra GD" w:hAnsi="Maiandra GD" w:cs="Arial"/>
        </w:rPr>
      </w:pPr>
      <w:r w:rsidRPr="00F01D81">
        <w:rPr>
          <w:rFonts w:ascii="Maiandra GD" w:hAnsi="Maiandra GD" w:cs="Arial"/>
        </w:rPr>
        <w:t>ii. manque à son obligation de fournir le cautionnement définitif en application de l’article 11 du RGAO ;</w:t>
      </w:r>
    </w:p>
    <w:p w:rsidR="00D8304C" w:rsidRPr="00F01D81" w:rsidRDefault="00D8304C" w:rsidP="00D8304C">
      <w:pPr>
        <w:widowControl w:val="0"/>
        <w:autoSpaceDE w:val="0"/>
        <w:jc w:val="both"/>
        <w:rPr>
          <w:rFonts w:ascii="Maiandra GD" w:hAnsi="Maiandra GD" w:cs="Arial"/>
        </w:rPr>
      </w:pPr>
      <w:r w:rsidRPr="00F01D81">
        <w:rPr>
          <w:rFonts w:ascii="Maiandra GD" w:hAnsi="Maiandra GD" w:cs="Arial"/>
        </w:rPr>
        <w:t>iii. refuse de recevoir notification du marché</w:t>
      </w:r>
    </w:p>
    <w:p w:rsidR="00D8304C" w:rsidRPr="00F01D81" w:rsidRDefault="00D8304C" w:rsidP="00D8304C">
      <w:pPr>
        <w:widowControl w:val="0"/>
        <w:tabs>
          <w:tab w:val="left" w:pos="960"/>
          <w:tab w:val="left" w:pos="1940"/>
          <w:tab w:val="left" w:pos="3520"/>
          <w:tab w:val="left" w:pos="3940"/>
        </w:tabs>
        <w:autoSpaceDE w:val="0"/>
        <w:jc w:val="both"/>
        <w:rPr>
          <w:rFonts w:ascii="Maiandra GD" w:hAnsi="Maiandra GD"/>
        </w:rPr>
      </w:pPr>
      <w:r w:rsidRPr="00F01D81">
        <w:rPr>
          <w:rFonts w:ascii="Maiandra GD" w:hAnsi="Maiandra GD" w:cs="Arial"/>
        </w:rPr>
        <w:t>4.6.</w:t>
      </w:r>
      <w:r w:rsidR="00C57A13">
        <w:rPr>
          <w:rFonts w:ascii="Maiandra GD" w:hAnsi="Maiandra GD" w:cs="Arial"/>
        </w:rPr>
        <w:t xml:space="preserve"> </w:t>
      </w:r>
      <w:r w:rsidRPr="00F01D81">
        <w:rPr>
          <w:rFonts w:ascii="Maiandra GD" w:hAnsi="Maiandra GD" w:cs="Arial"/>
          <w:spacing w:val="5"/>
        </w:rPr>
        <w:t>L</w:t>
      </w:r>
      <w:r w:rsidRPr="00F01D81">
        <w:rPr>
          <w:rFonts w:ascii="Maiandra GD" w:hAnsi="Maiandra GD" w:cs="Arial"/>
        </w:rPr>
        <w:t xml:space="preserve">e </w:t>
      </w:r>
      <w:r w:rsidRPr="00F01D81">
        <w:rPr>
          <w:rFonts w:ascii="Maiandra GD" w:hAnsi="Maiandra GD" w:cs="Arial"/>
          <w:spacing w:val="5"/>
        </w:rPr>
        <w:t>dossie</w:t>
      </w:r>
      <w:r w:rsidRPr="00F01D81">
        <w:rPr>
          <w:rFonts w:ascii="Maiandra GD" w:hAnsi="Maiandra GD" w:cs="Arial"/>
        </w:rPr>
        <w:t xml:space="preserve">r </w:t>
      </w:r>
      <w:r w:rsidRPr="00F01D81">
        <w:rPr>
          <w:rFonts w:ascii="Maiandra GD" w:hAnsi="Maiandra GD" w:cs="Arial"/>
          <w:spacing w:val="5"/>
        </w:rPr>
        <w:t>Administratif</w:t>
      </w:r>
      <w:r w:rsidRPr="00F01D81">
        <w:rPr>
          <w:rFonts w:ascii="Maiandra GD" w:hAnsi="Maiandra GD" w:cs="Arial"/>
        </w:rPr>
        <w:t xml:space="preserve">, </w:t>
      </w:r>
      <w:r w:rsidRPr="00F01D81">
        <w:rPr>
          <w:rFonts w:ascii="Maiandra GD" w:hAnsi="Maiandra GD" w:cs="Arial"/>
          <w:spacing w:val="5"/>
        </w:rPr>
        <w:t>l</w:t>
      </w:r>
      <w:r w:rsidRPr="00F01D81">
        <w:rPr>
          <w:rFonts w:ascii="Maiandra GD" w:hAnsi="Maiandra GD" w:cs="Arial"/>
        </w:rPr>
        <w:t xml:space="preserve">a </w:t>
      </w:r>
      <w:r w:rsidRPr="00F01D81">
        <w:rPr>
          <w:rFonts w:ascii="Maiandra GD" w:hAnsi="Maiandra GD" w:cs="Arial"/>
          <w:spacing w:val="5"/>
        </w:rPr>
        <w:t xml:space="preserve">proposition </w:t>
      </w:r>
      <w:r w:rsidRPr="00F01D81">
        <w:rPr>
          <w:rFonts w:ascii="Maiandra GD" w:hAnsi="Maiandra GD" w:cs="Arial"/>
        </w:rPr>
        <w:t>technique et la Proposition financière dûment établis</w:t>
      </w:r>
      <w:r w:rsidR="00C57A13">
        <w:rPr>
          <w:rFonts w:ascii="Maiandra GD" w:hAnsi="Maiandra GD" w:cs="Arial"/>
        </w:rPr>
        <w:t xml:space="preserve"> </w:t>
      </w:r>
      <w:r w:rsidRPr="00F01D81">
        <w:rPr>
          <w:rFonts w:ascii="Maiandra GD" w:hAnsi="Maiandra GD" w:cs="Arial"/>
        </w:rPr>
        <w:t>doivent</w:t>
      </w:r>
      <w:r w:rsidR="00C57A13">
        <w:rPr>
          <w:rFonts w:ascii="Maiandra GD" w:hAnsi="Maiandra GD" w:cs="Arial"/>
        </w:rPr>
        <w:t xml:space="preserve"> </w:t>
      </w:r>
      <w:r w:rsidRPr="00F01D81">
        <w:rPr>
          <w:rFonts w:ascii="Maiandra GD" w:hAnsi="Maiandra GD" w:cs="Arial"/>
        </w:rPr>
        <w:t>être</w:t>
      </w:r>
      <w:r w:rsidR="00C57A13">
        <w:rPr>
          <w:rFonts w:ascii="Maiandra GD" w:hAnsi="Maiandra GD" w:cs="Arial"/>
        </w:rPr>
        <w:t xml:space="preserve"> </w:t>
      </w:r>
      <w:r w:rsidRPr="00F01D81">
        <w:rPr>
          <w:rFonts w:ascii="Maiandra GD" w:hAnsi="Maiandra GD" w:cs="Arial"/>
        </w:rPr>
        <w:t>remis</w:t>
      </w:r>
      <w:r w:rsidR="00C57A13">
        <w:rPr>
          <w:rFonts w:ascii="Maiandra GD" w:hAnsi="Maiandra GD" w:cs="Arial"/>
        </w:rPr>
        <w:t xml:space="preserve"> </w:t>
      </w:r>
      <w:r w:rsidRPr="00F01D81">
        <w:rPr>
          <w:rFonts w:ascii="Maiandra GD" w:hAnsi="Maiandra GD" w:cs="Arial"/>
        </w:rPr>
        <w:t>à</w:t>
      </w:r>
      <w:r w:rsidR="00C57A13">
        <w:rPr>
          <w:rFonts w:ascii="Maiandra GD" w:hAnsi="Maiandra GD" w:cs="Arial"/>
        </w:rPr>
        <w:t xml:space="preserve"> </w:t>
      </w:r>
      <w:r w:rsidRPr="00F01D81">
        <w:rPr>
          <w:rFonts w:ascii="Maiandra GD" w:hAnsi="Maiandra GD" w:cs="Arial"/>
        </w:rPr>
        <w:t>l’adresse</w:t>
      </w:r>
      <w:r w:rsidR="00C57A13">
        <w:rPr>
          <w:rFonts w:ascii="Maiandra GD" w:hAnsi="Maiandra GD" w:cs="Arial"/>
        </w:rPr>
        <w:t xml:space="preserve"> </w:t>
      </w:r>
      <w:r w:rsidRPr="00F01D81">
        <w:rPr>
          <w:rFonts w:ascii="Maiandra GD" w:hAnsi="Maiandra GD" w:cs="Arial"/>
        </w:rPr>
        <w:t>indiquée au</w:t>
      </w:r>
      <w:r w:rsidR="00C57A13">
        <w:rPr>
          <w:rFonts w:ascii="Maiandra GD" w:hAnsi="Maiandra GD" w:cs="Arial"/>
        </w:rPr>
        <w:t xml:space="preserve"> </w:t>
      </w:r>
      <w:r w:rsidRPr="00F01D81">
        <w:rPr>
          <w:rFonts w:ascii="Maiandra GD" w:hAnsi="Maiandra GD" w:cs="Arial"/>
        </w:rPr>
        <w:t>plus</w:t>
      </w:r>
      <w:r w:rsidR="00C57A13">
        <w:rPr>
          <w:rFonts w:ascii="Maiandra GD" w:hAnsi="Maiandra GD" w:cs="Arial"/>
        </w:rPr>
        <w:t xml:space="preserve"> </w:t>
      </w:r>
      <w:r w:rsidRPr="00F01D81">
        <w:rPr>
          <w:rFonts w:ascii="Maiandra GD" w:hAnsi="Maiandra GD" w:cs="Arial"/>
        </w:rPr>
        <w:t>tard</w:t>
      </w:r>
      <w:r w:rsidR="00C57A13">
        <w:rPr>
          <w:rFonts w:ascii="Maiandra GD" w:hAnsi="Maiandra GD" w:cs="Arial"/>
        </w:rPr>
        <w:t xml:space="preserve"> </w:t>
      </w:r>
      <w:r w:rsidRPr="00F01D81">
        <w:rPr>
          <w:rFonts w:ascii="Maiandra GD" w:hAnsi="Maiandra GD" w:cs="Arial"/>
        </w:rPr>
        <w:t>à</w:t>
      </w:r>
      <w:r w:rsidR="00C57A13">
        <w:rPr>
          <w:rFonts w:ascii="Maiandra GD" w:hAnsi="Maiandra GD" w:cs="Arial"/>
        </w:rPr>
        <w:t xml:space="preserve"> </w:t>
      </w:r>
      <w:r w:rsidRPr="00F01D81">
        <w:rPr>
          <w:rFonts w:ascii="Maiandra GD" w:hAnsi="Maiandra GD" w:cs="Arial"/>
        </w:rPr>
        <w:t>la</w:t>
      </w:r>
      <w:r w:rsidR="00C57A13">
        <w:rPr>
          <w:rFonts w:ascii="Maiandra GD" w:hAnsi="Maiandra GD" w:cs="Arial"/>
        </w:rPr>
        <w:t xml:space="preserve"> </w:t>
      </w:r>
      <w:r w:rsidRPr="00F01D81">
        <w:rPr>
          <w:rFonts w:ascii="Maiandra GD" w:hAnsi="Maiandra GD" w:cs="Arial"/>
        </w:rPr>
        <w:t>date</w:t>
      </w:r>
      <w:r w:rsidR="00C57A13">
        <w:rPr>
          <w:rFonts w:ascii="Maiandra GD" w:hAnsi="Maiandra GD" w:cs="Arial"/>
        </w:rPr>
        <w:t xml:space="preserve"> </w:t>
      </w:r>
      <w:r w:rsidRPr="00F01D81">
        <w:rPr>
          <w:rFonts w:ascii="Maiandra GD" w:hAnsi="Maiandra GD" w:cs="Arial"/>
        </w:rPr>
        <w:t>et</w:t>
      </w:r>
      <w:r w:rsidR="00C57A13">
        <w:rPr>
          <w:rFonts w:ascii="Maiandra GD" w:hAnsi="Maiandra GD" w:cs="Arial"/>
        </w:rPr>
        <w:t xml:space="preserve"> </w:t>
      </w:r>
      <w:r w:rsidRPr="00F01D81">
        <w:rPr>
          <w:rFonts w:ascii="Maiandra GD" w:hAnsi="Maiandra GD" w:cs="Arial"/>
        </w:rPr>
        <w:t>à</w:t>
      </w:r>
      <w:r w:rsidR="00C57A13">
        <w:rPr>
          <w:rFonts w:ascii="Maiandra GD" w:hAnsi="Maiandra GD" w:cs="Arial"/>
        </w:rPr>
        <w:t xml:space="preserve"> </w:t>
      </w:r>
      <w:r w:rsidRPr="00F01D81">
        <w:rPr>
          <w:rFonts w:ascii="Maiandra GD" w:hAnsi="Maiandra GD" w:cs="Arial"/>
        </w:rPr>
        <w:t>l’heure</w:t>
      </w:r>
      <w:r w:rsidR="00C57A13">
        <w:rPr>
          <w:rFonts w:ascii="Maiandra GD" w:hAnsi="Maiandra GD" w:cs="Arial"/>
        </w:rPr>
        <w:t xml:space="preserve"> </w:t>
      </w:r>
      <w:r w:rsidRPr="00F01D81">
        <w:rPr>
          <w:rFonts w:ascii="Maiandra GD" w:hAnsi="Maiandra GD" w:cs="Arial"/>
        </w:rPr>
        <w:t>figurant</w:t>
      </w:r>
      <w:r w:rsidR="00C57A13">
        <w:rPr>
          <w:rFonts w:ascii="Maiandra GD" w:hAnsi="Maiandra GD" w:cs="Arial"/>
        </w:rPr>
        <w:t xml:space="preserve"> </w:t>
      </w:r>
      <w:r w:rsidRPr="00F01D81">
        <w:rPr>
          <w:rFonts w:ascii="Maiandra GD" w:hAnsi="Maiandra GD" w:cs="Arial"/>
        </w:rPr>
        <w:t>dans le</w:t>
      </w:r>
      <w:r w:rsidR="00C57A13">
        <w:rPr>
          <w:rFonts w:ascii="Maiandra GD" w:hAnsi="Maiandra GD" w:cs="Arial"/>
        </w:rPr>
        <w:t xml:space="preserve"> </w:t>
      </w:r>
      <w:r w:rsidRPr="00F01D81">
        <w:rPr>
          <w:rFonts w:ascii="Maiandra GD" w:hAnsi="Maiandra GD" w:cs="Arial"/>
        </w:rPr>
        <w:t>RPAO.</w:t>
      </w:r>
      <w:r w:rsidR="00C57A13">
        <w:rPr>
          <w:rFonts w:ascii="Maiandra GD" w:hAnsi="Maiandra GD" w:cs="Arial"/>
        </w:rPr>
        <w:t xml:space="preserve"> </w:t>
      </w:r>
      <w:r w:rsidRPr="00F01D81">
        <w:rPr>
          <w:rFonts w:ascii="Maiandra GD" w:hAnsi="Maiandra GD" w:cs="Arial"/>
        </w:rPr>
        <w:t>Toute</w:t>
      </w:r>
      <w:r w:rsidR="00C57A13">
        <w:rPr>
          <w:rFonts w:ascii="Maiandra GD" w:hAnsi="Maiandra GD" w:cs="Arial"/>
        </w:rPr>
        <w:t xml:space="preserve"> </w:t>
      </w:r>
      <w:r w:rsidRPr="00F01D81">
        <w:rPr>
          <w:rFonts w:ascii="Maiandra GD" w:hAnsi="Maiandra GD" w:cs="Arial"/>
        </w:rPr>
        <w:t>proposition</w:t>
      </w:r>
      <w:r w:rsidR="00C57A13">
        <w:rPr>
          <w:rFonts w:ascii="Maiandra GD" w:hAnsi="Maiandra GD" w:cs="Arial"/>
        </w:rPr>
        <w:t xml:space="preserve"> </w:t>
      </w:r>
      <w:r w:rsidRPr="00F01D81">
        <w:rPr>
          <w:rFonts w:ascii="Maiandra GD" w:hAnsi="Maiandra GD" w:cs="Arial"/>
        </w:rPr>
        <w:t>reçue</w:t>
      </w:r>
      <w:r w:rsidR="00C57A13">
        <w:rPr>
          <w:rFonts w:ascii="Maiandra GD" w:hAnsi="Maiandra GD" w:cs="Arial"/>
        </w:rPr>
        <w:t xml:space="preserve"> </w:t>
      </w:r>
      <w:r w:rsidRPr="00F01D81">
        <w:rPr>
          <w:rFonts w:ascii="Maiandra GD" w:hAnsi="Maiandra GD" w:cs="Arial"/>
        </w:rPr>
        <w:t>après</w:t>
      </w:r>
      <w:r w:rsidR="00C57A13">
        <w:rPr>
          <w:rFonts w:ascii="Maiandra GD" w:hAnsi="Maiandra GD" w:cs="Arial"/>
        </w:rPr>
        <w:t xml:space="preserve"> </w:t>
      </w:r>
      <w:r w:rsidRPr="00F01D81">
        <w:rPr>
          <w:rFonts w:ascii="Maiandra GD" w:hAnsi="Maiandra GD" w:cs="Arial"/>
        </w:rPr>
        <w:t xml:space="preserve">l’heure </w:t>
      </w:r>
      <w:r w:rsidRPr="00F01D81">
        <w:rPr>
          <w:rFonts w:ascii="Maiandra GD" w:hAnsi="Maiandra GD" w:cs="Arial"/>
          <w:spacing w:val="5"/>
        </w:rPr>
        <w:t>limit</w:t>
      </w:r>
      <w:r w:rsidRPr="00F01D81">
        <w:rPr>
          <w:rFonts w:ascii="Maiandra GD" w:hAnsi="Maiandra GD" w:cs="Arial"/>
        </w:rPr>
        <w:t xml:space="preserve">e </w:t>
      </w:r>
      <w:r w:rsidRPr="00F01D81">
        <w:rPr>
          <w:rFonts w:ascii="Maiandra GD" w:hAnsi="Maiandra GD" w:cs="Arial"/>
          <w:spacing w:val="5"/>
        </w:rPr>
        <w:t>d</w:t>
      </w:r>
      <w:r w:rsidRPr="00F01D81">
        <w:rPr>
          <w:rFonts w:ascii="Maiandra GD" w:hAnsi="Maiandra GD" w:cs="Arial"/>
        </w:rPr>
        <w:t xml:space="preserve">e </w:t>
      </w:r>
      <w:r w:rsidRPr="00F01D81">
        <w:rPr>
          <w:rFonts w:ascii="Maiandra GD" w:hAnsi="Maiandra GD" w:cs="Arial"/>
          <w:spacing w:val="5"/>
        </w:rPr>
        <w:t>soumissio</w:t>
      </w:r>
      <w:r w:rsidRPr="00F01D81">
        <w:rPr>
          <w:rFonts w:ascii="Maiandra GD" w:hAnsi="Maiandra GD" w:cs="Arial"/>
        </w:rPr>
        <w:t xml:space="preserve">n </w:t>
      </w:r>
      <w:r w:rsidRPr="00F01D81">
        <w:rPr>
          <w:rFonts w:ascii="Maiandra GD" w:hAnsi="Maiandra GD" w:cs="Arial"/>
          <w:spacing w:val="5"/>
        </w:rPr>
        <w:t>de</w:t>
      </w:r>
      <w:r w:rsidRPr="00F01D81">
        <w:rPr>
          <w:rFonts w:ascii="Maiandra GD" w:hAnsi="Maiandra GD" w:cs="Arial"/>
        </w:rPr>
        <w:t xml:space="preserve">s </w:t>
      </w:r>
      <w:r w:rsidRPr="00F01D81">
        <w:rPr>
          <w:rFonts w:ascii="Maiandra GD" w:hAnsi="Maiandra GD" w:cs="Arial"/>
          <w:spacing w:val="5"/>
        </w:rPr>
        <w:t>proposition</w:t>
      </w:r>
      <w:r w:rsidRPr="00F01D81">
        <w:rPr>
          <w:rFonts w:ascii="Maiandra GD" w:hAnsi="Maiandra GD" w:cs="Arial"/>
        </w:rPr>
        <w:t xml:space="preserve">s </w:t>
      </w:r>
      <w:r w:rsidRPr="00F01D81">
        <w:rPr>
          <w:rFonts w:ascii="Maiandra GD" w:hAnsi="Maiandra GD" w:cs="Arial"/>
          <w:spacing w:val="5"/>
        </w:rPr>
        <w:t xml:space="preserve">est </w:t>
      </w:r>
      <w:r w:rsidRPr="00F01D81">
        <w:rPr>
          <w:rFonts w:ascii="Maiandra GD" w:hAnsi="Maiandra GD" w:cs="Arial"/>
        </w:rPr>
        <w:t>retournée</w:t>
      </w:r>
      <w:r w:rsidR="00C57A13">
        <w:rPr>
          <w:rFonts w:ascii="Maiandra GD" w:hAnsi="Maiandra GD" w:cs="Arial"/>
        </w:rPr>
        <w:t xml:space="preserve"> </w:t>
      </w:r>
      <w:r w:rsidRPr="00F01D81">
        <w:rPr>
          <w:rFonts w:ascii="Maiandra GD" w:hAnsi="Maiandra GD" w:cs="Arial"/>
        </w:rPr>
        <w:t>à</w:t>
      </w:r>
      <w:r w:rsidR="00C57A13">
        <w:rPr>
          <w:rFonts w:ascii="Maiandra GD" w:hAnsi="Maiandra GD" w:cs="Arial"/>
        </w:rPr>
        <w:t xml:space="preserve"> </w:t>
      </w:r>
      <w:r w:rsidRPr="00F01D81">
        <w:rPr>
          <w:rFonts w:ascii="Maiandra GD" w:hAnsi="Maiandra GD" w:cs="Arial"/>
        </w:rPr>
        <w:t>l’expéditeur</w:t>
      </w:r>
      <w:r w:rsidR="00C57A13">
        <w:rPr>
          <w:rFonts w:ascii="Maiandra GD" w:hAnsi="Maiandra GD" w:cs="Arial"/>
        </w:rPr>
        <w:t xml:space="preserve"> </w:t>
      </w:r>
      <w:r w:rsidRPr="00F01D81">
        <w:rPr>
          <w:rFonts w:ascii="Maiandra GD" w:hAnsi="Maiandra GD" w:cs="Arial"/>
        </w:rPr>
        <w:t>sans</w:t>
      </w:r>
      <w:r w:rsidR="00C57A13">
        <w:rPr>
          <w:rFonts w:ascii="Maiandra GD" w:hAnsi="Maiandra GD" w:cs="Arial"/>
        </w:rPr>
        <w:t xml:space="preserve"> </w:t>
      </w:r>
      <w:r w:rsidRPr="00F01D81">
        <w:rPr>
          <w:rFonts w:ascii="Maiandra GD" w:hAnsi="Maiandra GD" w:cs="Arial"/>
        </w:rPr>
        <w:t>avoir</w:t>
      </w:r>
      <w:r w:rsidR="00C57A13">
        <w:rPr>
          <w:rFonts w:ascii="Maiandra GD" w:hAnsi="Maiandra GD" w:cs="Arial"/>
        </w:rPr>
        <w:t xml:space="preserve"> </w:t>
      </w:r>
      <w:r w:rsidRPr="00F01D81">
        <w:rPr>
          <w:rFonts w:ascii="Maiandra GD" w:hAnsi="Maiandra GD" w:cs="Arial"/>
        </w:rPr>
        <w:t>été</w:t>
      </w:r>
      <w:r w:rsidR="00C57A13">
        <w:rPr>
          <w:rFonts w:ascii="Maiandra GD" w:hAnsi="Maiandra GD" w:cs="Arial"/>
        </w:rPr>
        <w:t xml:space="preserve"> </w:t>
      </w:r>
      <w:r w:rsidRPr="00F01D81">
        <w:rPr>
          <w:rFonts w:ascii="Maiandra GD" w:hAnsi="Maiandra GD" w:cs="Arial"/>
        </w:rPr>
        <w:t>ouverte.</w:t>
      </w:r>
    </w:p>
    <w:p w:rsidR="00D8304C" w:rsidRPr="00F01D81" w:rsidRDefault="00D8304C" w:rsidP="00D8304C">
      <w:pPr>
        <w:widowControl w:val="0"/>
        <w:autoSpaceDE w:val="0"/>
        <w:spacing w:after="0"/>
        <w:jc w:val="both"/>
        <w:rPr>
          <w:rFonts w:ascii="Maiandra GD" w:hAnsi="Maiandra GD" w:cs="Arial"/>
        </w:rPr>
      </w:pPr>
      <w:r w:rsidRPr="00F01D81">
        <w:rPr>
          <w:rFonts w:ascii="Maiandra GD" w:hAnsi="Maiandra GD" w:cs="Arial"/>
        </w:rPr>
        <w:lastRenderedPageBreak/>
        <w:t>4.7.Dès que l’heure limite de remise des propositions</w:t>
      </w:r>
      <w:r w:rsidR="00C57A13">
        <w:rPr>
          <w:rFonts w:ascii="Maiandra GD" w:hAnsi="Maiandra GD" w:cs="Arial"/>
        </w:rPr>
        <w:t xml:space="preserve"> </w:t>
      </w:r>
      <w:r w:rsidRPr="00F01D81">
        <w:rPr>
          <w:rFonts w:ascii="Maiandra GD" w:hAnsi="Maiandra GD" w:cs="Arial"/>
        </w:rPr>
        <w:t>est</w:t>
      </w:r>
      <w:r w:rsidR="00C57A13">
        <w:rPr>
          <w:rFonts w:ascii="Maiandra GD" w:hAnsi="Maiandra GD" w:cs="Arial"/>
        </w:rPr>
        <w:t xml:space="preserve"> </w:t>
      </w:r>
      <w:r w:rsidRPr="00F01D81">
        <w:rPr>
          <w:rFonts w:ascii="Maiandra GD" w:hAnsi="Maiandra GD" w:cs="Arial"/>
        </w:rPr>
        <w:t>passée,</w:t>
      </w:r>
      <w:r w:rsidR="00C57A13">
        <w:rPr>
          <w:rFonts w:ascii="Maiandra GD" w:hAnsi="Maiandra GD" w:cs="Arial"/>
        </w:rPr>
        <w:t xml:space="preserve"> </w:t>
      </w:r>
      <w:r w:rsidRPr="00F01D81">
        <w:rPr>
          <w:rFonts w:ascii="Maiandra GD" w:hAnsi="Maiandra GD" w:cs="Arial"/>
        </w:rPr>
        <w:t>les</w:t>
      </w:r>
      <w:r w:rsidR="00C57A13">
        <w:rPr>
          <w:rFonts w:ascii="Maiandra GD" w:hAnsi="Maiandra GD" w:cs="Arial"/>
        </w:rPr>
        <w:t xml:space="preserve"> </w:t>
      </w:r>
      <w:r w:rsidRPr="00F01D81">
        <w:rPr>
          <w:rFonts w:ascii="Maiandra GD" w:hAnsi="Maiandra GD" w:cs="Arial"/>
        </w:rPr>
        <w:t>dossiers</w:t>
      </w:r>
      <w:r w:rsidR="00C57A13">
        <w:rPr>
          <w:rFonts w:ascii="Maiandra GD" w:hAnsi="Maiandra GD" w:cs="Arial"/>
        </w:rPr>
        <w:t xml:space="preserve"> </w:t>
      </w:r>
      <w:r w:rsidRPr="00F01D81">
        <w:rPr>
          <w:rFonts w:ascii="Maiandra GD" w:hAnsi="Maiandra GD" w:cs="Arial"/>
        </w:rPr>
        <w:t>Administratif</w:t>
      </w:r>
      <w:r w:rsidR="00C57A13">
        <w:rPr>
          <w:rFonts w:ascii="Maiandra GD" w:hAnsi="Maiandra GD" w:cs="Arial"/>
        </w:rPr>
        <w:t xml:space="preserve"> </w:t>
      </w:r>
      <w:r w:rsidRPr="00F01D81">
        <w:rPr>
          <w:rFonts w:ascii="Maiandra GD" w:hAnsi="Maiandra GD" w:cs="Arial"/>
        </w:rPr>
        <w:t>et technique sont ouverts par la Commission de Passation des Marchés. La Proposition financière</w:t>
      </w:r>
      <w:r w:rsidR="00C57A13">
        <w:rPr>
          <w:rFonts w:ascii="Maiandra GD" w:hAnsi="Maiandra GD" w:cs="Arial"/>
        </w:rPr>
        <w:t xml:space="preserve"> </w:t>
      </w:r>
      <w:r w:rsidRPr="00F01D81">
        <w:rPr>
          <w:rFonts w:ascii="Maiandra GD" w:hAnsi="Maiandra GD" w:cs="Arial"/>
        </w:rPr>
        <w:t>reste</w:t>
      </w:r>
      <w:r w:rsidR="00C57A13">
        <w:rPr>
          <w:rFonts w:ascii="Maiandra GD" w:hAnsi="Maiandra GD" w:cs="Arial"/>
        </w:rPr>
        <w:t xml:space="preserve"> </w:t>
      </w:r>
      <w:r w:rsidRPr="00F01D81">
        <w:rPr>
          <w:rFonts w:ascii="Maiandra GD" w:hAnsi="Maiandra GD" w:cs="Arial"/>
        </w:rPr>
        <w:t>cachetée</w:t>
      </w:r>
      <w:r w:rsidR="00C57A13">
        <w:rPr>
          <w:rFonts w:ascii="Maiandra GD" w:hAnsi="Maiandra GD" w:cs="Arial"/>
        </w:rPr>
        <w:t xml:space="preserve"> </w:t>
      </w:r>
      <w:r w:rsidRPr="00F01D81">
        <w:rPr>
          <w:rFonts w:ascii="Maiandra GD" w:hAnsi="Maiandra GD" w:cs="Arial"/>
        </w:rPr>
        <w:t>et</w:t>
      </w:r>
      <w:r w:rsidR="00C57A13">
        <w:rPr>
          <w:rFonts w:ascii="Maiandra GD" w:hAnsi="Maiandra GD" w:cs="Arial"/>
        </w:rPr>
        <w:t xml:space="preserve"> </w:t>
      </w:r>
      <w:r w:rsidRPr="00F01D81">
        <w:rPr>
          <w:rFonts w:ascii="Maiandra GD" w:hAnsi="Maiandra GD" w:cs="Arial"/>
        </w:rPr>
        <w:t>est</w:t>
      </w:r>
      <w:r w:rsidR="00C57A13">
        <w:rPr>
          <w:rFonts w:ascii="Maiandra GD" w:hAnsi="Maiandra GD" w:cs="Arial"/>
        </w:rPr>
        <w:t xml:space="preserve"> </w:t>
      </w:r>
      <w:r w:rsidRPr="00F01D81">
        <w:rPr>
          <w:rFonts w:ascii="Maiandra GD" w:hAnsi="Maiandra GD" w:cs="Arial"/>
        </w:rPr>
        <w:t>confiée</w:t>
      </w:r>
      <w:r w:rsidR="00C57A13">
        <w:rPr>
          <w:rFonts w:ascii="Maiandra GD" w:hAnsi="Maiandra GD" w:cs="Arial"/>
        </w:rPr>
        <w:t xml:space="preserve"> </w:t>
      </w:r>
      <w:r w:rsidRPr="00F01D81">
        <w:rPr>
          <w:rFonts w:ascii="Maiandra GD" w:hAnsi="Maiandra GD" w:cs="Arial"/>
        </w:rPr>
        <w:t>au</w:t>
      </w:r>
      <w:r w:rsidR="00C57A13">
        <w:rPr>
          <w:rFonts w:ascii="Maiandra GD" w:hAnsi="Maiandra GD" w:cs="Arial"/>
        </w:rPr>
        <w:t xml:space="preserve"> </w:t>
      </w:r>
      <w:r w:rsidRPr="00F01D81">
        <w:rPr>
          <w:rFonts w:ascii="Maiandra GD" w:hAnsi="Maiandra GD" w:cs="Arial"/>
        </w:rPr>
        <w:t>Président de la Commission de Passation des Marchés compétente</w:t>
      </w:r>
      <w:r w:rsidR="00C57A13">
        <w:rPr>
          <w:rFonts w:ascii="Maiandra GD" w:hAnsi="Maiandra GD" w:cs="Arial"/>
        </w:rPr>
        <w:t xml:space="preserve"> </w:t>
      </w:r>
      <w:r w:rsidRPr="00F01D81">
        <w:rPr>
          <w:rFonts w:ascii="Maiandra GD" w:hAnsi="Maiandra GD" w:cs="Arial"/>
        </w:rPr>
        <w:t>quil</w:t>
      </w:r>
      <w:r w:rsidR="00C57A13">
        <w:rPr>
          <w:rFonts w:ascii="Maiandra GD" w:hAnsi="Maiandra GD" w:cs="Arial"/>
        </w:rPr>
        <w:t xml:space="preserve"> </w:t>
      </w:r>
      <w:r w:rsidRPr="00F01D81">
        <w:rPr>
          <w:rFonts w:ascii="Maiandra GD" w:hAnsi="Maiandra GD" w:cs="Arial"/>
        </w:rPr>
        <w:t>a</w:t>
      </w:r>
      <w:r w:rsidR="00C57A13">
        <w:rPr>
          <w:rFonts w:ascii="Maiandra GD" w:hAnsi="Maiandra GD" w:cs="Arial"/>
        </w:rPr>
        <w:t xml:space="preserve"> </w:t>
      </w:r>
      <w:r w:rsidRPr="00F01D81">
        <w:rPr>
          <w:rFonts w:ascii="Maiandra GD" w:hAnsi="Maiandra GD" w:cs="Arial"/>
        </w:rPr>
        <w:t>conserve</w:t>
      </w:r>
      <w:r w:rsidR="00C57A13">
        <w:rPr>
          <w:rFonts w:ascii="Maiandra GD" w:hAnsi="Maiandra GD" w:cs="Arial"/>
        </w:rPr>
        <w:t xml:space="preserve"> </w:t>
      </w:r>
      <w:r w:rsidRPr="00F01D81">
        <w:rPr>
          <w:rFonts w:ascii="Maiandra GD" w:hAnsi="Maiandra GD" w:cs="Arial"/>
        </w:rPr>
        <w:t>jusqu’à</w:t>
      </w:r>
      <w:r w:rsidR="00C57A13">
        <w:rPr>
          <w:rFonts w:ascii="Maiandra GD" w:hAnsi="Maiandra GD" w:cs="Arial"/>
        </w:rPr>
        <w:t xml:space="preserve"> </w:t>
      </w:r>
      <w:r w:rsidRPr="00F01D81">
        <w:rPr>
          <w:rFonts w:ascii="Maiandra GD" w:hAnsi="Maiandra GD" w:cs="Arial"/>
        </w:rPr>
        <w:t>la</w:t>
      </w:r>
      <w:r w:rsidR="00C57A13">
        <w:rPr>
          <w:rFonts w:ascii="Maiandra GD" w:hAnsi="Maiandra GD" w:cs="Arial"/>
        </w:rPr>
        <w:t xml:space="preserve"> </w:t>
      </w:r>
      <w:r w:rsidRPr="00F01D81">
        <w:rPr>
          <w:rFonts w:ascii="Maiandra GD" w:hAnsi="Maiandra GD" w:cs="Arial"/>
        </w:rPr>
        <w:t>séance d’ouverture</w:t>
      </w:r>
      <w:r w:rsidR="00C57A13">
        <w:rPr>
          <w:rFonts w:ascii="Maiandra GD" w:hAnsi="Maiandra GD" w:cs="Arial"/>
        </w:rPr>
        <w:t xml:space="preserve"> </w:t>
      </w:r>
      <w:r w:rsidRPr="00F01D81">
        <w:rPr>
          <w:rFonts w:ascii="Maiandra GD" w:hAnsi="Maiandra GD" w:cs="Arial"/>
        </w:rPr>
        <w:t>des</w:t>
      </w:r>
      <w:r w:rsidR="00C57A13">
        <w:rPr>
          <w:rFonts w:ascii="Maiandra GD" w:hAnsi="Maiandra GD" w:cs="Arial"/>
        </w:rPr>
        <w:t xml:space="preserve"> </w:t>
      </w:r>
      <w:r w:rsidRPr="00F01D81">
        <w:rPr>
          <w:rFonts w:ascii="Maiandra GD" w:hAnsi="Maiandra GD" w:cs="Arial"/>
        </w:rPr>
        <w:t>propositions</w:t>
      </w:r>
      <w:r w:rsidR="00C57A13">
        <w:rPr>
          <w:rFonts w:ascii="Maiandra GD" w:hAnsi="Maiandra GD" w:cs="Arial"/>
        </w:rPr>
        <w:t xml:space="preserve"> </w:t>
      </w:r>
      <w:r w:rsidRPr="00F01D81">
        <w:rPr>
          <w:rFonts w:ascii="Maiandra GD" w:hAnsi="Maiandra GD" w:cs="Arial"/>
        </w:rPr>
        <w:t>financières.</w:t>
      </w:r>
    </w:p>
    <w:p w:rsidR="00D8304C" w:rsidRPr="00200238" w:rsidRDefault="00D8304C" w:rsidP="00D8304C">
      <w:pPr>
        <w:widowControl w:val="0"/>
        <w:autoSpaceDE w:val="0"/>
        <w:spacing w:after="0"/>
        <w:jc w:val="both"/>
        <w:rPr>
          <w:rFonts w:ascii="Maiandra GD" w:hAnsi="Maiandra GD"/>
          <w:sz w:val="16"/>
        </w:rPr>
      </w:pPr>
    </w:p>
    <w:p w:rsidR="00D8304C" w:rsidRPr="00F01D81" w:rsidRDefault="00D8304C" w:rsidP="00D8304C">
      <w:pPr>
        <w:widowControl w:val="0"/>
        <w:autoSpaceDE w:val="0"/>
        <w:jc w:val="both"/>
        <w:rPr>
          <w:rFonts w:ascii="Maiandra GD" w:hAnsi="Maiandra GD"/>
        </w:rPr>
      </w:pPr>
      <w:r w:rsidRPr="00F01D81">
        <w:rPr>
          <w:rFonts w:ascii="Maiandra GD" w:hAnsi="Maiandra GD" w:cs="Arial"/>
          <w:b/>
          <w:bCs/>
        </w:rPr>
        <w:t>5.</w:t>
      </w:r>
      <w:r w:rsidR="00C57A13">
        <w:rPr>
          <w:rFonts w:ascii="Maiandra GD" w:hAnsi="Maiandra GD" w:cs="Arial"/>
          <w:b/>
          <w:bCs/>
        </w:rPr>
        <w:t xml:space="preserve"> </w:t>
      </w:r>
      <w:r w:rsidRPr="00F01D81">
        <w:rPr>
          <w:rFonts w:ascii="Maiandra GD" w:hAnsi="Maiandra GD" w:cs="Arial"/>
          <w:b/>
          <w:bCs/>
        </w:rPr>
        <w:t>Evaluation</w:t>
      </w:r>
      <w:r w:rsidR="00C57A13">
        <w:rPr>
          <w:rFonts w:ascii="Maiandra GD" w:hAnsi="Maiandra GD" w:cs="Arial"/>
          <w:b/>
          <w:bCs/>
        </w:rPr>
        <w:t xml:space="preserve"> </w:t>
      </w:r>
      <w:r w:rsidRPr="00F01D81">
        <w:rPr>
          <w:rFonts w:ascii="Maiandra GD" w:hAnsi="Maiandra GD" w:cs="Arial"/>
          <w:b/>
          <w:bCs/>
        </w:rPr>
        <w:t>des</w:t>
      </w:r>
      <w:r w:rsidR="00C57A13">
        <w:rPr>
          <w:rFonts w:ascii="Maiandra GD" w:hAnsi="Maiandra GD" w:cs="Arial"/>
          <w:b/>
          <w:bCs/>
        </w:rPr>
        <w:t xml:space="preserve"> </w:t>
      </w:r>
      <w:r w:rsidRPr="00F01D81">
        <w:rPr>
          <w:rFonts w:ascii="Maiandra GD" w:hAnsi="Maiandra GD" w:cs="Arial"/>
          <w:b/>
          <w:bCs/>
        </w:rPr>
        <w:t>propositions</w:t>
      </w:r>
    </w:p>
    <w:p w:rsidR="00D8304C" w:rsidRPr="00F01D81" w:rsidRDefault="00D8304C" w:rsidP="00D8304C">
      <w:pPr>
        <w:widowControl w:val="0"/>
        <w:autoSpaceDE w:val="0"/>
        <w:jc w:val="both"/>
        <w:rPr>
          <w:rFonts w:ascii="Maiandra GD" w:hAnsi="Maiandra GD"/>
        </w:rPr>
      </w:pPr>
      <w:r w:rsidRPr="00F01D81">
        <w:rPr>
          <w:rFonts w:ascii="Maiandra GD" w:hAnsi="Maiandra GD" w:cs="Arial"/>
          <w:b/>
          <w:bCs/>
        </w:rPr>
        <w:t>Généralités</w:t>
      </w:r>
    </w:p>
    <w:p w:rsidR="00D8304C" w:rsidRPr="00F01D81" w:rsidRDefault="00D8304C" w:rsidP="00D8304C">
      <w:pPr>
        <w:widowControl w:val="0"/>
        <w:autoSpaceDE w:val="0"/>
        <w:jc w:val="both"/>
        <w:rPr>
          <w:rFonts w:ascii="Maiandra GD" w:hAnsi="Maiandra GD"/>
        </w:rPr>
      </w:pPr>
      <w:r w:rsidRPr="00F01D81">
        <w:rPr>
          <w:rFonts w:ascii="Maiandra GD" w:hAnsi="Maiandra GD" w:cs="Arial"/>
        </w:rPr>
        <w:t>5.1.</w:t>
      </w:r>
      <w:r w:rsidR="00C57A13">
        <w:rPr>
          <w:rFonts w:ascii="Maiandra GD" w:hAnsi="Maiandra GD" w:cs="Arial"/>
        </w:rPr>
        <w:t xml:space="preserve"> </w:t>
      </w:r>
      <w:r w:rsidRPr="00F01D81">
        <w:rPr>
          <w:rFonts w:ascii="Maiandra GD" w:hAnsi="Maiandra GD" w:cs="Arial"/>
        </w:rPr>
        <w:t>Les soumissionnaires ne contacteront pas les membres</w:t>
      </w:r>
      <w:r w:rsidR="00A211C3">
        <w:rPr>
          <w:rFonts w:ascii="Maiandra GD" w:hAnsi="Maiandra GD" w:cs="Arial"/>
        </w:rPr>
        <w:t xml:space="preserve"> </w:t>
      </w:r>
      <w:r w:rsidRPr="00F01D81">
        <w:rPr>
          <w:rFonts w:ascii="Maiandra GD" w:hAnsi="Maiandra GD" w:cs="Arial"/>
        </w:rPr>
        <w:t>de</w:t>
      </w:r>
      <w:r w:rsidR="00A211C3">
        <w:rPr>
          <w:rFonts w:ascii="Maiandra GD" w:hAnsi="Maiandra GD" w:cs="Arial"/>
        </w:rPr>
        <w:t xml:space="preserve"> </w:t>
      </w:r>
      <w:r w:rsidRPr="00F01D81">
        <w:rPr>
          <w:rFonts w:ascii="Maiandra GD" w:hAnsi="Maiandra GD" w:cs="Arial"/>
        </w:rPr>
        <w:t>la</w:t>
      </w:r>
      <w:r w:rsidR="00A211C3">
        <w:rPr>
          <w:rFonts w:ascii="Maiandra GD" w:hAnsi="Maiandra GD" w:cs="Arial"/>
        </w:rPr>
        <w:t xml:space="preserve"> </w:t>
      </w:r>
      <w:r w:rsidRPr="00F01D81">
        <w:rPr>
          <w:rFonts w:ascii="Maiandra GD" w:hAnsi="Maiandra GD" w:cs="Arial"/>
        </w:rPr>
        <w:t>Commission</w:t>
      </w:r>
      <w:r w:rsidR="00A211C3">
        <w:rPr>
          <w:rFonts w:ascii="Maiandra GD" w:hAnsi="Maiandra GD" w:cs="Arial"/>
        </w:rPr>
        <w:t xml:space="preserve"> </w:t>
      </w:r>
      <w:r w:rsidRPr="00F01D81">
        <w:rPr>
          <w:rFonts w:ascii="Maiandra GD" w:hAnsi="Maiandra GD" w:cs="Arial"/>
        </w:rPr>
        <w:t>des</w:t>
      </w:r>
      <w:r w:rsidR="00A211C3">
        <w:rPr>
          <w:rFonts w:ascii="Maiandra GD" w:hAnsi="Maiandra GD" w:cs="Arial"/>
        </w:rPr>
        <w:t xml:space="preserve"> </w:t>
      </w:r>
      <w:r w:rsidRPr="00F01D81">
        <w:rPr>
          <w:rFonts w:ascii="Maiandra GD" w:hAnsi="Maiandra GD" w:cs="Arial"/>
        </w:rPr>
        <w:t>marchés</w:t>
      </w:r>
      <w:r w:rsidR="00A211C3">
        <w:rPr>
          <w:rFonts w:ascii="Maiandra GD" w:hAnsi="Maiandra GD" w:cs="Arial"/>
        </w:rPr>
        <w:t xml:space="preserve"> </w:t>
      </w:r>
      <w:r w:rsidRPr="00F01D81">
        <w:rPr>
          <w:rFonts w:ascii="Maiandra GD" w:hAnsi="Maiandra GD" w:cs="Arial"/>
        </w:rPr>
        <w:t>et</w:t>
      </w:r>
      <w:r w:rsidR="00A211C3">
        <w:rPr>
          <w:rFonts w:ascii="Maiandra GD" w:hAnsi="Maiandra GD" w:cs="Arial"/>
        </w:rPr>
        <w:t xml:space="preserve"> </w:t>
      </w:r>
      <w:r w:rsidRPr="00F01D81">
        <w:rPr>
          <w:rFonts w:ascii="Maiandra GD" w:hAnsi="Maiandra GD" w:cs="Arial"/>
        </w:rPr>
        <w:t>de la</w:t>
      </w:r>
      <w:r w:rsidR="00A211C3">
        <w:rPr>
          <w:rFonts w:ascii="Maiandra GD" w:hAnsi="Maiandra GD" w:cs="Arial"/>
        </w:rPr>
        <w:t xml:space="preserve"> </w:t>
      </w:r>
      <w:r w:rsidRPr="00F01D81">
        <w:rPr>
          <w:rFonts w:ascii="Maiandra GD" w:hAnsi="Maiandra GD" w:cs="Arial"/>
        </w:rPr>
        <w:t>Sous-commission</w:t>
      </w:r>
      <w:r w:rsidR="00A211C3">
        <w:rPr>
          <w:rFonts w:ascii="Maiandra GD" w:hAnsi="Maiandra GD" w:cs="Arial"/>
        </w:rPr>
        <w:t xml:space="preserve"> </w:t>
      </w:r>
      <w:r w:rsidRPr="00F01D81">
        <w:rPr>
          <w:rFonts w:ascii="Maiandra GD" w:hAnsi="Maiandra GD" w:cs="Arial"/>
        </w:rPr>
        <w:t>pour</w:t>
      </w:r>
      <w:r w:rsidR="00A211C3">
        <w:rPr>
          <w:rFonts w:ascii="Maiandra GD" w:hAnsi="Maiandra GD" w:cs="Arial"/>
        </w:rPr>
        <w:t xml:space="preserve"> </w:t>
      </w:r>
      <w:r w:rsidRPr="00F01D81">
        <w:rPr>
          <w:rFonts w:ascii="Maiandra GD" w:hAnsi="Maiandra GD" w:cs="Arial"/>
        </w:rPr>
        <w:t>des</w:t>
      </w:r>
      <w:r w:rsidR="00A211C3">
        <w:rPr>
          <w:rFonts w:ascii="Maiandra GD" w:hAnsi="Maiandra GD" w:cs="Arial"/>
        </w:rPr>
        <w:t xml:space="preserve"> </w:t>
      </w:r>
      <w:r w:rsidRPr="00F01D81">
        <w:rPr>
          <w:rFonts w:ascii="Maiandra GD" w:hAnsi="Maiandra GD" w:cs="Arial"/>
        </w:rPr>
        <w:t>questions</w:t>
      </w:r>
      <w:r w:rsidR="00A211C3">
        <w:rPr>
          <w:rFonts w:ascii="Maiandra GD" w:hAnsi="Maiandra GD" w:cs="Arial"/>
        </w:rPr>
        <w:t xml:space="preserve"> </w:t>
      </w:r>
      <w:r w:rsidRPr="00F01D81">
        <w:rPr>
          <w:rFonts w:ascii="Maiandra GD" w:hAnsi="Maiandra GD" w:cs="Arial"/>
        </w:rPr>
        <w:t>ayant trait</w:t>
      </w:r>
      <w:r w:rsidR="00A211C3">
        <w:rPr>
          <w:rFonts w:ascii="Maiandra GD" w:hAnsi="Maiandra GD" w:cs="Arial"/>
        </w:rPr>
        <w:t xml:space="preserve"> </w:t>
      </w:r>
      <w:r w:rsidRPr="00F01D81">
        <w:rPr>
          <w:rFonts w:ascii="Maiandra GD" w:hAnsi="Maiandra GD" w:cs="Arial"/>
        </w:rPr>
        <w:t>à</w:t>
      </w:r>
      <w:r w:rsidR="00A211C3">
        <w:rPr>
          <w:rFonts w:ascii="Maiandra GD" w:hAnsi="Maiandra GD" w:cs="Arial"/>
        </w:rPr>
        <w:t xml:space="preserve"> </w:t>
      </w:r>
      <w:r w:rsidRPr="00F01D81">
        <w:rPr>
          <w:rFonts w:ascii="Maiandra GD" w:hAnsi="Maiandra GD" w:cs="Arial"/>
        </w:rPr>
        <w:t>leurs</w:t>
      </w:r>
      <w:r w:rsidR="00A211C3">
        <w:rPr>
          <w:rFonts w:ascii="Maiandra GD" w:hAnsi="Maiandra GD" w:cs="Arial"/>
        </w:rPr>
        <w:t xml:space="preserve"> </w:t>
      </w:r>
      <w:r w:rsidRPr="00F01D81">
        <w:rPr>
          <w:rFonts w:ascii="Maiandra GD" w:hAnsi="Maiandra GD" w:cs="Arial"/>
        </w:rPr>
        <w:t>offres,</w:t>
      </w:r>
      <w:r w:rsidR="00A211C3">
        <w:rPr>
          <w:rFonts w:ascii="Maiandra GD" w:hAnsi="Maiandra GD" w:cs="Arial"/>
        </w:rPr>
        <w:t xml:space="preserve"> </w:t>
      </w:r>
      <w:r w:rsidRPr="00F01D81">
        <w:rPr>
          <w:rFonts w:ascii="Maiandra GD" w:hAnsi="Maiandra GD" w:cs="Arial"/>
        </w:rPr>
        <w:t>entre</w:t>
      </w:r>
      <w:r w:rsidR="00A211C3">
        <w:rPr>
          <w:rFonts w:ascii="Maiandra GD" w:hAnsi="Maiandra GD" w:cs="Arial"/>
        </w:rPr>
        <w:t xml:space="preserve"> </w:t>
      </w:r>
      <w:r w:rsidRPr="00F01D81">
        <w:rPr>
          <w:rFonts w:ascii="Maiandra GD" w:hAnsi="Maiandra GD" w:cs="Arial"/>
        </w:rPr>
        <w:t>l’ouverture</w:t>
      </w:r>
      <w:r w:rsidR="00A211C3">
        <w:rPr>
          <w:rFonts w:ascii="Maiandra GD" w:hAnsi="Maiandra GD" w:cs="Arial"/>
        </w:rPr>
        <w:t xml:space="preserve"> </w:t>
      </w:r>
      <w:r w:rsidRPr="00F01D81">
        <w:rPr>
          <w:rFonts w:ascii="Maiandra GD" w:hAnsi="Maiandra GD" w:cs="Arial"/>
        </w:rPr>
        <w:t>des</w:t>
      </w:r>
      <w:r w:rsidR="00A211C3">
        <w:rPr>
          <w:rFonts w:ascii="Maiandra GD" w:hAnsi="Maiandra GD" w:cs="Arial"/>
        </w:rPr>
        <w:t xml:space="preserve"> </w:t>
      </w:r>
      <w:r w:rsidRPr="00F01D81">
        <w:rPr>
          <w:rFonts w:ascii="Maiandra GD" w:hAnsi="Maiandra GD" w:cs="Arial"/>
        </w:rPr>
        <w:t>plis</w:t>
      </w:r>
      <w:r w:rsidR="00A211C3">
        <w:rPr>
          <w:rFonts w:ascii="Maiandra GD" w:hAnsi="Maiandra GD" w:cs="Arial"/>
        </w:rPr>
        <w:t xml:space="preserve"> </w:t>
      </w:r>
      <w:r w:rsidRPr="00F01D81">
        <w:rPr>
          <w:rFonts w:ascii="Maiandra GD" w:hAnsi="Maiandra GD" w:cs="Arial"/>
        </w:rPr>
        <w:t>et l’attribution</w:t>
      </w:r>
      <w:r w:rsidR="00A211C3">
        <w:rPr>
          <w:rFonts w:ascii="Maiandra GD" w:hAnsi="Maiandra GD" w:cs="Arial"/>
        </w:rPr>
        <w:t xml:space="preserve"> </w:t>
      </w:r>
      <w:r w:rsidRPr="00F01D81">
        <w:rPr>
          <w:rFonts w:ascii="Maiandra GD" w:hAnsi="Maiandra GD" w:cs="Arial"/>
        </w:rPr>
        <w:t>du</w:t>
      </w:r>
      <w:r w:rsidR="00A211C3">
        <w:rPr>
          <w:rFonts w:ascii="Maiandra GD" w:hAnsi="Maiandra GD" w:cs="Arial"/>
        </w:rPr>
        <w:t xml:space="preserve"> </w:t>
      </w:r>
      <w:r w:rsidRPr="00F01D81">
        <w:rPr>
          <w:rFonts w:ascii="Maiandra GD" w:hAnsi="Maiandra GD" w:cs="Arial"/>
        </w:rPr>
        <w:t>marché.</w:t>
      </w:r>
    </w:p>
    <w:p w:rsidR="00D8304C" w:rsidRPr="00F01D81" w:rsidRDefault="00D8304C" w:rsidP="00D8304C">
      <w:pPr>
        <w:widowControl w:val="0"/>
        <w:tabs>
          <w:tab w:val="left" w:pos="1240"/>
          <w:tab w:val="left" w:pos="2500"/>
          <w:tab w:val="left" w:pos="3020"/>
          <w:tab w:val="left" w:pos="4500"/>
          <w:tab w:val="left" w:pos="5000"/>
        </w:tabs>
        <w:autoSpaceDE w:val="0"/>
        <w:jc w:val="both"/>
        <w:rPr>
          <w:rFonts w:ascii="Maiandra GD" w:hAnsi="Maiandra GD"/>
        </w:rPr>
      </w:pPr>
      <w:r w:rsidRPr="00F01D81">
        <w:rPr>
          <w:rFonts w:ascii="Maiandra GD" w:hAnsi="Maiandra GD" w:cs="Arial"/>
        </w:rPr>
        <w:t>5.2.</w:t>
      </w:r>
      <w:r w:rsidR="00A211C3">
        <w:rPr>
          <w:rFonts w:ascii="Maiandra GD" w:hAnsi="Maiandra GD" w:cs="Arial"/>
        </w:rPr>
        <w:t xml:space="preserve"> </w:t>
      </w:r>
      <w:r w:rsidRPr="00F01D81">
        <w:rPr>
          <w:rFonts w:ascii="Maiandra GD" w:hAnsi="Maiandra GD" w:cs="Arial"/>
        </w:rPr>
        <w:t xml:space="preserve">Toute tentative faite par un soumissionnaire </w:t>
      </w:r>
      <w:r w:rsidRPr="00F01D81">
        <w:rPr>
          <w:rFonts w:ascii="Maiandra GD" w:hAnsi="Maiandra GD" w:cs="Arial"/>
          <w:spacing w:val="5"/>
        </w:rPr>
        <w:t>pou</w:t>
      </w:r>
      <w:r w:rsidRPr="00F01D81">
        <w:rPr>
          <w:rFonts w:ascii="Maiandra GD" w:hAnsi="Maiandra GD" w:cs="Arial"/>
        </w:rPr>
        <w:t xml:space="preserve">r </w:t>
      </w:r>
      <w:r w:rsidRPr="00F01D81">
        <w:rPr>
          <w:rFonts w:ascii="Maiandra GD" w:hAnsi="Maiandra GD" w:cs="Arial"/>
          <w:spacing w:val="5"/>
        </w:rPr>
        <w:t>influence</w:t>
      </w:r>
      <w:r w:rsidRPr="00F01D81">
        <w:rPr>
          <w:rFonts w:ascii="Maiandra GD" w:hAnsi="Maiandra GD" w:cs="Arial"/>
        </w:rPr>
        <w:t xml:space="preserve">r </w:t>
      </w:r>
      <w:r w:rsidRPr="00F01D81">
        <w:rPr>
          <w:rFonts w:ascii="Maiandra GD" w:hAnsi="Maiandra GD" w:cs="Arial"/>
          <w:spacing w:val="5"/>
        </w:rPr>
        <w:t>le</w:t>
      </w:r>
      <w:r w:rsidRPr="00F01D81">
        <w:rPr>
          <w:rFonts w:ascii="Maiandra GD" w:hAnsi="Maiandra GD" w:cs="Arial"/>
        </w:rPr>
        <w:t xml:space="preserve">s </w:t>
      </w:r>
      <w:r w:rsidRPr="00F01D81">
        <w:rPr>
          <w:rFonts w:ascii="Maiandra GD" w:hAnsi="Maiandra GD" w:cs="Arial"/>
          <w:spacing w:val="5"/>
        </w:rPr>
        <w:t>proposition</w:t>
      </w:r>
      <w:r w:rsidRPr="00F01D81">
        <w:rPr>
          <w:rFonts w:ascii="Maiandra GD" w:hAnsi="Maiandra GD" w:cs="Arial"/>
        </w:rPr>
        <w:t xml:space="preserve">s </w:t>
      </w:r>
      <w:r w:rsidRPr="00F01D81">
        <w:rPr>
          <w:rFonts w:ascii="Maiandra GD" w:hAnsi="Maiandra GD" w:cs="Arial"/>
          <w:spacing w:val="5"/>
        </w:rPr>
        <w:t>d</w:t>
      </w:r>
      <w:r w:rsidRPr="00F01D81">
        <w:rPr>
          <w:rFonts w:ascii="Maiandra GD" w:hAnsi="Maiandra GD" w:cs="Arial"/>
        </w:rPr>
        <w:t xml:space="preserve">e </w:t>
      </w:r>
      <w:r w:rsidRPr="00F01D81">
        <w:rPr>
          <w:rFonts w:ascii="Maiandra GD" w:hAnsi="Maiandra GD" w:cs="Arial"/>
          <w:spacing w:val="5"/>
        </w:rPr>
        <w:t xml:space="preserve">la </w:t>
      </w:r>
      <w:r w:rsidRPr="00F01D81">
        <w:rPr>
          <w:rFonts w:ascii="Maiandra GD" w:hAnsi="Maiandra GD" w:cs="Arial"/>
        </w:rPr>
        <w:t>Commission des Marchés, relatives à l’évaluation et la comparaison des offres ou les décisions</w:t>
      </w:r>
      <w:r w:rsidR="00A211C3">
        <w:rPr>
          <w:rFonts w:ascii="Maiandra GD" w:hAnsi="Maiandra GD" w:cs="Arial"/>
        </w:rPr>
        <w:t xml:space="preserve"> </w:t>
      </w:r>
      <w:r w:rsidRPr="00F01D81">
        <w:rPr>
          <w:rFonts w:ascii="Maiandra GD" w:hAnsi="Maiandra GD" w:cs="Arial"/>
        </w:rPr>
        <w:t>de l’Autorité Contractante</w:t>
      </w:r>
      <w:r w:rsidRPr="00F01D81">
        <w:rPr>
          <w:rFonts w:ascii="Maiandra GD" w:hAnsi="Maiandra GD" w:cs="Arial"/>
          <w:spacing w:val="3"/>
        </w:rPr>
        <w:t xml:space="preserve">  en </w:t>
      </w:r>
      <w:r w:rsidRPr="00F01D81">
        <w:rPr>
          <w:rFonts w:ascii="Maiandra GD" w:hAnsi="Maiandra GD" w:cs="Arial"/>
        </w:rPr>
        <w:t>vue</w:t>
      </w:r>
      <w:r w:rsidR="00A211C3">
        <w:rPr>
          <w:rFonts w:ascii="Maiandra GD" w:hAnsi="Maiandra GD" w:cs="Arial"/>
        </w:rPr>
        <w:t xml:space="preserve"> </w:t>
      </w:r>
      <w:r w:rsidRPr="00F01D81">
        <w:rPr>
          <w:rFonts w:ascii="Maiandra GD" w:hAnsi="Maiandra GD" w:cs="Arial"/>
        </w:rPr>
        <w:t>de</w:t>
      </w:r>
      <w:r w:rsidR="00A211C3">
        <w:rPr>
          <w:rFonts w:ascii="Maiandra GD" w:hAnsi="Maiandra GD" w:cs="Arial"/>
        </w:rPr>
        <w:t xml:space="preserve"> </w:t>
      </w:r>
      <w:r w:rsidRPr="00F01D81">
        <w:rPr>
          <w:rFonts w:ascii="Maiandra GD" w:hAnsi="Maiandra GD" w:cs="Arial"/>
        </w:rPr>
        <w:t>l’attribution</w:t>
      </w:r>
      <w:r w:rsidR="00A211C3">
        <w:rPr>
          <w:rFonts w:ascii="Maiandra GD" w:hAnsi="Maiandra GD" w:cs="Arial"/>
        </w:rPr>
        <w:t xml:space="preserve"> </w:t>
      </w:r>
      <w:r w:rsidRPr="00F01D81">
        <w:rPr>
          <w:rFonts w:ascii="Maiandra GD" w:hAnsi="Maiandra GD" w:cs="Arial"/>
        </w:rPr>
        <w:t>d’un</w:t>
      </w:r>
      <w:r w:rsidR="00A211C3">
        <w:rPr>
          <w:rFonts w:ascii="Maiandra GD" w:hAnsi="Maiandra GD" w:cs="Arial"/>
        </w:rPr>
        <w:t xml:space="preserve"> </w:t>
      </w:r>
      <w:r w:rsidRPr="00F01D81">
        <w:rPr>
          <w:rFonts w:ascii="Maiandra GD" w:hAnsi="Maiandra GD" w:cs="Arial"/>
        </w:rPr>
        <w:t>marché,</w:t>
      </w:r>
      <w:r w:rsidR="00A211C3">
        <w:rPr>
          <w:rFonts w:ascii="Maiandra GD" w:hAnsi="Maiandra GD" w:cs="Arial"/>
        </w:rPr>
        <w:t xml:space="preserve"> </w:t>
      </w:r>
      <w:r w:rsidRPr="00F01D81">
        <w:rPr>
          <w:rFonts w:ascii="Maiandra GD" w:hAnsi="Maiandra GD" w:cs="Arial"/>
        </w:rPr>
        <w:t>pourra</w:t>
      </w:r>
      <w:r w:rsidR="00A211C3">
        <w:rPr>
          <w:rFonts w:ascii="Maiandra GD" w:hAnsi="Maiandra GD" w:cs="Arial"/>
        </w:rPr>
        <w:t xml:space="preserve"> </w:t>
      </w:r>
      <w:r w:rsidRPr="00F01D81">
        <w:rPr>
          <w:rFonts w:ascii="Maiandra GD" w:hAnsi="Maiandra GD" w:cs="Arial"/>
        </w:rPr>
        <w:t>entraîne</w:t>
      </w:r>
      <w:r w:rsidR="00A211C3">
        <w:rPr>
          <w:rFonts w:ascii="Maiandra GD" w:hAnsi="Maiandra GD" w:cs="Arial"/>
        </w:rPr>
        <w:t xml:space="preserve">r </w:t>
      </w:r>
      <w:r w:rsidRPr="00F01D81">
        <w:rPr>
          <w:rFonts w:ascii="Maiandra GD" w:hAnsi="Maiandra GD" w:cs="Arial"/>
        </w:rPr>
        <w:t>le</w:t>
      </w:r>
      <w:r w:rsidR="00A211C3">
        <w:rPr>
          <w:rFonts w:ascii="Maiandra GD" w:hAnsi="Maiandra GD" w:cs="Arial"/>
        </w:rPr>
        <w:t xml:space="preserve"> </w:t>
      </w:r>
      <w:r w:rsidRPr="00F01D81">
        <w:rPr>
          <w:rFonts w:ascii="Maiandra GD" w:hAnsi="Maiandra GD" w:cs="Arial"/>
        </w:rPr>
        <w:t>rejet</w:t>
      </w:r>
      <w:r w:rsidR="00A211C3">
        <w:rPr>
          <w:rFonts w:ascii="Maiandra GD" w:hAnsi="Maiandra GD" w:cs="Arial"/>
        </w:rPr>
        <w:t xml:space="preserve"> </w:t>
      </w:r>
      <w:r w:rsidRPr="00F01D81">
        <w:rPr>
          <w:rFonts w:ascii="Maiandra GD" w:hAnsi="Maiandra GD" w:cs="Arial"/>
        </w:rPr>
        <w:t>de son</w:t>
      </w:r>
      <w:r w:rsidR="00A211C3">
        <w:rPr>
          <w:rFonts w:ascii="Maiandra GD" w:hAnsi="Maiandra GD" w:cs="Arial"/>
        </w:rPr>
        <w:t xml:space="preserve"> </w:t>
      </w:r>
      <w:r w:rsidRPr="00F01D81">
        <w:rPr>
          <w:rFonts w:ascii="Maiandra GD" w:hAnsi="Maiandra GD" w:cs="Arial"/>
        </w:rPr>
        <w:t>offre.</w:t>
      </w:r>
    </w:p>
    <w:p w:rsidR="00D8304C" w:rsidRPr="00F01D81" w:rsidRDefault="00D8304C" w:rsidP="00D8304C">
      <w:pPr>
        <w:widowControl w:val="0"/>
        <w:autoSpaceDE w:val="0"/>
        <w:jc w:val="both"/>
        <w:rPr>
          <w:rFonts w:ascii="Maiandra GD" w:hAnsi="Maiandra GD"/>
        </w:rPr>
      </w:pPr>
      <w:r w:rsidRPr="00F01D81">
        <w:rPr>
          <w:rFonts w:ascii="Maiandra GD" w:hAnsi="Maiandra GD" w:cs="Arial"/>
          <w:b/>
          <w:bCs/>
        </w:rPr>
        <w:t>Evaluation</w:t>
      </w:r>
      <w:r w:rsidR="00A211C3">
        <w:rPr>
          <w:rFonts w:ascii="Maiandra GD" w:hAnsi="Maiandra GD" w:cs="Arial"/>
          <w:b/>
          <w:bCs/>
        </w:rPr>
        <w:t xml:space="preserve"> </w:t>
      </w:r>
      <w:r w:rsidRPr="00F01D81">
        <w:rPr>
          <w:rFonts w:ascii="Maiandra GD" w:hAnsi="Maiandra GD" w:cs="Arial"/>
          <w:b/>
          <w:bCs/>
        </w:rPr>
        <w:t>des</w:t>
      </w:r>
      <w:r w:rsidR="00A211C3">
        <w:rPr>
          <w:rFonts w:ascii="Maiandra GD" w:hAnsi="Maiandra GD" w:cs="Arial"/>
          <w:b/>
          <w:bCs/>
        </w:rPr>
        <w:t xml:space="preserve"> </w:t>
      </w:r>
      <w:r w:rsidRPr="00F01D81">
        <w:rPr>
          <w:rFonts w:ascii="Maiandra GD" w:hAnsi="Maiandra GD" w:cs="Arial"/>
          <w:b/>
          <w:bCs/>
        </w:rPr>
        <w:t>Propositions</w:t>
      </w:r>
      <w:r w:rsidR="00A211C3">
        <w:rPr>
          <w:rFonts w:ascii="Maiandra GD" w:hAnsi="Maiandra GD" w:cs="Arial"/>
          <w:b/>
          <w:bCs/>
        </w:rPr>
        <w:t xml:space="preserve"> </w:t>
      </w:r>
      <w:r w:rsidRPr="00F01D81">
        <w:rPr>
          <w:rFonts w:ascii="Maiandra GD" w:hAnsi="Maiandra GD" w:cs="Arial"/>
          <w:b/>
          <w:bCs/>
        </w:rPr>
        <w:t>techniques</w:t>
      </w:r>
    </w:p>
    <w:p w:rsidR="00D8304C" w:rsidRPr="00F01D81" w:rsidRDefault="00D8304C" w:rsidP="00D8304C">
      <w:pPr>
        <w:widowControl w:val="0"/>
        <w:autoSpaceDE w:val="0"/>
        <w:jc w:val="both"/>
        <w:rPr>
          <w:rFonts w:ascii="Maiandra GD" w:hAnsi="Maiandra GD"/>
        </w:rPr>
      </w:pPr>
      <w:r w:rsidRPr="00F01D81">
        <w:rPr>
          <w:rFonts w:ascii="Maiandra GD" w:hAnsi="Maiandra GD" w:cs="Arial"/>
        </w:rPr>
        <w:t>5.3.La Sous-commission d’analyse mise en place par</w:t>
      </w:r>
      <w:r w:rsidR="00A211C3">
        <w:rPr>
          <w:rFonts w:ascii="Maiandra GD" w:hAnsi="Maiandra GD" w:cs="Arial"/>
        </w:rPr>
        <w:t xml:space="preserve"> </w:t>
      </w:r>
      <w:r w:rsidRPr="00F01D81">
        <w:rPr>
          <w:rFonts w:ascii="Maiandra GD" w:hAnsi="Maiandra GD" w:cs="Arial"/>
        </w:rPr>
        <w:t>la</w:t>
      </w:r>
      <w:r w:rsidR="00A211C3">
        <w:rPr>
          <w:rFonts w:ascii="Maiandra GD" w:hAnsi="Maiandra GD" w:cs="Arial"/>
        </w:rPr>
        <w:t xml:space="preserve"> </w:t>
      </w:r>
      <w:r w:rsidRPr="00F01D81">
        <w:rPr>
          <w:rFonts w:ascii="Maiandra GD" w:hAnsi="Maiandra GD" w:cs="Arial"/>
        </w:rPr>
        <w:t>Commission</w:t>
      </w:r>
      <w:r w:rsidR="00A211C3">
        <w:rPr>
          <w:rFonts w:ascii="Maiandra GD" w:hAnsi="Maiandra GD" w:cs="Arial"/>
        </w:rPr>
        <w:t xml:space="preserve"> </w:t>
      </w:r>
      <w:r w:rsidRPr="00F01D81">
        <w:rPr>
          <w:rFonts w:ascii="Maiandra GD" w:hAnsi="Maiandra GD" w:cs="Arial"/>
        </w:rPr>
        <w:t>de</w:t>
      </w:r>
      <w:r w:rsidR="00A211C3">
        <w:rPr>
          <w:rFonts w:ascii="Maiandra GD" w:hAnsi="Maiandra GD" w:cs="Arial"/>
        </w:rPr>
        <w:t xml:space="preserve"> </w:t>
      </w:r>
      <w:r w:rsidRPr="00F01D81">
        <w:rPr>
          <w:rFonts w:ascii="Maiandra GD" w:hAnsi="Maiandra GD" w:cs="Arial"/>
        </w:rPr>
        <w:t>Passation</w:t>
      </w:r>
      <w:r w:rsidR="00A211C3">
        <w:rPr>
          <w:rFonts w:ascii="Maiandra GD" w:hAnsi="Maiandra GD" w:cs="Arial"/>
        </w:rPr>
        <w:t xml:space="preserve"> </w:t>
      </w:r>
      <w:r w:rsidRPr="00F01D81">
        <w:rPr>
          <w:rFonts w:ascii="Maiandra GD" w:hAnsi="Maiandra GD" w:cs="Arial"/>
        </w:rPr>
        <w:t>des</w:t>
      </w:r>
      <w:r w:rsidR="00A211C3">
        <w:rPr>
          <w:rFonts w:ascii="Maiandra GD" w:hAnsi="Maiandra GD" w:cs="Arial"/>
        </w:rPr>
        <w:t xml:space="preserve"> </w:t>
      </w:r>
      <w:r w:rsidRPr="00F01D81">
        <w:rPr>
          <w:rFonts w:ascii="Maiandra GD" w:hAnsi="Maiandra GD" w:cs="Arial"/>
        </w:rPr>
        <w:t>Marchés évalue</w:t>
      </w:r>
      <w:r w:rsidR="00A211C3">
        <w:rPr>
          <w:rFonts w:ascii="Maiandra GD" w:hAnsi="Maiandra GD" w:cs="Arial"/>
        </w:rPr>
        <w:t xml:space="preserve"> </w:t>
      </w:r>
      <w:r w:rsidRPr="00F01D81">
        <w:rPr>
          <w:rFonts w:ascii="Maiandra GD" w:hAnsi="Maiandra GD" w:cs="Arial"/>
        </w:rPr>
        <w:t>les</w:t>
      </w:r>
      <w:r w:rsidR="00A211C3">
        <w:rPr>
          <w:rFonts w:ascii="Maiandra GD" w:hAnsi="Maiandra GD" w:cs="Arial"/>
        </w:rPr>
        <w:t xml:space="preserve"> </w:t>
      </w:r>
      <w:r w:rsidRPr="00F01D81">
        <w:rPr>
          <w:rFonts w:ascii="Maiandra GD" w:hAnsi="Maiandra GD" w:cs="Arial"/>
        </w:rPr>
        <w:t>propositions</w:t>
      </w:r>
      <w:r w:rsidR="00A211C3">
        <w:rPr>
          <w:rFonts w:ascii="Maiandra GD" w:hAnsi="Maiandra GD" w:cs="Arial"/>
        </w:rPr>
        <w:t xml:space="preserve"> </w:t>
      </w:r>
      <w:r w:rsidRPr="00F01D81">
        <w:rPr>
          <w:rFonts w:ascii="Maiandra GD" w:hAnsi="Maiandra GD" w:cs="Arial"/>
        </w:rPr>
        <w:t>techniques</w:t>
      </w:r>
      <w:r w:rsidR="00A211C3">
        <w:rPr>
          <w:rFonts w:ascii="Maiandra GD" w:hAnsi="Maiandra GD" w:cs="Arial"/>
        </w:rPr>
        <w:t xml:space="preserve"> </w:t>
      </w:r>
      <w:r w:rsidRPr="00F01D81">
        <w:rPr>
          <w:rFonts w:ascii="Maiandra GD" w:hAnsi="Maiandra GD" w:cs="Arial"/>
        </w:rPr>
        <w:t>sur</w:t>
      </w:r>
      <w:r w:rsidR="00A211C3">
        <w:rPr>
          <w:rFonts w:ascii="Maiandra GD" w:hAnsi="Maiandra GD" w:cs="Arial"/>
        </w:rPr>
        <w:t xml:space="preserve"> </w:t>
      </w:r>
      <w:r w:rsidRPr="00F01D81">
        <w:rPr>
          <w:rFonts w:ascii="Maiandra GD" w:hAnsi="Maiandra GD" w:cs="Arial"/>
        </w:rPr>
        <w:t>la</w:t>
      </w:r>
      <w:r w:rsidR="00A211C3">
        <w:rPr>
          <w:rFonts w:ascii="Maiandra GD" w:hAnsi="Maiandra GD" w:cs="Arial"/>
        </w:rPr>
        <w:t xml:space="preserve"> </w:t>
      </w:r>
      <w:r w:rsidRPr="00F01D81">
        <w:rPr>
          <w:rFonts w:ascii="Maiandra GD" w:hAnsi="Maiandra GD" w:cs="Arial"/>
        </w:rPr>
        <w:t>base de</w:t>
      </w:r>
      <w:r w:rsidR="00A211C3">
        <w:rPr>
          <w:rFonts w:ascii="Maiandra GD" w:hAnsi="Maiandra GD" w:cs="Arial"/>
        </w:rPr>
        <w:t xml:space="preserve"> </w:t>
      </w:r>
      <w:r w:rsidRPr="00F01D81">
        <w:rPr>
          <w:rFonts w:ascii="Maiandra GD" w:hAnsi="Maiandra GD" w:cs="Arial"/>
        </w:rPr>
        <w:t>leur</w:t>
      </w:r>
      <w:r w:rsidR="00A211C3">
        <w:rPr>
          <w:rFonts w:ascii="Maiandra GD" w:hAnsi="Maiandra GD" w:cs="Arial"/>
        </w:rPr>
        <w:t xml:space="preserve"> </w:t>
      </w:r>
      <w:r w:rsidRPr="00F01D81">
        <w:rPr>
          <w:rFonts w:ascii="Maiandra GD" w:hAnsi="Maiandra GD" w:cs="Arial"/>
        </w:rPr>
        <w:t>conformité</w:t>
      </w:r>
      <w:r w:rsidR="00A211C3">
        <w:rPr>
          <w:rFonts w:ascii="Maiandra GD" w:hAnsi="Maiandra GD" w:cs="Arial"/>
        </w:rPr>
        <w:t xml:space="preserve"> </w:t>
      </w:r>
      <w:r w:rsidRPr="00F01D81">
        <w:rPr>
          <w:rFonts w:ascii="Maiandra GD" w:hAnsi="Maiandra GD" w:cs="Arial"/>
        </w:rPr>
        <w:t>aux</w:t>
      </w:r>
      <w:r w:rsidR="00A211C3">
        <w:rPr>
          <w:rFonts w:ascii="Maiandra GD" w:hAnsi="Maiandra GD" w:cs="Arial"/>
        </w:rPr>
        <w:t xml:space="preserve"> </w:t>
      </w:r>
      <w:r w:rsidRPr="00F01D81">
        <w:rPr>
          <w:rFonts w:ascii="Maiandra GD" w:hAnsi="Maiandra GD" w:cs="Arial"/>
        </w:rPr>
        <w:t>termes</w:t>
      </w:r>
      <w:r w:rsidR="00A211C3">
        <w:rPr>
          <w:rFonts w:ascii="Maiandra GD" w:hAnsi="Maiandra GD" w:cs="Arial"/>
        </w:rPr>
        <w:t xml:space="preserve"> </w:t>
      </w:r>
      <w:r w:rsidRPr="00F01D81">
        <w:rPr>
          <w:rFonts w:ascii="Maiandra GD" w:hAnsi="Maiandra GD" w:cs="Arial"/>
        </w:rPr>
        <w:t>de</w:t>
      </w:r>
      <w:r w:rsidR="00A211C3">
        <w:rPr>
          <w:rFonts w:ascii="Maiandra GD" w:hAnsi="Maiandra GD" w:cs="Arial"/>
        </w:rPr>
        <w:t xml:space="preserve"> </w:t>
      </w:r>
      <w:r w:rsidRPr="00F01D81">
        <w:rPr>
          <w:rFonts w:ascii="Maiandra GD" w:hAnsi="Maiandra GD" w:cs="Arial"/>
        </w:rPr>
        <w:t>référence,</w:t>
      </w:r>
      <w:r w:rsidR="00A211C3">
        <w:rPr>
          <w:rFonts w:ascii="Maiandra GD" w:hAnsi="Maiandra GD" w:cs="Arial"/>
        </w:rPr>
        <w:t xml:space="preserve"> </w:t>
      </w:r>
      <w:r w:rsidRPr="00F01D81">
        <w:rPr>
          <w:rFonts w:ascii="Maiandra GD" w:hAnsi="Maiandra GD" w:cs="Arial"/>
        </w:rPr>
        <w:t xml:space="preserve">à </w:t>
      </w:r>
      <w:r w:rsidRPr="00F01D81">
        <w:rPr>
          <w:rFonts w:ascii="Maiandra GD" w:hAnsi="Maiandra GD" w:cs="Arial"/>
          <w:spacing w:val="4"/>
        </w:rPr>
        <w:t>l’aid</w:t>
      </w:r>
      <w:r w:rsidRPr="00F01D81">
        <w:rPr>
          <w:rFonts w:ascii="Maiandra GD" w:hAnsi="Maiandra GD" w:cs="Arial"/>
        </w:rPr>
        <w:t xml:space="preserve">e </w:t>
      </w:r>
      <w:r w:rsidRPr="00F01D81">
        <w:rPr>
          <w:rFonts w:ascii="Maiandra GD" w:hAnsi="Maiandra GD" w:cs="Arial"/>
          <w:spacing w:val="4"/>
        </w:rPr>
        <w:t>de</w:t>
      </w:r>
      <w:r w:rsidRPr="00F01D81">
        <w:rPr>
          <w:rFonts w:ascii="Maiandra GD" w:hAnsi="Maiandra GD" w:cs="Arial"/>
        </w:rPr>
        <w:t xml:space="preserve">s </w:t>
      </w:r>
      <w:r w:rsidRPr="00F01D81">
        <w:rPr>
          <w:rFonts w:ascii="Maiandra GD" w:hAnsi="Maiandra GD" w:cs="Arial"/>
          <w:spacing w:val="4"/>
        </w:rPr>
        <w:t>critère</w:t>
      </w:r>
      <w:r w:rsidRPr="00F01D81">
        <w:rPr>
          <w:rFonts w:ascii="Maiandra GD" w:hAnsi="Maiandra GD" w:cs="Arial"/>
        </w:rPr>
        <w:t xml:space="preserve">s </w:t>
      </w:r>
      <w:r w:rsidRPr="00F01D81">
        <w:rPr>
          <w:rFonts w:ascii="Maiandra GD" w:hAnsi="Maiandra GD" w:cs="Arial"/>
          <w:spacing w:val="4"/>
        </w:rPr>
        <w:t>d’évaluation</w:t>
      </w:r>
      <w:r w:rsidRPr="00F01D81">
        <w:rPr>
          <w:rFonts w:ascii="Maiandra GD" w:hAnsi="Maiandra GD" w:cs="Arial"/>
        </w:rPr>
        <w:t xml:space="preserve">, </w:t>
      </w:r>
      <w:r w:rsidRPr="00F01D81">
        <w:rPr>
          <w:rFonts w:ascii="Maiandra GD" w:hAnsi="Maiandra GD" w:cs="Arial"/>
          <w:spacing w:val="4"/>
        </w:rPr>
        <w:t>de</w:t>
      </w:r>
      <w:r w:rsidRPr="00F01D81">
        <w:rPr>
          <w:rFonts w:ascii="Maiandra GD" w:hAnsi="Maiandra GD" w:cs="Arial"/>
        </w:rPr>
        <w:t xml:space="preserve">s </w:t>
      </w:r>
      <w:r w:rsidRPr="00F01D81">
        <w:rPr>
          <w:rFonts w:ascii="Maiandra GD" w:hAnsi="Maiandra GD" w:cs="Arial"/>
          <w:spacing w:val="4"/>
        </w:rPr>
        <w:t xml:space="preserve">sous- </w:t>
      </w:r>
      <w:r w:rsidRPr="00F01D81">
        <w:rPr>
          <w:rFonts w:ascii="Maiandra GD" w:hAnsi="Maiandra GD" w:cs="Arial"/>
        </w:rPr>
        <w:t>critères</w:t>
      </w:r>
      <w:r w:rsidR="00A211C3">
        <w:rPr>
          <w:rFonts w:ascii="Maiandra GD" w:hAnsi="Maiandra GD" w:cs="Arial"/>
        </w:rPr>
        <w:t xml:space="preserve"> </w:t>
      </w:r>
      <w:r w:rsidRPr="00F01D81">
        <w:rPr>
          <w:rFonts w:ascii="Maiandra GD" w:hAnsi="Maiandra GD" w:cs="Arial"/>
        </w:rPr>
        <w:t>(en</w:t>
      </w:r>
      <w:r w:rsidR="00A211C3">
        <w:rPr>
          <w:rFonts w:ascii="Maiandra GD" w:hAnsi="Maiandra GD" w:cs="Arial"/>
        </w:rPr>
        <w:t xml:space="preserve"> </w:t>
      </w:r>
      <w:r w:rsidRPr="00F01D81">
        <w:rPr>
          <w:rFonts w:ascii="Maiandra GD" w:hAnsi="Maiandra GD" w:cs="Arial"/>
        </w:rPr>
        <w:t>règle</w:t>
      </w:r>
      <w:r w:rsidR="00A211C3">
        <w:rPr>
          <w:rFonts w:ascii="Maiandra GD" w:hAnsi="Maiandra GD" w:cs="Arial"/>
        </w:rPr>
        <w:t xml:space="preserve"> </w:t>
      </w:r>
      <w:r w:rsidRPr="00F01D81">
        <w:rPr>
          <w:rFonts w:ascii="Maiandra GD" w:hAnsi="Maiandra GD" w:cs="Arial"/>
        </w:rPr>
        <w:t>générale,</w:t>
      </w:r>
      <w:r w:rsidR="00A211C3">
        <w:rPr>
          <w:rFonts w:ascii="Maiandra GD" w:hAnsi="Maiandra GD" w:cs="Arial"/>
        </w:rPr>
        <w:t xml:space="preserve"> </w:t>
      </w:r>
      <w:r w:rsidRPr="00F01D81">
        <w:rPr>
          <w:rFonts w:ascii="Maiandra GD" w:hAnsi="Maiandra GD" w:cs="Arial"/>
        </w:rPr>
        <w:t>pas</w:t>
      </w:r>
      <w:r w:rsidR="00A211C3">
        <w:rPr>
          <w:rFonts w:ascii="Maiandra GD" w:hAnsi="Maiandra GD" w:cs="Arial"/>
        </w:rPr>
        <w:t xml:space="preserve"> </w:t>
      </w:r>
      <w:r w:rsidRPr="00F01D81">
        <w:rPr>
          <w:rFonts w:ascii="Maiandra GD" w:hAnsi="Maiandra GD" w:cs="Arial"/>
        </w:rPr>
        <w:t>plus</w:t>
      </w:r>
      <w:r w:rsidR="00A211C3">
        <w:rPr>
          <w:rFonts w:ascii="Maiandra GD" w:hAnsi="Maiandra GD" w:cs="Arial"/>
        </w:rPr>
        <w:t xml:space="preserve"> </w:t>
      </w:r>
      <w:r w:rsidRPr="00F01D81">
        <w:rPr>
          <w:rFonts w:ascii="Maiandra GD" w:hAnsi="Maiandra GD" w:cs="Arial"/>
        </w:rPr>
        <w:t>de</w:t>
      </w:r>
      <w:r w:rsidR="00A211C3">
        <w:rPr>
          <w:rFonts w:ascii="Maiandra GD" w:hAnsi="Maiandra GD" w:cs="Arial"/>
        </w:rPr>
        <w:t xml:space="preserve"> </w:t>
      </w:r>
      <w:r w:rsidRPr="00F01D81">
        <w:rPr>
          <w:rFonts w:ascii="Maiandra GD" w:hAnsi="Maiandra GD" w:cs="Arial"/>
        </w:rPr>
        <w:t>trois</w:t>
      </w:r>
      <w:r w:rsidR="00A211C3">
        <w:rPr>
          <w:rFonts w:ascii="Maiandra GD" w:hAnsi="Maiandra GD" w:cs="Arial"/>
        </w:rPr>
        <w:t xml:space="preserve"> </w:t>
      </w:r>
      <w:r w:rsidRPr="00F01D81">
        <w:rPr>
          <w:rFonts w:ascii="Maiandra GD" w:hAnsi="Maiandra GD" w:cs="Arial"/>
        </w:rPr>
        <w:t>par critère)</w:t>
      </w:r>
      <w:r w:rsidR="00A211C3">
        <w:rPr>
          <w:rFonts w:ascii="Maiandra GD" w:hAnsi="Maiandra GD" w:cs="Arial"/>
        </w:rPr>
        <w:t xml:space="preserve"> </w:t>
      </w:r>
      <w:r w:rsidRPr="00F01D81">
        <w:rPr>
          <w:rFonts w:ascii="Maiandra GD" w:hAnsi="Maiandra GD" w:cs="Arial"/>
        </w:rPr>
        <w:t>et</w:t>
      </w:r>
      <w:r w:rsidR="00A211C3">
        <w:rPr>
          <w:rFonts w:ascii="Maiandra GD" w:hAnsi="Maiandra GD" w:cs="Arial"/>
        </w:rPr>
        <w:t xml:space="preserve"> </w:t>
      </w:r>
      <w:r w:rsidRPr="00F01D81">
        <w:rPr>
          <w:rFonts w:ascii="Maiandra GD" w:hAnsi="Maiandra GD" w:cs="Arial"/>
        </w:rPr>
        <w:t>du</w:t>
      </w:r>
      <w:r w:rsidR="00A211C3">
        <w:rPr>
          <w:rFonts w:ascii="Maiandra GD" w:hAnsi="Maiandra GD" w:cs="Arial"/>
        </w:rPr>
        <w:t xml:space="preserve"> </w:t>
      </w:r>
      <w:r w:rsidRPr="00F01D81">
        <w:rPr>
          <w:rFonts w:ascii="Maiandra GD" w:hAnsi="Maiandra GD" w:cs="Arial"/>
        </w:rPr>
        <w:t>système</w:t>
      </w:r>
      <w:r w:rsidR="00A211C3">
        <w:rPr>
          <w:rFonts w:ascii="Maiandra GD" w:hAnsi="Maiandra GD" w:cs="Arial"/>
        </w:rPr>
        <w:t xml:space="preserve"> </w:t>
      </w:r>
      <w:r w:rsidRPr="00F01D81">
        <w:rPr>
          <w:rFonts w:ascii="Maiandra GD" w:hAnsi="Maiandra GD" w:cs="Arial"/>
        </w:rPr>
        <w:t>de</w:t>
      </w:r>
      <w:r w:rsidR="00A211C3">
        <w:rPr>
          <w:rFonts w:ascii="Maiandra GD" w:hAnsi="Maiandra GD" w:cs="Arial"/>
        </w:rPr>
        <w:t xml:space="preserve"> </w:t>
      </w:r>
      <w:r w:rsidRPr="00F01D81">
        <w:rPr>
          <w:rFonts w:ascii="Maiandra GD" w:hAnsi="Maiandra GD" w:cs="Arial"/>
        </w:rPr>
        <w:t>points</w:t>
      </w:r>
      <w:r w:rsidR="00A211C3">
        <w:rPr>
          <w:rFonts w:ascii="Maiandra GD" w:hAnsi="Maiandra GD" w:cs="Arial"/>
        </w:rPr>
        <w:t xml:space="preserve"> </w:t>
      </w:r>
      <w:r w:rsidRPr="00F01D81">
        <w:rPr>
          <w:rFonts w:ascii="Maiandra GD" w:hAnsi="Maiandra GD" w:cs="Arial"/>
        </w:rPr>
        <w:t>spécifiés</w:t>
      </w:r>
      <w:r w:rsidR="00A211C3">
        <w:rPr>
          <w:rFonts w:ascii="Maiandra GD" w:hAnsi="Maiandra GD" w:cs="Arial"/>
        </w:rPr>
        <w:t xml:space="preserve"> </w:t>
      </w:r>
      <w:r w:rsidRPr="00F01D81">
        <w:rPr>
          <w:rFonts w:ascii="Maiandra GD" w:hAnsi="Maiandra GD" w:cs="Arial"/>
        </w:rPr>
        <w:t>dans le</w:t>
      </w:r>
      <w:r w:rsidR="00A211C3">
        <w:rPr>
          <w:rFonts w:ascii="Maiandra GD" w:hAnsi="Maiandra GD" w:cs="Arial"/>
        </w:rPr>
        <w:t xml:space="preserve"> </w:t>
      </w:r>
      <w:r w:rsidRPr="00F01D81">
        <w:rPr>
          <w:rFonts w:ascii="Maiandra GD" w:hAnsi="Maiandra GD" w:cs="Arial"/>
        </w:rPr>
        <w:t>RPAO.</w:t>
      </w:r>
      <w:r w:rsidR="00A211C3">
        <w:rPr>
          <w:rFonts w:ascii="Maiandra GD" w:hAnsi="Maiandra GD" w:cs="Arial"/>
        </w:rPr>
        <w:t xml:space="preserve"> </w:t>
      </w:r>
      <w:r w:rsidRPr="00F01D81">
        <w:rPr>
          <w:rFonts w:ascii="Maiandra GD" w:hAnsi="Maiandra GD" w:cs="Arial"/>
        </w:rPr>
        <w:t>Chaque</w:t>
      </w:r>
      <w:r w:rsidR="00A211C3">
        <w:rPr>
          <w:rFonts w:ascii="Maiandra GD" w:hAnsi="Maiandra GD" w:cs="Arial"/>
        </w:rPr>
        <w:t xml:space="preserve"> </w:t>
      </w:r>
      <w:r w:rsidRPr="00F01D81">
        <w:rPr>
          <w:rFonts w:ascii="Maiandra GD" w:hAnsi="Maiandra GD" w:cs="Arial"/>
        </w:rPr>
        <w:t>proposition</w:t>
      </w:r>
      <w:r w:rsidR="00A211C3">
        <w:rPr>
          <w:rFonts w:ascii="Maiandra GD" w:hAnsi="Maiandra GD" w:cs="Arial"/>
        </w:rPr>
        <w:t xml:space="preserve"> </w:t>
      </w:r>
      <w:r w:rsidRPr="00F01D81">
        <w:rPr>
          <w:rFonts w:ascii="Maiandra GD" w:hAnsi="Maiandra GD" w:cs="Arial"/>
        </w:rPr>
        <w:t>conforme</w:t>
      </w:r>
      <w:r w:rsidR="00A211C3">
        <w:rPr>
          <w:rFonts w:ascii="Maiandra GD" w:hAnsi="Maiandra GD" w:cs="Arial"/>
        </w:rPr>
        <w:t xml:space="preserve"> </w:t>
      </w:r>
      <w:r w:rsidRPr="00F01D81">
        <w:rPr>
          <w:rFonts w:ascii="Maiandra GD" w:hAnsi="Maiandra GD" w:cs="Arial"/>
        </w:rPr>
        <w:t>se</w:t>
      </w:r>
      <w:r w:rsidR="00A211C3">
        <w:rPr>
          <w:rFonts w:ascii="Maiandra GD" w:hAnsi="Maiandra GD" w:cs="Arial"/>
        </w:rPr>
        <w:t xml:space="preserve"> </w:t>
      </w:r>
      <w:r w:rsidRPr="00F01D81">
        <w:rPr>
          <w:rFonts w:ascii="Maiandra GD" w:hAnsi="Maiandra GD" w:cs="Arial"/>
        </w:rPr>
        <w:t>voit attribuer un score technique (St). Une proposition</w:t>
      </w:r>
      <w:r w:rsidR="00A211C3">
        <w:rPr>
          <w:rFonts w:ascii="Maiandra GD" w:hAnsi="Maiandra GD" w:cs="Arial"/>
        </w:rPr>
        <w:t xml:space="preserve"> </w:t>
      </w:r>
      <w:r w:rsidRPr="00F01D81">
        <w:rPr>
          <w:rFonts w:ascii="Maiandra GD" w:hAnsi="Maiandra GD" w:cs="Arial"/>
        </w:rPr>
        <w:t>est</w:t>
      </w:r>
      <w:r w:rsidR="00A211C3">
        <w:rPr>
          <w:rFonts w:ascii="Maiandra GD" w:hAnsi="Maiandra GD" w:cs="Arial"/>
        </w:rPr>
        <w:t xml:space="preserve"> </w:t>
      </w:r>
      <w:r w:rsidRPr="00F01D81">
        <w:rPr>
          <w:rFonts w:ascii="Maiandra GD" w:hAnsi="Maiandra GD" w:cs="Arial"/>
        </w:rPr>
        <w:t>rejetée</w:t>
      </w:r>
      <w:r w:rsidR="00A211C3">
        <w:rPr>
          <w:rFonts w:ascii="Maiandra GD" w:hAnsi="Maiandra GD" w:cs="Arial"/>
        </w:rPr>
        <w:t xml:space="preserve"> </w:t>
      </w:r>
      <w:r w:rsidRPr="00F01D81">
        <w:rPr>
          <w:rFonts w:ascii="Maiandra GD" w:hAnsi="Maiandra GD" w:cs="Arial"/>
        </w:rPr>
        <w:t>à</w:t>
      </w:r>
      <w:r w:rsidR="00A211C3">
        <w:rPr>
          <w:rFonts w:ascii="Maiandra GD" w:hAnsi="Maiandra GD" w:cs="Arial"/>
        </w:rPr>
        <w:t xml:space="preserve"> </w:t>
      </w:r>
      <w:r w:rsidRPr="00F01D81">
        <w:rPr>
          <w:rFonts w:ascii="Maiandra GD" w:hAnsi="Maiandra GD" w:cs="Arial"/>
        </w:rPr>
        <w:t>ce</w:t>
      </w:r>
      <w:r w:rsidR="00A211C3">
        <w:rPr>
          <w:rFonts w:ascii="Maiandra GD" w:hAnsi="Maiandra GD" w:cs="Arial"/>
        </w:rPr>
        <w:t xml:space="preserve"> </w:t>
      </w:r>
      <w:r w:rsidRPr="00F01D81">
        <w:rPr>
          <w:rFonts w:ascii="Maiandra GD" w:hAnsi="Maiandra GD" w:cs="Arial"/>
        </w:rPr>
        <w:t>stade</w:t>
      </w:r>
      <w:r w:rsidR="00A211C3">
        <w:rPr>
          <w:rFonts w:ascii="Maiandra GD" w:hAnsi="Maiandra GD" w:cs="Arial"/>
        </w:rPr>
        <w:t xml:space="preserve"> </w:t>
      </w:r>
      <w:r w:rsidRPr="00F01D81">
        <w:rPr>
          <w:rFonts w:ascii="Maiandra GD" w:hAnsi="Maiandra GD" w:cs="Arial"/>
        </w:rPr>
        <w:t>si</w:t>
      </w:r>
      <w:r w:rsidR="00A211C3">
        <w:rPr>
          <w:rFonts w:ascii="Maiandra GD" w:hAnsi="Maiandra GD" w:cs="Arial"/>
        </w:rPr>
        <w:t xml:space="preserve"> </w:t>
      </w:r>
      <w:r w:rsidRPr="00F01D81">
        <w:rPr>
          <w:rFonts w:ascii="Maiandra GD" w:hAnsi="Maiandra GD" w:cs="Arial"/>
        </w:rPr>
        <w:t>elle</w:t>
      </w:r>
      <w:r w:rsidR="00A211C3">
        <w:rPr>
          <w:rFonts w:ascii="Maiandra GD" w:hAnsi="Maiandra GD" w:cs="Arial"/>
        </w:rPr>
        <w:t xml:space="preserve"> </w:t>
      </w:r>
      <w:r w:rsidRPr="00F01D81">
        <w:rPr>
          <w:rFonts w:ascii="Maiandra GD" w:hAnsi="Maiandra GD" w:cs="Arial"/>
        </w:rPr>
        <w:t>ne</w:t>
      </w:r>
      <w:r w:rsidR="00A211C3">
        <w:rPr>
          <w:rFonts w:ascii="Maiandra GD" w:hAnsi="Maiandra GD" w:cs="Arial"/>
        </w:rPr>
        <w:t xml:space="preserve"> </w:t>
      </w:r>
      <w:r w:rsidRPr="00F01D81">
        <w:rPr>
          <w:rFonts w:ascii="Maiandra GD" w:hAnsi="Maiandra GD" w:cs="Arial"/>
        </w:rPr>
        <w:t>satisfait pas à des aspects importants des termes de référence, ou n’atteint pas le score technique minimum</w:t>
      </w:r>
      <w:r w:rsidR="00A211C3">
        <w:rPr>
          <w:rFonts w:ascii="Maiandra GD" w:hAnsi="Maiandra GD" w:cs="Arial"/>
        </w:rPr>
        <w:t xml:space="preserve"> </w:t>
      </w:r>
      <w:r w:rsidRPr="00F01D81">
        <w:rPr>
          <w:rFonts w:ascii="Maiandra GD" w:hAnsi="Maiandra GD" w:cs="Arial"/>
        </w:rPr>
        <w:t>spécifié</w:t>
      </w:r>
      <w:r w:rsidR="00A211C3">
        <w:rPr>
          <w:rFonts w:ascii="Maiandra GD" w:hAnsi="Maiandra GD" w:cs="Arial"/>
        </w:rPr>
        <w:t xml:space="preserve"> </w:t>
      </w:r>
      <w:r w:rsidRPr="00F01D81">
        <w:rPr>
          <w:rFonts w:ascii="Maiandra GD" w:hAnsi="Maiandra GD" w:cs="Arial"/>
        </w:rPr>
        <w:t>dans</w:t>
      </w:r>
      <w:r>
        <w:rPr>
          <w:rFonts w:ascii="Maiandra GD" w:hAnsi="Maiandra GD" w:cs="Arial"/>
        </w:rPr>
        <w:t xml:space="preserve"> l</w:t>
      </w:r>
      <w:r w:rsidRPr="00F01D81">
        <w:rPr>
          <w:rFonts w:ascii="Maiandra GD" w:hAnsi="Maiandra GD" w:cs="Arial"/>
        </w:rPr>
        <w:t>e</w:t>
      </w:r>
      <w:r w:rsidR="00A211C3">
        <w:rPr>
          <w:rFonts w:ascii="Maiandra GD" w:hAnsi="Maiandra GD" w:cs="Arial"/>
        </w:rPr>
        <w:t xml:space="preserve"> </w:t>
      </w:r>
      <w:r w:rsidRPr="00F01D81">
        <w:rPr>
          <w:rFonts w:ascii="Maiandra GD" w:hAnsi="Maiandra GD" w:cs="Arial"/>
        </w:rPr>
        <w:t>RPAO.</w:t>
      </w:r>
    </w:p>
    <w:p w:rsidR="00D8304C" w:rsidRPr="00F01D81" w:rsidRDefault="00D8304C" w:rsidP="00D8304C">
      <w:pPr>
        <w:widowControl w:val="0"/>
        <w:tabs>
          <w:tab w:val="left" w:pos="1960"/>
          <w:tab w:val="left" w:pos="2760"/>
          <w:tab w:val="left" w:pos="4100"/>
          <w:tab w:val="left" w:pos="4780"/>
        </w:tabs>
        <w:autoSpaceDE w:val="0"/>
        <w:jc w:val="both"/>
        <w:rPr>
          <w:rFonts w:ascii="Maiandra GD" w:hAnsi="Maiandra GD"/>
        </w:rPr>
      </w:pPr>
      <w:r w:rsidRPr="00F01D81">
        <w:rPr>
          <w:rFonts w:ascii="Maiandra GD" w:hAnsi="Maiandra GD" w:cs="Arial"/>
        </w:rPr>
        <w:t>5.4.A</w:t>
      </w:r>
      <w:r w:rsidR="00A211C3">
        <w:rPr>
          <w:rFonts w:ascii="Maiandra GD" w:hAnsi="Maiandra GD" w:cs="Arial"/>
        </w:rPr>
        <w:t xml:space="preserve"> </w:t>
      </w:r>
      <w:r w:rsidRPr="00F01D81">
        <w:rPr>
          <w:rFonts w:ascii="Maiandra GD" w:hAnsi="Maiandra GD" w:cs="Arial"/>
        </w:rPr>
        <w:t>l’issue</w:t>
      </w:r>
      <w:r w:rsidR="00A211C3">
        <w:rPr>
          <w:rFonts w:ascii="Maiandra GD" w:hAnsi="Maiandra GD" w:cs="Arial"/>
        </w:rPr>
        <w:t xml:space="preserve"> </w:t>
      </w:r>
      <w:r w:rsidRPr="00F01D81">
        <w:rPr>
          <w:rFonts w:ascii="Maiandra GD" w:hAnsi="Maiandra GD" w:cs="Arial"/>
        </w:rPr>
        <w:t>de</w:t>
      </w:r>
      <w:r w:rsidR="00A211C3">
        <w:rPr>
          <w:rFonts w:ascii="Maiandra GD" w:hAnsi="Maiandra GD" w:cs="Arial"/>
        </w:rPr>
        <w:t xml:space="preserve"> </w:t>
      </w:r>
      <w:r w:rsidRPr="00F01D81">
        <w:rPr>
          <w:rFonts w:ascii="Maiandra GD" w:hAnsi="Maiandra GD" w:cs="Arial"/>
        </w:rPr>
        <w:t>l’évaluation</w:t>
      </w:r>
      <w:r w:rsidR="00A211C3">
        <w:rPr>
          <w:rFonts w:ascii="Maiandra GD" w:hAnsi="Maiandra GD" w:cs="Arial"/>
        </w:rPr>
        <w:t xml:space="preserve"> </w:t>
      </w:r>
      <w:r w:rsidRPr="00F01D81">
        <w:rPr>
          <w:rFonts w:ascii="Maiandra GD" w:hAnsi="Maiandra GD" w:cs="Arial"/>
        </w:rPr>
        <w:t>de</w:t>
      </w:r>
      <w:r w:rsidR="00A211C3">
        <w:rPr>
          <w:rFonts w:ascii="Maiandra GD" w:hAnsi="Maiandra GD" w:cs="Arial"/>
        </w:rPr>
        <w:t xml:space="preserve"> </w:t>
      </w:r>
      <w:r w:rsidRPr="00F01D81">
        <w:rPr>
          <w:rFonts w:ascii="Maiandra GD" w:hAnsi="Maiandra GD" w:cs="Arial"/>
        </w:rPr>
        <w:t>la</w:t>
      </w:r>
      <w:r w:rsidR="00A211C3">
        <w:rPr>
          <w:rFonts w:ascii="Maiandra GD" w:hAnsi="Maiandra GD" w:cs="Arial"/>
        </w:rPr>
        <w:t xml:space="preserve"> </w:t>
      </w:r>
      <w:r w:rsidRPr="00F01D81">
        <w:rPr>
          <w:rFonts w:ascii="Maiandra GD" w:hAnsi="Maiandra GD" w:cs="Arial"/>
        </w:rPr>
        <w:t>qualité</w:t>
      </w:r>
      <w:r w:rsidR="00A211C3">
        <w:rPr>
          <w:rFonts w:ascii="Maiandra GD" w:hAnsi="Maiandra GD" w:cs="Arial"/>
        </w:rPr>
        <w:t xml:space="preserve"> </w:t>
      </w:r>
      <w:r w:rsidRPr="00F01D81">
        <w:rPr>
          <w:rFonts w:ascii="Maiandra GD" w:hAnsi="Maiandra GD" w:cs="Arial"/>
        </w:rPr>
        <w:t xml:space="preserve">technique, l’Autorité Contractante  avise les candidats dont les propositions n’ont pas obtenu la note de qualification </w:t>
      </w:r>
      <w:r w:rsidRPr="00F01D81">
        <w:rPr>
          <w:rFonts w:ascii="Maiandra GD" w:hAnsi="Maiandra GD" w:cs="Arial"/>
          <w:spacing w:val="5"/>
        </w:rPr>
        <w:t>minimum</w:t>
      </w:r>
      <w:r w:rsidRPr="00F01D81">
        <w:rPr>
          <w:rFonts w:ascii="Maiandra GD" w:hAnsi="Maiandra GD" w:cs="Arial"/>
        </w:rPr>
        <w:t xml:space="preserve">, </w:t>
      </w:r>
      <w:r w:rsidRPr="00F01D81">
        <w:rPr>
          <w:rFonts w:ascii="Maiandra GD" w:hAnsi="Maiandra GD" w:cs="Arial"/>
          <w:spacing w:val="5"/>
        </w:rPr>
        <w:t>qu</w:t>
      </w:r>
      <w:r w:rsidRPr="00F01D81">
        <w:rPr>
          <w:rFonts w:ascii="Maiandra GD" w:hAnsi="Maiandra GD" w:cs="Arial"/>
        </w:rPr>
        <w:t xml:space="preserve">e </w:t>
      </w:r>
      <w:r w:rsidRPr="00F01D81">
        <w:rPr>
          <w:rFonts w:ascii="Maiandra GD" w:hAnsi="Maiandra GD" w:cs="Arial"/>
          <w:spacing w:val="5"/>
        </w:rPr>
        <w:t>leur</w:t>
      </w:r>
      <w:r w:rsidRPr="00F01D81">
        <w:rPr>
          <w:rFonts w:ascii="Maiandra GD" w:hAnsi="Maiandra GD" w:cs="Arial"/>
        </w:rPr>
        <w:t xml:space="preserve">s </w:t>
      </w:r>
      <w:r w:rsidRPr="00F01D81">
        <w:rPr>
          <w:rFonts w:ascii="Maiandra GD" w:hAnsi="Maiandra GD" w:cs="Arial"/>
          <w:spacing w:val="5"/>
        </w:rPr>
        <w:t>offre</w:t>
      </w:r>
      <w:r w:rsidRPr="00F01D81">
        <w:rPr>
          <w:rFonts w:ascii="Maiandra GD" w:hAnsi="Maiandra GD" w:cs="Arial"/>
        </w:rPr>
        <w:t xml:space="preserve">s </w:t>
      </w:r>
      <w:r w:rsidRPr="00F01D81">
        <w:rPr>
          <w:rFonts w:ascii="Maiandra GD" w:hAnsi="Maiandra GD" w:cs="Arial"/>
          <w:spacing w:val="5"/>
        </w:rPr>
        <w:t>n’on</w:t>
      </w:r>
      <w:r w:rsidRPr="00F01D81">
        <w:rPr>
          <w:rFonts w:ascii="Maiandra GD" w:hAnsi="Maiandra GD" w:cs="Arial"/>
        </w:rPr>
        <w:t xml:space="preserve">t </w:t>
      </w:r>
      <w:r w:rsidRPr="00F01D81">
        <w:rPr>
          <w:rFonts w:ascii="Maiandra GD" w:hAnsi="Maiandra GD" w:cs="Arial"/>
          <w:spacing w:val="5"/>
        </w:rPr>
        <w:t>pa</w:t>
      </w:r>
      <w:r w:rsidRPr="00F01D81">
        <w:rPr>
          <w:rFonts w:ascii="Maiandra GD" w:hAnsi="Maiandra GD" w:cs="Arial"/>
        </w:rPr>
        <w:t xml:space="preserve">s </w:t>
      </w:r>
      <w:r w:rsidRPr="00F01D81">
        <w:rPr>
          <w:rFonts w:ascii="Maiandra GD" w:hAnsi="Maiandra GD" w:cs="Arial"/>
          <w:spacing w:val="5"/>
        </w:rPr>
        <w:t xml:space="preserve">été </w:t>
      </w:r>
      <w:r w:rsidRPr="00F01D81">
        <w:rPr>
          <w:rFonts w:ascii="Maiandra GD" w:hAnsi="Maiandra GD" w:cs="Arial"/>
        </w:rPr>
        <w:t>retenues ; leurs propositions financières leur seront</w:t>
      </w:r>
      <w:r w:rsidR="00A211C3">
        <w:rPr>
          <w:rFonts w:ascii="Maiandra GD" w:hAnsi="Maiandra GD" w:cs="Arial"/>
        </w:rPr>
        <w:t xml:space="preserve"> </w:t>
      </w:r>
      <w:r w:rsidRPr="00F01D81">
        <w:rPr>
          <w:rFonts w:ascii="Maiandra GD" w:hAnsi="Maiandra GD" w:cs="Arial"/>
        </w:rPr>
        <w:t>donc</w:t>
      </w:r>
      <w:r w:rsidR="00A211C3">
        <w:rPr>
          <w:rFonts w:ascii="Maiandra GD" w:hAnsi="Maiandra GD" w:cs="Arial"/>
        </w:rPr>
        <w:t xml:space="preserve"> </w:t>
      </w:r>
      <w:r w:rsidRPr="00F01D81">
        <w:rPr>
          <w:rFonts w:ascii="Maiandra GD" w:hAnsi="Maiandra GD" w:cs="Arial"/>
        </w:rPr>
        <w:t>restituées</w:t>
      </w:r>
      <w:r w:rsidR="00A211C3">
        <w:rPr>
          <w:rFonts w:ascii="Maiandra GD" w:hAnsi="Maiandra GD" w:cs="Arial"/>
        </w:rPr>
        <w:t xml:space="preserve"> </w:t>
      </w:r>
      <w:r w:rsidRPr="00F01D81">
        <w:rPr>
          <w:rFonts w:ascii="Maiandra GD" w:hAnsi="Maiandra GD" w:cs="Arial"/>
        </w:rPr>
        <w:t>sur</w:t>
      </w:r>
      <w:r w:rsidR="00A211C3">
        <w:rPr>
          <w:rFonts w:ascii="Maiandra GD" w:hAnsi="Maiandra GD" w:cs="Arial"/>
        </w:rPr>
        <w:t xml:space="preserve"> </w:t>
      </w:r>
      <w:r w:rsidRPr="00F01D81">
        <w:rPr>
          <w:rFonts w:ascii="Maiandra GD" w:hAnsi="Maiandra GD" w:cs="Arial"/>
        </w:rPr>
        <w:t>demande,</w:t>
      </w:r>
      <w:r w:rsidR="00A211C3">
        <w:rPr>
          <w:rFonts w:ascii="Maiandra GD" w:hAnsi="Maiandra GD" w:cs="Arial"/>
        </w:rPr>
        <w:t xml:space="preserve"> </w:t>
      </w:r>
      <w:r w:rsidRPr="00F01D81">
        <w:rPr>
          <w:rFonts w:ascii="Maiandra GD" w:hAnsi="Maiandra GD" w:cs="Arial"/>
        </w:rPr>
        <w:t>sans</w:t>
      </w:r>
      <w:r w:rsidR="00A211C3">
        <w:rPr>
          <w:rFonts w:ascii="Maiandra GD" w:hAnsi="Maiandra GD" w:cs="Arial"/>
        </w:rPr>
        <w:t xml:space="preserve"> </w:t>
      </w:r>
      <w:r w:rsidRPr="00F01D81">
        <w:rPr>
          <w:rFonts w:ascii="Maiandra GD" w:hAnsi="Maiandra GD" w:cs="Arial"/>
        </w:rPr>
        <w:t xml:space="preserve">avoir </w:t>
      </w:r>
      <w:r w:rsidRPr="00F01D81">
        <w:rPr>
          <w:rFonts w:ascii="Maiandra GD" w:hAnsi="Maiandra GD" w:cs="Arial"/>
          <w:spacing w:val="5"/>
        </w:rPr>
        <w:t>ét</w:t>
      </w:r>
      <w:r w:rsidRPr="00F01D81">
        <w:rPr>
          <w:rFonts w:ascii="Maiandra GD" w:hAnsi="Maiandra GD" w:cs="Arial"/>
        </w:rPr>
        <w:t xml:space="preserve">é </w:t>
      </w:r>
      <w:r w:rsidRPr="00F01D81">
        <w:rPr>
          <w:rFonts w:ascii="Maiandra GD" w:hAnsi="Maiandra GD" w:cs="Arial"/>
          <w:spacing w:val="5"/>
        </w:rPr>
        <w:t>ouverte</w:t>
      </w:r>
      <w:r w:rsidRPr="00F01D81">
        <w:rPr>
          <w:rFonts w:ascii="Maiandra GD" w:hAnsi="Maiandra GD" w:cs="Arial"/>
        </w:rPr>
        <w:t xml:space="preserve">s à </w:t>
      </w:r>
      <w:r w:rsidRPr="00F01D81">
        <w:rPr>
          <w:rFonts w:ascii="Maiandra GD" w:hAnsi="Maiandra GD" w:cs="Arial"/>
          <w:spacing w:val="5"/>
        </w:rPr>
        <w:t>l’issu</w:t>
      </w:r>
      <w:r w:rsidRPr="00F01D81">
        <w:rPr>
          <w:rFonts w:ascii="Maiandra GD" w:hAnsi="Maiandra GD" w:cs="Arial"/>
        </w:rPr>
        <w:t xml:space="preserve">e </w:t>
      </w:r>
      <w:r w:rsidRPr="00F01D81">
        <w:rPr>
          <w:rFonts w:ascii="Maiandra GD" w:hAnsi="Maiandra GD" w:cs="Arial"/>
          <w:spacing w:val="5"/>
        </w:rPr>
        <w:t>d</w:t>
      </w:r>
      <w:r w:rsidRPr="00F01D81">
        <w:rPr>
          <w:rFonts w:ascii="Maiandra GD" w:hAnsi="Maiandra GD" w:cs="Arial"/>
        </w:rPr>
        <w:t xml:space="preserve">u </w:t>
      </w:r>
      <w:r w:rsidRPr="00F01D81">
        <w:rPr>
          <w:rFonts w:ascii="Maiandra GD" w:hAnsi="Maiandra GD" w:cs="Arial"/>
          <w:spacing w:val="5"/>
        </w:rPr>
        <w:t>processu</w:t>
      </w:r>
      <w:r w:rsidRPr="00F01D81">
        <w:rPr>
          <w:rFonts w:ascii="Maiandra GD" w:hAnsi="Maiandra GD" w:cs="Arial"/>
        </w:rPr>
        <w:t xml:space="preserve">s </w:t>
      </w:r>
      <w:r w:rsidRPr="00F01D81">
        <w:rPr>
          <w:rFonts w:ascii="Maiandra GD" w:hAnsi="Maiandra GD" w:cs="Arial"/>
          <w:spacing w:val="5"/>
        </w:rPr>
        <w:t xml:space="preserve">de </w:t>
      </w:r>
      <w:r w:rsidRPr="00F01D81">
        <w:rPr>
          <w:rFonts w:ascii="Maiandra GD" w:hAnsi="Maiandra GD" w:cs="Arial"/>
        </w:rPr>
        <w:t xml:space="preserve">sélection. L’Autorité Contractante </w:t>
      </w:r>
      <w:r w:rsidRPr="00F01D81">
        <w:rPr>
          <w:rFonts w:ascii="Maiandra GD" w:hAnsi="Maiandra GD" w:cs="Arial"/>
          <w:spacing w:val="2"/>
        </w:rPr>
        <w:t>dan</w:t>
      </w:r>
      <w:r w:rsidRPr="00F01D81">
        <w:rPr>
          <w:rFonts w:ascii="Maiandra GD" w:hAnsi="Maiandra GD" w:cs="Arial"/>
        </w:rPr>
        <w:t xml:space="preserve">s </w:t>
      </w:r>
      <w:r w:rsidRPr="00F01D81">
        <w:rPr>
          <w:rFonts w:ascii="Maiandra GD" w:hAnsi="Maiandra GD" w:cs="Arial"/>
          <w:spacing w:val="2"/>
        </w:rPr>
        <w:t>l</w:t>
      </w:r>
      <w:r w:rsidRPr="00F01D81">
        <w:rPr>
          <w:rFonts w:ascii="Maiandra GD" w:hAnsi="Maiandra GD" w:cs="Arial"/>
        </w:rPr>
        <w:t xml:space="preserve">e </w:t>
      </w:r>
      <w:r w:rsidRPr="00F01D81">
        <w:rPr>
          <w:rFonts w:ascii="Maiandra GD" w:hAnsi="Maiandra GD" w:cs="Arial"/>
          <w:spacing w:val="2"/>
        </w:rPr>
        <w:t>mêm</w:t>
      </w:r>
      <w:r w:rsidRPr="00F01D81">
        <w:rPr>
          <w:rFonts w:ascii="Maiandra GD" w:hAnsi="Maiandra GD" w:cs="Arial"/>
        </w:rPr>
        <w:t xml:space="preserve">e </w:t>
      </w:r>
      <w:r w:rsidRPr="00F01D81">
        <w:rPr>
          <w:rFonts w:ascii="Maiandra GD" w:hAnsi="Maiandra GD" w:cs="Arial"/>
          <w:spacing w:val="2"/>
        </w:rPr>
        <w:t xml:space="preserve">temps, </w:t>
      </w:r>
      <w:r w:rsidRPr="00F01D81">
        <w:rPr>
          <w:rFonts w:ascii="Maiandra GD" w:hAnsi="Maiandra GD" w:cs="Arial"/>
        </w:rPr>
        <w:t>avise</w:t>
      </w:r>
      <w:r w:rsidR="00A211C3">
        <w:rPr>
          <w:rFonts w:ascii="Maiandra GD" w:hAnsi="Maiandra GD" w:cs="Arial"/>
        </w:rPr>
        <w:t xml:space="preserve"> </w:t>
      </w:r>
      <w:r w:rsidRPr="00F01D81">
        <w:rPr>
          <w:rFonts w:ascii="Maiandra GD" w:hAnsi="Maiandra GD" w:cs="Arial"/>
        </w:rPr>
        <w:t>les</w:t>
      </w:r>
      <w:r w:rsidR="00A211C3">
        <w:rPr>
          <w:rFonts w:ascii="Maiandra GD" w:hAnsi="Maiandra GD" w:cs="Arial"/>
        </w:rPr>
        <w:t xml:space="preserve"> </w:t>
      </w:r>
      <w:r w:rsidRPr="00F01D81">
        <w:rPr>
          <w:rFonts w:ascii="Maiandra GD" w:hAnsi="Maiandra GD" w:cs="Arial"/>
        </w:rPr>
        <w:t>Candidats</w:t>
      </w:r>
      <w:r w:rsidR="00A211C3">
        <w:rPr>
          <w:rFonts w:ascii="Maiandra GD" w:hAnsi="Maiandra GD" w:cs="Arial"/>
        </w:rPr>
        <w:t xml:space="preserve"> </w:t>
      </w:r>
      <w:r w:rsidRPr="00F01D81">
        <w:rPr>
          <w:rFonts w:ascii="Maiandra GD" w:hAnsi="Maiandra GD" w:cs="Arial"/>
        </w:rPr>
        <w:t>qui</w:t>
      </w:r>
      <w:r w:rsidR="00A211C3">
        <w:rPr>
          <w:rFonts w:ascii="Maiandra GD" w:hAnsi="Maiandra GD" w:cs="Arial"/>
        </w:rPr>
        <w:t xml:space="preserve"> </w:t>
      </w:r>
      <w:r w:rsidRPr="00F01D81">
        <w:rPr>
          <w:rFonts w:ascii="Maiandra GD" w:hAnsi="Maiandra GD" w:cs="Arial"/>
        </w:rPr>
        <w:t>ont</w:t>
      </w:r>
      <w:r w:rsidR="00A211C3">
        <w:rPr>
          <w:rFonts w:ascii="Maiandra GD" w:hAnsi="Maiandra GD" w:cs="Arial"/>
        </w:rPr>
        <w:t xml:space="preserve"> </w:t>
      </w:r>
      <w:r w:rsidRPr="00F01D81">
        <w:rPr>
          <w:rFonts w:ascii="Maiandra GD" w:hAnsi="Maiandra GD" w:cs="Arial"/>
        </w:rPr>
        <w:t>obtenu</w:t>
      </w:r>
      <w:r w:rsidR="00A211C3">
        <w:rPr>
          <w:rFonts w:ascii="Maiandra GD" w:hAnsi="Maiandra GD" w:cs="Arial"/>
        </w:rPr>
        <w:t xml:space="preserve"> </w:t>
      </w:r>
      <w:r w:rsidRPr="00F01D81">
        <w:rPr>
          <w:rFonts w:ascii="Maiandra GD" w:hAnsi="Maiandra GD" w:cs="Arial"/>
        </w:rPr>
        <w:t>la</w:t>
      </w:r>
      <w:r w:rsidR="00A211C3">
        <w:rPr>
          <w:rFonts w:ascii="Maiandra GD" w:hAnsi="Maiandra GD" w:cs="Arial"/>
        </w:rPr>
        <w:t xml:space="preserve"> </w:t>
      </w:r>
      <w:r w:rsidRPr="00F01D81">
        <w:rPr>
          <w:rFonts w:ascii="Maiandra GD" w:hAnsi="Maiandra GD" w:cs="Arial"/>
        </w:rPr>
        <w:t>note</w:t>
      </w:r>
      <w:r w:rsidR="00A211C3">
        <w:rPr>
          <w:rFonts w:ascii="Maiandra GD" w:hAnsi="Maiandra GD" w:cs="Arial"/>
        </w:rPr>
        <w:t xml:space="preserve"> </w:t>
      </w:r>
      <w:r w:rsidRPr="00F01D81">
        <w:rPr>
          <w:rFonts w:ascii="Maiandra GD" w:hAnsi="Maiandra GD" w:cs="Arial"/>
        </w:rPr>
        <w:t xml:space="preserve">de qualification minimum, et leur indique la date, l’heure et le lieu d’ouverture des propositions </w:t>
      </w:r>
      <w:r w:rsidRPr="00F01D81">
        <w:rPr>
          <w:rFonts w:ascii="Maiandra GD" w:hAnsi="Maiandra GD" w:cs="Arial"/>
          <w:spacing w:val="5"/>
        </w:rPr>
        <w:t>financières</w:t>
      </w:r>
      <w:r w:rsidRPr="00F01D81">
        <w:rPr>
          <w:rFonts w:ascii="Maiandra GD" w:hAnsi="Maiandra GD" w:cs="Arial"/>
        </w:rPr>
        <w:t xml:space="preserve">. </w:t>
      </w:r>
      <w:r w:rsidRPr="00F01D81">
        <w:rPr>
          <w:rFonts w:ascii="Maiandra GD" w:hAnsi="Maiandra GD" w:cs="Arial"/>
          <w:spacing w:val="5"/>
        </w:rPr>
        <w:t>Cett</w:t>
      </w:r>
      <w:r w:rsidRPr="00F01D81">
        <w:rPr>
          <w:rFonts w:ascii="Maiandra GD" w:hAnsi="Maiandra GD" w:cs="Arial"/>
        </w:rPr>
        <w:t xml:space="preserve">e </w:t>
      </w:r>
      <w:r w:rsidRPr="00F01D81">
        <w:rPr>
          <w:rFonts w:ascii="Maiandra GD" w:hAnsi="Maiandra GD" w:cs="Arial"/>
          <w:spacing w:val="5"/>
        </w:rPr>
        <w:t>notificatio</w:t>
      </w:r>
      <w:r w:rsidRPr="00F01D81">
        <w:rPr>
          <w:rFonts w:ascii="Maiandra GD" w:hAnsi="Maiandra GD" w:cs="Arial"/>
        </w:rPr>
        <w:t xml:space="preserve">n </w:t>
      </w:r>
      <w:r w:rsidRPr="00F01D81">
        <w:rPr>
          <w:rFonts w:ascii="Maiandra GD" w:hAnsi="Maiandra GD" w:cs="Arial"/>
          <w:spacing w:val="5"/>
        </w:rPr>
        <w:t>peu</w:t>
      </w:r>
      <w:r w:rsidRPr="00F01D81">
        <w:rPr>
          <w:rFonts w:ascii="Maiandra GD" w:hAnsi="Maiandra GD" w:cs="Arial"/>
        </w:rPr>
        <w:t xml:space="preserve">t </w:t>
      </w:r>
      <w:r w:rsidRPr="00F01D81">
        <w:rPr>
          <w:rFonts w:ascii="Maiandra GD" w:hAnsi="Maiandra GD" w:cs="Arial"/>
          <w:spacing w:val="5"/>
        </w:rPr>
        <w:t xml:space="preserve">être </w:t>
      </w:r>
      <w:r w:rsidRPr="00F01D81">
        <w:rPr>
          <w:rFonts w:ascii="Maiandra GD" w:hAnsi="Maiandra GD" w:cs="Arial"/>
        </w:rPr>
        <w:t>adressée par courrier recommandé, télécopie ou</w:t>
      </w:r>
      <w:r w:rsidR="00A211C3">
        <w:rPr>
          <w:rFonts w:ascii="Maiandra GD" w:hAnsi="Maiandra GD" w:cs="Arial"/>
        </w:rPr>
        <w:t xml:space="preserve"> </w:t>
      </w:r>
      <w:r w:rsidRPr="00F01D81">
        <w:rPr>
          <w:rFonts w:ascii="Maiandra GD" w:hAnsi="Maiandra GD" w:cs="Arial"/>
        </w:rPr>
        <w:t>courrier</w:t>
      </w:r>
      <w:r w:rsidR="00A211C3">
        <w:rPr>
          <w:rFonts w:ascii="Maiandra GD" w:hAnsi="Maiandra GD" w:cs="Arial"/>
        </w:rPr>
        <w:t xml:space="preserve"> </w:t>
      </w:r>
      <w:r w:rsidRPr="00F01D81">
        <w:rPr>
          <w:rFonts w:ascii="Maiandra GD" w:hAnsi="Maiandra GD" w:cs="Arial"/>
        </w:rPr>
        <w:t>électronique.</w:t>
      </w:r>
    </w:p>
    <w:p w:rsidR="00D8304C" w:rsidRPr="00F01D81" w:rsidRDefault="00D8304C" w:rsidP="00D8304C">
      <w:pPr>
        <w:widowControl w:val="0"/>
        <w:autoSpaceDE w:val="0"/>
        <w:jc w:val="both"/>
        <w:rPr>
          <w:rFonts w:ascii="Maiandra GD" w:hAnsi="Maiandra GD"/>
        </w:rPr>
      </w:pPr>
      <w:r w:rsidRPr="00F01D81">
        <w:rPr>
          <w:rFonts w:ascii="Maiandra GD" w:hAnsi="Maiandra GD" w:cs="Arial"/>
          <w:b/>
          <w:bCs/>
        </w:rPr>
        <w:t>Ouverture</w:t>
      </w:r>
      <w:r w:rsidR="00A211C3">
        <w:rPr>
          <w:rFonts w:ascii="Maiandra GD" w:hAnsi="Maiandra GD" w:cs="Arial"/>
          <w:b/>
          <w:bCs/>
        </w:rPr>
        <w:t xml:space="preserve"> </w:t>
      </w:r>
      <w:r w:rsidRPr="00F01D81">
        <w:rPr>
          <w:rFonts w:ascii="Maiandra GD" w:hAnsi="Maiandra GD" w:cs="Arial"/>
          <w:b/>
          <w:bCs/>
        </w:rPr>
        <w:t>et</w:t>
      </w:r>
      <w:r w:rsidR="00A211C3">
        <w:rPr>
          <w:rFonts w:ascii="Maiandra GD" w:hAnsi="Maiandra GD" w:cs="Arial"/>
          <w:b/>
          <w:bCs/>
        </w:rPr>
        <w:t xml:space="preserve"> </w:t>
      </w:r>
      <w:r w:rsidRPr="00F01D81">
        <w:rPr>
          <w:rFonts w:ascii="Maiandra GD" w:hAnsi="Maiandra GD" w:cs="Arial"/>
          <w:b/>
          <w:bCs/>
        </w:rPr>
        <w:t>évaluation</w:t>
      </w:r>
      <w:r w:rsidR="00A211C3">
        <w:rPr>
          <w:rFonts w:ascii="Maiandra GD" w:hAnsi="Maiandra GD" w:cs="Arial"/>
          <w:b/>
          <w:bCs/>
        </w:rPr>
        <w:t xml:space="preserve"> </w:t>
      </w:r>
      <w:r w:rsidRPr="00F01D81">
        <w:rPr>
          <w:rFonts w:ascii="Maiandra GD" w:hAnsi="Maiandra GD" w:cs="Arial"/>
          <w:b/>
          <w:bCs/>
        </w:rPr>
        <w:t>des</w:t>
      </w:r>
      <w:r w:rsidR="00A211C3">
        <w:rPr>
          <w:rFonts w:ascii="Maiandra GD" w:hAnsi="Maiandra GD" w:cs="Arial"/>
          <w:b/>
          <w:bCs/>
        </w:rPr>
        <w:t xml:space="preserve"> </w:t>
      </w:r>
      <w:r w:rsidRPr="00F01D81">
        <w:rPr>
          <w:rFonts w:ascii="Maiandra GD" w:hAnsi="Maiandra GD" w:cs="Arial"/>
          <w:b/>
          <w:bCs/>
        </w:rPr>
        <w:t>propositions financières</w:t>
      </w:r>
      <w:r w:rsidR="00A211C3">
        <w:rPr>
          <w:rFonts w:ascii="Maiandra GD" w:hAnsi="Maiandra GD" w:cs="Arial"/>
          <w:b/>
          <w:bCs/>
        </w:rPr>
        <w:t xml:space="preserve"> </w:t>
      </w:r>
      <w:r w:rsidRPr="00F01D81">
        <w:rPr>
          <w:rFonts w:ascii="Maiandra GD" w:hAnsi="Maiandra GD" w:cs="Arial"/>
          <w:b/>
          <w:bCs/>
        </w:rPr>
        <w:t>et</w:t>
      </w:r>
      <w:r w:rsidR="00A211C3">
        <w:rPr>
          <w:rFonts w:ascii="Maiandra GD" w:hAnsi="Maiandra GD" w:cs="Arial"/>
          <w:b/>
          <w:bCs/>
        </w:rPr>
        <w:t xml:space="preserve"> </w:t>
      </w:r>
      <w:r w:rsidRPr="00F01D81">
        <w:rPr>
          <w:rFonts w:ascii="Maiandra GD" w:hAnsi="Maiandra GD" w:cs="Arial"/>
          <w:b/>
          <w:bCs/>
        </w:rPr>
        <w:t>recours</w:t>
      </w:r>
    </w:p>
    <w:p w:rsidR="00D8304C" w:rsidRPr="00F01D81" w:rsidRDefault="00D8304C" w:rsidP="00D8304C">
      <w:pPr>
        <w:widowControl w:val="0"/>
        <w:autoSpaceDE w:val="0"/>
        <w:jc w:val="both"/>
        <w:rPr>
          <w:rFonts w:ascii="Maiandra GD" w:hAnsi="Maiandra GD"/>
        </w:rPr>
      </w:pPr>
      <w:r w:rsidRPr="00F01D81">
        <w:rPr>
          <w:rFonts w:ascii="Maiandra GD" w:hAnsi="Maiandra GD" w:cs="Arial"/>
        </w:rPr>
        <w:t>5.6. Les</w:t>
      </w:r>
      <w:r w:rsidR="00A211C3">
        <w:rPr>
          <w:rFonts w:ascii="Maiandra GD" w:hAnsi="Maiandra GD" w:cs="Arial"/>
        </w:rPr>
        <w:t xml:space="preserve"> </w:t>
      </w:r>
      <w:r w:rsidRPr="00F01D81">
        <w:rPr>
          <w:rFonts w:ascii="Maiandra GD" w:hAnsi="Maiandra GD" w:cs="Arial"/>
        </w:rPr>
        <w:t>propositions</w:t>
      </w:r>
      <w:r w:rsidR="00A211C3">
        <w:rPr>
          <w:rFonts w:ascii="Maiandra GD" w:hAnsi="Maiandra GD" w:cs="Arial"/>
        </w:rPr>
        <w:t xml:space="preserve"> </w:t>
      </w:r>
      <w:r w:rsidRPr="00F01D81">
        <w:rPr>
          <w:rFonts w:ascii="Maiandra GD" w:hAnsi="Maiandra GD" w:cs="Arial"/>
        </w:rPr>
        <w:t>financières</w:t>
      </w:r>
      <w:r w:rsidR="00A211C3">
        <w:rPr>
          <w:rFonts w:ascii="Maiandra GD" w:hAnsi="Maiandra GD" w:cs="Arial"/>
        </w:rPr>
        <w:t xml:space="preserve"> </w:t>
      </w:r>
      <w:r w:rsidRPr="00F01D81">
        <w:rPr>
          <w:rFonts w:ascii="Maiandra GD" w:hAnsi="Maiandra GD" w:cs="Arial"/>
        </w:rPr>
        <w:t>sont</w:t>
      </w:r>
      <w:r w:rsidR="00A211C3">
        <w:rPr>
          <w:rFonts w:ascii="Maiandra GD" w:hAnsi="Maiandra GD" w:cs="Arial"/>
        </w:rPr>
        <w:t xml:space="preserve"> </w:t>
      </w:r>
      <w:r w:rsidRPr="00F01D81">
        <w:rPr>
          <w:rFonts w:ascii="Maiandra GD" w:hAnsi="Maiandra GD" w:cs="Arial"/>
        </w:rPr>
        <w:t>ouvertes</w:t>
      </w:r>
      <w:r w:rsidR="00A211C3">
        <w:rPr>
          <w:rFonts w:ascii="Maiandra GD" w:hAnsi="Maiandra GD" w:cs="Arial"/>
        </w:rPr>
        <w:t xml:space="preserve"> </w:t>
      </w:r>
      <w:r w:rsidRPr="00F01D81">
        <w:rPr>
          <w:rFonts w:ascii="Maiandra GD" w:hAnsi="Maiandra GD" w:cs="Arial"/>
        </w:rPr>
        <w:t>par la</w:t>
      </w:r>
      <w:r w:rsidR="00A211C3">
        <w:rPr>
          <w:rFonts w:ascii="Maiandra GD" w:hAnsi="Maiandra GD" w:cs="Arial"/>
        </w:rPr>
        <w:t xml:space="preserve"> </w:t>
      </w:r>
      <w:r w:rsidRPr="00F01D81">
        <w:rPr>
          <w:rFonts w:ascii="Maiandra GD" w:hAnsi="Maiandra GD" w:cs="Arial"/>
        </w:rPr>
        <w:t>Commission</w:t>
      </w:r>
      <w:r w:rsidR="00A211C3">
        <w:rPr>
          <w:rFonts w:ascii="Maiandra GD" w:hAnsi="Maiandra GD" w:cs="Arial"/>
        </w:rPr>
        <w:t xml:space="preserve"> </w:t>
      </w:r>
      <w:r w:rsidRPr="00F01D81">
        <w:rPr>
          <w:rFonts w:ascii="Maiandra GD" w:hAnsi="Maiandra GD" w:cs="Arial"/>
        </w:rPr>
        <w:t>de</w:t>
      </w:r>
      <w:r w:rsidR="00A211C3">
        <w:rPr>
          <w:rFonts w:ascii="Maiandra GD" w:hAnsi="Maiandra GD" w:cs="Arial"/>
        </w:rPr>
        <w:t xml:space="preserve"> </w:t>
      </w:r>
      <w:r w:rsidRPr="00F01D81">
        <w:rPr>
          <w:rFonts w:ascii="Maiandra GD" w:hAnsi="Maiandra GD" w:cs="Arial"/>
        </w:rPr>
        <w:t>Passation</w:t>
      </w:r>
      <w:r w:rsidR="00A211C3">
        <w:rPr>
          <w:rFonts w:ascii="Maiandra GD" w:hAnsi="Maiandra GD" w:cs="Arial"/>
        </w:rPr>
        <w:t xml:space="preserve"> </w:t>
      </w:r>
      <w:r w:rsidRPr="00F01D81">
        <w:rPr>
          <w:rFonts w:ascii="Maiandra GD" w:hAnsi="Maiandra GD" w:cs="Arial"/>
        </w:rPr>
        <w:t>des</w:t>
      </w:r>
      <w:r w:rsidR="00A211C3">
        <w:rPr>
          <w:rFonts w:ascii="Maiandra GD" w:hAnsi="Maiandra GD" w:cs="Arial"/>
        </w:rPr>
        <w:t xml:space="preserve"> </w:t>
      </w:r>
      <w:r w:rsidRPr="00F01D81">
        <w:rPr>
          <w:rFonts w:ascii="Maiandra GD" w:hAnsi="Maiandra GD" w:cs="Arial"/>
        </w:rPr>
        <w:t>Marchés,</w:t>
      </w:r>
      <w:r w:rsidR="00A211C3">
        <w:rPr>
          <w:rFonts w:ascii="Maiandra GD" w:hAnsi="Maiandra GD" w:cs="Arial"/>
        </w:rPr>
        <w:t xml:space="preserve"> </w:t>
      </w:r>
      <w:r w:rsidRPr="00F01D81">
        <w:rPr>
          <w:rFonts w:ascii="Maiandra GD" w:hAnsi="Maiandra GD" w:cs="Arial"/>
        </w:rPr>
        <w:t>en présence</w:t>
      </w:r>
      <w:r w:rsidR="00A211C3">
        <w:rPr>
          <w:rFonts w:ascii="Maiandra GD" w:hAnsi="Maiandra GD" w:cs="Arial"/>
        </w:rPr>
        <w:t xml:space="preserve"> </w:t>
      </w:r>
      <w:r w:rsidRPr="00F01D81">
        <w:rPr>
          <w:rFonts w:ascii="Maiandra GD" w:hAnsi="Maiandra GD" w:cs="Arial"/>
        </w:rPr>
        <w:t>des</w:t>
      </w:r>
      <w:r w:rsidR="00A211C3">
        <w:rPr>
          <w:rFonts w:ascii="Maiandra GD" w:hAnsi="Maiandra GD" w:cs="Arial"/>
        </w:rPr>
        <w:t xml:space="preserve"> </w:t>
      </w:r>
      <w:r w:rsidRPr="00F01D81">
        <w:rPr>
          <w:rFonts w:ascii="Maiandra GD" w:hAnsi="Maiandra GD" w:cs="Arial"/>
        </w:rPr>
        <w:t>représentants</w:t>
      </w:r>
      <w:r w:rsidR="00A211C3">
        <w:rPr>
          <w:rFonts w:ascii="Maiandra GD" w:hAnsi="Maiandra GD" w:cs="Arial"/>
        </w:rPr>
        <w:t xml:space="preserve"> </w:t>
      </w:r>
      <w:r w:rsidRPr="00F01D81">
        <w:rPr>
          <w:rFonts w:ascii="Maiandra GD" w:hAnsi="Maiandra GD" w:cs="Arial"/>
        </w:rPr>
        <w:t>des</w:t>
      </w:r>
      <w:r w:rsidR="00A211C3">
        <w:rPr>
          <w:rFonts w:ascii="Maiandra GD" w:hAnsi="Maiandra GD" w:cs="Arial"/>
        </w:rPr>
        <w:t xml:space="preserve"> </w:t>
      </w:r>
      <w:r w:rsidRPr="00F01D81">
        <w:rPr>
          <w:rFonts w:ascii="Maiandra GD" w:hAnsi="Maiandra GD" w:cs="Arial"/>
        </w:rPr>
        <w:t>Candidats</w:t>
      </w:r>
      <w:r w:rsidR="00A211C3">
        <w:rPr>
          <w:rFonts w:ascii="Maiandra GD" w:hAnsi="Maiandra GD" w:cs="Arial"/>
        </w:rPr>
        <w:t xml:space="preserve"> </w:t>
      </w:r>
      <w:r w:rsidRPr="00F01D81">
        <w:rPr>
          <w:rFonts w:ascii="Maiandra GD" w:hAnsi="Maiandra GD" w:cs="Arial"/>
        </w:rPr>
        <w:t>qui désirent</w:t>
      </w:r>
      <w:r w:rsidR="00A211C3">
        <w:rPr>
          <w:rFonts w:ascii="Maiandra GD" w:hAnsi="Maiandra GD" w:cs="Arial"/>
        </w:rPr>
        <w:t xml:space="preserve"> </w:t>
      </w:r>
      <w:r w:rsidRPr="00F01D81">
        <w:rPr>
          <w:rFonts w:ascii="Maiandra GD" w:hAnsi="Maiandra GD" w:cs="Arial"/>
        </w:rPr>
        <w:t>y</w:t>
      </w:r>
      <w:r w:rsidR="00A211C3">
        <w:rPr>
          <w:rFonts w:ascii="Maiandra GD" w:hAnsi="Maiandra GD" w:cs="Arial"/>
        </w:rPr>
        <w:t xml:space="preserve"> </w:t>
      </w:r>
      <w:r w:rsidRPr="00F01D81">
        <w:rPr>
          <w:rFonts w:ascii="Maiandra GD" w:hAnsi="Maiandra GD" w:cs="Arial"/>
        </w:rPr>
        <w:t>assister.</w:t>
      </w:r>
      <w:r w:rsidR="00A211C3">
        <w:rPr>
          <w:rFonts w:ascii="Maiandra GD" w:hAnsi="Maiandra GD" w:cs="Arial"/>
        </w:rPr>
        <w:t xml:space="preserve"> </w:t>
      </w:r>
      <w:r w:rsidRPr="00F01D81">
        <w:rPr>
          <w:rFonts w:ascii="Maiandra GD" w:hAnsi="Maiandra GD" w:cs="Arial"/>
        </w:rPr>
        <w:t>Le</w:t>
      </w:r>
      <w:r w:rsidR="00A211C3">
        <w:rPr>
          <w:rFonts w:ascii="Maiandra GD" w:hAnsi="Maiandra GD" w:cs="Arial"/>
        </w:rPr>
        <w:t xml:space="preserve"> </w:t>
      </w:r>
      <w:r w:rsidRPr="00F01D81">
        <w:rPr>
          <w:rFonts w:ascii="Maiandra GD" w:hAnsi="Maiandra GD" w:cs="Arial"/>
        </w:rPr>
        <w:t>nom</w:t>
      </w:r>
      <w:r w:rsidR="00A211C3">
        <w:rPr>
          <w:rFonts w:ascii="Maiandra GD" w:hAnsi="Maiandra GD" w:cs="Arial"/>
        </w:rPr>
        <w:t xml:space="preserve"> </w:t>
      </w:r>
      <w:r w:rsidRPr="00F01D81">
        <w:rPr>
          <w:rFonts w:ascii="Maiandra GD" w:hAnsi="Maiandra GD" w:cs="Arial"/>
        </w:rPr>
        <w:t>du</w:t>
      </w:r>
      <w:r w:rsidR="00A211C3">
        <w:rPr>
          <w:rFonts w:ascii="Maiandra GD" w:hAnsi="Maiandra GD" w:cs="Arial"/>
        </w:rPr>
        <w:t xml:space="preserve"> </w:t>
      </w:r>
      <w:r w:rsidRPr="00F01D81">
        <w:rPr>
          <w:rFonts w:ascii="Maiandra GD" w:hAnsi="Maiandra GD" w:cs="Arial"/>
        </w:rPr>
        <w:t>candidat</w:t>
      </w:r>
      <w:r w:rsidR="00A211C3">
        <w:rPr>
          <w:rFonts w:ascii="Maiandra GD" w:hAnsi="Maiandra GD" w:cs="Arial"/>
        </w:rPr>
        <w:t xml:space="preserve"> </w:t>
      </w:r>
      <w:r w:rsidRPr="00F01D81">
        <w:rPr>
          <w:rFonts w:ascii="Maiandra GD" w:hAnsi="Maiandra GD" w:cs="Arial"/>
        </w:rPr>
        <w:t>et</w:t>
      </w:r>
      <w:r w:rsidR="00A211C3">
        <w:rPr>
          <w:rFonts w:ascii="Maiandra GD" w:hAnsi="Maiandra GD" w:cs="Arial"/>
        </w:rPr>
        <w:t xml:space="preserve"> </w:t>
      </w:r>
      <w:r w:rsidRPr="00F01D81">
        <w:rPr>
          <w:rFonts w:ascii="Maiandra GD" w:hAnsi="Maiandra GD" w:cs="Arial"/>
        </w:rPr>
        <w:t>les prix</w:t>
      </w:r>
      <w:r w:rsidR="00A211C3">
        <w:rPr>
          <w:rFonts w:ascii="Maiandra GD" w:hAnsi="Maiandra GD" w:cs="Arial"/>
        </w:rPr>
        <w:t xml:space="preserve"> </w:t>
      </w:r>
      <w:r w:rsidRPr="00F01D81">
        <w:rPr>
          <w:rFonts w:ascii="Maiandra GD" w:hAnsi="Maiandra GD" w:cs="Arial"/>
        </w:rPr>
        <w:t>proposés</w:t>
      </w:r>
      <w:r w:rsidR="00A211C3">
        <w:rPr>
          <w:rFonts w:ascii="Maiandra GD" w:hAnsi="Maiandra GD" w:cs="Arial"/>
        </w:rPr>
        <w:t xml:space="preserve"> </w:t>
      </w:r>
      <w:r w:rsidRPr="00F01D81">
        <w:rPr>
          <w:rFonts w:ascii="Maiandra GD" w:hAnsi="Maiandra GD" w:cs="Arial"/>
        </w:rPr>
        <w:t>sont</w:t>
      </w:r>
      <w:r w:rsidR="00A211C3">
        <w:rPr>
          <w:rFonts w:ascii="Maiandra GD" w:hAnsi="Maiandra GD" w:cs="Arial"/>
        </w:rPr>
        <w:t xml:space="preserve"> </w:t>
      </w:r>
      <w:r w:rsidRPr="00F01D81">
        <w:rPr>
          <w:rFonts w:ascii="Maiandra GD" w:hAnsi="Maiandra GD" w:cs="Arial"/>
        </w:rPr>
        <w:t>lus</w:t>
      </w:r>
      <w:r w:rsidR="00A211C3">
        <w:rPr>
          <w:rFonts w:ascii="Maiandra GD" w:hAnsi="Maiandra GD" w:cs="Arial"/>
        </w:rPr>
        <w:t xml:space="preserve"> </w:t>
      </w:r>
      <w:r w:rsidRPr="00F01D81">
        <w:rPr>
          <w:rFonts w:ascii="Maiandra GD" w:hAnsi="Maiandra GD" w:cs="Arial"/>
        </w:rPr>
        <w:t>à</w:t>
      </w:r>
      <w:r w:rsidR="00A211C3">
        <w:rPr>
          <w:rFonts w:ascii="Maiandra GD" w:hAnsi="Maiandra GD" w:cs="Arial"/>
        </w:rPr>
        <w:t xml:space="preserve"> </w:t>
      </w:r>
      <w:r w:rsidRPr="00F01D81">
        <w:rPr>
          <w:rFonts w:ascii="Maiandra GD" w:hAnsi="Maiandra GD" w:cs="Arial"/>
        </w:rPr>
        <w:t>haute</w:t>
      </w:r>
      <w:r w:rsidR="00A211C3">
        <w:rPr>
          <w:rFonts w:ascii="Maiandra GD" w:hAnsi="Maiandra GD" w:cs="Arial"/>
        </w:rPr>
        <w:t xml:space="preserve"> </w:t>
      </w:r>
      <w:r w:rsidRPr="00F01D81">
        <w:rPr>
          <w:rFonts w:ascii="Maiandra GD" w:hAnsi="Maiandra GD" w:cs="Arial"/>
        </w:rPr>
        <w:t>voix</w:t>
      </w:r>
      <w:r w:rsidR="00A211C3">
        <w:rPr>
          <w:rFonts w:ascii="Maiandra GD" w:hAnsi="Maiandra GD" w:cs="Arial"/>
        </w:rPr>
        <w:t xml:space="preserve"> </w:t>
      </w:r>
      <w:r w:rsidRPr="00F01D81">
        <w:rPr>
          <w:rFonts w:ascii="Maiandra GD" w:hAnsi="Maiandra GD" w:cs="Arial"/>
        </w:rPr>
        <w:t>et</w:t>
      </w:r>
      <w:r w:rsidR="00A211C3">
        <w:rPr>
          <w:rFonts w:ascii="Maiandra GD" w:hAnsi="Maiandra GD" w:cs="Arial"/>
        </w:rPr>
        <w:t xml:space="preserve"> </w:t>
      </w:r>
      <w:r w:rsidRPr="00F01D81">
        <w:rPr>
          <w:rFonts w:ascii="Maiandra GD" w:hAnsi="Maiandra GD" w:cs="Arial"/>
        </w:rPr>
        <w:t>consi</w:t>
      </w:r>
      <w:r w:rsidRPr="00F01D81">
        <w:rPr>
          <w:rFonts w:ascii="Maiandra GD" w:hAnsi="Maiandra GD" w:cs="Arial"/>
          <w:spacing w:val="5"/>
        </w:rPr>
        <w:t>gné</w:t>
      </w:r>
      <w:r w:rsidRPr="00F01D81">
        <w:rPr>
          <w:rFonts w:ascii="Maiandra GD" w:hAnsi="Maiandra GD" w:cs="Arial"/>
        </w:rPr>
        <w:t xml:space="preserve">s </w:t>
      </w:r>
      <w:r w:rsidRPr="00F01D81">
        <w:rPr>
          <w:rFonts w:ascii="Maiandra GD" w:hAnsi="Maiandra GD" w:cs="Arial"/>
          <w:spacing w:val="5"/>
        </w:rPr>
        <w:t>pa</w:t>
      </w:r>
      <w:r w:rsidRPr="00F01D81">
        <w:rPr>
          <w:rFonts w:ascii="Maiandra GD" w:hAnsi="Maiandra GD" w:cs="Arial"/>
        </w:rPr>
        <w:t xml:space="preserve">r </w:t>
      </w:r>
      <w:r w:rsidRPr="00F01D81">
        <w:rPr>
          <w:rFonts w:ascii="Maiandra GD" w:hAnsi="Maiandra GD" w:cs="Arial"/>
          <w:spacing w:val="5"/>
        </w:rPr>
        <w:t>écri</w:t>
      </w:r>
      <w:r w:rsidRPr="00F01D81">
        <w:rPr>
          <w:rFonts w:ascii="Maiandra GD" w:hAnsi="Maiandra GD" w:cs="Arial"/>
        </w:rPr>
        <w:t xml:space="preserve">t </w:t>
      </w:r>
      <w:r w:rsidRPr="00F01D81">
        <w:rPr>
          <w:rFonts w:ascii="Maiandra GD" w:hAnsi="Maiandra GD" w:cs="Arial"/>
          <w:spacing w:val="5"/>
        </w:rPr>
        <w:t>lor</w:t>
      </w:r>
      <w:r w:rsidRPr="00F01D81">
        <w:rPr>
          <w:rFonts w:ascii="Maiandra GD" w:hAnsi="Maiandra GD" w:cs="Arial"/>
        </w:rPr>
        <w:t xml:space="preserve">s </w:t>
      </w:r>
      <w:r w:rsidRPr="00F01D81">
        <w:rPr>
          <w:rFonts w:ascii="Maiandra GD" w:hAnsi="Maiandra GD" w:cs="Arial"/>
          <w:spacing w:val="5"/>
        </w:rPr>
        <w:t>d</w:t>
      </w:r>
      <w:r w:rsidRPr="00F01D81">
        <w:rPr>
          <w:rFonts w:ascii="Maiandra GD" w:hAnsi="Maiandra GD" w:cs="Arial"/>
        </w:rPr>
        <w:t xml:space="preserve">e </w:t>
      </w:r>
      <w:r w:rsidRPr="00F01D81">
        <w:rPr>
          <w:rFonts w:ascii="Maiandra GD" w:hAnsi="Maiandra GD" w:cs="Arial"/>
          <w:spacing w:val="5"/>
        </w:rPr>
        <w:t>l’ouvertur</w:t>
      </w:r>
      <w:r w:rsidRPr="00F01D81">
        <w:rPr>
          <w:rFonts w:ascii="Maiandra GD" w:hAnsi="Maiandra GD" w:cs="Arial"/>
        </w:rPr>
        <w:t xml:space="preserve">e </w:t>
      </w:r>
      <w:r w:rsidRPr="00F01D81">
        <w:rPr>
          <w:rFonts w:ascii="Maiandra GD" w:hAnsi="Maiandra GD" w:cs="Arial"/>
          <w:spacing w:val="5"/>
        </w:rPr>
        <w:t xml:space="preserve">des </w:t>
      </w:r>
      <w:r w:rsidRPr="00F01D81">
        <w:rPr>
          <w:rFonts w:ascii="Maiandra GD" w:hAnsi="Maiandra GD" w:cs="Arial"/>
        </w:rPr>
        <w:t>Propositions</w:t>
      </w:r>
      <w:r w:rsidR="00A211C3">
        <w:rPr>
          <w:rFonts w:ascii="Maiandra GD" w:hAnsi="Maiandra GD" w:cs="Arial"/>
        </w:rPr>
        <w:t xml:space="preserve"> </w:t>
      </w:r>
      <w:r w:rsidRPr="00F01D81">
        <w:rPr>
          <w:rFonts w:ascii="Maiandra GD" w:hAnsi="Maiandra GD" w:cs="Arial"/>
        </w:rPr>
        <w:t>financières.</w:t>
      </w:r>
      <w:r w:rsidR="00A211C3">
        <w:rPr>
          <w:rFonts w:ascii="Maiandra GD" w:hAnsi="Maiandra GD" w:cs="Arial"/>
        </w:rPr>
        <w:t xml:space="preserve"> </w:t>
      </w:r>
      <w:r w:rsidRPr="00F01D81">
        <w:rPr>
          <w:rFonts w:ascii="Maiandra GD" w:hAnsi="Maiandra GD" w:cs="Arial"/>
        </w:rPr>
        <w:t>L’Autorité Contractante dresse</w:t>
      </w:r>
      <w:r w:rsidR="00A211C3">
        <w:rPr>
          <w:rFonts w:ascii="Maiandra GD" w:hAnsi="Maiandra GD" w:cs="Arial"/>
        </w:rPr>
        <w:t xml:space="preserve"> </w:t>
      </w:r>
      <w:r w:rsidRPr="00F01D81">
        <w:rPr>
          <w:rFonts w:ascii="Maiandra GD" w:hAnsi="Maiandra GD" w:cs="Arial"/>
        </w:rPr>
        <w:t>un</w:t>
      </w:r>
      <w:r w:rsidR="00A211C3">
        <w:rPr>
          <w:rFonts w:ascii="Maiandra GD" w:hAnsi="Maiandra GD" w:cs="Arial"/>
        </w:rPr>
        <w:t xml:space="preserve"> </w:t>
      </w:r>
      <w:r w:rsidRPr="00F01D81">
        <w:rPr>
          <w:rFonts w:ascii="Maiandra GD" w:hAnsi="Maiandra GD" w:cs="Arial"/>
        </w:rPr>
        <w:t>procès-verbal</w:t>
      </w:r>
      <w:r w:rsidR="00A211C3">
        <w:rPr>
          <w:rFonts w:ascii="Maiandra GD" w:hAnsi="Maiandra GD" w:cs="Arial"/>
        </w:rPr>
        <w:t xml:space="preserve"> </w:t>
      </w:r>
      <w:r w:rsidRPr="00F01D81">
        <w:rPr>
          <w:rFonts w:ascii="Maiandra GD" w:hAnsi="Maiandra GD" w:cs="Arial"/>
        </w:rPr>
        <w:t>de</w:t>
      </w:r>
      <w:r w:rsidR="00A211C3">
        <w:rPr>
          <w:rFonts w:ascii="Maiandra GD" w:hAnsi="Maiandra GD" w:cs="Arial"/>
        </w:rPr>
        <w:t xml:space="preserve"> </w:t>
      </w:r>
      <w:r w:rsidRPr="00F01D81">
        <w:rPr>
          <w:rFonts w:ascii="Maiandra GD" w:hAnsi="Maiandra GD" w:cs="Arial"/>
        </w:rPr>
        <w:t>la</w:t>
      </w:r>
      <w:r w:rsidR="00A211C3">
        <w:rPr>
          <w:rFonts w:ascii="Maiandra GD" w:hAnsi="Maiandra GD" w:cs="Arial"/>
        </w:rPr>
        <w:t xml:space="preserve"> </w:t>
      </w:r>
      <w:r w:rsidRPr="00F01D81">
        <w:rPr>
          <w:rFonts w:ascii="Maiandra GD" w:hAnsi="Maiandra GD" w:cs="Arial"/>
        </w:rPr>
        <w:t>séance.</w:t>
      </w:r>
    </w:p>
    <w:p w:rsidR="00D8304C" w:rsidRPr="00F01D81" w:rsidRDefault="00D8304C" w:rsidP="00D8304C">
      <w:pPr>
        <w:widowControl w:val="0"/>
        <w:autoSpaceDE w:val="0"/>
        <w:jc w:val="both"/>
        <w:rPr>
          <w:rFonts w:ascii="Maiandra GD" w:hAnsi="Maiandra GD"/>
        </w:rPr>
      </w:pPr>
      <w:r>
        <w:rPr>
          <w:rFonts w:ascii="Maiandra GD" w:hAnsi="Maiandra GD" w:cs="Arial"/>
        </w:rPr>
        <w:t xml:space="preserve">5.7. </w:t>
      </w:r>
      <w:r w:rsidRPr="00F01D81">
        <w:rPr>
          <w:rFonts w:ascii="Maiandra GD" w:hAnsi="Maiandra GD" w:cs="Arial"/>
        </w:rPr>
        <w:t>A</w:t>
      </w:r>
      <w:r w:rsidR="00A211C3">
        <w:rPr>
          <w:rFonts w:ascii="Maiandra GD" w:hAnsi="Maiandra GD" w:cs="Arial"/>
        </w:rPr>
        <w:t xml:space="preserve"> </w:t>
      </w:r>
      <w:r w:rsidRPr="00F01D81">
        <w:rPr>
          <w:rFonts w:ascii="Maiandra GD" w:hAnsi="Maiandra GD" w:cs="Arial"/>
        </w:rPr>
        <w:t>la</w:t>
      </w:r>
      <w:r w:rsidR="00A211C3">
        <w:rPr>
          <w:rFonts w:ascii="Maiandra GD" w:hAnsi="Maiandra GD" w:cs="Arial"/>
        </w:rPr>
        <w:t xml:space="preserve"> </w:t>
      </w:r>
      <w:r w:rsidRPr="00F01D81">
        <w:rPr>
          <w:rFonts w:ascii="Maiandra GD" w:hAnsi="Maiandra GD" w:cs="Arial"/>
        </w:rPr>
        <w:t>fin</w:t>
      </w:r>
      <w:r w:rsidR="00A211C3">
        <w:rPr>
          <w:rFonts w:ascii="Maiandra GD" w:hAnsi="Maiandra GD" w:cs="Arial"/>
        </w:rPr>
        <w:t xml:space="preserve"> </w:t>
      </w:r>
      <w:r w:rsidRPr="00F01D81">
        <w:rPr>
          <w:rFonts w:ascii="Maiandra GD" w:hAnsi="Maiandra GD" w:cs="Arial"/>
        </w:rPr>
        <w:t>de</w:t>
      </w:r>
      <w:r w:rsidR="00A211C3">
        <w:rPr>
          <w:rFonts w:ascii="Maiandra GD" w:hAnsi="Maiandra GD" w:cs="Arial"/>
        </w:rPr>
        <w:t xml:space="preserve"> </w:t>
      </w:r>
      <w:r w:rsidRPr="00F01D81">
        <w:rPr>
          <w:rFonts w:ascii="Maiandra GD" w:hAnsi="Maiandra GD" w:cs="Arial"/>
        </w:rPr>
        <w:t>chaque</w:t>
      </w:r>
      <w:r w:rsidR="00A211C3">
        <w:rPr>
          <w:rFonts w:ascii="Maiandra GD" w:hAnsi="Maiandra GD" w:cs="Arial"/>
        </w:rPr>
        <w:t xml:space="preserve"> </w:t>
      </w:r>
      <w:r w:rsidRPr="00F01D81">
        <w:rPr>
          <w:rFonts w:ascii="Maiandra GD" w:hAnsi="Maiandra GD" w:cs="Arial"/>
        </w:rPr>
        <w:t>séance</w:t>
      </w:r>
      <w:r w:rsidR="00A211C3">
        <w:rPr>
          <w:rFonts w:ascii="Maiandra GD" w:hAnsi="Maiandra GD" w:cs="Arial"/>
        </w:rPr>
        <w:t xml:space="preserve"> </w:t>
      </w:r>
      <w:r w:rsidRPr="00F01D81">
        <w:rPr>
          <w:rFonts w:ascii="Maiandra GD" w:hAnsi="Maiandra GD" w:cs="Arial"/>
        </w:rPr>
        <w:t>d’ouverture</w:t>
      </w:r>
      <w:r w:rsidR="00A211C3">
        <w:rPr>
          <w:rFonts w:ascii="Maiandra GD" w:hAnsi="Maiandra GD" w:cs="Arial"/>
        </w:rPr>
        <w:t xml:space="preserve"> </w:t>
      </w:r>
      <w:r w:rsidRPr="00F01D81">
        <w:rPr>
          <w:rFonts w:ascii="Maiandra GD" w:hAnsi="Maiandra GD" w:cs="Arial"/>
        </w:rPr>
        <w:t>des</w:t>
      </w:r>
      <w:r w:rsidR="00A211C3">
        <w:rPr>
          <w:rFonts w:ascii="Maiandra GD" w:hAnsi="Maiandra GD" w:cs="Arial"/>
        </w:rPr>
        <w:t xml:space="preserve"> </w:t>
      </w:r>
      <w:r w:rsidRPr="00F01D81">
        <w:rPr>
          <w:rFonts w:ascii="Maiandra GD" w:hAnsi="Maiandra GD" w:cs="Arial"/>
        </w:rPr>
        <w:t>plis, le</w:t>
      </w:r>
      <w:r w:rsidR="008923CA">
        <w:rPr>
          <w:rFonts w:ascii="Maiandra GD" w:hAnsi="Maiandra GD" w:cs="Arial"/>
        </w:rPr>
        <w:t xml:space="preserve"> </w:t>
      </w:r>
      <w:r w:rsidRPr="00F01D81">
        <w:rPr>
          <w:rFonts w:ascii="Maiandra GD" w:hAnsi="Maiandra GD" w:cs="Arial"/>
        </w:rPr>
        <w:t>Président</w:t>
      </w:r>
      <w:r w:rsidR="008923CA">
        <w:rPr>
          <w:rFonts w:ascii="Maiandra GD" w:hAnsi="Maiandra GD" w:cs="Arial"/>
        </w:rPr>
        <w:t xml:space="preserve"> </w:t>
      </w:r>
      <w:r w:rsidRPr="00F01D81">
        <w:rPr>
          <w:rFonts w:ascii="Maiandra GD" w:hAnsi="Maiandra GD" w:cs="Arial"/>
        </w:rPr>
        <w:t>de</w:t>
      </w:r>
      <w:r w:rsidR="008923CA">
        <w:rPr>
          <w:rFonts w:ascii="Maiandra GD" w:hAnsi="Maiandra GD" w:cs="Arial"/>
        </w:rPr>
        <w:t xml:space="preserve"> </w:t>
      </w:r>
      <w:r w:rsidRPr="00F01D81">
        <w:rPr>
          <w:rFonts w:ascii="Maiandra GD" w:hAnsi="Maiandra GD" w:cs="Arial"/>
        </w:rPr>
        <w:t>la</w:t>
      </w:r>
      <w:r w:rsidR="008923CA">
        <w:rPr>
          <w:rFonts w:ascii="Maiandra GD" w:hAnsi="Maiandra GD" w:cs="Arial"/>
        </w:rPr>
        <w:t xml:space="preserve"> </w:t>
      </w:r>
      <w:r w:rsidRPr="00F01D81">
        <w:rPr>
          <w:rFonts w:ascii="Maiandra GD" w:hAnsi="Maiandra GD" w:cs="Arial"/>
        </w:rPr>
        <w:t>Commission</w:t>
      </w:r>
      <w:r w:rsidR="008923CA">
        <w:rPr>
          <w:rFonts w:ascii="Maiandra GD" w:hAnsi="Maiandra GD" w:cs="Arial"/>
        </w:rPr>
        <w:t xml:space="preserve"> </w:t>
      </w:r>
      <w:r w:rsidRPr="00F01D81">
        <w:rPr>
          <w:rFonts w:ascii="Maiandra GD" w:hAnsi="Maiandra GD" w:cs="Arial"/>
        </w:rPr>
        <w:t>met</w:t>
      </w:r>
      <w:r w:rsidR="008923CA">
        <w:rPr>
          <w:rFonts w:ascii="Maiandra GD" w:hAnsi="Maiandra GD" w:cs="Arial"/>
        </w:rPr>
        <w:t xml:space="preserve"> </w:t>
      </w:r>
      <w:r w:rsidRPr="00F01D81">
        <w:rPr>
          <w:rFonts w:ascii="Maiandra GD" w:hAnsi="Maiandra GD" w:cs="Arial"/>
        </w:rPr>
        <w:t>immédiatement</w:t>
      </w:r>
      <w:r w:rsidR="008923CA">
        <w:rPr>
          <w:rFonts w:ascii="Maiandra GD" w:hAnsi="Maiandra GD" w:cs="Arial"/>
        </w:rPr>
        <w:t xml:space="preserve"> </w:t>
      </w:r>
      <w:r w:rsidRPr="00F01D81">
        <w:rPr>
          <w:rFonts w:ascii="Maiandra GD" w:hAnsi="Maiandra GD" w:cs="Arial"/>
        </w:rPr>
        <w:t>à</w:t>
      </w:r>
      <w:r w:rsidR="008923CA">
        <w:rPr>
          <w:rFonts w:ascii="Maiandra GD" w:hAnsi="Maiandra GD" w:cs="Arial"/>
        </w:rPr>
        <w:t xml:space="preserve"> </w:t>
      </w:r>
      <w:r w:rsidRPr="00F01D81">
        <w:rPr>
          <w:rFonts w:ascii="Maiandra GD" w:hAnsi="Maiandra GD" w:cs="Arial"/>
        </w:rPr>
        <w:t>la</w:t>
      </w:r>
      <w:r w:rsidR="008923CA">
        <w:rPr>
          <w:rFonts w:ascii="Maiandra GD" w:hAnsi="Maiandra GD" w:cs="Arial"/>
        </w:rPr>
        <w:t xml:space="preserve"> </w:t>
      </w:r>
      <w:r w:rsidRPr="00F01D81">
        <w:rPr>
          <w:rFonts w:ascii="Maiandra GD" w:hAnsi="Maiandra GD" w:cs="Arial"/>
        </w:rPr>
        <w:t>disposition</w:t>
      </w:r>
      <w:r w:rsidR="008923CA">
        <w:rPr>
          <w:rFonts w:ascii="Maiandra GD" w:hAnsi="Maiandra GD" w:cs="Arial"/>
        </w:rPr>
        <w:t xml:space="preserve"> </w:t>
      </w:r>
      <w:r w:rsidRPr="00F01D81">
        <w:rPr>
          <w:rFonts w:ascii="Maiandra GD" w:hAnsi="Maiandra GD" w:cs="Arial"/>
        </w:rPr>
        <w:t>du</w:t>
      </w:r>
      <w:r w:rsidR="008923CA">
        <w:rPr>
          <w:rFonts w:ascii="Maiandra GD" w:hAnsi="Maiandra GD" w:cs="Arial"/>
        </w:rPr>
        <w:t xml:space="preserve"> </w:t>
      </w:r>
      <w:r w:rsidRPr="00F01D81">
        <w:rPr>
          <w:rFonts w:ascii="Maiandra GD" w:hAnsi="Maiandra GD" w:cs="Arial"/>
        </w:rPr>
        <w:t>point</w:t>
      </w:r>
      <w:r w:rsidR="008923CA">
        <w:rPr>
          <w:rFonts w:ascii="Maiandra GD" w:hAnsi="Maiandra GD" w:cs="Arial"/>
        </w:rPr>
        <w:t xml:space="preserve"> </w:t>
      </w:r>
      <w:r w:rsidRPr="00F01D81">
        <w:rPr>
          <w:rFonts w:ascii="Maiandra GD" w:hAnsi="Maiandra GD" w:cs="Arial"/>
        </w:rPr>
        <w:t>focal</w:t>
      </w:r>
      <w:r w:rsidR="008923CA">
        <w:rPr>
          <w:rFonts w:ascii="Maiandra GD" w:hAnsi="Maiandra GD" w:cs="Arial"/>
        </w:rPr>
        <w:t xml:space="preserve"> </w:t>
      </w:r>
      <w:r w:rsidRPr="00F01D81">
        <w:rPr>
          <w:rFonts w:ascii="Maiandra GD" w:hAnsi="Maiandra GD" w:cs="Arial"/>
        </w:rPr>
        <w:t>désigné par l’ARMP, une copie paraphée des offres des</w:t>
      </w:r>
      <w:r w:rsidR="008923CA">
        <w:rPr>
          <w:rFonts w:ascii="Maiandra GD" w:hAnsi="Maiandra GD" w:cs="Arial"/>
        </w:rPr>
        <w:t xml:space="preserve"> </w:t>
      </w:r>
      <w:r w:rsidRPr="00F01D81">
        <w:rPr>
          <w:rFonts w:ascii="Maiandra GD" w:hAnsi="Maiandra GD" w:cs="Arial"/>
        </w:rPr>
        <w:t>soumissionnaires</w:t>
      </w:r>
    </w:p>
    <w:p w:rsidR="00D8304C" w:rsidRPr="00F01D81" w:rsidRDefault="00D8304C" w:rsidP="00D8304C">
      <w:pPr>
        <w:widowControl w:val="0"/>
        <w:autoSpaceDE w:val="0"/>
        <w:jc w:val="both"/>
        <w:rPr>
          <w:rFonts w:ascii="Maiandra GD" w:hAnsi="Maiandra GD"/>
        </w:rPr>
      </w:pPr>
      <w:r w:rsidRPr="00F01D81">
        <w:rPr>
          <w:rFonts w:ascii="Maiandra GD" w:hAnsi="Maiandra GD" w:cs="Arial"/>
        </w:rPr>
        <w:t>5.8. En cas de recours, il doit être adressé au Ministre chargé des Marchés Publics avec copies à l’organisme chargé de la régulation des</w:t>
      </w:r>
      <w:r w:rsidR="008923CA">
        <w:rPr>
          <w:rFonts w:ascii="Maiandra GD" w:hAnsi="Maiandra GD" w:cs="Arial"/>
        </w:rPr>
        <w:t xml:space="preserve"> </w:t>
      </w:r>
      <w:r w:rsidRPr="00F01D81">
        <w:rPr>
          <w:rFonts w:ascii="Maiandra GD" w:hAnsi="Maiandra GD" w:cs="Arial"/>
        </w:rPr>
        <w:t>Marchés</w:t>
      </w:r>
      <w:r w:rsidR="008923CA">
        <w:rPr>
          <w:rFonts w:ascii="Maiandra GD" w:hAnsi="Maiandra GD" w:cs="Arial"/>
        </w:rPr>
        <w:t xml:space="preserve"> </w:t>
      </w:r>
      <w:r w:rsidRPr="00F01D81">
        <w:rPr>
          <w:rFonts w:ascii="Maiandra GD" w:hAnsi="Maiandra GD" w:cs="Arial"/>
        </w:rPr>
        <w:t>Publics</w:t>
      </w:r>
      <w:r w:rsidR="008923CA">
        <w:rPr>
          <w:rFonts w:ascii="Maiandra GD" w:hAnsi="Maiandra GD" w:cs="Arial"/>
        </w:rPr>
        <w:t xml:space="preserve"> </w:t>
      </w:r>
      <w:r w:rsidRPr="00F01D81">
        <w:rPr>
          <w:rFonts w:ascii="Maiandra GD" w:hAnsi="Maiandra GD" w:cs="Arial"/>
        </w:rPr>
        <w:t>et</w:t>
      </w:r>
      <w:r w:rsidR="008923CA">
        <w:rPr>
          <w:rFonts w:ascii="Maiandra GD" w:hAnsi="Maiandra GD" w:cs="Arial"/>
        </w:rPr>
        <w:t xml:space="preserve"> </w:t>
      </w:r>
      <w:r w:rsidRPr="00F01D81">
        <w:rPr>
          <w:rFonts w:ascii="Maiandra GD" w:hAnsi="Maiandra GD" w:cs="Arial"/>
        </w:rPr>
        <w:t>au</w:t>
      </w:r>
      <w:r w:rsidR="008923CA">
        <w:rPr>
          <w:rFonts w:ascii="Maiandra GD" w:hAnsi="Maiandra GD" w:cs="Arial"/>
        </w:rPr>
        <w:t xml:space="preserve"> </w:t>
      </w:r>
      <w:r w:rsidRPr="00F01D81">
        <w:rPr>
          <w:rFonts w:ascii="Maiandra GD" w:hAnsi="Maiandra GD" w:cs="Arial"/>
        </w:rPr>
        <w:t>Maître</w:t>
      </w:r>
      <w:r w:rsidR="008923CA">
        <w:rPr>
          <w:rFonts w:ascii="Maiandra GD" w:hAnsi="Maiandra GD" w:cs="Arial"/>
        </w:rPr>
        <w:t xml:space="preserve"> </w:t>
      </w:r>
      <w:r w:rsidRPr="00F01D81">
        <w:rPr>
          <w:rFonts w:ascii="Maiandra GD" w:hAnsi="Maiandra GD" w:cs="Arial"/>
        </w:rPr>
        <w:t>d’Ouvrage ou</w:t>
      </w:r>
      <w:r w:rsidR="008923CA">
        <w:rPr>
          <w:rFonts w:ascii="Maiandra GD" w:hAnsi="Maiandra GD" w:cs="Arial"/>
        </w:rPr>
        <w:t xml:space="preserve"> </w:t>
      </w:r>
      <w:r w:rsidRPr="00F01D81">
        <w:rPr>
          <w:rFonts w:ascii="Maiandra GD" w:hAnsi="Maiandra GD" w:cs="Arial"/>
        </w:rPr>
        <w:t>au Maître</w:t>
      </w:r>
      <w:r w:rsidR="008923CA">
        <w:rPr>
          <w:rFonts w:ascii="Maiandra GD" w:hAnsi="Maiandra GD" w:cs="Arial"/>
        </w:rPr>
        <w:t xml:space="preserve"> </w:t>
      </w:r>
      <w:r w:rsidRPr="00F01D81">
        <w:rPr>
          <w:rFonts w:ascii="Maiandra GD" w:hAnsi="Maiandra GD" w:cs="Arial"/>
        </w:rPr>
        <w:t>d’Ouvrage</w:t>
      </w:r>
      <w:r w:rsidR="008923CA">
        <w:rPr>
          <w:rFonts w:ascii="Maiandra GD" w:hAnsi="Maiandra GD" w:cs="Arial"/>
        </w:rPr>
        <w:t xml:space="preserve"> </w:t>
      </w:r>
      <w:r w:rsidRPr="00F01D81">
        <w:rPr>
          <w:rFonts w:ascii="Maiandra GD" w:hAnsi="Maiandra GD" w:cs="Arial"/>
        </w:rPr>
        <w:t>Délégué.</w:t>
      </w:r>
    </w:p>
    <w:p w:rsidR="00D8304C" w:rsidRPr="00F01D81" w:rsidRDefault="00D8304C" w:rsidP="00D8304C">
      <w:pPr>
        <w:widowControl w:val="0"/>
        <w:autoSpaceDE w:val="0"/>
        <w:jc w:val="both"/>
        <w:rPr>
          <w:rFonts w:ascii="Maiandra GD" w:hAnsi="Maiandra GD"/>
        </w:rPr>
      </w:pPr>
      <w:r w:rsidRPr="00F01D81">
        <w:rPr>
          <w:rFonts w:ascii="Maiandra GD" w:hAnsi="Maiandra GD" w:cs="Arial"/>
        </w:rPr>
        <w:t>Il</w:t>
      </w:r>
      <w:r w:rsidR="008923CA">
        <w:rPr>
          <w:rFonts w:ascii="Maiandra GD" w:hAnsi="Maiandra GD" w:cs="Arial"/>
        </w:rPr>
        <w:t xml:space="preserve"> </w:t>
      </w:r>
      <w:r w:rsidRPr="00F01D81">
        <w:rPr>
          <w:rFonts w:ascii="Maiandra GD" w:hAnsi="Maiandra GD" w:cs="Arial"/>
        </w:rPr>
        <w:t>doit</w:t>
      </w:r>
      <w:r w:rsidR="008923CA">
        <w:rPr>
          <w:rFonts w:ascii="Maiandra GD" w:hAnsi="Maiandra GD" w:cs="Arial"/>
        </w:rPr>
        <w:t xml:space="preserve"> </w:t>
      </w:r>
      <w:r w:rsidRPr="00F01D81">
        <w:rPr>
          <w:rFonts w:ascii="Maiandra GD" w:hAnsi="Maiandra GD" w:cs="Arial"/>
        </w:rPr>
        <w:t>parvenir</w:t>
      </w:r>
      <w:r w:rsidR="008923CA">
        <w:rPr>
          <w:rFonts w:ascii="Maiandra GD" w:hAnsi="Maiandra GD" w:cs="Arial"/>
        </w:rPr>
        <w:t xml:space="preserve"> </w:t>
      </w:r>
      <w:r w:rsidRPr="00F01D81">
        <w:rPr>
          <w:rFonts w:ascii="Maiandra GD" w:hAnsi="Maiandra GD" w:cs="Arial"/>
        </w:rPr>
        <w:t>dans</w:t>
      </w:r>
      <w:r w:rsidR="008923CA">
        <w:rPr>
          <w:rFonts w:ascii="Maiandra GD" w:hAnsi="Maiandra GD" w:cs="Arial"/>
        </w:rPr>
        <w:t xml:space="preserve"> </w:t>
      </w:r>
      <w:r w:rsidRPr="00F01D81">
        <w:rPr>
          <w:rFonts w:ascii="Maiandra GD" w:hAnsi="Maiandra GD" w:cs="Arial"/>
        </w:rPr>
        <w:t>un</w:t>
      </w:r>
      <w:r w:rsidR="008923CA">
        <w:rPr>
          <w:rFonts w:ascii="Maiandra GD" w:hAnsi="Maiandra GD" w:cs="Arial"/>
        </w:rPr>
        <w:t xml:space="preserve"> </w:t>
      </w:r>
      <w:r w:rsidRPr="00F01D81">
        <w:rPr>
          <w:rFonts w:ascii="Maiandra GD" w:hAnsi="Maiandra GD" w:cs="Arial"/>
        </w:rPr>
        <w:t>délai</w:t>
      </w:r>
      <w:r w:rsidR="008923CA">
        <w:rPr>
          <w:rFonts w:ascii="Maiandra GD" w:hAnsi="Maiandra GD" w:cs="Arial"/>
        </w:rPr>
        <w:t xml:space="preserve"> </w:t>
      </w:r>
      <w:r w:rsidRPr="00F01D81">
        <w:rPr>
          <w:rFonts w:ascii="Maiandra GD" w:hAnsi="Maiandra GD" w:cs="Arial"/>
        </w:rPr>
        <w:t>maximum</w:t>
      </w:r>
      <w:r w:rsidR="008923CA">
        <w:rPr>
          <w:rFonts w:ascii="Maiandra GD" w:hAnsi="Maiandra GD" w:cs="Arial"/>
        </w:rPr>
        <w:t xml:space="preserve"> </w:t>
      </w:r>
      <w:r w:rsidRPr="00F01D81">
        <w:rPr>
          <w:rFonts w:ascii="Maiandra GD" w:hAnsi="Maiandra GD" w:cs="Arial"/>
        </w:rPr>
        <w:t>de</w:t>
      </w:r>
      <w:r w:rsidR="008923CA">
        <w:rPr>
          <w:rFonts w:ascii="Maiandra GD" w:hAnsi="Maiandra GD" w:cs="Arial"/>
        </w:rPr>
        <w:t xml:space="preserve"> </w:t>
      </w:r>
      <w:r w:rsidRPr="00F01D81">
        <w:rPr>
          <w:rFonts w:ascii="Maiandra GD" w:hAnsi="Maiandra GD" w:cs="Arial"/>
        </w:rPr>
        <w:t>trois (03)</w:t>
      </w:r>
      <w:r w:rsidR="00AA0CAD">
        <w:rPr>
          <w:rFonts w:ascii="Maiandra GD" w:hAnsi="Maiandra GD" w:cs="Arial"/>
        </w:rPr>
        <w:t xml:space="preserve"> </w:t>
      </w:r>
      <w:r w:rsidRPr="00F01D81">
        <w:rPr>
          <w:rFonts w:ascii="Maiandra GD" w:hAnsi="Maiandra GD" w:cs="Arial"/>
        </w:rPr>
        <w:t>jours</w:t>
      </w:r>
      <w:r w:rsidR="00AA0CAD">
        <w:rPr>
          <w:rFonts w:ascii="Maiandra GD" w:hAnsi="Maiandra GD" w:cs="Arial"/>
        </w:rPr>
        <w:t xml:space="preserve"> </w:t>
      </w:r>
      <w:r w:rsidRPr="00F01D81">
        <w:rPr>
          <w:rFonts w:ascii="Maiandra GD" w:hAnsi="Maiandra GD" w:cs="Arial"/>
        </w:rPr>
        <w:t>ouvrables</w:t>
      </w:r>
      <w:r w:rsidR="00AA0CAD">
        <w:rPr>
          <w:rFonts w:ascii="Maiandra GD" w:hAnsi="Maiandra GD" w:cs="Arial"/>
        </w:rPr>
        <w:t xml:space="preserve"> </w:t>
      </w:r>
      <w:r w:rsidRPr="00F01D81">
        <w:rPr>
          <w:rFonts w:ascii="Maiandra GD" w:hAnsi="Maiandra GD" w:cs="Arial"/>
        </w:rPr>
        <w:t>après</w:t>
      </w:r>
      <w:r w:rsidR="00AA0CAD">
        <w:rPr>
          <w:rFonts w:ascii="Maiandra GD" w:hAnsi="Maiandra GD" w:cs="Arial"/>
        </w:rPr>
        <w:t xml:space="preserve"> </w:t>
      </w:r>
      <w:r w:rsidRPr="00F01D81">
        <w:rPr>
          <w:rFonts w:ascii="Maiandra GD" w:hAnsi="Maiandra GD" w:cs="Arial"/>
        </w:rPr>
        <w:t>l’ouverture</w:t>
      </w:r>
      <w:r w:rsidR="00AA0CAD">
        <w:rPr>
          <w:rFonts w:ascii="Maiandra GD" w:hAnsi="Maiandra GD" w:cs="Arial"/>
        </w:rPr>
        <w:t xml:space="preserve"> </w:t>
      </w:r>
      <w:r w:rsidRPr="00F01D81">
        <w:rPr>
          <w:rFonts w:ascii="Maiandra GD" w:hAnsi="Maiandra GD" w:cs="Arial"/>
        </w:rPr>
        <w:t>des</w:t>
      </w:r>
      <w:r w:rsidR="00AA0CAD">
        <w:rPr>
          <w:rFonts w:ascii="Maiandra GD" w:hAnsi="Maiandra GD" w:cs="Arial"/>
        </w:rPr>
        <w:t xml:space="preserve"> </w:t>
      </w:r>
      <w:r w:rsidRPr="00F01D81">
        <w:rPr>
          <w:rFonts w:ascii="Maiandra GD" w:hAnsi="Maiandra GD" w:cs="Arial"/>
        </w:rPr>
        <w:t>plis, sous</w:t>
      </w:r>
      <w:r w:rsidR="00AA0CAD">
        <w:rPr>
          <w:rFonts w:ascii="Maiandra GD" w:hAnsi="Maiandra GD" w:cs="Arial"/>
        </w:rPr>
        <w:t xml:space="preserve"> </w:t>
      </w:r>
      <w:r w:rsidRPr="00F01D81">
        <w:rPr>
          <w:rFonts w:ascii="Maiandra GD" w:hAnsi="Maiandra GD" w:cs="Arial"/>
        </w:rPr>
        <w:t>la</w:t>
      </w:r>
      <w:r w:rsidR="00AA0CAD">
        <w:rPr>
          <w:rFonts w:ascii="Maiandra GD" w:hAnsi="Maiandra GD" w:cs="Arial"/>
        </w:rPr>
        <w:t xml:space="preserve"> </w:t>
      </w:r>
      <w:r w:rsidRPr="00F01D81">
        <w:rPr>
          <w:rFonts w:ascii="Maiandra GD" w:hAnsi="Maiandra GD" w:cs="Arial"/>
        </w:rPr>
        <w:t>forme</w:t>
      </w:r>
      <w:r w:rsidR="00AA0CAD">
        <w:rPr>
          <w:rFonts w:ascii="Maiandra GD" w:hAnsi="Maiandra GD" w:cs="Arial"/>
        </w:rPr>
        <w:t xml:space="preserve"> </w:t>
      </w:r>
      <w:r w:rsidRPr="00F01D81">
        <w:rPr>
          <w:rFonts w:ascii="Maiandra GD" w:hAnsi="Maiandra GD" w:cs="Arial"/>
        </w:rPr>
        <w:t>d’une</w:t>
      </w:r>
      <w:r w:rsidR="00AA0CAD">
        <w:rPr>
          <w:rFonts w:ascii="Maiandra GD" w:hAnsi="Maiandra GD" w:cs="Arial"/>
        </w:rPr>
        <w:t xml:space="preserve"> </w:t>
      </w:r>
      <w:r w:rsidRPr="00F01D81">
        <w:rPr>
          <w:rFonts w:ascii="Maiandra GD" w:hAnsi="Maiandra GD" w:cs="Arial"/>
        </w:rPr>
        <w:t>lettre</w:t>
      </w:r>
      <w:r w:rsidR="00AA0CAD">
        <w:rPr>
          <w:rFonts w:ascii="Maiandra GD" w:hAnsi="Maiandra GD" w:cs="Arial"/>
        </w:rPr>
        <w:t xml:space="preserve"> </w:t>
      </w:r>
      <w:r w:rsidRPr="00F01D81">
        <w:rPr>
          <w:rFonts w:ascii="Maiandra GD" w:hAnsi="Maiandra GD" w:cs="Arial"/>
        </w:rPr>
        <w:t>à</w:t>
      </w:r>
      <w:r w:rsidR="00AA0CAD">
        <w:rPr>
          <w:rFonts w:ascii="Maiandra GD" w:hAnsi="Maiandra GD" w:cs="Arial"/>
        </w:rPr>
        <w:t xml:space="preserve"> </w:t>
      </w:r>
      <w:r w:rsidRPr="00F01D81">
        <w:rPr>
          <w:rFonts w:ascii="Maiandra GD" w:hAnsi="Maiandra GD" w:cs="Arial"/>
        </w:rPr>
        <w:t>laquelle</w:t>
      </w:r>
      <w:r w:rsidR="00AA0CAD">
        <w:rPr>
          <w:rFonts w:ascii="Maiandra GD" w:hAnsi="Maiandra GD" w:cs="Arial"/>
        </w:rPr>
        <w:t xml:space="preserve"> </w:t>
      </w:r>
      <w:r w:rsidRPr="00F01D81">
        <w:rPr>
          <w:rFonts w:ascii="Maiandra GD" w:hAnsi="Maiandra GD" w:cs="Arial"/>
        </w:rPr>
        <w:t>est</w:t>
      </w:r>
      <w:r w:rsidR="00AA0CAD">
        <w:rPr>
          <w:rFonts w:ascii="Maiandra GD" w:hAnsi="Maiandra GD" w:cs="Arial"/>
        </w:rPr>
        <w:t xml:space="preserve"> </w:t>
      </w:r>
      <w:r w:rsidRPr="00F01D81">
        <w:rPr>
          <w:rFonts w:ascii="Maiandra GD" w:hAnsi="Maiandra GD" w:cs="Arial"/>
        </w:rPr>
        <w:t xml:space="preserve">obligatoirement joint un feuillet de la fiche de recours dûment signée par le requérant et, </w:t>
      </w:r>
      <w:r w:rsidRPr="00F01D81">
        <w:rPr>
          <w:rFonts w:ascii="Maiandra GD" w:hAnsi="Maiandra GD" w:cs="Arial"/>
          <w:spacing w:val="5"/>
        </w:rPr>
        <w:t>éventuellement</w:t>
      </w:r>
      <w:r w:rsidRPr="00F01D81">
        <w:rPr>
          <w:rFonts w:ascii="Maiandra GD" w:hAnsi="Maiandra GD" w:cs="Arial"/>
        </w:rPr>
        <w:t xml:space="preserve">, </w:t>
      </w:r>
      <w:r w:rsidRPr="00F01D81">
        <w:rPr>
          <w:rFonts w:ascii="Maiandra GD" w:hAnsi="Maiandra GD" w:cs="Arial"/>
          <w:spacing w:val="5"/>
        </w:rPr>
        <w:t>pa</w:t>
      </w:r>
      <w:r w:rsidRPr="00F01D81">
        <w:rPr>
          <w:rFonts w:ascii="Maiandra GD" w:hAnsi="Maiandra GD" w:cs="Arial"/>
        </w:rPr>
        <w:t xml:space="preserve">r </w:t>
      </w:r>
      <w:r w:rsidRPr="00F01D81">
        <w:rPr>
          <w:rFonts w:ascii="Maiandra GD" w:hAnsi="Maiandra GD" w:cs="Arial"/>
          <w:spacing w:val="5"/>
        </w:rPr>
        <w:t>l</w:t>
      </w:r>
      <w:r w:rsidRPr="00F01D81">
        <w:rPr>
          <w:rFonts w:ascii="Maiandra GD" w:hAnsi="Maiandra GD" w:cs="Arial"/>
        </w:rPr>
        <w:t xml:space="preserve">e </w:t>
      </w:r>
      <w:r w:rsidRPr="00F01D81">
        <w:rPr>
          <w:rFonts w:ascii="Maiandra GD" w:hAnsi="Maiandra GD" w:cs="Arial"/>
          <w:spacing w:val="5"/>
        </w:rPr>
        <w:t>Présiden</w:t>
      </w:r>
      <w:r w:rsidRPr="00F01D81">
        <w:rPr>
          <w:rFonts w:ascii="Maiandra GD" w:hAnsi="Maiandra GD" w:cs="Arial"/>
        </w:rPr>
        <w:t xml:space="preserve">t </w:t>
      </w:r>
      <w:r w:rsidRPr="00F01D81">
        <w:rPr>
          <w:rFonts w:ascii="Maiandra GD" w:hAnsi="Maiandra GD" w:cs="Arial"/>
          <w:spacing w:val="5"/>
        </w:rPr>
        <w:t>d</w:t>
      </w:r>
      <w:r w:rsidRPr="00F01D81">
        <w:rPr>
          <w:rFonts w:ascii="Maiandra GD" w:hAnsi="Maiandra GD" w:cs="Arial"/>
        </w:rPr>
        <w:t xml:space="preserve">e </w:t>
      </w:r>
      <w:r w:rsidRPr="00F01D81">
        <w:rPr>
          <w:rFonts w:ascii="Maiandra GD" w:hAnsi="Maiandra GD" w:cs="Arial"/>
          <w:spacing w:val="5"/>
        </w:rPr>
        <w:t xml:space="preserve">la </w:t>
      </w:r>
      <w:r w:rsidRPr="00F01D81">
        <w:rPr>
          <w:rFonts w:ascii="Maiandra GD" w:hAnsi="Maiandra GD" w:cs="Arial"/>
        </w:rPr>
        <w:t>Commission</w:t>
      </w:r>
      <w:r w:rsidR="00AA0CAD">
        <w:rPr>
          <w:rFonts w:ascii="Maiandra GD" w:hAnsi="Maiandra GD" w:cs="Arial"/>
        </w:rPr>
        <w:t xml:space="preserve"> </w:t>
      </w:r>
      <w:r w:rsidRPr="00F01D81">
        <w:rPr>
          <w:rFonts w:ascii="Maiandra GD" w:hAnsi="Maiandra GD" w:cs="Arial"/>
        </w:rPr>
        <w:t>de</w:t>
      </w:r>
      <w:r w:rsidR="00AA0CAD">
        <w:rPr>
          <w:rFonts w:ascii="Maiandra GD" w:hAnsi="Maiandra GD" w:cs="Arial"/>
        </w:rPr>
        <w:t xml:space="preserve"> </w:t>
      </w:r>
      <w:r w:rsidRPr="00F01D81">
        <w:rPr>
          <w:rFonts w:ascii="Maiandra GD" w:hAnsi="Maiandra GD" w:cs="Arial"/>
        </w:rPr>
        <w:t>Passation</w:t>
      </w:r>
      <w:r w:rsidR="00AA0CAD">
        <w:rPr>
          <w:rFonts w:ascii="Maiandra GD" w:hAnsi="Maiandra GD" w:cs="Arial"/>
        </w:rPr>
        <w:t xml:space="preserve"> </w:t>
      </w:r>
      <w:r w:rsidRPr="00F01D81">
        <w:rPr>
          <w:rFonts w:ascii="Maiandra GD" w:hAnsi="Maiandra GD" w:cs="Arial"/>
        </w:rPr>
        <w:t>des</w:t>
      </w:r>
      <w:r w:rsidR="00AA0CAD">
        <w:rPr>
          <w:rFonts w:ascii="Maiandra GD" w:hAnsi="Maiandra GD" w:cs="Arial"/>
        </w:rPr>
        <w:t xml:space="preserve"> </w:t>
      </w:r>
      <w:r w:rsidRPr="00F01D81">
        <w:rPr>
          <w:rFonts w:ascii="Maiandra GD" w:hAnsi="Maiandra GD" w:cs="Arial"/>
        </w:rPr>
        <w:t>marchés.</w:t>
      </w:r>
    </w:p>
    <w:p w:rsidR="00D8304C" w:rsidRPr="00F01D81" w:rsidRDefault="00D8304C" w:rsidP="00D8304C">
      <w:pPr>
        <w:widowControl w:val="0"/>
        <w:autoSpaceDE w:val="0"/>
        <w:jc w:val="both"/>
        <w:rPr>
          <w:rFonts w:ascii="Maiandra GD" w:hAnsi="Maiandra GD"/>
        </w:rPr>
      </w:pPr>
      <w:r w:rsidRPr="00F01D81">
        <w:rPr>
          <w:rFonts w:ascii="Maiandra GD" w:hAnsi="Maiandra GD" w:cs="Arial"/>
          <w:spacing w:val="3"/>
        </w:rPr>
        <w:lastRenderedPageBreak/>
        <w:t>L’Observateu</w:t>
      </w:r>
      <w:r w:rsidRPr="00F01D81">
        <w:rPr>
          <w:rFonts w:ascii="Maiandra GD" w:hAnsi="Maiandra GD" w:cs="Arial"/>
        </w:rPr>
        <w:t xml:space="preserve">r </w:t>
      </w:r>
      <w:r w:rsidRPr="00F01D81">
        <w:rPr>
          <w:rFonts w:ascii="Maiandra GD" w:hAnsi="Maiandra GD" w:cs="Arial"/>
          <w:spacing w:val="3"/>
        </w:rPr>
        <w:t>Indépendan</w:t>
      </w:r>
      <w:r w:rsidRPr="00F01D81">
        <w:rPr>
          <w:rFonts w:ascii="Maiandra GD" w:hAnsi="Maiandra GD" w:cs="Arial"/>
        </w:rPr>
        <w:t xml:space="preserve">t </w:t>
      </w:r>
      <w:r w:rsidRPr="00F01D81">
        <w:rPr>
          <w:rFonts w:ascii="Maiandra GD" w:hAnsi="Maiandra GD" w:cs="Arial"/>
          <w:spacing w:val="3"/>
        </w:rPr>
        <w:t>annex</w:t>
      </w:r>
      <w:r w:rsidRPr="00F01D81">
        <w:rPr>
          <w:rFonts w:ascii="Maiandra GD" w:hAnsi="Maiandra GD" w:cs="Arial"/>
        </w:rPr>
        <w:t xml:space="preserve">e à </w:t>
      </w:r>
      <w:r w:rsidRPr="00F01D81">
        <w:rPr>
          <w:rFonts w:ascii="Maiandra GD" w:hAnsi="Maiandra GD" w:cs="Arial"/>
          <w:spacing w:val="3"/>
        </w:rPr>
        <w:t xml:space="preserve">son </w:t>
      </w:r>
      <w:r w:rsidRPr="00F01D81">
        <w:rPr>
          <w:rFonts w:ascii="Maiandra GD" w:hAnsi="Maiandra GD" w:cs="Arial"/>
        </w:rPr>
        <w:t>rapport, le</w:t>
      </w:r>
      <w:r w:rsidR="00AA0CAD">
        <w:rPr>
          <w:rFonts w:ascii="Maiandra GD" w:hAnsi="Maiandra GD" w:cs="Arial"/>
        </w:rPr>
        <w:t xml:space="preserve"> </w:t>
      </w:r>
      <w:r w:rsidRPr="00F01D81">
        <w:rPr>
          <w:rFonts w:ascii="Maiandra GD" w:hAnsi="Maiandra GD" w:cs="Arial"/>
        </w:rPr>
        <w:t>feuillet</w:t>
      </w:r>
      <w:r w:rsidR="00AA0CAD">
        <w:rPr>
          <w:rFonts w:ascii="Maiandra GD" w:hAnsi="Maiandra GD" w:cs="Arial"/>
        </w:rPr>
        <w:t xml:space="preserve"> </w:t>
      </w:r>
      <w:r w:rsidRPr="00F01D81">
        <w:rPr>
          <w:rFonts w:ascii="Maiandra GD" w:hAnsi="Maiandra GD" w:cs="Arial"/>
        </w:rPr>
        <w:t>qui</w:t>
      </w:r>
      <w:r w:rsidR="00AA0CAD">
        <w:rPr>
          <w:rFonts w:ascii="Maiandra GD" w:hAnsi="Maiandra GD" w:cs="Arial"/>
        </w:rPr>
        <w:t xml:space="preserve"> </w:t>
      </w:r>
      <w:r w:rsidRPr="00F01D81">
        <w:rPr>
          <w:rFonts w:ascii="Maiandra GD" w:hAnsi="Maiandra GD" w:cs="Arial"/>
        </w:rPr>
        <w:t>lui</w:t>
      </w:r>
      <w:r w:rsidR="00AA0CAD">
        <w:rPr>
          <w:rFonts w:ascii="Maiandra GD" w:hAnsi="Maiandra GD" w:cs="Arial"/>
        </w:rPr>
        <w:t xml:space="preserve"> </w:t>
      </w:r>
      <w:r w:rsidRPr="00F01D81">
        <w:rPr>
          <w:rFonts w:ascii="Maiandra GD" w:hAnsi="Maiandra GD" w:cs="Arial"/>
        </w:rPr>
        <w:t>a</w:t>
      </w:r>
      <w:r w:rsidR="00AA0CAD">
        <w:rPr>
          <w:rFonts w:ascii="Maiandra GD" w:hAnsi="Maiandra GD" w:cs="Arial"/>
        </w:rPr>
        <w:t xml:space="preserve"> </w:t>
      </w:r>
      <w:r w:rsidRPr="00F01D81">
        <w:rPr>
          <w:rFonts w:ascii="Maiandra GD" w:hAnsi="Maiandra GD" w:cs="Arial"/>
        </w:rPr>
        <w:t>été</w:t>
      </w:r>
      <w:r w:rsidR="00AA0CAD">
        <w:rPr>
          <w:rFonts w:ascii="Maiandra GD" w:hAnsi="Maiandra GD" w:cs="Arial"/>
        </w:rPr>
        <w:t xml:space="preserve"> </w:t>
      </w:r>
      <w:r w:rsidRPr="00F01D81">
        <w:rPr>
          <w:rFonts w:ascii="Maiandra GD" w:hAnsi="Maiandra GD" w:cs="Arial"/>
        </w:rPr>
        <w:t>remis,</w:t>
      </w:r>
      <w:r w:rsidR="00AA0CAD">
        <w:rPr>
          <w:rFonts w:ascii="Maiandra GD" w:hAnsi="Maiandra GD" w:cs="Arial"/>
        </w:rPr>
        <w:t xml:space="preserve"> </w:t>
      </w:r>
      <w:r w:rsidRPr="00F01D81">
        <w:rPr>
          <w:rFonts w:ascii="Maiandra GD" w:hAnsi="Maiandra GD" w:cs="Arial"/>
        </w:rPr>
        <w:t xml:space="preserve">assorti </w:t>
      </w:r>
      <w:r w:rsidRPr="00F01D81">
        <w:rPr>
          <w:rFonts w:ascii="Maiandra GD" w:hAnsi="Maiandra GD" w:cs="Arial"/>
          <w:spacing w:val="2"/>
        </w:rPr>
        <w:t>de</w:t>
      </w:r>
      <w:r w:rsidRPr="00F01D81">
        <w:rPr>
          <w:rFonts w:ascii="Maiandra GD" w:hAnsi="Maiandra GD" w:cs="Arial"/>
        </w:rPr>
        <w:t xml:space="preserve">s </w:t>
      </w:r>
      <w:r w:rsidRPr="00F01D81">
        <w:rPr>
          <w:rFonts w:ascii="Maiandra GD" w:hAnsi="Maiandra GD" w:cs="Arial"/>
          <w:spacing w:val="2"/>
        </w:rPr>
        <w:t>commentaire</w:t>
      </w:r>
      <w:r w:rsidRPr="00F01D81">
        <w:rPr>
          <w:rFonts w:ascii="Maiandra GD" w:hAnsi="Maiandra GD" w:cs="Arial"/>
        </w:rPr>
        <w:t xml:space="preserve">s </w:t>
      </w:r>
      <w:r w:rsidRPr="00F01D81">
        <w:rPr>
          <w:rFonts w:ascii="Maiandra GD" w:hAnsi="Maiandra GD" w:cs="Arial"/>
          <w:spacing w:val="2"/>
        </w:rPr>
        <w:t>o</w:t>
      </w:r>
      <w:r w:rsidRPr="00F01D81">
        <w:rPr>
          <w:rFonts w:ascii="Maiandra GD" w:hAnsi="Maiandra GD" w:cs="Arial"/>
        </w:rPr>
        <w:t xml:space="preserve">u </w:t>
      </w:r>
      <w:r w:rsidRPr="00F01D81">
        <w:rPr>
          <w:rFonts w:ascii="Maiandra GD" w:hAnsi="Maiandra GD" w:cs="Arial"/>
          <w:spacing w:val="2"/>
        </w:rPr>
        <w:t>de</w:t>
      </w:r>
      <w:r w:rsidRPr="00F01D81">
        <w:rPr>
          <w:rFonts w:ascii="Maiandra GD" w:hAnsi="Maiandra GD" w:cs="Arial"/>
        </w:rPr>
        <w:t xml:space="preserve">s </w:t>
      </w:r>
      <w:r w:rsidRPr="00F01D81">
        <w:rPr>
          <w:rFonts w:ascii="Maiandra GD" w:hAnsi="Maiandra GD" w:cs="Arial"/>
          <w:spacing w:val="2"/>
        </w:rPr>
        <w:t>observation</w:t>
      </w:r>
      <w:r w:rsidRPr="00F01D81">
        <w:rPr>
          <w:rFonts w:ascii="Maiandra GD" w:hAnsi="Maiandra GD" w:cs="Arial"/>
        </w:rPr>
        <w:t xml:space="preserve">s </w:t>
      </w:r>
      <w:r w:rsidRPr="00F01D81">
        <w:rPr>
          <w:rFonts w:ascii="Maiandra GD" w:hAnsi="Maiandra GD" w:cs="Arial"/>
          <w:spacing w:val="2"/>
        </w:rPr>
        <w:t xml:space="preserve">y </w:t>
      </w:r>
      <w:r w:rsidRPr="00F01D81">
        <w:rPr>
          <w:rFonts w:ascii="Maiandra GD" w:hAnsi="Maiandra GD" w:cs="Arial"/>
        </w:rPr>
        <w:t>afférents.</w:t>
      </w:r>
    </w:p>
    <w:p w:rsidR="00D8304C" w:rsidRPr="00F01D81" w:rsidRDefault="00D8304C" w:rsidP="00D8304C">
      <w:pPr>
        <w:widowControl w:val="0"/>
        <w:autoSpaceDE w:val="0"/>
        <w:jc w:val="both"/>
        <w:rPr>
          <w:rFonts w:ascii="Maiandra GD" w:hAnsi="Maiandra GD"/>
        </w:rPr>
      </w:pPr>
      <w:r w:rsidRPr="00F01D81">
        <w:rPr>
          <w:rFonts w:ascii="Maiandra GD" w:hAnsi="Maiandra GD" w:cs="Arial"/>
        </w:rPr>
        <w:t>5.9. La Sous-commission d’analyse établit si les Propositions</w:t>
      </w:r>
      <w:r w:rsidR="00AA0CAD">
        <w:rPr>
          <w:rFonts w:ascii="Maiandra GD" w:hAnsi="Maiandra GD" w:cs="Arial"/>
        </w:rPr>
        <w:t xml:space="preserve"> </w:t>
      </w:r>
      <w:r w:rsidRPr="00F01D81">
        <w:rPr>
          <w:rFonts w:ascii="Maiandra GD" w:hAnsi="Maiandra GD" w:cs="Arial"/>
        </w:rPr>
        <w:t>financières</w:t>
      </w:r>
      <w:r w:rsidR="00AA0CAD">
        <w:rPr>
          <w:rFonts w:ascii="Maiandra GD" w:hAnsi="Maiandra GD" w:cs="Arial"/>
        </w:rPr>
        <w:t xml:space="preserve"> </w:t>
      </w:r>
      <w:r w:rsidRPr="00F01D81">
        <w:rPr>
          <w:rFonts w:ascii="Maiandra GD" w:hAnsi="Maiandra GD" w:cs="Arial"/>
        </w:rPr>
        <w:t>sont</w:t>
      </w:r>
      <w:r w:rsidR="00AA0CAD">
        <w:rPr>
          <w:rFonts w:ascii="Maiandra GD" w:hAnsi="Maiandra GD" w:cs="Arial"/>
        </w:rPr>
        <w:t xml:space="preserve"> </w:t>
      </w:r>
      <w:r w:rsidRPr="00F01D81">
        <w:rPr>
          <w:rFonts w:ascii="Maiandra GD" w:hAnsi="Maiandra GD" w:cs="Arial"/>
        </w:rPr>
        <w:t>complètes</w:t>
      </w:r>
      <w:r w:rsidR="00AA0CAD">
        <w:rPr>
          <w:rFonts w:ascii="Maiandra GD" w:hAnsi="Maiandra GD" w:cs="Arial"/>
        </w:rPr>
        <w:t xml:space="preserve"> </w:t>
      </w:r>
      <w:r w:rsidRPr="00F01D81">
        <w:rPr>
          <w:rFonts w:ascii="Maiandra GD" w:hAnsi="Maiandra GD" w:cs="Arial"/>
        </w:rPr>
        <w:t>(c’est-à-dire si tous les éléments de la Proposition technique correspondante ont été chiffrés ; corrige</w:t>
      </w:r>
      <w:r w:rsidR="00AA0CAD">
        <w:rPr>
          <w:rFonts w:ascii="Maiandra GD" w:hAnsi="Maiandra GD" w:cs="Arial"/>
        </w:rPr>
        <w:t xml:space="preserve"> </w:t>
      </w:r>
      <w:r w:rsidRPr="00F01D81">
        <w:rPr>
          <w:rFonts w:ascii="Maiandra GD" w:hAnsi="Maiandra GD" w:cs="Arial"/>
        </w:rPr>
        <w:t>toute</w:t>
      </w:r>
      <w:r w:rsidR="00AA0CAD">
        <w:rPr>
          <w:rFonts w:ascii="Maiandra GD" w:hAnsi="Maiandra GD" w:cs="Arial"/>
        </w:rPr>
        <w:t xml:space="preserve"> </w:t>
      </w:r>
      <w:r w:rsidRPr="00F01D81">
        <w:rPr>
          <w:rFonts w:ascii="Maiandra GD" w:hAnsi="Maiandra GD" w:cs="Arial"/>
        </w:rPr>
        <w:t>erreur</w:t>
      </w:r>
      <w:r w:rsidR="00AA0CAD">
        <w:rPr>
          <w:rFonts w:ascii="Maiandra GD" w:hAnsi="Maiandra GD" w:cs="Arial"/>
        </w:rPr>
        <w:t xml:space="preserve"> </w:t>
      </w:r>
      <w:r w:rsidRPr="00F01D81">
        <w:rPr>
          <w:rFonts w:ascii="Maiandra GD" w:hAnsi="Maiandra GD" w:cs="Arial"/>
        </w:rPr>
        <w:t>de</w:t>
      </w:r>
      <w:r w:rsidR="00AA0CAD">
        <w:rPr>
          <w:rFonts w:ascii="Maiandra GD" w:hAnsi="Maiandra GD" w:cs="Arial"/>
        </w:rPr>
        <w:t xml:space="preserve"> </w:t>
      </w:r>
      <w:r w:rsidRPr="00F01D81">
        <w:rPr>
          <w:rFonts w:ascii="Maiandra GD" w:hAnsi="Maiandra GD" w:cs="Arial"/>
        </w:rPr>
        <w:t>calcul,</w:t>
      </w:r>
      <w:r w:rsidR="00AA0CAD">
        <w:rPr>
          <w:rFonts w:ascii="Maiandra GD" w:hAnsi="Maiandra GD" w:cs="Arial"/>
        </w:rPr>
        <w:t xml:space="preserve"> </w:t>
      </w:r>
      <w:r w:rsidRPr="00F01D81">
        <w:rPr>
          <w:rFonts w:ascii="Maiandra GD" w:hAnsi="Maiandra GD" w:cs="Arial"/>
        </w:rPr>
        <w:t>et</w:t>
      </w:r>
      <w:r w:rsidR="00AA0CAD">
        <w:rPr>
          <w:rFonts w:ascii="Maiandra GD" w:hAnsi="Maiandra GD" w:cs="Arial"/>
        </w:rPr>
        <w:t xml:space="preserve"> </w:t>
      </w:r>
      <w:r w:rsidRPr="00F01D81">
        <w:rPr>
          <w:rFonts w:ascii="Maiandra GD" w:hAnsi="Maiandra GD" w:cs="Arial"/>
        </w:rPr>
        <w:t>convertit</w:t>
      </w:r>
      <w:r w:rsidR="00AA0CAD">
        <w:rPr>
          <w:rFonts w:ascii="Maiandra GD" w:hAnsi="Maiandra GD" w:cs="Arial"/>
        </w:rPr>
        <w:t xml:space="preserve"> </w:t>
      </w:r>
      <w:r w:rsidRPr="00F01D81">
        <w:rPr>
          <w:rFonts w:ascii="Maiandra GD" w:hAnsi="Maiandra GD" w:cs="Arial"/>
        </w:rPr>
        <w:t>les prix</w:t>
      </w:r>
      <w:r w:rsidR="00AA0CAD">
        <w:rPr>
          <w:rFonts w:ascii="Maiandra GD" w:hAnsi="Maiandra GD" w:cs="Arial"/>
        </w:rPr>
        <w:t xml:space="preserve"> </w:t>
      </w:r>
      <w:r w:rsidRPr="00F01D81">
        <w:rPr>
          <w:rFonts w:ascii="Maiandra GD" w:hAnsi="Maiandra GD" w:cs="Arial"/>
        </w:rPr>
        <w:t>exprimés</w:t>
      </w:r>
      <w:r w:rsidR="00AA0CAD">
        <w:rPr>
          <w:rFonts w:ascii="Maiandra GD" w:hAnsi="Maiandra GD" w:cs="Arial"/>
        </w:rPr>
        <w:t xml:space="preserve"> </w:t>
      </w:r>
      <w:r w:rsidRPr="00F01D81">
        <w:rPr>
          <w:rFonts w:ascii="Maiandra GD" w:hAnsi="Maiandra GD" w:cs="Arial"/>
        </w:rPr>
        <w:t>en</w:t>
      </w:r>
      <w:r w:rsidR="00AA0CAD">
        <w:rPr>
          <w:rFonts w:ascii="Maiandra GD" w:hAnsi="Maiandra GD" w:cs="Arial"/>
        </w:rPr>
        <w:t xml:space="preserve"> </w:t>
      </w:r>
      <w:r w:rsidRPr="00F01D81">
        <w:rPr>
          <w:rFonts w:ascii="Maiandra GD" w:hAnsi="Maiandra GD" w:cs="Arial"/>
        </w:rPr>
        <w:t>diverses</w:t>
      </w:r>
      <w:r w:rsidR="00AA0CAD">
        <w:rPr>
          <w:rFonts w:ascii="Maiandra GD" w:hAnsi="Maiandra GD" w:cs="Arial"/>
        </w:rPr>
        <w:t xml:space="preserve"> </w:t>
      </w:r>
      <w:r w:rsidRPr="00F01D81">
        <w:rPr>
          <w:rFonts w:ascii="Maiandra GD" w:hAnsi="Maiandra GD" w:cs="Arial"/>
        </w:rPr>
        <w:t>monnaies</w:t>
      </w:r>
      <w:r w:rsidR="00AA0CAD">
        <w:rPr>
          <w:rFonts w:ascii="Maiandra GD" w:hAnsi="Maiandra GD" w:cs="Arial"/>
        </w:rPr>
        <w:t xml:space="preserve"> </w:t>
      </w:r>
      <w:r w:rsidRPr="00F01D81">
        <w:rPr>
          <w:rFonts w:ascii="Maiandra GD" w:hAnsi="Maiandra GD" w:cs="Arial"/>
        </w:rPr>
        <w:t>en</w:t>
      </w:r>
      <w:r w:rsidR="00AA0CAD">
        <w:rPr>
          <w:rFonts w:ascii="Maiandra GD" w:hAnsi="Maiandra GD" w:cs="Arial"/>
        </w:rPr>
        <w:t xml:space="preserve"> </w:t>
      </w:r>
      <w:r w:rsidRPr="00F01D81">
        <w:rPr>
          <w:rFonts w:ascii="Maiandra GD" w:hAnsi="Maiandra GD" w:cs="Arial"/>
        </w:rPr>
        <w:t>francs CFA.</w:t>
      </w:r>
      <w:r w:rsidR="00AA0CAD">
        <w:rPr>
          <w:rFonts w:ascii="Maiandra GD" w:hAnsi="Maiandra GD" w:cs="Arial"/>
        </w:rPr>
        <w:t xml:space="preserve"> </w:t>
      </w:r>
      <w:r w:rsidRPr="00F01D81">
        <w:rPr>
          <w:rFonts w:ascii="Maiandra GD" w:hAnsi="Maiandra GD" w:cs="Arial"/>
        </w:rPr>
        <w:t>Les</w:t>
      </w:r>
      <w:r w:rsidR="00AA0CAD">
        <w:rPr>
          <w:rFonts w:ascii="Maiandra GD" w:hAnsi="Maiandra GD" w:cs="Arial"/>
        </w:rPr>
        <w:t xml:space="preserve"> </w:t>
      </w:r>
      <w:r w:rsidRPr="00F01D81">
        <w:rPr>
          <w:rFonts w:ascii="Maiandra GD" w:hAnsi="Maiandra GD" w:cs="Arial"/>
        </w:rPr>
        <w:t>cours</w:t>
      </w:r>
      <w:r w:rsidR="00AA0CAD">
        <w:rPr>
          <w:rFonts w:ascii="Maiandra GD" w:hAnsi="Maiandra GD" w:cs="Arial"/>
        </w:rPr>
        <w:t xml:space="preserve"> </w:t>
      </w:r>
      <w:r w:rsidRPr="00F01D81">
        <w:rPr>
          <w:rFonts w:ascii="Maiandra GD" w:hAnsi="Maiandra GD" w:cs="Arial"/>
        </w:rPr>
        <w:t>de</w:t>
      </w:r>
      <w:r w:rsidR="00AA0CAD">
        <w:rPr>
          <w:rFonts w:ascii="Maiandra GD" w:hAnsi="Maiandra GD" w:cs="Arial"/>
        </w:rPr>
        <w:t xml:space="preserve"> </w:t>
      </w:r>
      <w:r w:rsidRPr="00F01D81">
        <w:rPr>
          <w:rFonts w:ascii="Maiandra GD" w:hAnsi="Maiandra GD" w:cs="Arial"/>
        </w:rPr>
        <w:t>vente</w:t>
      </w:r>
      <w:r w:rsidR="00AA0CAD">
        <w:rPr>
          <w:rFonts w:ascii="Maiandra GD" w:hAnsi="Maiandra GD" w:cs="Arial"/>
        </w:rPr>
        <w:t xml:space="preserve"> </w:t>
      </w:r>
      <w:r w:rsidRPr="00F01D81">
        <w:rPr>
          <w:rFonts w:ascii="Maiandra GD" w:hAnsi="Maiandra GD" w:cs="Arial"/>
        </w:rPr>
        <w:t>officiels utilisés</w:t>
      </w:r>
      <w:r w:rsidR="00AA0CAD">
        <w:rPr>
          <w:rFonts w:ascii="Maiandra GD" w:hAnsi="Maiandra GD" w:cs="Arial"/>
        </w:rPr>
        <w:t xml:space="preserve"> </w:t>
      </w:r>
      <w:r w:rsidRPr="00F01D81">
        <w:rPr>
          <w:rFonts w:ascii="Maiandra GD" w:hAnsi="Maiandra GD" w:cs="Arial"/>
        </w:rPr>
        <w:t>à</w:t>
      </w:r>
      <w:r w:rsidR="00AA0CAD">
        <w:rPr>
          <w:rFonts w:ascii="Maiandra GD" w:hAnsi="Maiandra GD" w:cs="Arial"/>
        </w:rPr>
        <w:t xml:space="preserve"> </w:t>
      </w:r>
      <w:r w:rsidRPr="00F01D81">
        <w:rPr>
          <w:rFonts w:ascii="Maiandra GD" w:hAnsi="Maiandra GD" w:cs="Arial"/>
        </w:rPr>
        <w:t xml:space="preserve">cet </w:t>
      </w:r>
      <w:r w:rsidRPr="00F01D81">
        <w:rPr>
          <w:rFonts w:ascii="Maiandra GD" w:hAnsi="Maiandra GD" w:cs="Arial"/>
          <w:spacing w:val="1"/>
        </w:rPr>
        <w:t>effet</w:t>
      </w:r>
      <w:r w:rsidRPr="00F01D81">
        <w:rPr>
          <w:rFonts w:ascii="Maiandra GD" w:hAnsi="Maiandra GD" w:cs="Arial"/>
        </w:rPr>
        <w:t xml:space="preserve">, </w:t>
      </w:r>
      <w:r w:rsidRPr="00F01D81">
        <w:rPr>
          <w:rFonts w:ascii="Maiandra GD" w:hAnsi="Maiandra GD" w:cs="Arial"/>
          <w:spacing w:val="1"/>
        </w:rPr>
        <w:t>fourni</w:t>
      </w:r>
      <w:r w:rsidRPr="00F01D81">
        <w:rPr>
          <w:rFonts w:ascii="Maiandra GD" w:hAnsi="Maiandra GD" w:cs="Arial"/>
        </w:rPr>
        <w:t xml:space="preserve">s </w:t>
      </w:r>
      <w:r w:rsidRPr="00F01D81">
        <w:rPr>
          <w:rFonts w:ascii="Maiandra GD" w:hAnsi="Maiandra GD" w:cs="Arial"/>
          <w:spacing w:val="1"/>
        </w:rPr>
        <w:t>pa</w:t>
      </w:r>
      <w:r w:rsidRPr="00F01D81">
        <w:rPr>
          <w:rFonts w:ascii="Maiandra GD" w:hAnsi="Maiandra GD" w:cs="Arial"/>
        </w:rPr>
        <w:t xml:space="preserve">r </w:t>
      </w:r>
      <w:r w:rsidRPr="00F01D81">
        <w:rPr>
          <w:rFonts w:ascii="Maiandra GD" w:hAnsi="Maiandra GD" w:cs="Arial"/>
          <w:spacing w:val="1"/>
        </w:rPr>
        <w:t>l</w:t>
      </w:r>
      <w:r w:rsidRPr="00F01D81">
        <w:rPr>
          <w:rFonts w:ascii="Maiandra GD" w:hAnsi="Maiandra GD" w:cs="Arial"/>
        </w:rPr>
        <w:t xml:space="preserve">a </w:t>
      </w:r>
      <w:r w:rsidRPr="00F01D81">
        <w:rPr>
          <w:rFonts w:ascii="Maiandra GD" w:hAnsi="Maiandra GD" w:cs="Arial"/>
          <w:spacing w:val="1"/>
        </w:rPr>
        <w:t>BEAC</w:t>
      </w:r>
      <w:r w:rsidRPr="00F01D81">
        <w:rPr>
          <w:rFonts w:ascii="Maiandra GD" w:hAnsi="Maiandra GD" w:cs="Arial"/>
        </w:rPr>
        <w:t xml:space="preserve">, </w:t>
      </w:r>
      <w:r w:rsidRPr="00F01D81">
        <w:rPr>
          <w:rFonts w:ascii="Maiandra GD" w:hAnsi="Maiandra GD" w:cs="Arial"/>
          <w:spacing w:val="1"/>
        </w:rPr>
        <w:t>son</w:t>
      </w:r>
      <w:r w:rsidRPr="00F01D81">
        <w:rPr>
          <w:rFonts w:ascii="Maiandra GD" w:hAnsi="Maiandra GD" w:cs="Arial"/>
        </w:rPr>
        <w:t xml:space="preserve">t </w:t>
      </w:r>
      <w:r w:rsidRPr="00F01D81">
        <w:rPr>
          <w:rFonts w:ascii="Maiandra GD" w:hAnsi="Maiandra GD" w:cs="Arial"/>
          <w:spacing w:val="1"/>
        </w:rPr>
        <w:t>ceu</w:t>
      </w:r>
      <w:r w:rsidRPr="00F01D81">
        <w:rPr>
          <w:rFonts w:ascii="Maiandra GD" w:hAnsi="Maiandra GD" w:cs="Arial"/>
        </w:rPr>
        <w:t xml:space="preserve">x </w:t>
      </w:r>
      <w:r w:rsidRPr="00F01D81">
        <w:rPr>
          <w:rFonts w:ascii="Maiandra GD" w:hAnsi="Maiandra GD" w:cs="Arial"/>
          <w:spacing w:val="1"/>
        </w:rPr>
        <w:t xml:space="preserve">en </w:t>
      </w:r>
      <w:r w:rsidRPr="00F01D81">
        <w:rPr>
          <w:rFonts w:ascii="Maiandra GD" w:hAnsi="Maiandra GD" w:cs="Arial"/>
        </w:rPr>
        <w:t>vigueur à la date limite de dépôt des propo</w:t>
      </w:r>
      <w:r w:rsidRPr="00F01D81">
        <w:rPr>
          <w:rFonts w:ascii="Maiandra GD" w:hAnsi="Maiandra GD" w:cs="Arial"/>
          <w:spacing w:val="5"/>
        </w:rPr>
        <w:t>sitions</w:t>
      </w:r>
      <w:r w:rsidRPr="00F01D81">
        <w:rPr>
          <w:rFonts w:ascii="Maiandra GD" w:hAnsi="Maiandra GD" w:cs="Arial"/>
        </w:rPr>
        <w:t xml:space="preserve">. </w:t>
      </w:r>
      <w:r w:rsidRPr="00F01D81">
        <w:rPr>
          <w:rFonts w:ascii="Maiandra GD" w:hAnsi="Maiandra GD" w:cs="Arial"/>
          <w:spacing w:val="5"/>
        </w:rPr>
        <w:t>L’évaluatio</w:t>
      </w:r>
      <w:r w:rsidRPr="00F01D81">
        <w:rPr>
          <w:rFonts w:ascii="Maiandra GD" w:hAnsi="Maiandra GD" w:cs="Arial"/>
        </w:rPr>
        <w:t xml:space="preserve">n </w:t>
      </w:r>
      <w:r w:rsidRPr="00F01D81">
        <w:rPr>
          <w:rFonts w:ascii="Maiandra GD" w:hAnsi="Maiandra GD" w:cs="Arial"/>
          <w:spacing w:val="5"/>
        </w:rPr>
        <w:t>es</w:t>
      </w:r>
      <w:r w:rsidRPr="00F01D81">
        <w:rPr>
          <w:rFonts w:ascii="Maiandra GD" w:hAnsi="Maiandra GD" w:cs="Arial"/>
        </w:rPr>
        <w:t xml:space="preserve">t </w:t>
      </w:r>
      <w:r w:rsidRPr="00F01D81">
        <w:rPr>
          <w:rFonts w:ascii="Maiandra GD" w:hAnsi="Maiandra GD" w:cs="Arial"/>
          <w:spacing w:val="5"/>
        </w:rPr>
        <w:t>fait</w:t>
      </w:r>
      <w:r w:rsidRPr="00F01D81">
        <w:rPr>
          <w:rFonts w:ascii="Maiandra GD" w:hAnsi="Maiandra GD" w:cs="Arial"/>
        </w:rPr>
        <w:t xml:space="preserve">e </w:t>
      </w:r>
      <w:r w:rsidRPr="00F01D81">
        <w:rPr>
          <w:rFonts w:ascii="Maiandra GD" w:hAnsi="Maiandra GD" w:cs="Arial"/>
          <w:spacing w:val="5"/>
        </w:rPr>
        <w:t>san</w:t>
      </w:r>
      <w:r w:rsidRPr="00F01D81">
        <w:rPr>
          <w:rFonts w:ascii="Maiandra GD" w:hAnsi="Maiandra GD" w:cs="Arial"/>
        </w:rPr>
        <w:t xml:space="preserve">s </w:t>
      </w:r>
      <w:r w:rsidRPr="00F01D81">
        <w:rPr>
          <w:rFonts w:ascii="Maiandra GD" w:hAnsi="Maiandra GD" w:cs="Arial"/>
          <w:spacing w:val="5"/>
        </w:rPr>
        <w:t xml:space="preserve">tenir </w:t>
      </w:r>
      <w:r w:rsidRPr="00F01D81">
        <w:rPr>
          <w:rFonts w:ascii="Maiandra GD" w:hAnsi="Maiandra GD" w:cs="Arial"/>
        </w:rPr>
        <w:t>compte des impôts, droits, taxes et autres charges fiscales tels que définis au para- graphe3.7.</w:t>
      </w:r>
    </w:p>
    <w:p w:rsidR="00D8304C" w:rsidRPr="00F01D81" w:rsidRDefault="00D8304C" w:rsidP="00D8304C">
      <w:pPr>
        <w:widowControl w:val="0"/>
        <w:autoSpaceDE w:val="0"/>
        <w:jc w:val="both"/>
        <w:rPr>
          <w:rFonts w:ascii="Maiandra GD" w:hAnsi="Maiandra GD"/>
        </w:rPr>
      </w:pPr>
      <w:r w:rsidRPr="00F01D81">
        <w:rPr>
          <w:rFonts w:ascii="Maiandra GD" w:hAnsi="Maiandra GD" w:cs="Arial"/>
        </w:rPr>
        <w:t>5.10.</w:t>
      </w:r>
      <w:r w:rsidR="00AA0CAD">
        <w:rPr>
          <w:rFonts w:ascii="Maiandra GD" w:hAnsi="Maiandra GD" w:cs="Arial"/>
        </w:rPr>
        <w:t xml:space="preserve"> </w:t>
      </w:r>
      <w:r w:rsidRPr="00F01D81">
        <w:rPr>
          <w:rFonts w:ascii="Maiandra GD" w:hAnsi="Maiandra GD" w:cs="Arial"/>
          <w:spacing w:val="5"/>
        </w:rPr>
        <w:t>E</w:t>
      </w:r>
      <w:r w:rsidRPr="00F01D81">
        <w:rPr>
          <w:rFonts w:ascii="Maiandra GD" w:hAnsi="Maiandra GD" w:cs="Arial"/>
        </w:rPr>
        <w:t xml:space="preserve">n </w:t>
      </w:r>
      <w:r w:rsidRPr="00F01D81">
        <w:rPr>
          <w:rFonts w:ascii="Maiandra GD" w:hAnsi="Maiandra GD" w:cs="Arial"/>
          <w:spacing w:val="5"/>
        </w:rPr>
        <w:t>ca</w:t>
      </w:r>
      <w:r w:rsidRPr="00F01D81">
        <w:rPr>
          <w:rFonts w:ascii="Maiandra GD" w:hAnsi="Maiandra GD" w:cs="Arial"/>
        </w:rPr>
        <w:t xml:space="preserve">s </w:t>
      </w:r>
      <w:r w:rsidRPr="00F01D81">
        <w:rPr>
          <w:rFonts w:ascii="Maiandra GD" w:hAnsi="Maiandra GD" w:cs="Arial"/>
          <w:spacing w:val="5"/>
        </w:rPr>
        <w:t>d</w:t>
      </w:r>
      <w:r w:rsidRPr="00F01D81">
        <w:rPr>
          <w:rFonts w:ascii="Maiandra GD" w:hAnsi="Maiandra GD" w:cs="Arial"/>
        </w:rPr>
        <w:t xml:space="preserve">e </w:t>
      </w:r>
      <w:r w:rsidRPr="00F01D81">
        <w:rPr>
          <w:rFonts w:ascii="Maiandra GD" w:hAnsi="Maiandra GD" w:cs="Arial"/>
          <w:spacing w:val="5"/>
        </w:rPr>
        <w:t>sélectio</w:t>
      </w:r>
      <w:r w:rsidRPr="00F01D81">
        <w:rPr>
          <w:rFonts w:ascii="Maiandra GD" w:hAnsi="Maiandra GD" w:cs="Arial"/>
        </w:rPr>
        <w:t xml:space="preserve">n </w:t>
      </w:r>
      <w:r w:rsidRPr="00F01D81">
        <w:rPr>
          <w:rFonts w:ascii="Maiandra GD" w:hAnsi="Maiandra GD" w:cs="Arial"/>
          <w:spacing w:val="5"/>
        </w:rPr>
        <w:t>qualit</w:t>
      </w:r>
      <w:r w:rsidRPr="00F01D81">
        <w:rPr>
          <w:rFonts w:ascii="Maiandra GD" w:hAnsi="Maiandra GD" w:cs="Arial"/>
        </w:rPr>
        <w:t xml:space="preserve">é  </w:t>
      </w:r>
      <w:r w:rsidRPr="00F01D81">
        <w:rPr>
          <w:rFonts w:ascii="Maiandra GD" w:hAnsi="Maiandra GD" w:cs="Arial"/>
          <w:spacing w:val="5"/>
        </w:rPr>
        <w:t>coût</w:t>
      </w:r>
      <w:r w:rsidRPr="00F01D81">
        <w:rPr>
          <w:rFonts w:ascii="Maiandra GD" w:hAnsi="Maiandra GD" w:cs="Arial"/>
        </w:rPr>
        <w:t xml:space="preserve">, </w:t>
      </w:r>
      <w:r w:rsidRPr="00F01D81">
        <w:rPr>
          <w:rFonts w:ascii="Maiandra GD" w:hAnsi="Maiandra GD" w:cs="Arial"/>
          <w:spacing w:val="5"/>
        </w:rPr>
        <w:t>la propositio</w:t>
      </w:r>
      <w:r w:rsidRPr="00F01D81">
        <w:rPr>
          <w:rFonts w:ascii="Maiandra GD" w:hAnsi="Maiandra GD" w:cs="Arial"/>
        </w:rPr>
        <w:t xml:space="preserve">n </w:t>
      </w:r>
      <w:r w:rsidRPr="00F01D81">
        <w:rPr>
          <w:rFonts w:ascii="Maiandra GD" w:hAnsi="Maiandra GD" w:cs="Arial"/>
          <w:spacing w:val="5"/>
        </w:rPr>
        <w:t>financièr</w:t>
      </w:r>
      <w:r w:rsidRPr="00F01D81">
        <w:rPr>
          <w:rFonts w:ascii="Maiandra GD" w:hAnsi="Maiandra GD" w:cs="Arial"/>
        </w:rPr>
        <w:t xml:space="preserve">e </w:t>
      </w:r>
      <w:r w:rsidRPr="00F01D81">
        <w:rPr>
          <w:rFonts w:ascii="Maiandra GD" w:hAnsi="Maiandra GD" w:cs="Arial"/>
          <w:spacing w:val="5"/>
        </w:rPr>
        <w:t>conform</w:t>
      </w:r>
      <w:r w:rsidRPr="00F01D81">
        <w:rPr>
          <w:rFonts w:ascii="Maiandra GD" w:hAnsi="Maiandra GD" w:cs="Arial"/>
        </w:rPr>
        <w:t xml:space="preserve">e </w:t>
      </w:r>
      <w:r w:rsidRPr="00F01D81">
        <w:rPr>
          <w:rFonts w:ascii="Maiandra GD" w:hAnsi="Maiandra GD" w:cs="Arial"/>
          <w:spacing w:val="5"/>
        </w:rPr>
        <w:t>l</w:t>
      </w:r>
      <w:r w:rsidRPr="00F01D81">
        <w:rPr>
          <w:rFonts w:ascii="Maiandra GD" w:hAnsi="Maiandra GD" w:cs="Arial"/>
        </w:rPr>
        <w:t xml:space="preserve">a </w:t>
      </w:r>
      <w:r w:rsidRPr="00F01D81">
        <w:rPr>
          <w:rFonts w:ascii="Maiandra GD" w:hAnsi="Maiandra GD" w:cs="Arial"/>
          <w:spacing w:val="5"/>
        </w:rPr>
        <w:t xml:space="preserve">moins </w:t>
      </w:r>
      <w:r w:rsidRPr="00F01D81">
        <w:rPr>
          <w:rFonts w:ascii="Maiandra GD" w:hAnsi="Maiandra GD" w:cs="Arial"/>
        </w:rPr>
        <w:t>disante</w:t>
      </w:r>
      <w:r w:rsidR="00AA0CAD">
        <w:rPr>
          <w:rFonts w:ascii="Maiandra GD" w:hAnsi="Maiandra GD" w:cs="Arial"/>
        </w:rPr>
        <w:t xml:space="preserve"> </w:t>
      </w:r>
      <w:r w:rsidRPr="00F01D81">
        <w:rPr>
          <w:rFonts w:ascii="Maiandra GD" w:hAnsi="Maiandra GD" w:cs="Arial"/>
        </w:rPr>
        <w:t>(Fm)</w:t>
      </w:r>
      <w:r w:rsidR="00AA0CAD">
        <w:rPr>
          <w:rFonts w:ascii="Maiandra GD" w:hAnsi="Maiandra GD" w:cs="Arial"/>
        </w:rPr>
        <w:t xml:space="preserve"> </w:t>
      </w:r>
      <w:r w:rsidRPr="00F01D81">
        <w:rPr>
          <w:rFonts w:ascii="Maiandra GD" w:hAnsi="Maiandra GD" w:cs="Arial"/>
        </w:rPr>
        <w:t>reçoit</w:t>
      </w:r>
      <w:r w:rsidR="00AA0CAD">
        <w:rPr>
          <w:rFonts w:ascii="Maiandra GD" w:hAnsi="Maiandra GD" w:cs="Arial"/>
        </w:rPr>
        <w:t xml:space="preserve"> </w:t>
      </w:r>
      <w:r w:rsidRPr="00F01D81">
        <w:rPr>
          <w:rFonts w:ascii="Maiandra GD" w:hAnsi="Maiandra GD" w:cs="Arial"/>
        </w:rPr>
        <w:t>un</w:t>
      </w:r>
      <w:r w:rsidR="00AA0CAD">
        <w:rPr>
          <w:rFonts w:ascii="Maiandra GD" w:hAnsi="Maiandra GD" w:cs="Arial"/>
        </w:rPr>
        <w:t xml:space="preserve"> </w:t>
      </w:r>
      <w:r w:rsidRPr="00F01D81">
        <w:rPr>
          <w:rFonts w:ascii="Maiandra GD" w:hAnsi="Maiandra GD" w:cs="Arial"/>
        </w:rPr>
        <w:t>score</w:t>
      </w:r>
      <w:r w:rsidR="00AA0CAD">
        <w:rPr>
          <w:rFonts w:ascii="Maiandra GD" w:hAnsi="Maiandra GD" w:cs="Arial"/>
        </w:rPr>
        <w:t xml:space="preserve"> </w:t>
      </w:r>
      <w:r w:rsidRPr="00F01D81">
        <w:rPr>
          <w:rFonts w:ascii="Maiandra GD" w:hAnsi="Maiandra GD" w:cs="Arial"/>
        </w:rPr>
        <w:t>financier</w:t>
      </w:r>
      <w:r w:rsidR="00AA0CAD">
        <w:rPr>
          <w:rFonts w:ascii="Maiandra GD" w:hAnsi="Maiandra GD" w:cs="Arial"/>
        </w:rPr>
        <w:t xml:space="preserve"> </w:t>
      </w:r>
      <w:r w:rsidRPr="00F01D81">
        <w:rPr>
          <w:rFonts w:ascii="Maiandra GD" w:hAnsi="Maiandra GD" w:cs="Arial"/>
        </w:rPr>
        <w:t>(Sf)</w:t>
      </w:r>
      <w:r w:rsidR="00AA0CAD">
        <w:rPr>
          <w:rFonts w:ascii="Maiandra GD" w:hAnsi="Maiandra GD" w:cs="Arial"/>
        </w:rPr>
        <w:t xml:space="preserve"> </w:t>
      </w:r>
      <w:r w:rsidRPr="00F01D81">
        <w:rPr>
          <w:rFonts w:ascii="Maiandra GD" w:hAnsi="Maiandra GD" w:cs="Arial"/>
        </w:rPr>
        <w:t xml:space="preserve">de 100 points. Les scores financiers (Sf) des autres Propositions financières sont calculés comme indiqué dans le RPAO. Les propositions sont classées en fonction de leurs </w:t>
      </w:r>
      <w:r w:rsidRPr="00F01D81">
        <w:rPr>
          <w:rFonts w:ascii="Maiandra GD" w:hAnsi="Maiandra GD" w:cs="Arial"/>
          <w:spacing w:val="5"/>
        </w:rPr>
        <w:t>Score</w:t>
      </w:r>
      <w:r w:rsidRPr="00F01D81">
        <w:rPr>
          <w:rFonts w:ascii="Maiandra GD" w:hAnsi="Maiandra GD" w:cs="Arial"/>
        </w:rPr>
        <w:t xml:space="preserve">s </w:t>
      </w:r>
      <w:r w:rsidRPr="00F01D81">
        <w:rPr>
          <w:rFonts w:ascii="Maiandra GD" w:hAnsi="Maiandra GD" w:cs="Arial"/>
          <w:spacing w:val="5"/>
        </w:rPr>
        <w:t>techniqu</w:t>
      </w:r>
      <w:r w:rsidRPr="00F01D81">
        <w:rPr>
          <w:rFonts w:ascii="Maiandra GD" w:hAnsi="Maiandra GD" w:cs="Arial"/>
        </w:rPr>
        <w:t xml:space="preserve">e </w:t>
      </w:r>
      <w:r w:rsidRPr="00F01D81">
        <w:rPr>
          <w:rFonts w:ascii="Maiandra GD" w:hAnsi="Maiandra GD" w:cs="Arial"/>
          <w:spacing w:val="5"/>
        </w:rPr>
        <w:t>(St</w:t>
      </w:r>
      <w:r w:rsidRPr="00F01D81">
        <w:rPr>
          <w:rFonts w:ascii="Maiandra GD" w:hAnsi="Maiandra GD" w:cs="Arial"/>
        </w:rPr>
        <w:t xml:space="preserve">) </w:t>
      </w:r>
      <w:r w:rsidRPr="00F01D81">
        <w:rPr>
          <w:rFonts w:ascii="Maiandra GD" w:hAnsi="Maiandra GD" w:cs="Arial"/>
          <w:spacing w:val="5"/>
        </w:rPr>
        <w:t>e</w:t>
      </w:r>
      <w:r w:rsidRPr="00F01D81">
        <w:rPr>
          <w:rFonts w:ascii="Maiandra GD" w:hAnsi="Maiandra GD" w:cs="Arial"/>
        </w:rPr>
        <w:t xml:space="preserve">t </w:t>
      </w:r>
      <w:r w:rsidRPr="00F01D81">
        <w:rPr>
          <w:rFonts w:ascii="Maiandra GD" w:hAnsi="Maiandra GD" w:cs="Arial"/>
          <w:spacing w:val="5"/>
        </w:rPr>
        <w:t>financie</w:t>
      </w:r>
      <w:r w:rsidRPr="00F01D81">
        <w:rPr>
          <w:rFonts w:ascii="Maiandra GD" w:hAnsi="Maiandra GD" w:cs="Arial"/>
        </w:rPr>
        <w:t xml:space="preserve">r </w:t>
      </w:r>
      <w:r w:rsidRPr="00F01D81">
        <w:rPr>
          <w:rFonts w:ascii="Maiandra GD" w:hAnsi="Maiandra GD" w:cs="Arial"/>
          <w:spacing w:val="5"/>
        </w:rPr>
        <w:t xml:space="preserve">(Sf) </w:t>
      </w:r>
      <w:r w:rsidRPr="00F01D81">
        <w:rPr>
          <w:rFonts w:ascii="Maiandra GD" w:hAnsi="Maiandra GD" w:cs="Arial"/>
        </w:rPr>
        <w:t xml:space="preserve">combinés après introduction de pondérations </w:t>
      </w:r>
      <w:r w:rsidRPr="00F01D81">
        <w:rPr>
          <w:rFonts w:ascii="Maiandra GD" w:hAnsi="Maiandra GD" w:cs="Arial"/>
          <w:spacing w:val="5"/>
        </w:rPr>
        <w:t>(T étant le poids attribué à la Proposition technique et P le poids accordé à la Proposition financière ; T + P étant égal à 100, comme indiqué dans le RPAO. Le Candidat ayant obtenu le score technique et financier combiné le plus élevé est invité à des négociations comme potentiel attributaire du Marché</w:t>
      </w:r>
    </w:p>
    <w:p w:rsidR="00D8304C" w:rsidRPr="00F01D81" w:rsidRDefault="00D8304C" w:rsidP="00D8304C">
      <w:pPr>
        <w:widowControl w:val="0"/>
        <w:autoSpaceDE w:val="0"/>
        <w:jc w:val="both"/>
        <w:rPr>
          <w:rFonts w:ascii="Maiandra GD" w:hAnsi="Maiandra GD" w:cs="Arial"/>
          <w:spacing w:val="5"/>
        </w:rPr>
      </w:pPr>
      <w:r w:rsidRPr="00F01D81">
        <w:rPr>
          <w:rFonts w:ascii="Maiandra GD" w:hAnsi="Maiandra GD" w:cs="Arial"/>
          <w:spacing w:val="5"/>
        </w:rPr>
        <w:t>5.11. En cas de sélection dans le cadre d’un budget déterminé, la Sous-commission d’analyse retient le Consultant ayant remis la Proposition technique la mieux classée dans les limites du budget (« prix évalué »). Les propositions dépassant ce budget sont rejetées. En cas de sélection au moindre coût, l’Autorité Contractante retient la proposition la moins disante (« prix évalué ») parmi celles qui ont obtenu le score technique minimum requis. Dans les deux cas, le Consultant sélectionné est invité à des négociations.</w:t>
      </w:r>
    </w:p>
    <w:p w:rsidR="00D8304C" w:rsidRPr="00F01D81" w:rsidRDefault="00D8304C" w:rsidP="00D8304C">
      <w:pPr>
        <w:widowControl w:val="0"/>
        <w:autoSpaceDE w:val="0"/>
        <w:jc w:val="both"/>
        <w:rPr>
          <w:rFonts w:ascii="Maiandra GD" w:hAnsi="Maiandra GD" w:cs="Arial"/>
          <w:spacing w:val="5"/>
        </w:rPr>
      </w:pPr>
      <w:r w:rsidRPr="00F01D81">
        <w:rPr>
          <w:rFonts w:ascii="Maiandra GD" w:hAnsi="Maiandra GD" w:cs="Arial"/>
          <w:b/>
          <w:bCs/>
        </w:rPr>
        <w:t>6. Négociations</w:t>
      </w:r>
    </w:p>
    <w:p w:rsidR="00D8304C" w:rsidRPr="00F01D81" w:rsidRDefault="00D8304C" w:rsidP="00D8304C">
      <w:pPr>
        <w:widowControl w:val="0"/>
        <w:autoSpaceDE w:val="0"/>
        <w:spacing w:after="0"/>
        <w:jc w:val="both"/>
        <w:rPr>
          <w:rFonts w:ascii="Maiandra GD" w:hAnsi="Maiandra GD" w:cs="Arial"/>
          <w:spacing w:val="5"/>
        </w:rPr>
      </w:pPr>
      <w:r w:rsidRPr="00F01D81">
        <w:rPr>
          <w:rFonts w:ascii="Maiandra GD" w:hAnsi="Maiandra GD" w:cs="Arial"/>
          <w:spacing w:val="5"/>
        </w:rPr>
        <w:t>6.1. Les négociations auront lieu à l’adresse indiquée dans le RPAO, entre l’Autorité Contractante et/ou le Maître d’Ouvrage et le candidat dont la proposition est retenue, l’objectif étant de parvenir à un accord sur tous les points et de signer un contrat.</w:t>
      </w:r>
    </w:p>
    <w:p w:rsidR="00D8304C" w:rsidRPr="00F01D81" w:rsidRDefault="00D8304C" w:rsidP="00D8304C">
      <w:pPr>
        <w:widowControl w:val="0"/>
        <w:autoSpaceDE w:val="0"/>
        <w:spacing w:after="0"/>
        <w:jc w:val="both"/>
        <w:rPr>
          <w:rFonts w:ascii="Maiandra GD" w:hAnsi="Maiandra GD" w:cs="Arial"/>
          <w:spacing w:val="5"/>
        </w:rPr>
      </w:pPr>
      <w:r w:rsidRPr="00F01D81">
        <w:rPr>
          <w:rFonts w:ascii="Maiandra GD" w:hAnsi="Maiandra GD" w:cs="Arial"/>
          <w:spacing w:val="5"/>
        </w:rPr>
        <w:t>En aucun cas, des négociations ne peuvent être conduites avec plus d’un candidat à la fois.</w:t>
      </w:r>
    </w:p>
    <w:p w:rsidR="00D8304C" w:rsidRPr="00F01D81" w:rsidRDefault="00D8304C" w:rsidP="00D8304C">
      <w:pPr>
        <w:widowControl w:val="0"/>
        <w:autoSpaceDE w:val="0"/>
        <w:jc w:val="both"/>
        <w:rPr>
          <w:rFonts w:ascii="Maiandra GD" w:hAnsi="Maiandra GD" w:cs="Arial"/>
          <w:spacing w:val="5"/>
        </w:rPr>
      </w:pPr>
      <w:r w:rsidRPr="00F01D81">
        <w:rPr>
          <w:rFonts w:ascii="Maiandra GD" w:hAnsi="Maiandra GD" w:cs="Arial"/>
          <w:spacing w:val="5"/>
        </w:rPr>
        <w:t>Ces négociations, qui ne doivent pas porter sur les prix unitaires, sont sanctionnées par un procès-verbal signé par les deux parties.</w:t>
      </w:r>
    </w:p>
    <w:p w:rsidR="00D8304C" w:rsidRPr="00F01D81" w:rsidRDefault="00D8304C" w:rsidP="00D8304C">
      <w:pPr>
        <w:widowControl w:val="0"/>
        <w:autoSpaceDE w:val="0"/>
        <w:jc w:val="both"/>
        <w:rPr>
          <w:rFonts w:ascii="Maiandra GD" w:hAnsi="Maiandra GD" w:cs="Arial"/>
          <w:spacing w:val="5"/>
        </w:rPr>
      </w:pPr>
      <w:r w:rsidRPr="00F01D81">
        <w:rPr>
          <w:rFonts w:ascii="Maiandra GD" w:hAnsi="Maiandra GD" w:cs="Arial"/>
          <w:spacing w:val="5"/>
        </w:rPr>
        <w:t>6.2. Les négociations comportent une discussion de la Proposition technique, de la méthodologie proposée (plan de travail), de la dotation en personnel et de toute suggestion faite par le Candidat pour améliorer les Termes de référence. L’Autorité Contractante et/ou le Maître d’Ouvrage et le candidat mettent ensuite au point les termes de référence finaux, la dotation en personnel, et les diagrammes à barres indiquant les activités, le personnel utilisé, et le temps passé sur le terrain et au siège, le temps de travail en mois, les aspects logistiques et les conditions d’établissement des rapports. Le plan de travail et les termes de référence finaux qui ont été convenus sont ensuite intégrés à la « description des services », qui fait partie du contrat. Il faut veiller tout particulièrement à obtenir du candidat retenu le maximum qu’il puisse offrir dans les limites du budget disponible, et à définir clairement les informations que le Maître d’Ouvrage doit fournir pour assurer la bonne exécution de la mission.</w:t>
      </w:r>
    </w:p>
    <w:p w:rsidR="00D8304C" w:rsidRPr="00F01D81" w:rsidRDefault="00D8304C" w:rsidP="00D8304C">
      <w:pPr>
        <w:widowControl w:val="0"/>
        <w:autoSpaceDE w:val="0"/>
        <w:jc w:val="both"/>
        <w:rPr>
          <w:rFonts w:ascii="Maiandra GD" w:hAnsi="Maiandra GD"/>
        </w:rPr>
      </w:pPr>
      <w:r w:rsidRPr="00F01D81">
        <w:rPr>
          <w:rFonts w:ascii="Maiandra GD" w:hAnsi="Maiandra GD" w:cs="Arial"/>
        </w:rPr>
        <w:t>6.3.</w:t>
      </w:r>
      <w:r w:rsidR="008C449B">
        <w:rPr>
          <w:rFonts w:ascii="Maiandra GD" w:hAnsi="Maiandra GD" w:cs="Arial"/>
        </w:rPr>
        <w:t xml:space="preserve"> </w:t>
      </w:r>
      <w:r w:rsidRPr="00F01D81">
        <w:rPr>
          <w:rFonts w:ascii="Maiandra GD" w:hAnsi="Maiandra GD" w:cs="Arial"/>
        </w:rPr>
        <w:t>Les</w:t>
      </w:r>
      <w:r w:rsidR="008C449B">
        <w:rPr>
          <w:rFonts w:ascii="Maiandra GD" w:hAnsi="Maiandra GD" w:cs="Arial"/>
        </w:rPr>
        <w:t xml:space="preserve"> </w:t>
      </w:r>
      <w:r w:rsidRPr="00F01D81">
        <w:rPr>
          <w:rFonts w:ascii="Maiandra GD" w:hAnsi="Maiandra GD" w:cs="Arial"/>
        </w:rPr>
        <w:t>négociations</w:t>
      </w:r>
      <w:r w:rsidR="008C449B">
        <w:rPr>
          <w:rFonts w:ascii="Maiandra GD" w:hAnsi="Maiandra GD" w:cs="Arial"/>
        </w:rPr>
        <w:t xml:space="preserve"> </w:t>
      </w:r>
      <w:r w:rsidRPr="00F01D81">
        <w:rPr>
          <w:rFonts w:ascii="Maiandra GD" w:hAnsi="Maiandra GD" w:cs="Arial"/>
        </w:rPr>
        <w:t>financières</w:t>
      </w:r>
      <w:r w:rsidR="008C449B">
        <w:rPr>
          <w:rFonts w:ascii="Maiandra GD" w:hAnsi="Maiandra GD" w:cs="Arial"/>
        </w:rPr>
        <w:t xml:space="preserve"> </w:t>
      </w:r>
      <w:r w:rsidRPr="00F01D81">
        <w:rPr>
          <w:rFonts w:ascii="Maiandra GD" w:hAnsi="Maiandra GD" w:cs="Arial"/>
        </w:rPr>
        <w:t>visent</w:t>
      </w:r>
      <w:r w:rsidR="008C449B">
        <w:rPr>
          <w:rFonts w:ascii="Maiandra GD" w:hAnsi="Maiandra GD" w:cs="Arial"/>
        </w:rPr>
        <w:t xml:space="preserve"> </w:t>
      </w:r>
      <w:r w:rsidRPr="00F01D81">
        <w:rPr>
          <w:rFonts w:ascii="Maiandra GD" w:hAnsi="Maiandra GD" w:cs="Arial"/>
        </w:rPr>
        <w:t xml:space="preserve">notamment à </w:t>
      </w:r>
      <w:r w:rsidRPr="00F01D81">
        <w:rPr>
          <w:rFonts w:ascii="Maiandra GD" w:hAnsi="Maiandra GD" w:cs="Arial"/>
          <w:spacing w:val="1"/>
        </w:rPr>
        <w:t>précise</w:t>
      </w:r>
      <w:r w:rsidRPr="00F01D81">
        <w:rPr>
          <w:rFonts w:ascii="Maiandra GD" w:hAnsi="Maiandra GD" w:cs="Arial"/>
        </w:rPr>
        <w:t xml:space="preserve">r </w:t>
      </w:r>
      <w:r w:rsidRPr="00F01D81">
        <w:rPr>
          <w:rFonts w:ascii="Maiandra GD" w:hAnsi="Maiandra GD" w:cs="Arial"/>
          <w:spacing w:val="1"/>
        </w:rPr>
        <w:t>(l</w:t>
      </w:r>
      <w:r w:rsidRPr="00F01D81">
        <w:rPr>
          <w:rFonts w:ascii="Maiandra GD" w:hAnsi="Maiandra GD" w:cs="Arial"/>
        </w:rPr>
        <w:t xml:space="preserve">e </w:t>
      </w:r>
      <w:r w:rsidRPr="00F01D81">
        <w:rPr>
          <w:rFonts w:ascii="Maiandra GD" w:hAnsi="Maiandra GD" w:cs="Arial"/>
          <w:spacing w:val="1"/>
        </w:rPr>
        <w:t>ca</w:t>
      </w:r>
      <w:r w:rsidRPr="00F01D81">
        <w:rPr>
          <w:rFonts w:ascii="Maiandra GD" w:hAnsi="Maiandra GD" w:cs="Arial"/>
        </w:rPr>
        <w:t xml:space="preserve">s </w:t>
      </w:r>
      <w:r w:rsidRPr="00F01D81">
        <w:rPr>
          <w:rFonts w:ascii="Maiandra GD" w:hAnsi="Maiandra GD" w:cs="Arial"/>
          <w:spacing w:val="1"/>
        </w:rPr>
        <w:t>échéant</w:t>
      </w:r>
      <w:r w:rsidRPr="00F01D81">
        <w:rPr>
          <w:rFonts w:ascii="Maiandra GD" w:hAnsi="Maiandra GD" w:cs="Arial"/>
        </w:rPr>
        <w:t xml:space="preserve">) </w:t>
      </w:r>
      <w:r w:rsidRPr="00F01D81">
        <w:rPr>
          <w:rFonts w:ascii="Maiandra GD" w:hAnsi="Maiandra GD" w:cs="Arial"/>
          <w:spacing w:val="1"/>
        </w:rPr>
        <w:t>le</w:t>
      </w:r>
      <w:r w:rsidRPr="00F01D81">
        <w:rPr>
          <w:rFonts w:ascii="Maiandra GD" w:hAnsi="Maiandra GD" w:cs="Arial"/>
        </w:rPr>
        <w:t xml:space="preserve">s </w:t>
      </w:r>
      <w:r w:rsidRPr="00F01D81">
        <w:rPr>
          <w:rFonts w:ascii="Maiandra GD" w:hAnsi="Maiandra GD" w:cs="Arial"/>
          <w:spacing w:val="1"/>
        </w:rPr>
        <w:t xml:space="preserve">obligations </w:t>
      </w:r>
      <w:r w:rsidRPr="00F01D81">
        <w:rPr>
          <w:rFonts w:ascii="Maiandra GD" w:hAnsi="Maiandra GD" w:cs="Arial"/>
          <w:spacing w:val="5"/>
        </w:rPr>
        <w:t>fiscale</w:t>
      </w:r>
      <w:r w:rsidRPr="00F01D81">
        <w:rPr>
          <w:rFonts w:ascii="Maiandra GD" w:hAnsi="Maiandra GD" w:cs="Arial"/>
        </w:rPr>
        <w:t xml:space="preserve">s </w:t>
      </w:r>
      <w:r w:rsidRPr="00F01D81">
        <w:rPr>
          <w:rFonts w:ascii="Maiandra GD" w:hAnsi="Maiandra GD" w:cs="Arial"/>
          <w:spacing w:val="5"/>
        </w:rPr>
        <w:t>d</w:t>
      </w:r>
      <w:r w:rsidRPr="00F01D81">
        <w:rPr>
          <w:rFonts w:ascii="Maiandra GD" w:hAnsi="Maiandra GD" w:cs="Arial"/>
        </w:rPr>
        <w:t xml:space="preserve">u </w:t>
      </w:r>
      <w:r w:rsidRPr="00F01D81">
        <w:rPr>
          <w:rFonts w:ascii="Maiandra GD" w:hAnsi="Maiandra GD" w:cs="Arial"/>
          <w:spacing w:val="5"/>
        </w:rPr>
        <w:t>Candida</w:t>
      </w:r>
      <w:r w:rsidRPr="00F01D81">
        <w:rPr>
          <w:rFonts w:ascii="Maiandra GD" w:hAnsi="Maiandra GD" w:cs="Arial"/>
        </w:rPr>
        <w:t xml:space="preserve">t </w:t>
      </w:r>
      <w:r w:rsidRPr="00F01D81">
        <w:rPr>
          <w:rFonts w:ascii="Maiandra GD" w:hAnsi="Maiandra GD" w:cs="Arial"/>
          <w:spacing w:val="5"/>
        </w:rPr>
        <w:t>e</w:t>
      </w:r>
      <w:r w:rsidRPr="00F01D81">
        <w:rPr>
          <w:rFonts w:ascii="Maiandra GD" w:hAnsi="Maiandra GD" w:cs="Arial"/>
        </w:rPr>
        <w:t xml:space="preserve">n </w:t>
      </w:r>
      <w:r w:rsidRPr="00F01D81">
        <w:rPr>
          <w:rFonts w:ascii="Maiandra GD" w:hAnsi="Maiandra GD" w:cs="Arial"/>
          <w:spacing w:val="5"/>
        </w:rPr>
        <w:t>Républiqu</w:t>
      </w:r>
      <w:r w:rsidRPr="00F01D81">
        <w:rPr>
          <w:rFonts w:ascii="Maiandra GD" w:hAnsi="Maiandra GD" w:cs="Arial"/>
        </w:rPr>
        <w:t xml:space="preserve">e  </w:t>
      </w:r>
      <w:r w:rsidRPr="00F01D81">
        <w:rPr>
          <w:rFonts w:ascii="Maiandra GD" w:hAnsi="Maiandra GD" w:cs="Arial"/>
          <w:spacing w:val="5"/>
        </w:rPr>
        <w:t xml:space="preserve">du </w:t>
      </w:r>
      <w:r w:rsidRPr="00F01D81">
        <w:rPr>
          <w:rFonts w:ascii="Maiandra GD" w:hAnsi="Maiandra GD" w:cs="Arial"/>
        </w:rPr>
        <w:t>Cameroun,</w:t>
      </w:r>
      <w:r w:rsidR="008C449B">
        <w:rPr>
          <w:rFonts w:ascii="Maiandra GD" w:hAnsi="Maiandra GD" w:cs="Arial"/>
        </w:rPr>
        <w:t xml:space="preserve"> </w:t>
      </w:r>
      <w:r w:rsidRPr="00F01D81">
        <w:rPr>
          <w:rFonts w:ascii="Maiandra GD" w:hAnsi="Maiandra GD" w:cs="Arial"/>
        </w:rPr>
        <w:t>et</w:t>
      </w:r>
      <w:r w:rsidR="008C449B">
        <w:rPr>
          <w:rFonts w:ascii="Maiandra GD" w:hAnsi="Maiandra GD" w:cs="Arial"/>
        </w:rPr>
        <w:t xml:space="preserve"> </w:t>
      </w:r>
      <w:r w:rsidRPr="00F01D81">
        <w:rPr>
          <w:rFonts w:ascii="Maiandra GD" w:hAnsi="Maiandra GD" w:cs="Arial"/>
        </w:rPr>
        <w:t>la</w:t>
      </w:r>
      <w:r w:rsidR="008C449B">
        <w:rPr>
          <w:rFonts w:ascii="Maiandra GD" w:hAnsi="Maiandra GD" w:cs="Arial"/>
        </w:rPr>
        <w:t xml:space="preserve"> </w:t>
      </w:r>
      <w:r w:rsidRPr="00F01D81">
        <w:rPr>
          <w:rFonts w:ascii="Maiandra GD" w:hAnsi="Maiandra GD" w:cs="Arial"/>
        </w:rPr>
        <w:t>manière</w:t>
      </w:r>
      <w:r w:rsidR="008C449B">
        <w:rPr>
          <w:rFonts w:ascii="Maiandra GD" w:hAnsi="Maiandra GD" w:cs="Arial"/>
        </w:rPr>
        <w:t xml:space="preserve"> </w:t>
      </w:r>
      <w:r w:rsidRPr="00F01D81">
        <w:rPr>
          <w:rFonts w:ascii="Maiandra GD" w:hAnsi="Maiandra GD" w:cs="Arial"/>
        </w:rPr>
        <w:t>dont</w:t>
      </w:r>
      <w:r w:rsidR="008C449B">
        <w:rPr>
          <w:rFonts w:ascii="Maiandra GD" w:hAnsi="Maiandra GD" w:cs="Arial"/>
        </w:rPr>
        <w:t xml:space="preserve"> </w:t>
      </w:r>
      <w:r w:rsidRPr="00F01D81">
        <w:rPr>
          <w:rFonts w:ascii="Maiandra GD" w:hAnsi="Maiandra GD" w:cs="Arial"/>
        </w:rPr>
        <w:t>elles</w:t>
      </w:r>
      <w:r w:rsidR="008C449B">
        <w:rPr>
          <w:rFonts w:ascii="Maiandra GD" w:hAnsi="Maiandra GD" w:cs="Arial"/>
        </w:rPr>
        <w:t xml:space="preserve"> </w:t>
      </w:r>
      <w:r w:rsidRPr="00F01D81">
        <w:rPr>
          <w:rFonts w:ascii="Maiandra GD" w:hAnsi="Maiandra GD" w:cs="Arial"/>
        </w:rPr>
        <w:t>sont</w:t>
      </w:r>
      <w:r w:rsidR="008C449B">
        <w:rPr>
          <w:rFonts w:ascii="Maiandra GD" w:hAnsi="Maiandra GD" w:cs="Arial"/>
        </w:rPr>
        <w:t xml:space="preserve"> </w:t>
      </w:r>
      <w:r w:rsidRPr="00F01D81">
        <w:rPr>
          <w:rFonts w:ascii="Maiandra GD" w:hAnsi="Maiandra GD" w:cs="Arial"/>
        </w:rPr>
        <w:t>prises en</w:t>
      </w:r>
      <w:r w:rsidR="008C449B">
        <w:rPr>
          <w:rFonts w:ascii="Maiandra GD" w:hAnsi="Maiandra GD" w:cs="Arial"/>
        </w:rPr>
        <w:t xml:space="preserve"> </w:t>
      </w:r>
      <w:r w:rsidRPr="00F01D81">
        <w:rPr>
          <w:rFonts w:ascii="Maiandra GD" w:hAnsi="Maiandra GD" w:cs="Arial"/>
        </w:rPr>
        <w:t>compte</w:t>
      </w:r>
      <w:r w:rsidR="008C449B">
        <w:rPr>
          <w:rFonts w:ascii="Maiandra GD" w:hAnsi="Maiandra GD" w:cs="Arial"/>
        </w:rPr>
        <w:t xml:space="preserve"> </w:t>
      </w:r>
      <w:r w:rsidRPr="00F01D81">
        <w:rPr>
          <w:rFonts w:ascii="Maiandra GD" w:hAnsi="Maiandra GD" w:cs="Arial"/>
        </w:rPr>
        <w:t>dans</w:t>
      </w:r>
      <w:r w:rsidR="008C449B">
        <w:rPr>
          <w:rFonts w:ascii="Maiandra GD" w:hAnsi="Maiandra GD" w:cs="Arial"/>
        </w:rPr>
        <w:t xml:space="preserve"> </w:t>
      </w:r>
      <w:r w:rsidRPr="00F01D81">
        <w:rPr>
          <w:rFonts w:ascii="Maiandra GD" w:hAnsi="Maiandra GD" w:cs="Arial"/>
        </w:rPr>
        <w:t>le</w:t>
      </w:r>
      <w:r w:rsidR="008C449B">
        <w:rPr>
          <w:rFonts w:ascii="Maiandra GD" w:hAnsi="Maiandra GD" w:cs="Arial"/>
        </w:rPr>
        <w:t xml:space="preserve"> </w:t>
      </w:r>
      <w:r w:rsidRPr="00F01D81">
        <w:rPr>
          <w:rFonts w:ascii="Maiandra GD" w:hAnsi="Maiandra GD" w:cs="Arial"/>
        </w:rPr>
        <w:t>contrat;</w:t>
      </w:r>
      <w:r w:rsidR="008C449B">
        <w:rPr>
          <w:rFonts w:ascii="Maiandra GD" w:hAnsi="Maiandra GD" w:cs="Arial"/>
        </w:rPr>
        <w:t xml:space="preserve"> </w:t>
      </w:r>
      <w:r w:rsidRPr="00F01D81">
        <w:rPr>
          <w:rFonts w:ascii="Maiandra GD" w:hAnsi="Maiandra GD" w:cs="Arial"/>
        </w:rPr>
        <w:t>elles</w:t>
      </w:r>
      <w:r w:rsidR="008C449B">
        <w:rPr>
          <w:rFonts w:ascii="Maiandra GD" w:hAnsi="Maiandra GD" w:cs="Arial"/>
        </w:rPr>
        <w:t xml:space="preserve"> </w:t>
      </w:r>
      <w:r w:rsidRPr="00F01D81">
        <w:rPr>
          <w:rFonts w:ascii="Maiandra GD" w:hAnsi="Maiandra GD" w:cs="Arial"/>
        </w:rPr>
        <w:t>intègrent</w:t>
      </w:r>
      <w:r w:rsidR="008C449B">
        <w:rPr>
          <w:rFonts w:ascii="Maiandra GD" w:hAnsi="Maiandra GD" w:cs="Arial"/>
        </w:rPr>
        <w:t xml:space="preserve"> </w:t>
      </w:r>
      <w:r w:rsidRPr="00F01D81">
        <w:rPr>
          <w:rFonts w:ascii="Maiandra GD" w:hAnsi="Maiandra GD" w:cs="Arial"/>
        </w:rPr>
        <w:t>aussi les</w:t>
      </w:r>
      <w:r w:rsidR="008C449B">
        <w:rPr>
          <w:rFonts w:ascii="Maiandra GD" w:hAnsi="Maiandra GD" w:cs="Arial"/>
        </w:rPr>
        <w:t xml:space="preserve"> </w:t>
      </w:r>
      <w:r w:rsidRPr="00F01D81">
        <w:rPr>
          <w:rFonts w:ascii="Maiandra GD" w:hAnsi="Maiandra GD" w:cs="Arial"/>
        </w:rPr>
        <w:t>modifications</w:t>
      </w:r>
      <w:r w:rsidR="008C449B">
        <w:rPr>
          <w:rFonts w:ascii="Maiandra GD" w:hAnsi="Maiandra GD" w:cs="Arial"/>
        </w:rPr>
        <w:t xml:space="preserve"> </w:t>
      </w:r>
      <w:r w:rsidRPr="00F01D81">
        <w:rPr>
          <w:rFonts w:ascii="Maiandra GD" w:hAnsi="Maiandra GD" w:cs="Arial"/>
        </w:rPr>
        <w:t>techniques</w:t>
      </w:r>
      <w:r w:rsidR="008C449B">
        <w:rPr>
          <w:rFonts w:ascii="Maiandra GD" w:hAnsi="Maiandra GD" w:cs="Arial"/>
        </w:rPr>
        <w:t xml:space="preserve"> </w:t>
      </w:r>
      <w:r w:rsidRPr="00F01D81">
        <w:rPr>
          <w:rFonts w:ascii="Maiandra GD" w:hAnsi="Maiandra GD" w:cs="Arial"/>
        </w:rPr>
        <w:t>convenues</w:t>
      </w:r>
      <w:r w:rsidR="008C449B">
        <w:rPr>
          <w:rFonts w:ascii="Maiandra GD" w:hAnsi="Maiandra GD" w:cs="Arial"/>
        </w:rPr>
        <w:t xml:space="preserve"> </w:t>
      </w:r>
      <w:r w:rsidRPr="00F01D81">
        <w:rPr>
          <w:rFonts w:ascii="Maiandra GD" w:hAnsi="Maiandra GD" w:cs="Arial"/>
        </w:rPr>
        <w:t>aux</w:t>
      </w:r>
      <w:r w:rsidR="008C449B">
        <w:rPr>
          <w:rFonts w:ascii="Maiandra GD" w:hAnsi="Maiandra GD" w:cs="Arial"/>
        </w:rPr>
        <w:t xml:space="preserve"> </w:t>
      </w:r>
      <w:r w:rsidRPr="00F01D81">
        <w:rPr>
          <w:rFonts w:ascii="Maiandra GD" w:hAnsi="Maiandra GD" w:cs="Arial"/>
        </w:rPr>
        <w:t xml:space="preserve">coûts des services. Sauf circonstances exceptionnelles, les négociations financières ne portent ni sur les taux de rémunération </w:t>
      </w:r>
      <w:r w:rsidRPr="00F01D81">
        <w:rPr>
          <w:rFonts w:ascii="Maiandra GD" w:hAnsi="Maiandra GD" w:cs="Arial"/>
        </w:rPr>
        <w:lastRenderedPageBreak/>
        <w:t>du personnel (pas</w:t>
      </w:r>
      <w:r w:rsidR="008C449B">
        <w:rPr>
          <w:rFonts w:ascii="Maiandra GD" w:hAnsi="Maiandra GD" w:cs="Arial"/>
        </w:rPr>
        <w:t xml:space="preserve"> </w:t>
      </w:r>
      <w:r w:rsidRPr="00F01D81">
        <w:rPr>
          <w:rFonts w:ascii="Maiandra GD" w:hAnsi="Maiandra GD" w:cs="Arial"/>
        </w:rPr>
        <w:t>de</w:t>
      </w:r>
      <w:r w:rsidR="008C449B">
        <w:rPr>
          <w:rFonts w:ascii="Maiandra GD" w:hAnsi="Maiandra GD" w:cs="Arial"/>
        </w:rPr>
        <w:t xml:space="preserve"> </w:t>
      </w:r>
      <w:r w:rsidRPr="00F01D81">
        <w:rPr>
          <w:rFonts w:ascii="Maiandra GD" w:hAnsi="Maiandra GD" w:cs="Arial"/>
        </w:rPr>
        <w:t>décomposition</w:t>
      </w:r>
      <w:r>
        <w:rPr>
          <w:rFonts w:ascii="Maiandra GD" w:hAnsi="Maiandra GD" w:cs="Arial"/>
        </w:rPr>
        <w:t xml:space="preserve"> d</w:t>
      </w:r>
      <w:r w:rsidRPr="00F01D81">
        <w:rPr>
          <w:rFonts w:ascii="Maiandra GD" w:hAnsi="Maiandra GD" w:cs="Arial"/>
        </w:rPr>
        <w:t>e</w:t>
      </w:r>
      <w:r w:rsidR="008C449B">
        <w:rPr>
          <w:rFonts w:ascii="Maiandra GD" w:hAnsi="Maiandra GD" w:cs="Arial"/>
        </w:rPr>
        <w:t xml:space="preserve"> </w:t>
      </w:r>
      <w:r w:rsidRPr="00F01D81">
        <w:rPr>
          <w:rFonts w:ascii="Maiandra GD" w:hAnsi="Maiandra GD" w:cs="Arial"/>
        </w:rPr>
        <w:t>ces</w:t>
      </w:r>
      <w:r w:rsidR="008C449B">
        <w:rPr>
          <w:rFonts w:ascii="Maiandra GD" w:hAnsi="Maiandra GD" w:cs="Arial"/>
        </w:rPr>
        <w:t xml:space="preserve"> t</w:t>
      </w:r>
      <w:r w:rsidRPr="00F01D81">
        <w:rPr>
          <w:rFonts w:ascii="Maiandra GD" w:hAnsi="Maiandra GD" w:cs="Arial"/>
        </w:rPr>
        <w:t>aux),ni</w:t>
      </w:r>
      <w:r w:rsidR="008C449B">
        <w:rPr>
          <w:rFonts w:ascii="Maiandra GD" w:hAnsi="Maiandra GD" w:cs="Arial"/>
        </w:rPr>
        <w:t xml:space="preserve"> </w:t>
      </w:r>
      <w:r w:rsidRPr="00F01D81">
        <w:rPr>
          <w:rFonts w:ascii="Maiandra GD" w:hAnsi="Maiandra GD" w:cs="Arial"/>
        </w:rPr>
        <w:t>sur</w:t>
      </w:r>
      <w:r w:rsidR="008C449B">
        <w:rPr>
          <w:rFonts w:ascii="Maiandra GD" w:hAnsi="Maiandra GD" w:cs="Arial"/>
        </w:rPr>
        <w:t xml:space="preserve"> </w:t>
      </w:r>
      <w:r w:rsidRPr="00F01D81">
        <w:rPr>
          <w:rFonts w:ascii="Maiandra GD" w:hAnsi="Maiandra GD" w:cs="Arial"/>
        </w:rPr>
        <w:t>d’autres taux unitaires quel que soit le mode de sélection.</w:t>
      </w:r>
    </w:p>
    <w:p w:rsidR="00D8304C" w:rsidRPr="00F01D81" w:rsidRDefault="00D8304C" w:rsidP="00D8304C">
      <w:pPr>
        <w:widowControl w:val="0"/>
        <w:tabs>
          <w:tab w:val="left" w:pos="1760"/>
          <w:tab w:val="left" w:pos="2280"/>
          <w:tab w:val="left" w:pos="3540"/>
          <w:tab w:val="left" w:pos="4060"/>
          <w:tab w:val="left" w:pos="4720"/>
        </w:tabs>
        <w:autoSpaceDE w:val="0"/>
        <w:jc w:val="both"/>
        <w:rPr>
          <w:rFonts w:ascii="Maiandra GD" w:hAnsi="Maiandra GD"/>
        </w:rPr>
      </w:pPr>
      <w:r w:rsidRPr="00F01D81">
        <w:rPr>
          <w:rFonts w:ascii="Maiandra GD" w:hAnsi="Maiandra GD" w:cs="Arial"/>
          <w:spacing w:val="1"/>
        </w:rPr>
        <w:t>6.4</w:t>
      </w:r>
      <w:r w:rsidRPr="00F01D81">
        <w:rPr>
          <w:rFonts w:ascii="Maiandra GD" w:hAnsi="Maiandra GD" w:cs="Arial"/>
        </w:rPr>
        <w:t>.</w:t>
      </w:r>
      <w:r w:rsidRPr="00F01D81">
        <w:rPr>
          <w:rFonts w:ascii="Maiandra GD" w:hAnsi="Maiandra GD" w:cs="Arial"/>
          <w:spacing w:val="1"/>
        </w:rPr>
        <w:t>Ayan</w:t>
      </w:r>
      <w:r w:rsidRPr="00F01D81">
        <w:rPr>
          <w:rFonts w:ascii="Maiandra GD" w:hAnsi="Maiandra GD" w:cs="Arial"/>
        </w:rPr>
        <w:t xml:space="preserve">t </w:t>
      </w:r>
      <w:r w:rsidRPr="00F01D81">
        <w:rPr>
          <w:rFonts w:ascii="Maiandra GD" w:hAnsi="Maiandra GD" w:cs="Arial"/>
          <w:spacing w:val="1"/>
        </w:rPr>
        <w:t>fond</w:t>
      </w:r>
      <w:r w:rsidRPr="00F01D81">
        <w:rPr>
          <w:rFonts w:ascii="Maiandra GD" w:hAnsi="Maiandra GD" w:cs="Arial"/>
        </w:rPr>
        <w:t xml:space="preserve">é </w:t>
      </w:r>
      <w:r w:rsidRPr="00F01D81">
        <w:rPr>
          <w:rFonts w:ascii="Maiandra GD" w:hAnsi="Maiandra GD" w:cs="Arial"/>
          <w:spacing w:val="1"/>
        </w:rPr>
        <w:t>so</w:t>
      </w:r>
      <w:r w:rsidRPr="00F01D81">
        <w:rPr>
          <w:rFonts w:ascii="Maiandra GD" w:hAnsi="Maiandra GD" w:cs="Arial"/>
        </w:rPr>
        <w:t xml:space="preserve">n </w:t>
      </w:r>
      <w:r w:rsidRPr="00F01D81">
        <w:rPr>
          <w:rFonts w:ascii="Maiandra GD" w:hAnsi="Maiandra GD" w:cs="Arial"/>
          <w:spacing w:val="1"/>
        </w:rPr>
        <w:t>choi</w:t>
      </w:r>
      <w:r w:rsidRPr="00F01D81">
        <w:rPr>
          <w:rFonts w:ascii="Maiandra GD" w:hAnsi="Maiandra GD" w:cs="Arial"/>
        </w:rPr>
        <w:t xml:space="preserve">x </w:t>
      </w:r>
      <w:r w:rsidRPr="00F01D81">
        <w:rPr>
          <w:rFonts w:ascii="Maiandra GD" w:hAnsi="Maiandra GD" w:cs="Arial"/>
          <w:spacing w:val="1"/>
        </w:rPr>
        <w:t>d</w:t>
      </w:r>
      <w:r w:rsidRPr="00F01D81">
        <w:rPr>
          <w:rFonts w:ascii="Maiandra GD" w:hAnsi="Maiandra GD" w:cs="Arial"/>
        </w:rPr>
        <w:t xml:space="preserve">u </w:t>
      </w:r>
      <w:r w:rsidRPr="00F01D81">
        <w:rPr>
          <w:rFonts w:ascii="Maiandra GD" w:hAnsi="Maiandra GD" w:cs="Arial"/>
          <w:spacing w:val="1"/>
        </w:rPr>
        <w:t>Candidat</w:t>
      </w:r>
      <w:r w:rsidRPr="00F01D81">
        <w:rPr>
          <w:rFonts w:ascii="Maiandra GD" w:hAnsi="Maiandra GD" w:cs="Arial"/>
        </w:rPr>
        <w:t xml:space="preserve">, </w:t>
      </w:r>
      <w:r w:rsidRPr="00F01D81">
        <w:rPr>
          <w:rFonts w:ascii="Maiandra GD" w:hAnsi="Maiandra GD" w:cs="Arial"/>
          <w:spacing w:val="1"/>
        </w:rPr>
        <w:t xml:space="preserve">entre </w:t>
      </w:r>
      <w:r w:rsidRPr="00F01D81">
        <w:rPr>
          <w:rFonts w:ascii="Maiandra GD" w:hAnsi="Maiandra GD" w:cs="Arial"/>
        </w:rPr>
        <w:t>autres</w:t>
      </w:r>
      <w:r w:rsidR="00642111">
        <w:rPr>
          <w:rFonts w:ascii="Maiandra GD" w:hAnsi="Maiandra GD" w:cs="Arial"/>
        </w:rPr>
        <w:t xml:space="preserve"> </w:t>
      </w:r>
      <w:r w:rsidRPr="00F01D81">
        <w:rPr>
          <w:rFonts w:ascii="Maiandra GD" w:hAnsi="Maiandra GD" w:cs="Arial"/>
        </w:rPr>
        <w:t>sur</w:t>
      </w:r>
      <w:r w:rsidR="00642111">
        <w:rPr>
          <w:rFonts w:ascii="Maiandra GD" w:hAnsi="Maiandra GD" w:cs="Arial"/>
        </w:rPr>
        <w:t xml:space="preserve"> </w:t>
      </w:r>
      <w:r w:rsidRPr="00F01D81">
        <w:rPr>
          <w:rFonts w:ascii="Maiandra GD" w:hAnsi="Maiandra GD" w:cs="Arial"/>
        </w:rPr>
        <w:t>une</w:t>
      </w:r>
      <w:r w:rsidR="00642111">
        <w:rPr>
          <w:rFonts w:ascii="Maiandra GD" w:hAnsi="Maiandra GD" w:cs="Arial"/>
        </w:rPr>
        <w:t xml:space="preserve"> </w:t>
      </w:r>
      <w:r w:rsidRPr="00F01D81">
        <w:rPr>
          <w:rFonts w:ascii="Maiandra GD" w:hAnsi="Maiandra GD" w:cs="Arial"/>
        </w:rPr>
        <w:t>évaluation</w:t>
      </w:r>
      <w:r w:rsidR="00642111">
        <w:rPr>
          <w:rFonts w:ascii="Maiandra GD" w:hAnsi="Maiandra GD" w:cs="Arial"/>
        </w:rPr>
        <w:t xml:space="preserve"> </w:t>
      </w:r>
      <w:r w:rsidRPr="00F01D81">
        <w:rPr>
          <w:rFonts w:ascii="Maiandra GD" w:hAnsi="Maiandra GD" w:cs="Arial"/>
        </w:rPr>
        <w:t>du</w:t>
      </w:r>
      <w:r w:rsidR="00642111">
        <w:rPr>
          <w:rFonts w:ascii="Maiandra GD" w:hAnsi="Maiandra GD" w:cs="Arial"/>
        </w:rPr>
        <w:t xml:space="preserve"> </w:t>
      </w:r>
      <w:r w:rsidRPr="00F01D81">
        <w:rPr>
          <w:rFonts w:ascii="Maiandra GD" w:hAnsi="Maiandra GD" w:cs="Arial"/>
        </w:rPr>
        <w:t>personnel</w:t>
      </w:r>
      <w:r w:rsidR="00642111">
        <w:rPr>
          <w:rFonts w:ascii="Maiandra GD" w:hAnsi="Maiandra GD" w:cs="Arial"/>
        </w:rPr>
        <w:t xml:space="preserve"> </w:t>
      </w:r>
      <w:r w:rsidRPr="00F01D81">
        <w:rPr>
          <w:rFonts w:ascii="Maiandra GD" w:hAnsi="Maiandra GD" w:cs="Arial"/>
        </w:rPr>
        <w:t>spécialisé</w:t>
      </w:r>
      <w:r w:rsidR="00642111">
        <w:rPr>
          <w:rFonts w:ascii="Maiandra GD" w:hAnsi="Maiandra GD" w:cs="Arial"/>
        </w:rPr>
        <w:t xml:space="preserve"> </w:t>
      </w:r>
      <w:r w:rsidRPr="00F01D81">
        <w:rPr>
          <w:rFonts w:ascii="Maiandra GD" w:hAnsi="Maiandra GD" w:cs="Arial"/>
        </w:rPr>
        <w:t>proposé,</w:t>
      </w:r>
      <w:r w:rsidR="00642111">
        <w:rPr>
          <w:rFonts w:ascii="Maiandra GD" w:hAnsi="Maiandra GD" w:cs="Arial"/>
        </w:rPr>
        <w:t xml:space="preserve"> </w:t>
      </w:r>
      <w:r w:rsidRPr="00F01D81">
        <w:rPr>
          <w:rFonts w:ascii="Maiandra GD" w:hAnsi="Maiandra GD" w:cs="Arial"/>
        </w:rPr>
        <w:t>l’Autorité Contractante entend</w:t>
      </w:r>
      <w:r w:rsidR="00642111">
        <w:rPr>
          <w:rFonts w:ascii="Maiandra GD" w:hAnsi="Maiandra GD" w:cs="Arial"/>
        </w:rPr>
        <w:t xml:space="preserve"> </w:t>
      </w:r>
      <w:r w:rsidRPr="00F01D81">
        <w:rPr>
          <w:rFonts w:ascii="Maiandra GD" w:hAnsi="Maiandra GD" w:cs="Arial"/>
        </w:rPr>
        <w:t>négocier</w:t>
      </w:r>
      <w:r w:rsidR="00642111">
        <w:rPr>
          <w:rFonts w:ascii="Maiandra GD" w:hAnsi="Maiandra GD" w:cs="Arial"/>
        </w:rPr>
        <w:t xml:space="preserve"> </w:t>
      </w:r>
      <w:r w:rsidRPr="00F01D81">
        <w:rPr>
          <w:rFonts w:ascii="Maiandra GD" w:hAnsi="Maiandra GD" w:cs="Arial"/>
        </w:rPr>
        <w:t>le</w:t>
      </w:r>
      <w:r w:rsidR="00642111">
        <w:rPr>
          <w:rFonts w:ascii="Maiandra GD" w:hAnsi="Maiandra GD" w:cs="Arial"/>
        </w:rPr>
        <w:t xml:space="preserve"> c</w:t>
      </w:r>
      <w:r w:rsidRPr="00F01D81">
        <w:rPr>
          <w:rFonts w:ascii="Maiandra GD" w:hAnsi="Maiandra GD" w:cs="Arial"/>
        </w:rPr>
        <w:t>ontrat</w:t>
      </w:r>
      <w:r w:rsidR="00642111">
        <w:rPr>
          <w:rFonts w:ascii="Maiandra GD" w:hAnsi="Maiandra GD" w:cs="Arial"/>
        </w:rPr>
        <w:t xml:space="preserve"> </w:t>
      </w:r>
      <w:r w:rsidRPr="00F01D81">
        <w:rPr>
          <w:rFonts w:ascii="Maiandra GD" w:hAnsi="Maiandra GD" w:cs="Arial"/>
        </w:rPr>
        <w:t>sur</w:t>
      </w:r>
      <w:r w:rsidR="00642111">
        <w:rPr>
          <w:rFonts w:ascii="Maiandra GD" w:hAnsi="Maiandra GD" w:cs="Arial"/>
        </w:rPr>
        <w:t xml:space="preserve"> </w:t>
      </w:r>
      <w:r w:rsidRPr="00F01D81">
        <w:rPr>
          <w:rFonts w:ascii="Maiandra GD" w:hAnsi="Maiandra GD" w:cs="Arial"/>
        </w:rPr>
        <w:t>la</w:t>
      </w:r>
      <w:r w:rsidR="00642111">
        <w:rPr>
          <w:rFonts w:ascii="Maiandra GD" w:hAnsi="Maiandra GD" w:cs="Arial"/>
        </w:rPr>
        <w:t xml:space="preserve"> </w:t>
      </w:r>
      <w:r w:rsidRPr="00F01D81">
        <w:rPr>
          <w:rFonts w:ascii="Maiandra GD" w:hAnsi="Maiandra GD" w:cs="Arial"/>
        </w:rPr>
        <w:t>base</w:t>
      </w:r>
      <w:r w:rsidR="00642111">
        <w:rPr>
          <w:rFonts w:ascii="Maiandra GD" w:hAnsi="Maiandra GD" w:cs="Arial"/>
        </w:rPr>
        <w:t xml:space="preserve"> </w:t>
      </w:r>
      <w:r w:rsidRPr="00F01D81">
        <w:rPr>
          <w:rFonts w:ascii="Maiandra GD" w:hAnsi="Maiandra GD" w:cs="Arial"/>
        </w:rPr>
        <w:t>des</w:t>
      </w:r>
      <w:r w:rsidR="00642111">
        <w:rPr>
          <w:rFonts w:ascii="Maiandra GD" w:hAnsi="Maiandra GD" w:cs="Arial"/>
        </w:rPr>
        <w:t xml:space="preserve"> </w:t>
      </w:r>
      <w:r w:rsidRPr="00F01D81">
        <w:rPr>
          <w:rFonts w:ascii="Maiandra GD" w:hAnsi="Maiandra GD" w:cs="Arial"/>
        </w:rPr>
        <w:t>experts</w:t>
      </w:r>
      <w:r w:rsidR="00642111">
        <w:rPr>
          <w:rFonts w:ascii="Maiandra GD" w:hAnsi="Maiandra GD" w:cs="Arial"/>
        </w:rPr>
        <w:t xml:space="preserve"> </w:t>
      </w:r>
      <w:r w:rsidRPr="00F01D81">
        <w:rPr>
          <w:rFonts w:ascii="Maiandra GD" w:hAnsi="Maiandra GD" w:cs="Arial"/>
        </w:rPr>
        <w:t>dont</w:t>
      </w:r>
      <w:r w:rsidR="00642111">
        <w:rPr>
          <w:rFonts w:ascii="Maiandra GD" w:hAnsi="Maiandra GD" w:cs="Arial"/>
        </w:rPr>
        <w:t xml:space="preserve"> </w:t>
      </w:r>
      <w:r w:rsidRPr="00F01D81">
        <w:rPr>
          <w:rFonts w:ascii="Maiandra GD" w:hAnsi="Maiandra GD" w:cs="Arial"/>
        </w:rPr>
        <w:t>le nom</w:t>
      </w:r>
      <w:r w:rsidR="00642111">
        <w:rPr>
          <w:rFonts w:ascii="Maiandra GD" w:hAnsi="Maiandra GD" w:cs="Arial"/>
        </w:rPr>
        <w:t xml:space="preserve"> </w:t>
      </w:r>
      <w:r w:rsidRPr="00F01D81">
        <w:rPr>
          <w:rFonts w:ascii="Maiandra GD" w:hAnsi="Maiandra GD" w:cs="Arial"/>
        </w:rPr>
        <w:t>figure</w:t>
      </w:r>
      <w:r w:rsidR="00642111">
        <w:rPr>
          <w:rFonts w:ascii="Maiandra GD" w:hAnsi="Maiandra GD" w:cs="Arial"/>
        </w:rPr>
        <w:t xml:space="preserve"> </w:t>
      </w:r>
      <w:r w:rsidRPr="00F01D81">
        <w:rPr>
          <w:rFonts w:ascii="Maiandra GD" w:hAnsi="Maiandra GD" w:cs="Arial"/>
        </w:rPr>
        <w:t>dans</w:t>
      </w:r>
      <w:r w:rsidR="00642111">
        <w:rPr>
          <w:rFonts w:ascii="Maiandra GD" w:hAnsi="Maiandra GD" w:cs="Arial"/>
        </w:rPr>
        <w:t xml:space="preserve"> </w:t>
      </w:r>
      <w:r w:rsidRPr="00F01D81">
        <w:rPr>
          <w:rFonts w:ascii="Maiandra GD" w:hAnsi="Maiandra GD" w:cs="Arial"/>
        </w:rPr>
        <w:t>la</w:t>
      </w:r>
      <w:r w:rsidR="00642111">
        <w:rPr>
          <w:rFonts w:ascii="Maiandra GD" w:hAnsi="Maiandra GD" w:cs="Arial"/>
        </w:rPr>
        <w:t xml:space="preserve"> </w:t>
      </w:r>
      <w:r w:rsidRPr="00F01D81">
        <w:rPr>
          <w:rFonts w:ascii="Maiandra GD" w:hAnsi="Maiandra GD" w:cs="Arial"/>
        </w:rPr>
        <w:t>proposition.</w:t>
      </w:r>
      <w:r w:rsidR="00642111">
        <w:rPr>
          <w:rFonts w:ascii="Maiandra GD" w:hAnsi="Maiandra GD" w:cs="Arial"/>
        </w:rPr>
        <w:t xml:space="preserve"> </w:t>
      </w:r>
      <w:r w:rsidRPr="00F01D81">
        <w:rPr>
          <w:rFonts w:ascii="Maiandra GD" w:hAnsi="Maiandra GD" w:cs="Arial"/>
        </w:rPr>
        <w:t>Préalablement</w:t>
      </w:r>
      <w:r w:rsidR="00642111">
        <w:rPr>
          <w:rFonts w:ascii="Maiandra GD" w:hAnsi="Maiandra GD" w:cs="Arial"/>
        </w:rPr>
        <w:t xml:space="preserve"> </w:t>
      </w:r>
      <w:r w:rsidRPr="00F01D81">
        <w:rPr>
          <w:rFonts w:ascii="Maiandra GD" w:hAnsi="Maiandra GD" w:cs="Arial"/>
        </w:rPr>
        <w:t>à la</w:t>
      </w:r>
      <w:r w:rsidR="00642111">
        <w:rPr>
          <w:rFonts w:ascii="Maiandra GD" w:hAnsi="Maiandra GD" w:cs="Arial"/>
        </w:rPr>
        <w:t xml:space="preserve"> </w:t>
      </w:r>
      <w:r w:rsidRPr="00F01D81">
        <w:rPr>
          <w:rFonts w:ascii="Maiandra GD" w:hAnsi="Maiandra GD" w:cs="Arial"/>
        </w:rPr>
        <w:t>négociation</w:t>
      </w:r>
      <w:r w:rsidR="00642111">
        <w:rPr>
          <w:rFonts w:ascii="Maiandra GD" w:hAnsi="Maiandra GD" w:cs="Arial"/>
        </w:rPr>
        <w:t xml:space="preserve"> </w:t>
      </w:r>
      <w:r w:rsidRPr="00F01D81">
        <w:rPr>
          <w:rFonts w:ascii="Maiandra GD" w:hAnsi="Maiandra GD" w:cs="Arial"/>
        </w:rPr>
        <w:t>du</w:t>
      </w:r>
      <w:r w:rsidR="00642111">
        <w:rPr>
          <w:rFonts w:ascii="Maiandra GD" w:hAnsi="Maiandra GD" w:cs="Arial"/>
        </w:rPr>
        <w:t xml:space="preserve"> </w:t>
      </w:r>
      <w:r w:rsidRPr="00F01D81">
        <w:rPr>
          <w:rFonts w:ascii="Maiandra GD" w:hAnsi="Maiandra GD" w:cs="Arial"/>
        </w:rPr>
        <w:t>contrat,</w:t>
      </w:r>
      <w:r w:rsidR="00642111">
        <w:rPr>
          <w:rFonts w:ascii="Maiandra GD" w:hAnsi="Maiandra GD" w:cs="Arial"/>
        </w:rPr>
        <w:t xml:space="preserve"> l</w:t>
      </w:r>
      <w:r w:rsidRPr="00F01D81">
        <w:rPr>
          <w:rFonts w:ascii="Maiandra GD" w:hAnsi="Maiandra GD" w:cs="Arial"/>
        </w:rPr>
        <w:t>’Autorité Contractante exige</w:t>
      </w:r>
      <w:r w:rsidR="00642111">
        <w:rPr>
          <w:rFonts w:ascii="Maiandra GD" w:hAnsi="Maiandra GD" w:cs="Arial"/>
        </w:rPr>
        <w:t xml:space="preserve"> </w:t>
      </w:r>
      <w:r w:rsidRPr="00F01D81">
        <w:rPr>
          <w:rFonts w:ascii="Maiandra GD" w:hAnsi="Maiandra GD" w:cs="Arial"/>
        </w:rPr>
        <w:t>l’assurance</w:t>
      </w:r>
      <w:r w:rsidR="00642111">
        <w:rPr>
          <w:rFonts w:ascii="Maiandra GD" w:hAnsi="Maiandra GD" w:cs="Arial"/>
        </w:rPr>
        <w:t xml:space="preserve"> </w:t>
      </w:r>
      <w:r w:rsidRPr="00F01D81">
        <w:rPr>
          <w:rFonts w:ascii="Maiandra GD" w:hAnsi="Maiandra GD" w:cs="Arial"/>
        </w:rPr>
        <w:t>que</w:t>
      </w:r>
      <w:r w:rsidR="00642111">
        <w:rPr>
          <w:rFonts w:ascii="Maiandra GD" w:hAnsi="Maiandra GD" w:cs="Arial"/>
        </w:rPr>
        <w:t xml:space="preserve"> </w:t>
      </w:r>
      <w:r w:rsidRPr="00F01D81">
        <w:rPr>
          <w:rFonts w:ascii="Maiandra GD" w:hAnsi="Maiandra GD" w:cs="Arial"/>
        </w:rPr>
        <w:t>ces</w:t>
      </w:r>
      <w:r w:rsidR="00642111">
        <w:rPr>
          <w:rFonts w:ascii="Maiandra GD" w:hAnsi="Maiandra GD" w:cs="Arial"/>
        </w:rPr>
        <w:t xml:space="preserve"> </w:t>
      </w:r>
      <w:r w:rsidRPr="00F01D81">
        <w:rPr>
          <w:rFonts w:ascii="Maiandra GD" w:hAnsi="Maiandra GD" w:cs="Arial"/>
        </w:rPr>
        <w:t>experts</w:t>
      </w:r>
      <w:r w:rsidR="00642111">
        <w:rPr>
          <w:rFonts w:ascii="Maiandra GD" w:hAnsi="Maiandra GD" w:cs="Arial"/>
        </w:rPr>
        <w:t xml:space="preserve"> </w:t>
      </w:r>
      <w:r w:rsidRPr="00F01D81">
        <w:rPr>
          <w:rFonts w:ascii="Maiandra GD" w:hAnsi="Maiandra GD" w:cs="Arial"/>
        </w:rPr>
        <w:t>soient</w:t>
      </w:r>
      <w:r w:rsidR="00642111">
        <w:rPr>
          <w:rFonts w:ascii="Maiandra GD" w:hAnsi="Maiandra GD" w:cs="Arial"/>
        </w:rPr>
        <w:t xml:space="preserve"> </w:t>
      </w:r>
      <w:r w:rsidRPr="00F01D81">
        <w:rPr>
          <w:rFonts w:ascii="Maiandra GD" w:hAnsi="Maiandra GD" w:cs="Arial"/>
        </w:rPr>
        <w:t>effectivement</w:t>
      </w:r>
      <w:r w:rsidR="00642111">
        <w:rPr>
          <w:rFonts w:ascii="Maiandra GD" w:hAnsi="Maiandra GD" w:cs="Arial"/>
        </w:rPr>
        <w:t xml:space="preserve"> </w:t>
      </w:r>
      <w:r w:rsidRPr="00F01D81">
        <w:rPr>
          <w:rFonts w:ascii="Maiandra GD" w:hAnsi="Maiandra GD" w:cs="Arial"/>
        </w:rPr>
        <w:t>disponibles.</w:t>
      </w:r>
      <w:r w:rsidR="00642111">
        <w:rPr>
          <w:rFonts w:ascii="Maiandra GD" w:hAnsi="Maiandra GD" w:cs="Arial"/>
        </w:rPr>
        <w:t xml:space="preserve"> E</w:t>
      </w:r>
      <w:r w:rsidRPr="00F01D81">
        <w:rPr>
          <w:rFonts w:ascii="Maiandra GD" w:hAnsi="Maiandra GD" w:cs="Arial"/>
        </w:rPr>
        <w:t>lle</w:t>
      </w:r>
      <w:r w:rsidR="00642111">
        <w:rPr>
          <w:rFonts w:ascii="Maiandra GD" w:hAnsi="Maiandra GD" w:cs="Arial"/>
        </w:rPr>
        <w:t xml:space="preserve"> </w:t>
      </w:r>
      <w:r w:rsidRPr="00F01D81">
        <w:rPr>
          <w:rFonts w:ascii="Maiandra GD" w:hAnsi="Maiandra GD" w:cs="Arial"/>
        </w:rPr>
        <w:t>ne</w:t>
      </w:r>
      <w:r w:rsidR="00642111">
        <w:rPr>
          <w:rFonts w:ascii="Maiandra GD" w:hAnsi="Maiandra GD" w:cs="Arial"/>
        </w:rPr>
        <w:t xml:space="preserve"> </w:t>
      </w:r>
      <w:r w:rsidRPr="00F01D81">
        <w:rPr>
          <w:rFonts w:ascii="Maiandra GD" w:hAnsi="Maiandra GD" w:cs="Arial"/>
        </w:rPr>
        <w:t>prend</w:t>
      </w:r>
      <w:r w:rsidR="00642111">
        <w:rPr>
          <w:rFonts w:ascii="Maiandra GD" w:hAnsi="Maiandra GD" w:cs="Arial"/>
        </w:rPr>
        <w:t xml:space="preserve"> </w:t>
      </w:r>
      <w:r w:rsidRPr="00F01D81">
        <w:rPr>
          <w:rFonts w:ascii="Maiandra GD" w:hAnsi="Maiandra GD" w:cs="Arial"/>
        </w:rPr>
        <w:t>en</w:t>
      </w:r>
      <w:r w:rsidR="00642111">
        <w:rPr>
          <w:rFonts w:ascii="Maiandra GD" w:hAnsi="Maiandra GD" w:cs="Arial"/>
        </w:rPr>
        <w:t xml:space="preserve"> c</w:t>
      </w:r>
      <w:r w:rsidRPr="00F01D81">
        <w:rPr>
          <w:rFonts w:ascii="Maiandra GD" w:hAnsi="Maiandra GD" w:cs="Arial"/>
        </w:rPr>
        <w:t>onsidération aucun remplacement de ce personnel durant</w:t>
      </w:r>
      <w:r w:rsidR="00642111">
        <w:rPr>
          <w:rFonts w:ascii="Maiandra GD" w:hAnsi="Maiandra GD" w:cs="Arial"/>
        </w:rPr>
        <w:t xml:space="preserve"> </w:t>
      </w:r>
      <w:r w:rsidRPr="00F01D81">
        <w:rPr>
          <w:rFonts w:ascii="Maiandra GD" w:hAnsi="Maiandra GD" w:cs="Arial"/>
        </w:rPr>
        <w:t>les</w:t>
      </w:r>
      <w:r w:rsidR="00642111">
        <w:rPr>
          <w:rFonts w:ascii="Maiandra GD" w:hAnsi="Maiandra GD" w:cs="Arial"/>
        </w:rPr>
        <w:t xml:space="preserve"> </w:t>
      </w:r>
      <w:r w:rsidRPr="00F01D81">
        <w:rPr>
          <w:rFonts w:ascii="Maiandra GD" w:hAnsi="Maiandra GD" w:cs="Arial"/>
        </w:rPr>
        <w:t>négociations,</w:t>
      </w:r>
      <w:r w:rsidR="00642111">
        <w:rPr>
          <w:rFonts w:ascii="Maiandra GD" w:hAnsi="Maiandra GD" w:cs="Arial"/>
        </w:rPr>
        <w:t xml:space="preserve"> </w:t>
      </w:r>
      <w:r w:rsidRPr="00F01D81">
        <w:rPr>
          <w:rFonts w:ascii="Maiandra GD" w:hAnsi="Maiandra GD" w:cs="Arial"/>
        </w:rPr>
        <w:t>à</w:t>
      </w:r>
      <w:r w:rsidR="00642111">
        <w:rPr>
          <w:rFonts w:ascii="Maiandra GD" w:hAnsi="Maiandra GD" w:cs="Arial"/>
        </w:rPr>
        <w:t xml:space="preserve"> </w:t>
      </w:r>
      <w:r w:rsidRPr="00F01D81">
        <w:rPr>
          <w:rFonts w:ascii="Maiandra GD" w:hAnsi="Maiandra GD" w:cs="Arial"/>
        </w:rPr>
        <w:t>moins</w:t>
      </w:r>
      <w:r w:rsidR="00642111">
        <w:rPr>
          <w:rFonts w:ascii="Maiandra GD" w:hAnsi="Maiandra GD" w:cs="Arial"/>
        </w:rPr>
        <w:t xml:space="preserve"> </w:t>
      </w:r>
      <w:r w:rsidRPr="00F01D81">
        <w:rPr>
          <w:rFonts w:ascii="Maiandra GD" w:hAnsi="Maiandra GD" w:cs="Arial"/>
        </w:rPr>
        <w:t>que</w:t>
      </w:r>
      <w:r w:rsidR="00642111">
        <w:rPr>
          <w:rFonts w:ascii="Maiandra GD" w:hAnsi="Maiandra GD" w:cs="Arial"/>
        </w:rPr>
        <w:t xml:space="preserve"> l</w:t>
      </w:r>
      <w:r w:rsidRPr="00F01D81">
        <w:rPr>
          <w:rFonts w:ascii="Maiandra GD" w:hAnsi="Maiandra GD" w:cs="Arial"/>
        </w:rPr>
        <w:t>es</w:t>
      </w:r>
      <w:r w:rsidR="00642111">
        <w:rPr>
          <w:rFonts w:ascii="Maiandra GD" w:hAnsi="Maiandra GD" w:cs="Arial"/>
        </w:rPr>
        <w:t xml:space="preserve"> </w:t>
      </w:r>
      <w:r w:rsidRPr="00F01D81">
        <w:rPr>
          <w:rFonts w:ascii="Maiandra GD" w:hAnsi="Maiandra GD" w:cs="Arial"/>
        </w:rPr>
        <w:t>deux parties</w:t>
      </w:r>
      <w:r w:rsidR="00642111">
        <w:rPr>
          <w:rFonts w:ascii="Maiandra GD" w:hAnsi="Maiandra GD" w:cs="Arial"/>
        </w:rPr>
        <w:t xml:space="preserve"> </w:t>
      </w:r>
      <w:r w:rsidRPr="00F01D81">
        <w:rPr>
          <w:rFonts w:ascii="Maiandra GD" w:hAnsi="Maiandra GD" w:cs="Arial"/>
        </w:rPr>
        <w:t>ne</w:t>
      </w:r>
      <w:r w:rsidR="00642111">
        <w:rPr>
          <w:rFonts w:ascii="Maiandra GD" w:hAnsi="Maiandra GD" w:cs="Arial"/>
        </w:rPr>
        <w:t xml:space="preserve"> </w:t>
      </w:r>
      <w:r w:rsidRPr="00F01D81">
        <w:rPr>
          <w:rFonts w:ascii="Maiandra GD" w:hAnsi="Maiandra GD" w:cs="Arial"/>
        </w:rPr>
        <w:t>conviennent</w:t>
      </w:r>
      <w:r w:rsidR="00642111">
        <w:rPr>
          <w:rFonts w:ascii="Maiandra GD" w:hAnsi="Maiandra GD" w:cs="Arial"/>
        </w:rPr>
        <w:t xml:space="preserve"> </w:t>
      </w:r>
      <w:r w:rsidRPr="00F01D81">
        <w:rPr>
          <w:rFonts w:ascii="Maiandra GD" w:hAnsi="Maiandra GD" w:cs="Arial"/>
        </w:rPr>
        <w:t>que</w:t>
      </w:r>
      <w:r w:rsidR="00642111">
        <w:rPr>
          <w:rFonts w:ascii="Maiandra GD" w:hAnsi="Maiandra GD" w:cs="Arial"/>
        </w:rPr>
        <w:t xml:space="preserve"> </w:t>
      </w:r>
      <w:r w:rsidRPr="00F01D81">
        <w:rPr>
          <w:rFonts w:ascii="Maiandra GD" w:hAnsi="Maiandra GD" w:cs="Arial"/>
        </w:rPr>
        <w:t>ce</w:t>
      </w:r>
      <w:r w:rsidR="00642111">
        <w:rPr>
          <w:rFonts w:ascii="Maiandra GD" w:hAnsi="Maiandra GD" w:cs="Arial"/>
        </w:rPr>
        <w:t xml:space="preserve"> </w:t>
      </w:r>
      <w:r w:rsidRPr="00F01D81">
        <w:rPr>
          <w:rFonts w:ascii="Maiandra GD" w:hAnsi="Maiandra GD" w:cs="Arial"/>
        </w:rPr>
        <w:t>remplacement</w:t>
      </w:r>
      <w:r w:rsidR="00642111">
        <w:rPr>
          <w:rFonts w:ascii="Maiandra GD" w:hAnsi="Maiandra GD" w:cs="Arial"/>
        </w:rPr>
        <w:t xml:space="preserve"> </w:t>
      </w:r>
      <w:r w:rsidRPr="00F01D81">
        <w:rPr>
          <w:rFonts w:ascii="Maiandra GD" w:hAnsi="Maiandra GD" w:cs="Arial"/>
        </w:rPr>
        <w:t>a été</w:t>
      </w:r>
      <w:r w:rsidR="00642111">
        <w:rPr>
          <w:rFonts w:ascii="Maiandra GD" w:hAnsi="Maiandra GD" w:cs="Arial"/>
        </w:rPr>
        <w:t xml:space="preserve"> </w:t>
      </w:r>
      <w:r w:rsidRPr="00F01D81">
        <w:rPr>
          <w:rFonts w:ascii="Maiandra GD" w:hAnsi="Maiandra GD" w:cs="Arial"/>
        </w:rPr>
        <w:t>rendu</w:t>
      </w:r>
      <w:r w:rsidR="00642111">
        <w:rPr>
          <w:rFonts w:ascii="Maiandra GD" w:hAnsi="Maiandra GD" w:cs="Arial"/>
        </w:rPr>
        <w:t xml:space="preserve"> </w:t>
      </w:r>
      <w:r w:rsidRPr="00F01D81">
        <w:rPr>
          <w:rFonts w:ascii="Maiandra GD" w:hAnsi="Maiandra GD" w:cs="Arial"/>
        </w:rPr>
        <w:t>inévitable</w:t>
      </w:r>
      <w:r w:rsidR="00642111">
        <w:rPr>
          <w:rFonts w:ascii="Maiandra GD" w:hAnsi="Maiandra GD" w:cs="Arial"/>
        </w:rPr>
        <w:t xml:space="preserve"> </w:t>
      </w:r>
      <w:r w:rsidRPr="00F01D81">
        <w:rPr>
          <w:rFonts w:ascii="Maiandra GD" w:hAnsi="Maiandra GD" w:cs="Arial"/>
        </w:rPr>
        <w:t>par</w:t>
      </w:r>
      <w:r w:rsidR="00642111">
        <w:rPr>
          <w:rFonts w:ascii="Maiandra GD" w:hAnsi="Maiandra GD" w:cs="Arial"/>
        </w:rPr>
        <w:t xml:space="preserve"> </w:t>
      </w:r>
      <w:r w:rsidRPr="00F01D81">
        <w:rPr>
          <w:rFonts w:ascii="Maiandra GD" w:hAnsi="Maiandra GD" w:cs="Arial"/>
        </w:rPr>
        <w:t>un</w:t>
      </w:r>
      <w:r w:rsidR="00642111">
        <w:rPr>
          <w:rFonts w:ascii="Maiandra GD" w:hAnsi="Maiandra GD" w:cs="Arial"/>
        </w:rPr>
        <w:t xml:space="preserve"> </w:t>
      </w:r>
      <w:r w:rsidRPr="00F01D81">
        <w:rPr>
          <w:rFonts w:ascii="Maiandra GD" w:hAnsi="Maiandra GD" w:cs="Arial"/>
        </w:rPr>
        <w:t>trop</w:t>
      </w:r>
      <w:r w:rsidR="00642111">
        <w:rPr>
          <w:rFonts w:ascii="Maiandra GD" w:hAnsi="Maiandra GD" w:cs="Arial"/>
        </w:rPr>
        <w:t xml:space="preserve"> </w:t>
      </w:r>
      <w:r w:rsidRPr="00F01D81">
        <w:rPr>
          <w:rFonts w:ascii="Maiandra GD" w:hAnsi="Maiandra GD" w:cs="Arial"/>
        </w:rPr>
        <w:t>grand</w:t>
      </w:r>
      <w:r w:rsidR="00642111">
        <w:rPr>
          <w:rFonts w:ascii="Maiandra GD" w:hAnsi="Maiandra GD" w:cs="Arial"/>
        </w:rPr>
        <w:t xml:space="preserve"> </w:t>
      </w:r>
      <w:r w:rsidRPr="00F01D81">
        <w:rPr>
          <w:rFonts w:ascii="Maiandra GD" w:hAnsi="Maiandra GD" w:cs="Arial"/>
        </w:rPr>
        <w:t>retard</w:t>
      </w:r>
      <w:r w:rsidR="00642111">
        <w:rPr>
          <w:rFonts w:ascii="Maiandra GD" w:hAnsi="Maiandra GD" w:cs="Arial"/>
        </w:rPr>
        <w:t xml:space="preserve"> </w:t>
      </w:r>
      <w:r w:rsidRPr="00F01D81">
        <w:rPr>
          <w:rFonts w:ascii="Maiandra GD" w:hAnsi="Maiandra GD" w:cs="Arial"/>
        </w:rPr>
        <w:t xml:space="preserve">du </w:t>
      </w:r>
      <w:r w:rsidRPr="00F01D81">
        <w:rPr>
          <w:rFonts w:ascii="Maiandra GD" w:hAnsi="Maiandra GD" w:cs="Arial"/>
          <w:spacing w:val="5"/>
        </w:rPr>
        <w:t>processu</w:t>
      </w:r>
      <w:r w:rsidRPr="00F01D81">
        <w:rPr>
          <w:rFonts w:ascii="Maiandra GD" w:hAnsi="Maiandra GD" w:cs="Arial"/>
        </w:rPr>
        <w:t xml:space="preserve">s </w:t>
      </w:r>
      <w:r w:rsidRPr="00F01D81">
        <w:rPr>
          <w:rFonts w:ascii="Maiandra GD" w:hAnsi="Maiandra GD" w:cs="Arial"/>
          <w:spacing w:val="5"/>
        </w:rPr>
        <w:t>d</w:t>
      </w:r>
      <w:r w:rsidRPr="00F01D81">
        <w:rPr>
          <w:rFonts w:ascii="Maiandra GD" w:hAnsi="Maiandra GD" w:cs="Arial"/>
        </w:rPr>
        <w:t xml:space="preserve">e </w:t>
      </w:r>
      <w:r w:rsidRPr="00F01D81">
        <w:rPr>
          <w:rFonts w:ascii="Maiandra GD" w:hAnsi="Maiandra GD" w:cs="Arial"/>
          <w:spacing w:val="5"/>
        </w:rPr>
        <w:t>sélection</w:t>
      </w:r>
      <w:r w:rsidRPr="00F01D81">
        <w:rPr>
          <w:rFonts w:ascii="Maiandra GD" w:hAnsi="Maiandra GD" w:cs="Arial"/>
        </w:rPr>
        <w:t xml:space="preserve">, </w:t>
      </w:r>
      <w:r w:rsidRPr="00F01D81">
        <w:rPr>
          <w:rFonts w:ascii="Maiandra GD" w:hAnsi="Maiandra GD" w:cs="Arial"/>
          <w:spacing w:val="5"/>
        </w:rPr>
        <w:t>o</w:t>
      </w:r>
      <w:r w:rsidRPr="00F01D81">
        <w:rPr>
          <w:rFonts w:ascii="Maiandra GD" w:hAnsi="Maiandra GD" w:cs="Arial"/>
        </w:rPr>
        <w:t xml:space="preserve">u </w:t>
      </w:r>
      <w:r w:rsidRPr="00F01D81">
        <w:rPr>
          <w:rFonts w:ascii="Maiandra GD" w:hAnsi="Maiandra GD" w:cs="Arial"/>
          <w:spacing w:val="5"/>
        </w:rPr>
        <w:t>qu</w:t>
      </w:r>
      <w:r w:rsidRPr="00F01D81">
        <w:rPr>
          <w:rFonts w:ascii="Maiandra GD" w:hAnsi="Maiandra GD" w:cs="Arial"/>
        </w:rPr>
        <w:t xml:space="preserve">e </w:t>
      </w:r>
      <w:r w:rsidRPr="00F01D81">
        <w:rPr>
          <w:rFonts w:ascii="Maiandra GD" w:hAnsi="Maiandra GD" w:cs="Arial"/>
          <w:spacing w:val="5"/>
        </w:rPr>
        <w:t xml:space="preserve">ces </w:t>
      </w:r>
      <w:r w:rsidRPr="00F01D81">
        <w:rPr>
          <w:rFonts w:ascii="Maiandra GD" w:hAnsi="Maiandra GD" w:cs="Arial"/>
        </w:rPr>
        <w:t xml:space="preserve">remplacements sont indispensables à la réalisation des objectifs de la mission. Si tel n’est pas le cas, et s’il est établi que le Candidat a </w:t>
      </w:r>
      <w:r w:rsidRPr="00F01D81">
        <w:rPr>
          <w:rFonts w:ascii="Maiandra GD" w:hAnsi="Maiandra GD" w:cs="Arial"/>
          <w:spacing w:val="5"/>
        </w:rPr>
        <w:t>propos</w:t>
      </w:r>
      <w:r w:rsidRPr="00F01D81">
        <w:rPr>
          <w:rFonts w:ascii="Maiandra GD" w:hAnsi="Maiandra GD" w:cs="Arial"/>
        </w:rPr>
        <w:t xml:space="preserve">é </w:t>
      </w:r>
      <w:r w:rsidRPr="00F01D81">
        <w:rPr>
          <w:rFonts w:ascii="Maiandra GD" w:hAnsi="Maiandra GD" w:cs="Arial"/>
          <w:spacing w:val="5"/>
        </w:rPr>
        <w:t>un</w:t>
      </w:r>
      <w:r w:rsidRPr="00F01D81">
        <w:rPr>
          <w:rFonts w:ascii="Maiandra GD" w:hAnsi="Maiandra GD" w:cs="Arial"/>
        </w:rPr>
        <w:t xml:space="preserve">e </w:t>
      </w:r>
      <w:r w:rsidRPr="00F01D81">
        <w:rPr>
          <w:rFonts w:ascii="Maiandra GD" w:hAnsi="Maiandra GD" w:cs="Arial"/>
          <w:spacing w:val="5"/>
        </w:rPr>
        <w:t>personn</w:t>
      </w:r>
      <w:r w:rsidRPr="00F01D81">
        <w:rPr>
          <w:rFonts w:ascii="Maiandra GD" w:hAnsi="Maiandra GD" w:cs="Arial"/>
        </w:rPr>
        <w:t xml:space="preserve">e </w:t>
      </w:r>
      <w:r w:rsidRPr="00F01D81">
        <w:rPr>
          <w:rFonts w:ascii="Maiandra GD" w:hAnsi="Maiandra GD" w:cs="Arial"/>
          <w:spacing w:val="5"/>
        </w:rPr>
        <w:t>cl</w:t>
      </w:r>
      <w:r w:rsidRPr="00F01D81">
        <w:rPr>
          <w:rFonts w:ascii="Maiandra GD" w:hAnsi="Maiandra GD" w:cs="Arial"/>
        </w:rPr>
        <w:t xml:space="preserve">é </w:t>
      </w:r>
      <w:r w:rsidRPr="00F01D81">
        <w:rPr>
          <w:rFonts w:ascii="Maiandra GD" w:hAnsi="Maiandra GD" w:cs="Arial"/>
          <w:spacing w:val="5"/>
        </w:rPr>
        <w:t>san</w:t>
      </w:r>
      <w:r w:rsidRPr="00F01D81">
        <w:rPr>
          <w:rFonts w:ascii="Maiandra GD" w:hAnsi="Maiandra GD" w:cs="Arial"/>
        </w:rPr>
        <w:t xml:space="preserve">s </w:t>
      </w:r>
      <w:r w:rsidRPr="00F01D81">
        <w:rPr>
          <w:rFonts w:ascii="Maiandra GD" w:hAnsi="Maiandra GD" w:cs="Arial"/>
          <w:spacing w:val="5"/>
        </w:rPr>
        <w:t xml:space="preserve">s’être </w:t>
      </w:r>
      <w:r w:rsidRPr="00F01D81">
        <w:rPr>
          <w:rFonts w:ascii="Maiandra GD" w:hAnsi="Maiandra GD" w:cs="Arial"/>
        </w:rPr>
        <w:t>assuré</w:t>
      </w:r>
      <w:r w:rsidR="00642111">
        <w:rPr>
          <w:rFonts w:ascii="Maiandra GD" w:hAnsi="Maiandra GD" w:cs="Arial"/>
        </w:rPr>
        <w:t xml:space="preserve"> </w:t>
      </w:r>
      <w:r w:rsidRPr="00F01D81">
        <w:rPr>
          <w:rFonts w:ascii="Maiandra GD" w:hAnsi="Maiandra GD" w:cs="Arial"/>
        </w:rPr>
        <w:t>de</w:t>
      </w:r>
      <w:r w:rsidR="00642111">
        <w:rPr>
          <w:rFonts w:ascii="Maiandra GD" w:hAnsi="Maiandra GD" w:cs="Arial"/>
        </w:rPr>
        <w:t xml:space="preserve"> </w:t>
      </w:r>
      <w:r w:rsidRPr="00F01D81">
        <w:rPr>
          <w:rFonts w:ascii="Maiandra GD" w:hAnsi="Maiandra GD" w:cs="Arial"/>
        </w:rPr>
        <w:t>sa</w:t>
      </w:r>
      <w:r w:rsidR="00642111">
        <w:rPr>
          <w:rFonts w:ascii="Maiandra GD" w:hAnsi="Maiandra GD" w:cs="Arial"/>
        </w:rPr>
        <w:t xml:space="preserve"> </w:t>
      </w:r>
      <w:r w:rsidRPr="00F01D81">
        <w:rPr>
          <w:rFonts w:ascii="Maiandra GD" w:hAnsi="Maiandra GD" w:cs="Arial"/>
        </w:rPr>
        <w:t>disponibilité,</w:t>
      </w:r>
      <w:r w:rsidR="00642111">
        <w:rPr>
          <w:rFonts w:ascii="Maiandra GD" w:hAnsi="Maiandra GD" w:cs="Arial"/>
        </w:rPr>
        <w:t xml:space="preserve"> </w:t>
      </w:r>
      <w:r w:rsidRPr="00F01D81">
        <w:rPr>
          <w:rFonts w:ascii="Maiandra GD" w:hAnsi="Maiandra GD" w:cs="Arial"/>
        </w:rPr>
        <w:t>la</w:t>
      </w:r>
      <w:r w:rsidR="00642111">
        <w:rPr>
          <w:rFonts w:ascii="Maiandra GD" w:hAnsi="Maiandra GD" w:cs="Arial"/>
        </w:rPr>
        <w:t xml:space="preserve"> </w:t>
      </w:r>
      <w:r w:rsidRPr="00F01D81">
        <w:rPr>
          <w:rFonts w:ascii="Maiandra GD" w:hAnsi="Maiandra GD" w:cs="Arial"/>
        </w:rPr>
        <w:t>société</w:t>
      </w:r>
      <w:r w:rsidR="00642111">
        <w:rPr>
          <w:rFonts w:ascii="Maiandra GD" w:hAnsi="Maiandra GD" w:cs="Arial"/>
        </w:rPr>
        <w:t xml:space="preserve"> </w:t>
      </w:r>
      <w:r w:rsidRPr="00F01D81">
        <w:rPr>
          <w:rFonts w:ascii="Maiandra GD" w:hAnsi="Maiandra GD" w:cs="Arial"/>
        </w:rPr>
        <w:t>peut</w:t>
      </w:r>
      <w:r w:rsidR="00642111">
        <w:rPr>
          <w:rFonts w:ascii="Maiandra GD" w:hAnsi="Maiandra GD" w:cs="Arial"/>
        </w:rPr>
        <w:t xml:space="preserve"> </w:t>
      </w:r>
      <w:r w:rsidRPr="00F01D81">
        <w:rPr>
          <w:rFonts w:ascii="Maiandra GD" w:hAnsi="Maiandra GD" w:cs="Arial"/>
        </w:rPr>
        <w:t>être disqualifiée.</w:t>
      </w:r>
    </w:p>
    <w:p w:rsidR="00D8304C" w:rsidRPr="00F01D81" w:rsidRDefault="00D8304C" w:rsidP="00D8304C">
      <w:pPr>
        <w:widowControl w:val="0"/>
        <w:autoSpaceDE w:val="0"/>
        <w:jc w:val="both"/>
        <w:rPr>
          <w:rFonts w:ascii="Maiandra GD" w:hAnsi="Maiandra GD"/>
        </w:rPr>
      </w:pPr>
      <w:r w:rsidRPr="00F01D81">
        <w:rPr>
          <w:rFonts w:ascii="Maiandra GD" w:hAnsi="Maiandra GD" w:cs="Arial"/>
        </w:rPr>
        <w:t>6.5.</w:t>
      </w:r>
      <w:r w:rsidR="00642111">
        <w:rPr>
          <w:rFonts w:ascii="Maiandra GD" w:hAnsi="Maiandra GD" w:cs="Arial"/>
        </w:rPr>
        <w:t xml:space="preserve"> </w:t>
      </w:r>
      <w:r w:rsidRPr="00F01D81">
        <w:rPr>
          <w:rFonts w:ascii="Maiandra GD" w:hAnsi="Maiandra GD" w:cs="Arial"/>
        </w:rPr>
        <w:t>Les</w:t>
      </w:r>
      <w:r w:rsidR="00642111">
        <w:rPr>
          <w:rFonts w:ascii="Maiandra GD" w:hAnsi="Maiandra GD" w:cs="Arial"/>
        </w:rPr>
        <w:t xml:space="preserve"> </w:t>
      </w:r>
      <w:r w:rsidRPr="00F01D81">
        <w:rPr>
          <w:rFonts w:ascii="Maiandra GD" w:hAnsi="Maiandra GD" w:cs="Arial"/>
        </w:rPr>
        <w:t>négociations</w:t>
      </w:r>
      <w:r w:rsidR="00642111">
        <w:rPr>
          <w:rFonts w:ascii="Maiandra GD" w:hAnsi="Maiandra GD" w:cs="Arial"/>
        </w:rPr>
        <w:t xml:space="preserve"> </w:t>
      </w:r>
      <w:r w:rsidRPr="00F01D81">
        <w:rPr>
          <w:rFonts w:ascii="Maiandra GD" w:hAnsi="Maiandra GD" w:cs="Arial"/>
        </w:rPr>
        <w:t>s’achèvent</w:t>
      </w:r>
      <w:r w:rsidR="00642111">
        <w:rPr>
          <w:rFonts w:ascii="Maiandra GD" w:hAnsi="Maiandra GD" w:cs="Arial"/>
        </w:rPr>
        <w:t xml:space="preserve"> </w:t>
      </w:r>
      <w:r w:rsidRPr="00F01D81">
        <w:rPr>
          <w:rFonts w:ascii="Maiandra GD" w:hAnsi="Maiandra GD" w:cs="Arial"/>
        </w:rPr>
        <w:t>par</w:t>
      </w:r>
      <w:r w:rsidR="00642111">
        <w:rPr>
          <w:rFonts w:ascii="Maiandra GD" w:hAnsi="Maiandra GD" w:cs="Arial"/>
        </w:rPr>
        <w:t xml:space="preserve"> </w:t>
      </w:r>
      <w:r w:rsidRPr="00F01D81">
        <w:rPr>
          <w:rFonts w:ascii="Maiandra GD" w:hAnsi="Maiandra GD" w:cs="Arial"/>
        </w:rPr>
        <w:t>un</w:t>
      </w:r>
      <w:r w:rsidR="00642111">
        <w:rPr>
          <w:rFonts w:ascii="Maiandra GD" w:hAnsi="Maiandra GD" w:cs="Arial"/>
        </w:rPr>
        <w:t xml:space="preserve"> </w:t>
      </w:r>
      <w:r w:rsidRPr="00F01D81">
        <w:rPr>
          <w:rFonts w:ascii="Maiandra GD" w:hAnsi="Maiandra GD" w:cs="Arial"/>
        </w:rPr>
        <w:t>examen</w:t>
      </w:r>
      <w:r w:rsidR="00642111">
        <w:rPr>
          <w:rFonts w:ascii="Maiandra GD" w:hAnsi="Maiandra GD" w:cs="Arial"/>
        </w:rPr>
        <w:t xml:space="preserve"> </w:t>
      </w:r>
      <w:r w:rsidRPr="00F01D81">
        <w:rPr>
          <w:rFonts w:ascii="Maiandra GD" w:hAnsi="Maiandra GD" w:cs="Arial"/>
        </w:rPr>
        <w:t>u projet de contrat. En conclusion des négociations, l’Autorité Contractante et le candidat paraphent le contrat convenu. Si les négociations</w:t>
      </w:r>
      <w:r w:rsidR="00642111">
        <w:rPr>
          <w:rFonts w:ascii="Maiandra GD" w:hAnsi="Maiandra GD" w:cs="Arial"/>
        </w:rPr>
        <w:t xml:space="preserve"> </w:t>
      </w:r>
      <w:r w:rsidRPr="00F01D81">
        <w:rPr>
          <w:rFonts w:ascii="Maiandra GD" w:hAnsi="Maiandra GD" w:cs="Arial"/>
        </w:rPr>
        <w:t>échouent,</w:t>
      </w:r>
      <w:r w:rsidR="00642111">
        <w:rPr>
          <w:rFonts w:ascii="Maiandra GD" w:hAnsi="Maiandra GD" w:cs="Arial"/>
        </w:rPr>
        <w:t xml:space="preserve"> l</w:t>
      </w:r>
      <w:r w:rsidRPr="00F01D81">
        <w:rPr>
          <w:rFonts w:ascii="Maiandra GD" w:hAnsi="Maiandra GD" w:cs="Arial"/>
        </w:rPr>
        <w:t>’Autorité Contractante invite</w:t>
      </w:r>
      <w:r w:rsidR="00642111">
        <w:rPr>
          <w:rFonts w:ascii="Maiandra GD" w:hAnsi="Maiandra GD" w:cs="Arial"/>
        </w:rPr>
        <w:t xml:space="preserve"> </w:t>
      </w:r>
      <w:r w:rsidRPr="00F01D81">
        <w:rPr>
          <w:rFonts w:ascii="Maiandra GD" w:hAnsi="Maiandra GD" w:cs="Arial"/>
        </w:rPr>
        <w:t>le Candidat dont la proposition a été classée en deuxième</w:t>
      </w:r>
      <w:r w:rsidR="00642111">
        <w:rPr>
          <w:rFonts w:ascii="Maiandra GD" w:hAnsi="Maiandra GD" w:cs="Arial"/>
        </w:rPr>
        <w:t xml:space="preserve"> </w:t>
      </w:r>
      <w:r w:rsidRPr="00F01D81">
        <w:rPr>
          <w:rFonts w:ascii="Maiandra GD" w:hAnsi="Maiandra GD" w:cs="Arial"/>
        </w:rPr>
        <w:t>position</w:t>
      </w:r>
      <w:r w:rsidR="00642111">
        <w:rPr>
          <w:rFonts w:ascii="Maiandra GD" w:hAnsi="Maiandra GD" w:cs="Arial"/>
        </w:rPr>
        <w:t xml:space="preserve"> </w:t>
      </w:r>
      <w:r w:rsidRPr="00F01D81">
        <w:rPr>
          <w:rFonts w:ascii="Maiandra GD" w:hAnsi="Maiandra GD" w:cs="Arial"/>
        </w:rPr>
        <w:t>à</w:t>
      </w:r>
      <w:r w:rsidR="00642111">
        <w:rPr>
          <w:rFonts w:ascii="Maiandra GD" w:hAnsi="Maiandra GD" w:cs="Arial"/>
        </w:rPr>
        <w:t xml:space="preserve"> </w:t>
      </w:r>
      <w:r w:rsidRPr="00F01D81">
        <w:rPr>
          <w:rFonts w:ascii="Maiandra GD" w:hAnsi="Maiandra GD" w:cs="Arial"/>
        </w:rPr>
        <w:t>des</w:t>
      </w:r>
      <w:r w:rsidR="00642111">
        <w:rPr>
          <w:rFonts w:ascii="Maiandra GD" w:hAnsi="Maiandra GD" w:cs="Arial"/>
        </w:rPr>
        <w:t xml:space="preserve"> </w:t>
      </w:r>
      <w:r w:rsidRPr="00F01D81">
        <w:rPr>
          <w:rFonts w:ascii="Maiandra GD" w:hAnsi="Maiandra GD" w:cs="Arial"/>
        </w:rPr>
        <w:t>négociations.</w:t>
      </w:r>
    </w:p>
    <w:p w:rsidR="00D8304C" w:rsidRPr="00F01D81" w:rsidRDefault="00D8304C" w:rsidP="00D8304C">
      <w:pPr>
        <w:widowControl w:val="0"/>
        <w:autoSpaceDE w:val="0"/>
        <w:spacing w:after="0"/>
        <w:jc w:val="both"/>
        <w:rPr>
          <w:rFonts w:ascii="Maiandra GD" w:hAnsi="Maiandra GD" w:cs="Arial"/>
          <w:b/>
          <w:bCs/>
        </w:rPr>
      </w:pPr>
      <w:r w:rsidRPr="00F01D81">
        <w:rPr>
          <w:rFonts w:ascii="Maiandra GD" w:hAnsi="Maiandra GD" w:cs="Arial"/>
          <w:b/>
          <w:bCs/>
        </w:rPr>
        <w:t>7. Attribution du contrat</w:t>
      </w:r>
    </w:p>
    <w:p w:rsidR="00D8304C" w:rsidRPr="00F01D81" w:rsidRDefault="00D8304C" w:rsidP="00D8304C">
      <w:pPr>
        <w:widowControl w:val="0"/>
        <w:tabs>
          <w:tab w:val="left" w:pos="720"/>
        </w:tabs>
        <w:autoSpaceDE w:val="0"/>
        <w:spacing w:after="0"/>
        <w:jc w:val="both"/>
        <w:rPr>
          <w:rFonts w:ascii="Maiandra GD" w:hAnsi="Maiandra GD"/>
        </w:rPr>
      </w:pPr>
      <w:r w:rsidRPr="00F01D81">
        <w:rPr>
          <w:rFonts w:ascii="Maiandra GD" w:hAnsi="Maiandra GD" w:cs="Arial"/>
        </w:rPr>
        <w:t>7.1 Une</w:t>
      </w:r>
      <w:r w:rsidR="002B5DD4">
        <w:rPr>
          <w:rFonts w:ascii="Maiandra GD" w:hAnsi="Maiandra GD" w:cs="Arial"/>
        </w:rPr>
        <w:t xml:space="preserve"> </w:t>
      </w:r>
      <w:r w:rsidRPr="00F01D81">
        <w:rPr>
          <w:rFonts w:ascii="Maiandra GD" w:hAnsi="Maiandra GD" w:cs="Arial"/>
        </w:rPr>
        <w:t>fois</w:t>
      </w:r>
      <w:r w:rsidR="002B5DD4">
        <w:rPr>
          <w:rFonts w:ascii="Maiandra GD" w:hAnsi="Maiandra GD" w:cs="Arial"/>
        </w:rPr>
        <w:t xml:space="preserve"> </w:t>
      </w:r>
      <w:r w:rsidRPr="00F01D81">
        <w:rPr>
          <w:rFonts w:ascii="Maiandra GD" w:hAnsi="Maiandra GD" w:cs="Arial"/>
        </w:rPr>
        <w:t>les</w:t>
      </w:r>
      <w:r w:rsidR="002B5DD4">
        <w:rPr>
          <w:rFonts w:ascii="Maiandra GD" w:hAnsi="Maiandra GD" w:cs="Arial"/>
        </w:rPr>
        <w:t xml:space="preserve"> </w:t>
      </w:r>
      <w:r w:rsidRPr="00F01D81">
        <w:rPr>
          <w:rFonts w:ascii="Maiandra GD" w:hAnsi="Maiandra GD" w:cs="Arial"/>
        </w:rPr>
        <w:t>négociations menées</w:t>
      </w:r>
      <w:r w:rsidR="002B5DD4">
        <w:rPr>
          <w:rFonts w:ascii="Maiandra GD" w:hAnsi="Maiandra GD" w:cs="Arial"/>
        </w:rPr>
        <w:t xml:space="preserve"> </w:t>
      </w:r>
      <w:r w:rsidRPr="00F01D81">
        <w:rPr>
          <w:rFonts w:ascii="Maiandra GD" w:hAnsi="Maiandra GD" w:cs="Arial"/>
        </w:rPr>
        <w:t>à</w:t>
      </w:r>
      <w:r w:rsidR="002B5DD4">
        <w:rPr>
          <w:rFonts w:ascii="Maiandra GD" w:hAnsi="Maiandra GD" w:cs="Arial"/>
        </w:rPr>
        <w:t xml:space="preserve"> </w:t>
      </w:r>
      <w:r w:rsidRPr="00F01D81">
        <w:rPr>
          <w:rFonts w:ascii="Maiandra GD" w:hAnsi="Maiandra GD" w:cs="Arial"/>
        </w:rPr>
        <w:t>bien,</w:t>
      </w:r>
      <w:r w:rsidR="002B5DD4">
        <w:rPr>
          <w:rFonts w:ascii="Maiandra GD" w:hAnsi="Maiandra GD" w:cs="Arial"/>
        </w:rPr>
        <w:t xml:space="preserve"> </w:t>
      </w:r>
      <w:r w:rsidRPr="00F01D81">
        <w:rPr>
          <w:rFonts w:ascii="Maiandra GD" w:hAnsi="Maiandra GD" w:cs="Arial"/>
        </w:rPr>
        <w:t>L’Autorité Contractante attribue et</w:t>
      </w:r>
      <w:r w:rsidR="002B5DD4">
        <w:rPr>
          <w:rFonts w:ascii="Maiandra GD" w:hAnsi="Maiandra GD" w:cs="Arial"/>
        </w:rPr>
        <w:t xml:space="preserve"> </w:t>
      </w:r>
      <w:r w:rsidRPr="00F01D81">
        <w:rPr>
          <w:rFonts w:ascii="Maiandra GD" w:hAnsi="Maiandra GD" w:cs="Arial"/>
        </w:rPr>
        <w:t>publie</w:t>
      </w:r>
      <w:r w:rsidR="002B5DD4">
        <w:rPr>
          <w:rFonts w:ascii="Maiandra GD" w:hAnsi="Maiandra GD" w:cs="Arial"/>
        </w:rPr>
        <w:t xml:space="preserve"> </w:t>
      </w:r>
      <w:r w:rsidRPr="00F01D81">
        <w:rPr>
          <w:rFonts w:ascii="Maiandra GD" w:hAnsi="Maiandra GD" w:cs="Arial"/>
        </w:rPr>
        <w:t>les</w:t>
      </w:r>
      <w:r w:rsidR="002B5DD4">
        <w:rPr>
          <w:rFonts w:ascii="Maiandra GD" w:hAnsi="Maiandra GD" w:cs="Arial"/>
        </w:rPr>
        <w:t xml:space="preserve"> </w:t>
      </w:r>
      <w:r w:rsidRPr="00F01D81">
        <w:rPr>
          <w:rFonts w:ascii="Maiandra GD" w:hAnsi="Maiandra GD" w:cs="Arial"/>
        </w:rPr>
        <w:t>résultats.</w:t>
      </w:r>
    </w:p>
    <w:p w:rsidR="00D8304C" w:rsidRPr="00F01D81" w:rsidRDefault="00D8304C" w:rsidP="00D8304C">
      <w:pPr>
        <w:widowControl w:val="0"/>
        <w:tabs>
          <w:tab w:val="left" w:pos="620"/>
        </w:tabs>
        <w:autoSpaceDE w:val="0"/>
        <w:jc w:val="both"/>
        <w:rPr>
          <w:rFonts w:ascii="Maiandra GD" w:hAnsi="Maiandra GD"/>
        </w:rPr>
      </w:pPr>
      <w:r w:rsidRPr="00F01D81">
        <w:rPr>
          <w:rFonts w:ascii="Maiandra GD" w:hAnsi="Maiandra GD" w:cs="Arial"/>
        </w:rPr>
        <w:t>7.2 Le</w:t>
      </w:r>
      <w:r w:rsidR="002B5DD4">
        <w:rPr>
          <w:rFonts w:ascii="Maiandra GD" w:hAnsi="Maiandra GD" w:cs="Arial"/>
        </w:rPr>
        <w:t xml:space="preserve"> </w:t>
      </w:r>
      <w:r w:rsidRPr="00F01D81">
        <w:rPr>
          <w:rFonts w:ascii="Maiandra GD" w:hAnsi="Maiandra GD" w:cs="Arial"/>
        </w:rPr>
        <w:t>candidat</w:t>
      </w:r>
      <w:r w:rsidR="002B5DD4">
        <w:rPr>
          <w:rFonts w:ascii="Maiandra GD" w:hAnsi="Maiandra GD" w:cs="Arial"/>
        </w:rPr>
        <w:t xml:space="preserve"> </w:t>
      </w:r>
      <w:r w:rsidRPr="00F01D81">
        <w:rPr>
          <w:rFonts w:ascii="Maiandra GD" w:hAnsi="Maiandra GD" w:cs="Arial"/>
        </w:rPr>
        <w:t>est</w:t>
      </w:r>
      <w:r w:rsidR="002B5DD4">
        <w:rPr>
          <w:rFonts w:ascii="Maiandra GD" w:hAnsi="Maiandra GD" w:cs="Arial"/>
        </w:rPr>
        <w:t xml:space="preserve"> </w:t>
      </w:r>
      <w:r w:rsidRPr="00F01D81">
        <w:rPr>
          <w:rFonts w:ascii="Maiandra GD" w:hAnsi="Maiandra GD" w:cs="Arial"/>
        </w:rPr>
        <w:t>censé</w:t>
      </w:r>
      <w:r w:rsidR="002B5DD4">
        <w:rPr>
          <w:rFonts w:ascii="Maiandra GD" w:hAnsi="Maiandra GD" w:cs="Arial"/>
        </w:rPr>
        <w:t xml:space="preserve"> </w:t>
      </w:r>
      <w:r w:rsidRPr="00F01D81">
        <w:rPr>
          <w:rFonts w:ascii="Maiandra GD" w:hAnsi="Maiandra GD" w:cs="Arial"/>
        </w:rPr>
        <w:t>commencer</w:t>
      </w:r>
      <w:r w:rsidR="002B5DD4">
        <w:rPr>
          <w:rFonts w:ascii="Maiandra GD" w:hAnsi="Maiandra GD" w:cs="Arial"/>
        </w:rPr>
        <w:t xml:space="preserve"> </w:t>
      </w:r>
      <w:r w:rsidRPr="00F01D81">
        <w:rPr>
          <w:rFonts w:ascii="Maiandra GD" w:hAnsi="Maiandra GD" w:cs="Arial"/>
        </w:rPr>
        <w:t>sa</w:t>
      </w:r>
      <w:r w:rsidR="002B5DD4">
        <w:rPr>
          <w:rFonts w:ascii="Maiandra GD" w:hAnsi="Maiandra GD" w:cs="Arial"/>
        </w:rPr>
        <w:t xml:space="preserve"> </w:t>
      </w:r>
      <w:r w:rsidRPr="00F01D81">
        <w:rPr>
          <w:rFonts w:ascii="Maiandra GD" w:hAnsi="Maiandra GD" w:cs="Arial"/>
        </w:rPr>
        <w:t>mission à</w:t>
      </w:r>
      <w:r w:rsidR="002B5DD4">
        <w:rPr>
          <w:rFonts w:ascii="Maiandra GD" w:hAnsi="Maiandra GD" w:cs="Arial"/>
        </w:rPr>
        <w:t xml:space="preserve"> </w:t>
      </w:r>
      <w:r w:rsidRPr="00F01D81">
        <w:rPr>
          <w:rFonts w:ascii="Maiandra GD" w:hAnsi="Maiandra GD" w:cs="Arial"/>
        </w:rPr>
        <w:t>la</w:t>
      </w:r>
      <w:r w:rsidR="002B5DD4">
        <w:rPr>
          <w:rFonts w:ascii="Maiandra GD" w:hAnsi="Maiandra GD" w:cs="Arial"/>
        </w:rPr>
        <w:t xml:space="preserve"> </w:t>
      </w:r>
      <w:r w:rsidRPr="00F01D81">
        <w:rPr>
          <w:rFonts w:ascii="Maiandra GD" w:hAnsi="Maiandra GD" w:cs="Arial"/>
        </w:rPr>
        <w:t>date</w:t>
      </w:r>
      <w:r w:rsidR="002B5DD4">
        <w:rPr>
          <w:rFonts w:ascii="Maiandra GD" w:hAnsi="Maiandra GD" w:cs="Arial"/>
        </w:rPr>
        <w:t xml:space="preserve"> </w:t>
      </w:r>
      <w:r w:rsidRPr="00F01D81">
        <w:rPr>
          <w:rFonts w:ascii="Maiandra GD" w:hAnsi="Maiandra GD" w:cs="Arial"/>
        </w:rPr>
        <w:t>et</w:t>
      </w:r>
      <w:r w:rsidR="002B5DD4">
        <w:rPr>
          <w:rFonts w:ascii="Maiandra GD" w:hAnsi="Maiandra GD" w:cs="Arial"/>
        </w:rPr>
        <w:t xml:space="preserve"> </w:t>
      </w:r>
      <w:r w:rsidRPr="00F01D81">
        <w:rPr>
          <w:rFonts w:ascii="Maiandra GD" w:hAnsi="Maiandra GD" w:cs="Arial"/>
        </w:rPr>
        <w:t>au</w:t>
      </w:r>
      <w:r w:rsidR="002B5DD4">
        <w:rPr>
          <w:rFonts w:ascii="Maiandra GD" w:hAnsi="Maiandra GD" w:cs="Arial"/>
        </w:rPr>
        <w:t xml:space="preserve"> </w:t>
      </w:r>
      <w:r w:rsidRPr="00F01D81">
        <w:rPr>
          <w:rFonts w:ascii="Maiandra GD" w:hAnsi="Maiandra GD" w:cs="Arial"/>
        </w:rPr>
        <w:t>lieu</w:t>
      </w:r>
      <w:r w:rsidR="002B5DD4">
        <w:rPr>
          <w:rFonts w:ascii="Maiandra GD" w:hAnsi="Maiandra GD" w:cs="Arial"/>
        </w:rPr>
        <w:t xml:space="preserve"> </w:t>
      </w:r>
      <w:r w:rsidRPr="00F01D81">
        <w:rPr>
          <w:rFonts w:ascii="Maiandra GD" w:hAnsi="Maiandra GD" w:cs="Arial"/>
        </w:rPr>
        <w:t>spécifié</w:t>
      </w:r>
      <w:r w:rsidR="002B5DD4">
        <w:rPr>
          <w:rFonts w:ascii="Maiandra GD" w:hAnsi="Maiandra GD" w:cs="Arial"/>
        </w:rPr>
        <w:t xml:space="preserve"> </w:t>
      </w:r>
      <w:r w:rsidRPr="00F01D81">
        <w:rPr>
          <w:rFonts w:ascii="Maiandra GD" w:hAnsi="Maiandra GD" w:cs="Arial"/>
        </w:rPr>
        <w:t>dans</w:t>
      </w:r>
      <w:r w:rsidR="002B5DD4">
        <w:rPr>
          <w:rFonts w:ascii="Maiandra GD" w:hAnsi="Maiandra GD" w:cs="Arial"/>
        </w:rPr>
        <w:t xml:space="preserve"> </w:t>
      </w:r>
      <w:r w:rsidRPr="00F01D81">
        <w:rPr>
          <w:rFonts w:ascii="Maiandra GD" w:hAnsi="Maiandra GD" w:cs="Arial"/>
        </w:rPr>
        <w:t>le</w:t>
      </w:r>
      <w:r w:rsidR="002B5DD4">
        <w:rPr>
          <w:rFonts w:ascii="Maiandra GD" w:hAnsi="Maiandra GD" w:cs="Arial"/>
        </w:rPr>
        <w:t xml:space="preserve"> </w:t>
      </w:r>
      <w:r w:rsidRPr="00F01D81">
        <w:rPr>
          <w:rFonts w:ascii="Maiandra GD" w:hAnsi="Maiandra GD" w:cs="Arial"/>
        </w:rPr>
        <w:t>RPAO.</w:t>
      </w:r>
    </w:p>
    <w:p w:rsidR="00D8304C" w:rsidRPr="00F01D81" w:rsidRDefault="00D8304C" w:rsidP="00D8304C">
      <w:pPr>
        <w:widowControl w:val="0"/>
        <w:autoSpaceDE w:val="0"/>
        <w:spacing w:after="0"/>
        <w:jc w:val="both"/>
        <w:rPr>
          <w:rFonts w:ascii="Maiandra GD" w:hAnsi="Maiandra GD"/>
          <w:sz w:val="16"/>
        </w:rPr>
      </w:pPr>
      <w:r w:rsidRPr="00F01D81">
        <w:rPr>
          <w:rFonts w:ascii="Maiandra GD" w:hAnsi="Maiandra GD" w:cs="Arial"/>
          <w:b/>
          <w:bCs/>
          <w:szCs w:val="30"/>
        </w:rPr>
        <w:t>8.</w:t>
      </w:r>
      <w:r w:rsidR="002B5DD4">
        <w:rPr>
          <w:rFonts w:ascii="Maiandra GD" w:hAnsi="Maiandra GD" w:cs="Arial"/>
          <w:b/>
          <w:bCs/>
          <w:szCs w:val="30"/>
        </w:rPr>
        <w:t xml:space="preserve"> </w:t>
      </w:r>
      <w:r w:rsidRPr="00F01D81">
        <w:rPr>
          <w:rFonts w:ascii="Maiandra GD" w:hAnsi="Maiandra GD" w:cs="Arial"/>
          <w:b/>
          <w:bCs/>
          <w:szCs w:val="30"/>
        </w:rPr>
        <w:t>Publication</w:t>
      </w:r>
      <w:r w:rsidR="002B5DD4">
        <w:rPr>
          <w:rFonts w:ascii="Maiandra GD" w:hAnsi="Maiandra GD" w:cs="Arial"/>
          <w:b/>
          <w:bCs/>
          <w:szCs w:val="30"/>
        </w:rPr>
        <w:t xml:space="preserve"> </w:t>
      </w:r>
      <w:r w:rsidRPr="00F01D81">
        <w:rPr>
          <w:rFonts w:ascii="Maiandra GD" w:hAnsi="Maiandra GD" w:cs="Arial"/>
          <w:b/>
          <w:bCs/>
          <w:szCs w:val="30"/>
        </w:rPr>
        <w:t>des</w:t>
      </w:r>
      <w:r w:rsidR="002B5DD4">
        <w:rPr>
          <w:rFonts w:ascii="Maiandra GD" w:hAnsi="Maiandra GD" w:cs="Arial"/>
          <w:b/>
          <w:bCs/>
          <w:szCs w:val="30"/>
        </w:rPr>
        <w:t xml:space="preserve"> </w:t>
      </w:r>
      <w:r w:rsidRPr="00F01D81">
        <w:rPr>
          <w:rFonts w:ascii="Maiandra GD" w:hAnsi="Maiandra GD" w:cs="Arial"/>
          <w:b/>
          <w:bCs/>
          <w:szCs w:val="30"/>
        </w:rPr>
        <w:t>résultats</w:t>
      </w:r>
      <w:r w:rsidR="002B5DD4">
        <w:rPr>
          <w:rFonts w:ascii="Maiandra GD" w:hAnsi="Maiandra GD" w:cs="Arial"/>
          <w:b/>
          <w:bCs/>
          <w:szCs w:val="30"/>
        </w:rPr>
        <w:t xml:space="preserve"> </w:t>
      </w:r>
      <w:r w:rsidRPr="00F01D81">
        <w:rPr>
          <w:rFonts w:ascii="Maiandra GD" w:hAnsi="Maiandra GD" w:cs="Arial"/>
          <w:b/>
          <w:bCs/>
          <w:szCs w:val="30"/>
        </w:rPr>
        <w:t>d’attribution</w:t>
      </w:r>
      <w:r w:rsidR="002B5DD4">
        <w:rPr>
          <w:rFonts w:ascii="Maiandra GD" w:hAnsi="Maiandra GD" w:cs="Arial"/>
          <w:b/>
          <w:bCs/>
          <w:szCs w:val="30"/>
        </w:rPr>
        <w:t xml:space="preserve"> </w:t>
      </w:r>
      <w:r w:rsidRPr="00F01D81">
        <w:rPr>
          <w:rFonts w:ascii="Maiandra GD" w:hAnsi="Maiandra GD" w:cs="Arial"/>
          <w:b/>
          <w:bCs/>
          <w:szCs w:val="30"/>
        </w:rPr>
        <w:t>et</w:t>
      </w:r>
      <w:r w:rsidR="002B5DD4">
        <w:rPr>
          <w:rFonts w:ascii="Maiandra GD" w:hAnsi="Maiandra GD" w:cs="Arial"/>
          <w:b/>
          <w:bCs/>
          <w:szCs w:val="30"/>
        </w:rPr>
        <w:t xml:space="preserve"> </w:t>
      </w:r>
      <w:r w:rsidRPr="00F01D81">
        <w:rPr>
          <w:rFonts w:ascii="Maiandra GD" w:hAnsi="Maiandra GD" w:cs="Arial"/>
          <w:b/>
          <w:bCs/>
          <w:szCs w:val="30"/>
        </w:rPr>
        <w:t>recours</w:t>
      </w:r>
    </w:p>
    <w:p w:rsidR="00D8304C" w:rsidRPr="00F01D81" w:rsidRDefault="00D8304C" w:rsidP="00D8304C">
      <w:pPr>
        <w:widowControl w:val="0"/>
        <w:autoSpaceDE w:val="0"/>
        <w:jc w:val="both"/>
        <w:rPr>
          <w:rFonts w:ascii="Maiandra GD" w:hAnsi="Maiandra GD"/>
        </w:rPr>
      </w:pPr>
      <w:r w:rsidRPr="00F01D81">
        <w:rPr>
          <w:rFonts w:ascii="Maiandra GD" w:hAnsi="Maiandra GD" w:cs="Arial"/>
        </w:rPr>
        <w:t>8.1.</w:t>
      </w:r>
      <w:r w:rsidR="002B5DD4">
        <w:rPr>
          <w:rFonts w:ascii="Maiandra GD" w:hAnsi="Maiandra GD" w:cs="Arial"/>
        </w:rPr>
        <w:t xml:space="preserve"> </w:t>
      </w:r>
      <w:r w:rsidRPr="00F01D81">
        <w:rPr>
          <w:rFonts w:ascii="Maiandra GD" w:hAnsi="Maiandra GD" w:cs="Arial"/>
        </w:rPr>
        <w:t>L’Autorité Contractante communique à tout soumissionnaire ou  concernée, sur requête</w:t>
      </w:r>
      <w:r w:rsidR="002B5DD4">
        <w:rPr>
          <w:rFonts w:ascii="Maiandra GD" w:hAnsi="Maiandra GD" w:cs="Arial"/>
        </w:rPr>
        <w:t xml:space="preserve"> </w:t>
      </w:r>
      <w:r w:rsidRPr="00F01D81">
        <w:rPr>
          <w:rFonts w:ascii="Maiandra GD" w:hAnsi="Maiandra GD" w:cs="Arial"/>
        </w:rPr>
        <w:t>à</w:t>
      </w:r>
      <w:r w:rsidR="002B5DD4">
        <w:rPr>
          <w:rFonts w:ascii="Maiandra GD" w:hAnsi="Maiandra GD" w:cs="Arial"/>
        </w:rPr>
        <w:t xml:space="preserve"> </w:t>
      </w:r>
      <w:r w:rsidRPr="00F01D81">
        <w:rPr>
          <w:rFonts w:ascii="Maiandra GD" w:hAnsi="Maiandra GD" w:cs="Arial"/>
        </w:rPr>
        <w:t>lui</w:t>
      </w:r>
      <w:r w:rsidR="002B5DD4">
        <w:rPr>
          <w:rFonts w:ascii="Maiandra GD" w:hAnsi="Maiandra GD" w:cs="Arial"/>
        </w:rPr>
        <w:t xml:space="preserve"> </w:t>
      </w:r>
      <w:r w:rsidRPr="00F01D81">
        <w:rPr>
          <w:rFonts w:ascii="Maiandra GD" w:hAnsi="Maiandra GD" w:cs="Arial"/>
        </w:rPr>
        <w:t>adressée</w:t>
      </w:r>
      <w:r w:rsidR="002B5DD4">
        <w:rPr>
          <w:rFonts w:ascii="Maiandra GD" w:hAnsi="Maiandra GD" w:cs="Arial"/>
        </w:rPr>
        <w:t xml:space="preserve"> </w:t>
      </w:r>
      <w:r w:rsidRPr="00F01D81">
        <w:rPr>
          <w:rFonts w:ascii="Maiandra GD" w:hAnsi="Maiandra GD" w:cs="Arial"/>
        </w:rPr>
        <w:t>dans</w:t>
      </w:r>
      <w:r w:rsidR="002B5DD4">
        <w:rPr>
          <w:rFonts w:ascii="Maiandra GD" w:hAnsi="Maiandra GD" w:cs="Arial"/>
        </w:rPr>
        <w:t xml:space="preserve"> </w:t>
      </w:r>
      <w:r w:rsidRPr="00F01D81">
        <w:rPr>
          <w:rFonts w:ascii="Maiandra GD" w:hAnsi="Maiandra GD" w:cs="Arial"/>
        </w:rPr>
        <w:t>un</w:t>
      </w:r>
      <w:r w:rsidR="002B5DD4">
        <w:rPr>
          <w:rFonts w:ascii="Maiandra GD" w:hAnsi="Maiandra GD" w:cs="Arial"/>
        </w:rPr>
        <w:t xml:space="preserve"> </w:t>
      </w:r>
      <w:r w:rsidRPr="00F01D81">
        <w:rPr>
          <w:rFonts w:ascii="Maiandra GD" w:hAnsi="Maiandra GD" w:cs="Arial"/>
        </w:rPr>
        <w:t>délai</w:t>
      </w:r>
      <w:r w:rsidR="002B5DD4">
        <w:rPr>
          <w:rFonts w:ascii="Maiandra GD" w:hAnsi="Maiandra GD" w:cs="Arial"/>
        </w:rPr>
        <w:t xml:space="preserve"> </w:t>
      </w:r>
      <w:r w:rsidRPr="00F01D81">
        <w:rPr>
          <w:rFonts w:ascii="Maiandra GD" w:hAnsi="Maiandra GD" w:cs="Arial"/>
        </w:rPr>
        <w:t>maximal de</w:t>
      </w:r>
      <w:r w:rsidR="002B5DD4">
        <w:rPr>
          <w:rFonts w:ascii="Maiandra GD" w:hAnsi="Maiandra GD" w:cs="Arial"/>
        </w:rPr>
        <w:t xml:space="preserve"> </w:t>
      </w:r>
      <w:r w:rsidRPr="00F01D81">
        <w:rPr>
          <w:rFonts w:ascii="Maiandra GD" w:hAnsi="Maiandra GD" w:cs="Arial"/>
        </w:rPr>
        <w:t>cinq(5)</w:t>
      </w:r>
      <w:r w:rsidR="002B5DD4">
        <w:rPr>
          <w:rFonts w:ascii="Maiandra GD" w:hAnsi="Maiandra GD" w:cs="Arial"/>
        </w:rPr>
        <w:t xml:space="preserve"> </w:t>
      </w:r>
      <w:r w:rsidRPr="00F01D81">
        <w:rPr>
          <w:rFonts w:ascii="Maiandra GD" w:hAnsi="Maiandra GD" w:cs="Arial"/>
        </w:rPr>
        <w:t>jours</w:t>
      </w:r>
      <w:r w:rsidR="002B5DD4">
        <w:rPr>
          <w:rFonts w:ascii="Maiandra GD" w:hAnsi="Maiandra GD" w:cs="Arial"/>
        </w:rPr>
        <w:t xml:space="preserve"> </w:t>
      </w:r>
      <w:r w:rsidRPr="00F01D81">
        <w:rPr>
          <w:rFonts w:ascii="Maiandra GD" w:hAnsi="Maiandra GD" w:cs="Arial"/>
        </w:rPr>
        <w:t>après</w:t>
      </w:r>
      <w:r w:rsidR="002B5DD4">
        <w:rPr>
          <w:rFonts w:ascii="Maiandra GD" w:hAnsi="Maiandra GD" w:cs="Arial"/>
        </w:rPr>
        <w:t xml:space="preserve"> </w:t>
      </w:r>
      <w:r w:rsidRPr="00F01D81">
        <w:rPr>
          <w:rFonts w:ascii="Maiandra GD" w:hAnsi="Maiandra GD" w:cs="Arial"/>
        </w:rPr>
        <w:t>la</w:t>
      </w:r>
      <w:r w:rsidR="002B5DD4">
        <w:rPr>
          <w:rFonts w:ascii="Maiandra GD" w:hAnsi="Maiandra GD" w:cs="Arial"/>
        </w:rPr>
        <w:t xml:space="preserve"> </w:t>
      </w:r>
      <w:r w:rsidRPr="00F01D81">
        <w:rPr>
          <w:rFonts w:ascii="Maiandra GD" w:hAnsi="Maiandra GD" w:cs="Arial"/>
        </w:rPr>
        <w:t>publication</w:t>
      </w:r>
      <w:r w:rsidR="002B5DD4">
        <w:rPr>
          <w:rFonts w:ascii="Maiandra GD" w:hAnsi="Maiandra GD" w:cs="Arial"/>
        </w:rPr>
        <w:t xml:space="preserve"> </w:t>
      </w:r>
      <w:r w:rsidRPr="00F01D81">
        <w:rPr>
          <w:rFonts w:ascii="Maiandra GD" w:hAnsi="Maiandra GD" w:cs="Arial"/>
        </w:rPr>
        <w:t>des</w:t>
      </w:r>
      <w:r w:rsidR="002B5DD4">
        <w:rPr>
          <w:rFonts w:ascii="Maiandra GD" w:hAnsi="Maiandra GD" w:cs="Arial"/>
        </w:rPr>
        <w:t xml:space="preserve"> </w:t>
      </w:r>
      <w:r w:rsidRPr="00F01D81">
        <w:rPr>
          <w:rFonts w:ascii="Maiandra GD" w:hAnsi="Maiandra GD" w:cs="Arial"/>
        </w:rPr>
        <w:t>résultats d’attribution, le rapport de l’Observateur indépendant ainsi que le procès-verbal de la séance</w:t>
      </w:r>
      <w:r w:rsidR="002B5DD4">
        <w:rPr>
          <w:rFonts w:ascii="Maiandra GD" w:hAnsi="Maiandra GD" w:cs="Arial"/>
        </w:rPr>
        <w:t xml:space="preserve"> </w:t>
      </w:r>
      <w:r w:rsidRPr="00F01D81">
        <w:rPr>
          <w:rFonts w:ascii="Maiandra GD" w:hAnsi="Maiandra GD" w:cs="Arial"/>
        </w:rPr>
        <w:t>d’attribution</w:t>
      </w:r>
      <w:r w:rsidR="002B5DD4">
        <w:rPr>
          <w:rFonts w:ascii="Maiandra GD" w:hAnsi="Maiandra GD" w:cs="Arial"/>
        </w:rPr>
        <w:t xml:space="preserve"> </w:t>
      </w:r>
      <w:r w:rsidRPr="00F01D81">
        <w:rPr>
          <w:rFonts w:ascii="Maiandra GD" w:hAnsi="Maiandra GD" w:cs="Arial"/>
        </w:rPr>
        <w:t>du</w:t>
      </w:r>
      <w:r w:rsidR="002B5DD4">
        <w:rPr>
          <w:rFonts w:ascii="Maiandra GD" w:hAnsi="Maiandra GD" w:cs="Arial"/>
        </w:rPr>
        <w:t xml:space="preserve"> </w:t>
      </w:r>
      <w:r w:rsidRPr="00F01D81">
        <w:rPr>
          <w:rFonts w:ascii="Maiandra GD" w:hAnsi="Maiandra GD" w:cs="Arial"/>
        </w:rPr>
        <w:t>marché</w:t>
      </w:r>
      <w:r w:rsidR="002B5DD4">
        <w:rPr>
          <w:rFonts w:ascii="Maiandra GD" w:hAnsi="Maiandra GD" w:cs="Arial"/>
        </w:rPr>
        <w:t xml:space="preserve"> </w:t>
      </w:r>
      <w:r w:rsidRPr="00F01D81">
        <w:rPr>
          <w:rFonts w:ascii="Maiandra GD" w:hAnsi="Maiandra GD" w:cs="Arial"/>
        </w:rPr>
        <w:t>y</w:t>
      </w:r>
      <w:r w:rsidR="002B5DD4">
        <w:rPr>
          <w:rFonts w:ascii="Maiandra GD" w:hAnsi="Maiandra GD" w:cs="Arial"/>
        </w:rPr>
        <w:t xml:space="preserve"> </w:t>
      </w:r>
      <w:r w:rsidRPr="00F01D81">
        <w:rPr>
          <w:rFonts w:ascii="Maiandra GD" w:hAnsi="Maiandra GD" w:cs="Arial"/>
        </w:rPr>
        <w:t>relatif</w:t>
      </w:r>
      <w:r w:rsidR="002B5DD4">
        <w:rPr>
          <w:rFonts w:ascii="Maiandra GD" w:hAnsi="Maiandra GD" w:cs="Arial"/>
        </w:rPr>
        <w:t xml:space="preserve"> </w:t>
      </w:r>
      <w:r w:rsidRPr="00F01D81">
        <w:rPr>
          <w:rFonts w:ascii="Maiandra GD" w:hAnsi="Maiandra GD" w:cs="Arial"/>
        </w:rPr>
        <w:t>auquel est</w:t>
      </w:r>
      <w:r w:rsidR="002B5DD4">
        <w:rPr>
          <w:rFonts w:ascii="Maiandra GD" w:hAnsi="Maiandra GD" w:cs="Arial"/>
        </w:rPr>
        <w:t xml:space="preserve"> </w:t>
      </w:r>
      <w:r w:rsidRPr="00F01D81">
        <w:rPr>
          <w:rFonts w:ascii="Maiandra GD" w:hAnsi="Maiandra GD" w:cs="Arial"/>
        </w:rPr>
        <w:t>annexé</w:t>
      </w:r>
      <w:r w:rsidR="002B5DD4">
        <w:rPr>
          <w:rFonts w:ascii="Maiandra GD" w:hAnsi="Maiandra GD" w:cs="Arial"/>
        </w:rPr>
        <w:t xml:space="preserve"> </w:t>
      </w:r>
      <w:r w:rsidRPr="00F01D81">
        <w:rPr>
          <w:rFonts w:ascii="Maiandra GD" w:hAnsi="Maiandra GD" w:cs="Arial"/>
        </w:rPr>
        <w:t>le</w:t>
      </w:r>
      <w:r w:rsidR="002B5DD4">
        <w:rPr>
          <w:rFonts w:ascii="Maiandra GD" w:hAnsi="Maiandra GD" w:cs="Arial"/>
        </w:rPr>
        <w:t xml:space="preserve"> </w:t>
      </w:r>
      <w:r w:rsidRPr="00F01D81">
        <w:rPr>
          <w:rFonts w:ascii="Maiandra GD" w:hAnsi="Maiandra GD" w:cs="Arial"/>
        </w:rPr>
        <w:t>rapport</w:t>
      </w:r>
      <w:r w:rsidR="002B5DD4">
        <w:rPr>
          <w:rFonts w:ascii="Maiandra GD" w:hAnsi="Maiandra GD" w:cs="Arial"/>
        </w:rPr>
        <w:t xml:space="preserve"> </w:t>
      </w:r>
      <w:r w:rsidRPr="00F01D81">
        <w:rPr>
          <w:rFonts w:ascii="Maiandra GD" w:hAnsi="Maiandra GD" w:cs="Arial"/>
        </w:rPr>
        <w:t>d’analyse</w:t>
      </w:r>
      <w:r w:rsidR="002B5DD4">
        <w:rPr>
          <w:rFonts w:ascii="Maiandra GD" w:hAnsi="Maiandra GD" w:cs="Arial"/>
        </w:rPr>
        <w:t xml:space="preserve"> </w:t>
      </w:r>
      <w:r w:rsidRPr="00F01D81">
        <w:rPr>
          <w:rFonts w:ascii="Maiandra GD" w:hAnsi="Maiandra GD" w:cs="Arial"/>
        </w:rPr>
        <w:t>des</w:t>
      </w:r>
      <w:r w:rsidR="008C449B">
        <w:rPr>
          <w:rFonts w:ascii="Maiandra GD" w:hAnsi="Maiandra GD" w:cs="Arial"/>
        </w:rPr>
        <w:t xml:space="preserve"> </w:t>
      </w:r>
      <w:r w:rsidRPr="00F01D81">
        <w:rPr>
          <w:rFonts w:ascii="Maiandra GD" w:hAnsi="Maiandra GD" w:cs="Arial"/>
        </w:rPr>
        <w:t>offres.</w:t>
      </w:r>
    </w:p>
    <w:p w:rsidR="00D8304C" w:rsidRPr="00F01D81" w:rsidRDefault="00D8304C" w:rsidP="00D8304C">
      <w:pPr>
        <w:widowControl w:val="0"/>
        <w:autoSpaceDE w:val="0"/>
        <w:jc w:val="both"/>
        <w:rPr>
          <w:rFonts w:ascii="Maiandra GD" w:hAnsi="Maiandra GD"/>
        </w:rPr>
      </w:pPr>
      <w:r w:rsidRPr="00F01D81">
        <w:rPr>
          <w:rFonts w:ascii="Maiandra GD" w:hAnsi="Maiandra GD" w:cs="Arial"/>
        </w:rPr>
        <w:t>8.2.</w:t>
      </w:r>
      <w:r w:rsidR="002B5DD4">
        <w:rPr>
          <w:rFonts w:ascii="Maiandra GD" w:hAnsi="Maiandra GD" w:cs="Arial"/>
        </w:rPr>
        <w:t xml:space="preserve"> </w:t>
      </w:r>
      <w:r w:rsidRPr="00F01D81">
        <w:rPr>
          <w:rFonts w:ascii="Maiandra GD" w:hAnsi="Maiandra GD" w:cs="Arial"/>
        </w:rPr>
        <w:t>L’Autorité Contractante est</w:t>
      </w:r>
      <w:r w:rsidR="002B5DD4">
        <w:rPr>
          <w:rFonts w:ascii="Maiandra GD" w:hAnsi="Maiandra GD" w:cs="Arial"/>
        </w:rPr>
        <w:t xml:space="preserve"> </w:t>
      </w:r>
      <w:r w:rsidRPr="00F01D81">
        <w:rPr>
          <w:rFonts w:ascii="Maiandra GD" w:hAnsi="Maiandra GD" w:cs="Arial"/>
        </w:rPr>
        <w:t>tenue</w:t>
      </w:r>
      <w:r w:rsidR="002B5DD4">
        <w:rPr>
          <w:rFonts w:ascii="Maiandra GD" w:hAnsi="Maiandra GD" w:cs="Arial"/>
        </w:rPr>
        <w:t xml:space="preserve"> </w:t>
      </w:r>
      <w:r w:rsidRPr="00F01D81">
        <w:rPr>
          <w:rFonts w:ascii="Maiandra GD" w:hAnsi="Maiandra GD" w:cs="Arial"/>
        </w:rPr>
        <w:t>de</w:t>
      </w:r>
      <w:r w:rsidR="002B5DD4">
        <w:rPr>
          <w:rFonts w:ascii="Maiandra GD" w:hAnsi="Maiandra GD" w:cs="Arial"/>
        </w:rPr>
        <w:t xml:space="preserve"> </w:t>
      </w:r>
      <w:r w:rsidRPr="00F01D81">
        <w:rPr>
          <w:rFonts w:ascii="Maiandra GD" w:hAnsi="Maiandra GD" w:cs="Arial"/>
        </w:rPr>
        <w:t>communiquer les motifs de rejet des offres des soumissionnaires</w:t>
      </w:r>
      <w:r w:rsidR="002B5DD4">
        <w:rPr>
          <w:rFonts w:ascii="Maiandra GD" w:hAnsi="Maiandra GD" w:cs="Arial"/>
        </w:rPr>
        <w:t xml:space="preserve"> </w:t>
      </w:r>
      <w:r w:rsidRPr="00F01D81">
        <w:rPr>
          <w:rFonts w:ascii="Maiandra GD" w:hAnsi="Maiandra GD" w:cs="Arial"/>
        </w:rPr>
        <w:t>concernés</w:t>
      </w:r>
      <w:r w:rsidR="002B5DD4">
        <w:rPr>
          <w:rFonts w:ascii="Maiandra GD" w:hAnsi="Maiandra GD" w:cs="Arial"/>
        </w:rPr>
        <w:t xml:space="preserve"> </w:t>
      </w:r>
      <w:r w:rsidRPr="00F01D81">
        <w:rPr>
          <w:rFonts w:ascii="Maiandra GD" w:hAnsi="Maiandra GD" w:cs="Arial"/>
        </w:rPr>
        <w:t>qui</w:t>
      </w:r>
      <w:r w:rsidR="002B5DD4">
        <w:rPr>
          <w:rFonts w:ascii="Maiandra GD" w:hAnsi="Maiandra GD" w:cs="Arial"/>
        </w:rPr>
        <w:t xml:space="preserve"> </w:t>
      </w:r>
      <w:r w:rsidRPr="00F01D81">
        <w:rPr>
          <w:rFonts w:ascii="Maiandra GD" w:hAnsi="Maiandra GD" w:cs="Arial"/>
        </w:rPr>
        <w:t>en</w:t>
      </w:r>
      <w:r w:rsidR="002B5DD4">
        <w:rPr>
          <w:rFonts w:ascii="Maiandra GD" w:hAnsi="Maiandra GD" w:cs="Arial"/>
        </w:rPr>
        <w:t xml:space="preserve"> </w:t>
      </w:r>
      <w:r w:rsidRPr="00F01D81">
        <w:rPr>
          <w:rFonts w:ascii="Maiandra GD" w:hAnsi="Maiandra GD" w:cs="Arial"/>
        </w:rPr>
        <w:t>font</w:t>
      </w:r>
      <w:r w:rsidR="002B5DD4">
        <w:rPr>
          <w:rFonts w:ascii="Maiandra GD" w:hAnsi="Maiandra GD" w:cs="Arial"/>
        </w:rPr>
        <w:t xml:space="preserve"> </w:t>
      </w:r>
      <w:r w:rsidRPr="00F01D81">
        <w:rPr>
          <w:rFonts w:ascii="Maiandra GD" w:hAnsi="Maiandra GD" w:cs="Arial"/>
        </w:rPr>
        <w:t>la</w:t>
      </w:r>
      <w:r w:rsidR="002B5DD4">
        <w:rPr>
          <w:rFonts w:ascii="Maiandra GD" w:hAnsi="Maiandra GD" w:cs="Arial"/>
        </w:rPr>
        <w:t xml:space="preserve"> </w:t>
      </w:r>
      <w:r w:rsidRPr="00F01D81">
        <w:rPr>
          <w:rFonts w:ascii="Maiandra GD" w:hAnsi="Maiandra GD" w:cs="Arial"/>
        </w:rPr>
        <w:t>demande.</w:t>
      </w:r>
    </w:p>
    <w:p w:rsidR="00D8304C" w:rsidRPr="00F01D81" w:rsidRDefault="00D8304C" w:rsidP="00D8304C">
      <w:pPr>
        <w:widowControl w:val="0"/>
        <w:autoSpaceDE w:val="0"/>
        <w:jc w:val="both"/>
        <w:rPr>
          <w:rFonts w:ascii="Maiandra GD" w:hAnsi="Maiandra GD"/>
        </w:rPr>
      </w:pPr>
      <w:r w:rsidRPr="00F01D81">
        <w:rPr>
          <w:rFonts w:ascii="Maiandra GD" w:hAnsi="Maiandra GD" w:cs="Arial"/>
        </w:rPr>
        <w:t>8.3.Après</w:t>
      </w:r>
      <w:r w:rsidR="00E97098">
        <w:rPr>
          <w:rFonts w:ascii="Maiandra GD" w:hAnsi="Maiandra GD" w:cs="Arial"/>
        </w:rPr>
        <w:t xml:space="preserve"> </w:t>
      </w:r>
      <w:r w:rsidRPr="00F01D81">
        <w:rPr>
          <w:rFonts w:ascii="Maiandra GD" w:hAnsi="Maiandra GD" w:cs="Arial"/>
        </w:rPr>
        <w:t>la</w:t>
      </w:r>
      <w:r w:rsidR="00E97098">
        <w:rPr>
          <w:rFonts w:ascii="Maiandra GD" w:hAnsi="Maiandra GD" w:cs="Arial"/>
        </w:rPr>
        <w:t xml:space="preserve"> </w:t>
      </w:r>
      <w:r w:rsidRPr="00F01D81">
        <w:rPr>
          <w:rFonts w:ascii="Maiandra GD" w:hAnsi="Maiandra GD" w:cs="Arial"/>
        </w:rPr>
        <w:t>publication</w:t>
      </w:r>
      <w:r w:rsidR="00E97098">
        <w:rPr>
          <w:rFonts w:ascii="Maiandra GD" w:hAnsi="Maiandra GD" w:cs="Arial"/>
        </w:rPr>
        <w:t xml:space="preserve"> </w:t>
      </w:r>
      <w:r w:rsidRPr="00F01D81">
        <w:rPr>
          <w:rFonts w:ascii="Maiandra GD" w:hAnsi="Maiandra GD" w:cs="Arial"/>
        </w:rPr>
        <w:t>du</w:t>
      </w:r>
      <w:r w:rsidR="00E97098">
        <w:rPr>
          <w:rFonts w:ascii="Maiandra GD" w:hAnsi="Maiandra GD" w:cs="Arial"/>
        </w:rPr>
        <w:t xml:space="preserve"> </w:t>
      </w:r>
      <w:r w:rsidRPr="00F01D81">
        <w:rPr>
          <w:rFonts w:ascii="Maiandra GD" w:hAnsi="Maiandra GD" w:cs="Arial"/>
        </w:rPr>
        <w:t>résultat</w:t>
      </w:r>
      <w:r w:rsidR="00E97098">
        <w:rPr>
          <w:rFonts w:ascii="Maiandra GD" w:hAnsi="Maiandra GD" w:cs="Arial"/>
        </w:rPr>
        <w:t xml:space="preserve"> </w:t>
      </w:r>
      <w:r w:rsidRPr="00F01D81">
        <w:rPr>
          <w:rFonts w:ascii="Maiandra GD" w:hAnsi="Maiandra GD" w:cs="Arial"/>
        </w:rPr>
        <w:t>de</w:t>
      </w:r>
      <w:r w:rsidR="00E97098">
        <w:rPr>
          <w:rFonts w:ascii="Maiandra GD" w:hAnsi="Maiandra GD" w:cs="Arial"/>
        </w:rPr>
        <w:t xml:space="preserve"> </w:t>
      </w:r>
      <w:r w:rsidRPr="00F01D81">
        <w:rPr>
          <w:rFonts w:ascii="Maiandra GD" w:hAnsi="Maiandra GD" w:cs="Arial"/>
        </w:rPr>
        <w:t>l’attribution, les</w:t>
      </w:r>
      <w:r w:rsidR="00E97098">
        <w:rPr>
          <w:rFonts w:ascii="Maiandra GD" w:hAnsi="Maiandra GD" w:cs="Arial"/>
        </w:rPr>
        <w:t xml:space="preserve"> </w:t>
      </w:r>
      <w:r w:rsidRPr="00F01D81">
        <w:rPr>
          <w:rFonts w:ascii="Maiandra GD" w:hAnsi="Maiandra GD" w:cs="Arial"/>
        </w:rPr>
        <w:t>offres</w:t>
      </w:r>
      <w:r w:rsidR="00E97098">
        <w:rPr>
          <w:rFonts w:ascii="Maiandra GD" w:hAnsi="Maiandra GD" w:cs="Arial"/>
        </w:rPr>
        <w:t xml:space="preserve"> </w:t>
      </w:r>
      <w:r w:rsidRPr="00F01D81">
        <w:rPr>
          <w:rFonts w:ascii="Maiandra GD" w:hAnsi="Maiandra GD" w:cs="Arial"/>
        </w:rPr>
        <w:t>non</w:t>
      </w:r>
      <w:r w:rsidR="00E97098">
        <w:rPr>
          <w:rFonts w:ascii="Maiandra GD" w:hAnsi="Maiandra GD" w:cs="Arial"/>
        </w:rPr>
        <w:t xml:space="preserve"> </w:t>
      </w:r>
      <w:r w:rsidRPr="00F01D81">
        <w:rPr>
          <w:rFonts w:ascii="Maiandra GD" w:hAnsi="Maiandra GD" w:cs="Arial"/>
        </w:rPr>
        <w:t>retirées</w:t>
      </w:r>
      <w:r w:rsidR="00E97098">
        <w:rPr>
          <w:rFonts w:ascii="Maiandra GD" w:hAnsi="Maiandra GD" w:cs="Arial"/>
        </w:rPr>
        <w:t xml:space="preserve"> </w:t>
      </w:r>
      <w:r w:rsidRPr="00F01D81">
        <w:rPr>
          <w:rFonts w:ascii="Maiandra GD" w:hAnsi="Maiandra GD" w:cs="Arial"/>
        </w:rPr>
        <w:t>dans</w:t>
      </w:r>
      <w:r w:rsidR="00E97098">
        <w:rPr>
          <w:rFonts w:ascii="Maiandra GD" w:hAnsi="Maiandra GD" w:cs="Arial"/>
        </w:rPr>
        <w:t xml:space="preserve"> </w:t>
      </w:r>
      <w:r w:rsidRPr="00F01D81">
        <w:rPr>
          <w:rFonts w:ascii="Maiandra GD" w:hAnsi="Maiandra GD" w:cs="Arial"/>
        </w:rPr>
        <w:t>un</w:t>
      </w:r>
      <w:r w:rsidR="00E97098">
        <w:rPr>
          <w:rFonts w:ascii="Maiandra GD" w:hAnsi="Maiandra GD" w:cs="Arial"/>
        </w:rPr>
        <w:t xml:space="preserve"> </w:t>
      </w:r>
      <w:r w:rsidRPr="00F01D81">
        <w:rPr>
          <w:rFonts w:ascii="Maiandra GD" w:hAnsi="Maiandra GD" w:cs="Arial"/>
        </w:rPr>
        <w:t>délai</w:t>
      </w:r>
      <w:r w:rsidR="00E97098">
        <w:rPr>
          <w:rFonts w:ascii="Maiandra GD" w:hAnsi="Maiandra GD" w:cs="Arial"/>
        </w:rPr>
        <w:t xml:space="preserve"> </w:t>
      </w:r>
      <w:r w:rsidRPr="00F01D81">
        <w:rPr>
          <w:rFonts w:ascii="Maiandra GD" w:hAnsi="Maiandra GD" w:cs="Arial"/>
        </w:rPr>
        <w:t>maximal</w:t>
      </w:r>
      <w:r w:rsidR="00E97098">
        <w:rPr>
          <w:rFonts w:ascii="Maiandra GD" w:hAnsi="Maiandra GD" w:cs="Arial"/>
        </w:rPr>
        <w:t xml:space="preserve"> </w:t>
      </w:r>
      <w:r w:rsidRPr="00F01D81">
        <w:rPr>
          <w:rFonts w:ascii="Maiandra GD" w:hAnsi="Maiandra GD" w:cs="Arial"/>
        </w:rPr>
        <w:t>de quinze(15)joursserontdétruites,sansqu’ilyaitlieuàréclamation,àl’exceptiondel’exemplairedestinéàl’organismechargédela</w:t>
      </w:r>
      <w:r>
        <w:rPr>
          <w:rFonts w:ascii="Maiandra GD" w:hAnsi="Maiandra GD" w:cs="Arial"/>
        </w:rPr>
        <w:t xml:space="preserve"> r</w:t>
      </w:r>
      <w:r w:rsidRPr="00F01D81">
        <w:rPr>
          <w:rFonts w:ascii="Maiandra GD" w:hAnsi="Maiandra GD" w:cs="Arial"/>
        </w:rPr>
        <w:t>égulation</w:t>
      </w:r>
      <w:r w:rsidR="00E97098">
        <w:rPr>
          <w:rFonts w:ascii="Maiandra GD" w:hAnsi="Maiandra GD" w:cs="Arial"/>
        </w:rPr>
        <w:t xml:space="preserve"> </w:t>
      </w:r>
      <w:r w:rsidRPr="00F01D81">
        <w:rPr>
          <w:rFonts w:ascii="Maiandra GD" w:hAnsi="Maiandra GD" w:cs="Arial"/>
        </w:rPr>
        <w:t>des</w:t>
      </w:r>
      <w:r w:rsidR="00E97098">
        <w:rPr>
          <w:rFonts w:ascii="Maiandra GD" w:hAnsi="Maiandra GD" w:cs="Arial"/>
        </w:rPr>
        <w:t xml:space="preserve"> </w:t>
      </w:r>
      <w:r w:rsidRPr="00F01D81">
        <w:rPr>
          <w:rFonts w:ascii="Maiandra GD" w:hAnsi="Maiandra GD" w:cs="Arial"/>
        </w:rPr>
        <w:t>Marchés</w:t>
      </w:r>
      <w:r w:rsidR="00E97098">
        <w:rPr>
          <w:rFonts w:ascii="Maiandra GD" w:hAnsi="Maiandra GD" w:cs="Arial"/>
        </w:rPr>
        <w:t xml:space="preserve"> </w:t>
      </w:r>
      <w:r w:rsidRPr="00F01D81">
        <w:rPr>
          <w:rFonts w:ascii="Maiandra GD" w:hAnsi="Maiandra GD" w:cs="Arial"/>
        </w:rPr>
        <w:t>Publics.</w:t>
      </w:r>
    </w:p>
    <w:p w:rsidR="00D8304C" w:rsidRPr="00F01D81" w:rsidRDefault="00D8304C" w:rsidP="00D8304C">
      <w:pPr>
        <w:widowControl w:val="0"/>
        <w:autoSpaceDE w:val="0"/>
        <w:jc w:val="both"/>
        <w:rPr>
          <w:rFonts w:ascii="Maiandra GD" w:hAnsi="Maiandra GD"/>
        </w:rPr>
      </w:pPr>
      <w:r w:rsidRPr="00F01D81">
        <w:rPr>
          <w:rFonts w:ascii="Maiandra GD" w:hAnsi="Maiandra GD" w:cs="Arial"/>
        </w:rPr>
        <w:t>8.4.En cas de recours tel que prévu par le Code des</w:t>
      </w:r>
      <w:r w:rsidR="00E97098">
        <w:rPr>
          <w:rFonts w:ascii="Maiandra GD" w:hAnsi="Maiandra GD" w:cs="Arial"/>
        </w:rPr>
        <w:t xml:space="preserve"> </w:t>
      </w:r>
      <w:r w:rsidRPr="00F01D81">
        <w:rPr>
          <w:rFonts w:ascii="Maiandra GD" w:hAnsi="Maiandra GD" w:cs="Arial"/>
        </w:rPr>
        <w:t>marchés</w:t>
      </w:r>
      <w:r w:rsidR="00E97098">
        <w:rPr>
          <w:rFonts w:ascii="Maiandra GD" w:hAnsi="Maiandra GD" w:cs="Arial"/>
        </w:rPr>
        <w:t xml:space="preserve"> </w:t>
      </w:r>
      <w:r w:rsidRPr="00F01D81">
        <w:rPr>
          <w:rFonts w:ascii="Maiandra GD" w:hAnsi="Maiandra GD" w:cs="Arial"/>
        </w:rPr>
        <w:t>publics,</w:t>
      </w:r>
      <w:r w:rsidR="00E97098">
        <w:rPr>
          <w:rFonts w:ascii="Maiandra GD" w:hAnsi="Maiandra GD" w:cs="Arial"/>
        </w:rPr>
        <w:t xml:space="preserve"> </w:t>
      </w:r>
      <w:r w:rsidRPr="00F01D81">
        <w:rPr>
          <w:rFonts w:ascii="Maiandra GD" w:hAnsi="Maiandra GD" w:cs="Arial"/>
        </w:rPr>
        <w:t>il</w:t>
      </w:r>
      <w:r w:rsidR="00E97098">
        <w:rPr>
          <w:rFonts w:ascii="Maiandra GD" w:hAnsi="Maiandra GD" w:cs="Arial"/>
        </w:rPr>
        <w:t xml:space="preserve"> </w:t>
      </w:r>
      <w:r w:rsidRPr="00F01D81">
        <w:rPr>
          <w:rFonts w:ascii="Maiandra GD" w:hAnsi="Maiandra GD" w:cs="Arial"/>
        </w:rPr>
        <w:t>doit</w:t>
      </w:r>
      <w:r w:rsidR="00E97098">
        <w:rPr>
          <w:rFonts w:ascii="Maiandra GD" w:hAnsi="Maiandra GD" w:cs="Arial"/>
        </w:rPr>
        <w:t xml:space="preserve"> </w:t>
      </w:r>
      <w:r w:rsidRPr="00F01D81">
        <w:rPr>
          <w:rFonts w:ascii="Maiandra GD" w:hAnsi="Maiandra GD" w:cs="Arial"/>
        </w:rPr>
        <w:t>être</w:t>
      </w:r>
      <w:r w:rsidR="00E97098">
        <w:rPr>
          <w:rFonts w:ascii="Maiandra GD" w:hAnsi="Maiandra GD" w:cs="Arial"/>
        </w:rPr>
        <w:t xml:space="preserve"> </w:t>
      </w:r>
      <w:r w:rsidRPr="00F01D81">
        <w:rPr>
          <w:rFonts w:ascii="Maiandra GD" w:hAnsi="Maiandra GD" w:cs="Arial"/>
        </w:rPr>
        <w:t>adressé</w:t>
      </w:r>
      <w:r w:rsidR="00E97098">
        <w:rPr>
          <w:rFonts w:ascii="Maiandra GD" w:hAnsi="Maiandra GD" w:cs="Arial"/>
        </w:rPr>
        <w:t xml:space="preserve"> </w:t>
      </w:r>
      <w:r w:rsidRPr="00F01D81">
        <w:rPr>
          <w:rFonts w:ascii="Maiandra GD" w:hAnsi="Maiandra GD" w:cs="Arial"/>
        </w:rPr>
        <w:t>au Ministre en charge des</w:t>
      </w:r>
      <w:r w:rsidR="00E97098">
        <w:rPr>
          <w:rFonts w:ascii="Maiandra GD" w:hAnsi="Maiandra GD" w:cs="Arial"/>
        </w:rPr>
        <w:t xml:space="preserve"> </w:t>
      </w:r>
      <w:r w:rsidRPr="00F01D81">
        <w:rPr>
          <w:rFonts w:ascii="Maiandra GD" w:hAnsi="Maiandra GD" w:cs="Arial"/>
        </w:rPr>
        <w:t>Marchés</w:t>
      </w:r>
      <w:r w:rsidR="00E97098">
        <w:rPr>
          <w:rFonts w:ascii="Maiandra GD" w:hAnsi="Maiandra GD" w:cs="Arial"/>
        </w:rPr>
        <w:t xml:space="preserve"> </w:t>
      </w:r>
      <w:r w:rsidRPr="00F01D81">
        <w:rPr>
          <w:rFonts w:ascii="Maiandra GD" w:hAnsi="Maiandra GD" w:cs="Arial"/>
        </w:rPr>
        <w:t>Publics</w:t>
      </w:r>
      <w:r w:rsidR="00E97098">
        <w:rPr>
          <w:rFonts w:ascii="Maiandra GD" w:hAnsi="Maiandra GD" w:cs="Arial"/>
        </w:rPr>
        <w:t xml:space="preserve"> </w:t>
      </w:r>
      <w:r w:rsidRPr="00F01D81">
        <w:rPr>
          <w:rFonts w:ascii="Maiandra GD" w:hAnsi="Maiandra GD" w:cs="Arial"/>
        </w:rPr>
        <w:t>avec</w:t>
      </w:r>
      <w:r w:rsidR="00E97098">
        <w:rPr>
          <w:rFonts w:ascii="Maiandra GD" w:hAnsi="Maiandra GD" w:cs="Arial"/>
        </w:rPr>
        <w:t xml:space="preserve"> </w:t>
      </w:r>
      <w:r w:rsidRPr="00F01D81">
        <w:rPr>
          <w:rFonts w:ascii="Maiandra GD" w:hAnsi="Maiandra GD" w:cs="Arial"/>
        </w:rPr>
        <w:t xml:space="preserve">copies à </w:t>
      </w:r>
      <w:r w:rsidRPr="00F01D81">
        <w:rPr>
          <w:rFonts w:ascii="Maiandra GD" w:hAnsi="Maiandra GD" w:cs="Arial"/>
          <w:spacing w:val="2"/>
        </w:rPr>
        <w:t>l’organism</w:t>
      </w:r>
      <w:r w:rsidRPr="00F01D81">
        <w:rPr>
          <w:rFonts w:ascii="Maiandra GD" w:hAnsi="Maiandra GD" w:cs="Arial"/>
        </w:rPr>
        <w:t xml:space="preserve">e </w:t>
      </w:r>
      <w:r w:rsidRPr="00F01D81">
        <w:rPr>
          <w:rFonts w:ascii="Maiandra GD" w:hAnsi="Maiandra GD" w:cs="Arial"/>
          <w:spacing w:val="2"/>
        </w:rPr>
        <w:t>charg</w:t>
      </w:r>
      <w:r w:rsidRPr="00F01D81">
        <w:rPr>
          <w:rFonts w:ascii="Maiandra GD" w:hAnsi="Maiandra GD" w:cs="Arial"/>
        </w:rPr>
        <w:t xml:space="preserve">é </w:t>
      </w:r>
      <w:r w:rsidRPr="00F01D81">
        <w:rPr>
          <w:rFonts w:ascii="Maiandra GD" w:hAnsi="Maiandra GD" w:cs="Arial"/>
          <w:spacing w:val="2"/>
        </w:rPr>
        <w:t>d</w:t>
      </w:r>
      <w:r w:rsidRPr="00F01D81">
        <w:rPr>
          <w:rFonts w:ascii="Maiandra GD" w:hAnsi="Maiandra GD" w:cs="Arial"/>
        </w:rPr>
        <w:t xml:space="preserve">e </w:t>
      </w:r>
      <w:r w:rsidRPr="00F01D81">
        <w:rPr>
          <w:rFonts w:ascii="Maiandra GD" w:hAnsi="Maiandra GD" w:cs="Arial"/>
          <w:spacing w:val="2"/>
        </w:rPr>
        <w:t>l</w:t>
      </w:r>
      <w:r w:rsidRPr="00F01D81">
        <w:rPr>
          <w:rFonts w:ascii="Maiandra GD" w:hAnsi="Maiandra GD" w:cs="Arial"/>
        </w:rPr>
        <w:t xml:space="preserve">a </w:t>
      </w:r>
      <w:r w:rsidRPr="00F01D81">
        <w:rPr>
          <w:rFonts w:ascii="Maiandra GD" w:hAnsi="Maiandra GD" w:cs="Arial"/>
          <w:spacing w:val="2"/>
        </w:rPr>
        <w:t>régulatio</w:t>
      </w:r>
      <w:r w:rsidRPr="00F01D81">
        <w:rPr>
          <w:rFonts w:ascii="Maiandra GD" w:hAnsi="Maiandra GD" w:cs="Arial"/>
        </w:rPr>
        <w:t xml:space="preserve">n </w:t>
      </w:r>
      <w:r w:rsidRPr="00F01D81">
        <w:rPr>
          <w:rFonts w:ascii="Maiandra GD" w:hAnsi="Maiandra GD" w:cs="Arial"/>
          <w:spacing w:val="2"/>
        </w:rPr>
        <w:t xml:space="preserve">des </w:t>
      </w:r>
      <w:r w:rsidRPr="00F01D81">
        <w:rPr>
          <w:rFonts w:ascii="Maiandra GD" w:hAnsi="Maiandra GD" w:cs="Arial"/>
        </w:rPr>
        <w:t>Marchés</w:t>
      </w:r>
      <w:r w:rsidR="00E97098">
        <w:rPr>
          <w:rFonts w:ascii="Maiandra GD" w:hAnsi="Maiandra GD" w:cs="Arial"/>
        </w:rPr>
        <w:t xml:space="preserve"> </w:t>
      </w:r>
      <w:r w:rsidRPr="00F01D81">
        <w:rPr>
          <w:rFonts w:ascii="Maiandra GD" w:hAnsi="Maiandra GD" w:cs="Arial"/>
        </w:rPr>
        <w:t>Publics</w:t>
      </w:r>
      <w:r w:rsidR="00E97098">
        <w:rPr>
          <w:rFonts w:ascii="Maiandra GD" w:hAnsi="Maiandra GD" w:cs="Arial"/>
        </w:rPr>
        <w:t xml:space="preserve"> </w:t>
      </w:r>
      <w:r w:rsidRPr="00F01D81">
        <w:rPr>
          <w:rFonts w:ascii="Maiandra GD" w:hAnsi="Maiandra GD" w:cs="Arial"/>
        </w:rPr>
        <w:t>et</w:t>
      </w:r>
      <w:r w:rsidR="00E97098">
        <w:rPr>
          <w:rFonts w:ascii="Maiandra GD" w:hAnsi="Maiandra GD" w:cs="Arial"/>
        </w:rPr>
        <w:t xml:space="preserve"> </w:t>
      </w:r>
      <w:r w:rsidRPr="00F01D81">
        <w:rPr>
          <w:rFonts w:ascii="Maiandra GD" w:hAnsi="Maiandra GD" w:cs="Arial"/>
        </w:rPr>
        <w:t>au</w:t>
      </w:r>
      <w:r w:rsidR="00E97098">
        <w:rPr>
          <w:rFonts w:ascii="Maiandra GD" w:hAnsi="Maiandra GD" w:cs="Arial"/>
        </w:rPr>
        <w:t xml:space="preserve"> </w:t>
      </w:r>
      <w:r w:rsidRPr="00F01D81">
        <w:rPr>
          <w:rFonts w:ascii="Maiandra GD" w:hAnsi="Maiandra GD" w:cs="Arial"/>
        </w:rPr>
        <w:t>Maître</w:t>
      </w:r>
      <w:r w:rsidR="00E97098">
        <w:rPr>
          <w:rFonts w:ascii="Maiandra GD" w:hAnsi="Maiandra GD" w:cs="Arial"/>
        </w:rPr>
        <w:t xml:space="preserve"> </w:t>
      </w:r>
      <w:r w:rsidRPr="00F01D81">
        <w:rPr>
          <w:rFonts w:ascii="Maiandra GD" w:hAnsi="Maiandra GD" w:cs="Arial"/>
        </w:rPr>
        <w:t>d’Ouvrage ou</w:t>
      </w:r>
      <w:r w:rsidR="00E97098">
        <w:rPr>
          <w:rFonts w:ascii="Maiandra GD" w:hAnsi="Maiandra GD" w:cs="Arial"/>
        </w:rPr>
        <w:t xml:space="preserve"> </w:t>
      </w:r>
      <w:r w:rsidRPr="00F01D81">
        <w:rPr>
          <w:rFonts w:ascii="Maiandra GD" w:hAnsi="Maiandra GD" w:cs="Arial"/>
        </w:rPr>
        <w:t>au Maître</w:t>
      </w:r>
      <w:r w:rsidR="00E97098">
        <w:rPr>
          <w:rFonts w:ascii="Maiandra GD" w:hAnsi="Maiandra GD" w:cs="Arial"/>
        </w:rPr>
        <w:t xml:space="preserve"> </w:t>
      </w:r>
      <w:r w:rsidRPr="00F01D81">
        <w:rPr>
          <w:rFonts w:ascii="Maiandra GD" w:hAnsi="Maiandra GD" w:cs="Arial"/>
        </w:rPr>
        <w:t>d’ouvrage</w:t>
      </w:r>
      <w:r w:rsidR="00E97098">
        <w:rPr>
          <w:rFonts w:ascii="Maiandra GD" w:hAnsi="Maiandra GD" w:cs="Arial"/>
        </w:rPr>
        <w:t xml:space="preserve"> </w:t>
      </w:r>
      <w:r w:rsidRPr="00F01D81">
        <w:rPr>
          <w:rFonts w:ascii="Maiandra GD" w:hAnsi="Maiandra GD" w:cs="Arial"/>
        </w:rPr>
        <w:t>Délégué</w:t>
      </w:r>
      <w:r w:rsidR="00E97098">
        <w:rPr>
          <w:rFonts w:ascii="Maiandra GD" w:hAnsi="Maiandra GD" w:cs="Arial"/>
        </w:rPr>
        <w:t xml:space="preserve"> </w:t>
      </w:r>
      <w:r w:rsidRPr="00F01D81">
        <w:rPr>
          <w:rFonts w:ascii="Maiandra GD" w:hAnsi="Maiandra GD" w:cs="Arial"/>
        </w:rPr>
        <w:t>et</w:t>
      </w:r>
      <w:r w:rsidR="00E97098">
        <w:rPr>
          <w:rFonts w:ascii="Maiandra GD" w:hAnsi="Maiandra GD" w:cs="Arial"/>
        </w:rPr>
        <w:t xml:space="preserve"> </w:t>
      </w:r>
      <w:r w:rsidRPr="00F01D81">
        <w:rPr>
          <w:rFonts w:ascii="Maiandra GD" w:hAnsi="Maiandra GD" w:cs="Arial"/>
        </w:rPr>
        <w:t>au</w:t>
      </w:r>
      <w:r w:rsidR="00E97098">
        <w:rPr>
          <w:rFonts w:ascii="Maiandra GD" w:hAnsi="Maiandra GD" w:cs="Arial"/>
        </w:rPr>
        <w:t xml:space="preserve"> </w:t>
      </w:r>
      <w:r w:rsidRPr="00F01D81">
        <w:rPr>
          <w:rFonts w:ascii="Maiandra GD" w:hAnsi="Maiandra GD" w:cs="Arial"/>
        </w:rPr>
        <w:t>Président</w:t>
      </w:r>
      <w:r w:rsidR="00E97098">
        <w:rPr>
          <w:rFonts w:ascii="Maiandra GD" w:hAnsi="Maiandra GD" w:cs="Arial"/>
        </w:rPr>
        <w:t xml:space="preserve"> </w:t>
      </w:r>
      <w:r w:rsidRPr="00F01D81">
        <w:rPr>
          <w:rFonts w:ascii="Maiandra GD" w:hAnsi="Maiandra GD" w:cs="Arial"/>
        </w:rPr>
        <w:t>de</w:t>
      </w:r>
      <w:r>
        <w:rPr>
          <w:rFonts w:ascii="Maiandra GD" w:hAnsi="Maiandra GD" w:cs="Arial"/>
        </w:rPr>
        <w:t xml:space="preserve"> l</w:t>
      </w:r>
      <w:r w:rsidRPr="00F01D81">
        <w:rPr>
          <w:rFonts w:ascii="Maiandra GD" w:hAnsi="Maiandra GD" w:cs="Arial"/>
        </w:rPr>
        <w:t>a Commission.</w:t>
      </w:r>
    </w:p>
    <w:p w:rsidR="00D8304C" w:rsidRPr="00F01D81" w:rsidRDefault="00D8304C" w:rsidP="00D8304C">
      <w:pPr>
        <w:widowControl w:val="0"/>
        <w:autoSpaceDE w:val="0"/>
        <w:jc w:val="both"/>
        <w:rPr>
          <w:rFonts w:ascii="Maiandra GD" w:hAnsi="Maiandra GD"/>
        </w:rPr>
      </w:pPr>
      <w:r w:rsidRPr="00F01D81">
        <w:rPr>
          <w:rFonts w:ascii="Maiandra GD" w:hAnsi="Maiandra GD" w:cs="Arial"/>
        </w:rPr>
        <w:t>Il</w:t>
      </w:r>
      <w:r w:rsidR="00E97098">
        <w:rPr>
          <w:rFonts w:ascii="Maiandra GD" w:hAnsi="Maiandra GD" w:cs="Arial"/>
        </w:rPr>
        <w:t xml:space="preserve"> </w:t>
      </w:r>
      <w:r w:rsidRPr="00F01D81">
        <w:rPr>
          <w:rFonts w:ascii="Maiandra GD" w:hAnsi="Maiandra GD" w:cs="Arial"/>
        </w:rPr>
        <w:t>doit</w:t>
      </w:r>
      <w:r w:rsidR="00E97098">
        <w:rPr>
          <w:rFonts w:ascii="Maiandra GD" w:hAnsi="Maiandra GD" w:cs="Arial"/>
        </w:rPr>
        <w:t xml:space="preserve"> </w:t>
      </w:r>
      <w:r w:rsidRPr="00F01D81">
        <w:rPr>
          <w:rFonts w:ascii="Maiandra GD" w:hAnsi="Maiandra GD" w:cs="Arial"/>
        </w:rPr>
        <w:t>intervenir</w:t>
      </w:r>
      <w:r w:rsidR="00E97098">
        <w:rPr>
          <w:rFonts w:ascii="Maiandra GD" w:hAnsi="Maiandra GD" w:cs="Arial"/>
        </w:rPr>
        <w:t xml:space="preserve"> </w:t>
      </w:r>
      <w:r w:rsidRPr="00F01D81">
        <w:rPr>
          <w:rFonts w:ascii="Maiandra GD" w:hAnsi="Maiandra GD" w:cs="Arial"/>
        </w:rPr>
        <w:t>dans</w:t>
      </w:r>
      <w:r w:rsidR="00E97098">
        <w:rPr>
          <w:rFonts w:ascii="Maiandra GD" w:hAnsi="Maiandra GD" w:cs="Arial"/>
        </w:rPr>
        <w:t xml:space="preserve"> </w:t>
      </w:r>
      <w:r w:rsidRPr="00F01D81">
        <w:rPr>
          <w:rFonts w:ascii="Maiandra GD" w:hAnsi="Maiandra GD" w:cs="Arial"/>
        </w:rPr>
        <w:t>un</w:t>
      </w:r>
      <w:r w:rsidR="00E97098">
        <w:rPr>
          <w:rFonts w:ascii="Maiandra GD" w:hAnsi="Maiandra GD" w:cs="Arial"/>
        </w:rPr>
        <w:t xml:space="preserve"> </w:t>
      </w:r>
      <w:r w:rsidRPr="00F01D81">
        <w:rPr>
          <w:rFonts w:ascii="Maiandra GD" w:hAnsi="Maiandra GD" w:cs="Arial"/>
        </w:rPr>
        <w:t>délai</w:t>
      </w:r>
      <w:r w:rsidR="00E97098">
        <w:rPr>
          <w:rFonts w:ascii="Maiandra GD" w:hAnsi="Maiandra GD" w:cs="Arial"/>
        </w:rPr>
        <w:t xml:space="preserve"> </w:t>
      </w:r>
      <w:r w:rsidRPr="00F01D81">
        <w:rPr>
          <w:rFonts w:ascii="Maiandra GD" w:hAnsi="Maiandra GD" w:cs="Arial"/>
        </w:rPr>
        <w:t>maximum</w:t>
      </w:r>
      <w:r w:rsidR="00E97098">
        <w:rPr>
          <w:rFonts w:ascii="Maiandra GD" w:hAnsi="Maiandra GD" w:cs="Arial"/>
        </w:rPr>
        <w:t xml:space="preserve"> </w:t>
      </w:r>
      <w:r w:rsidRPr="00F01D81">
        <w:rPr>
          <w:rFonts w:ascii="Maiandra GD" w:hAnsi="Maiandra GD" w:cs="Arial"/>
        </w:rPr>
        <w:t>de</w:t>
      </w:r>
      <w:r w:rsidR="00E97098">
        <w:rPr>
          <w:rFonts w:ascii="Maiandra GD" w:hAnsi="Maiandra GD" w:cs="Arial"/>
        </w:rPr>
        <w:t xml:space="preserve"> </w:t>
      </w:r>
      <w:r w:rsidRPr="00F01D81">
        <w:rPr>
          <w:rFonts w:ascii="Maiandra GD" w:hAnsi="Maiandra GD" w:cs="Arial"/>
        </w:rPr>
        <w:t>cinq (05) jours ouvrables après la publication des résultats.</w:t>
      </w:r>
    </w:p>
    <w:p w:rsidR="00D8304C" w:rsidRPr="00F01D81" w:rsidRDefault="00D8304C" w:rsidP="00D8304C">
      <w:pPr>
        <w:widowControl w:val="0"/>
        <w:autoSpaceDE w:val="0"/>
        <w:spacing w:after="0"/>
        <w:jc w:val="both"/>
        <w:rPr>
          <w:rFonts w:ascii="Maiandra GD" w:hAnsi="Maiandra GD"/>
        </w:rPr>
      </w:pPr>
      <w:r w:rsidRPr="00F01D81">
        <w:rPr>
          <w:rFonts w:ascii="Maiandra GD" w:hAnsi="Maiandra GD" w:cs="Arial"/>
          <w:b/>
          <w:bCs/>
        </w:rPr>
        <w:t>9.</w:t>
      </w:r>
      <w:r w:rsidR="00E97098">
        <w:rPr>
          <w:rFonts w:ascii="Maiandra GD" w:hAnsi="Maiandra GD" w:cs="Arial"/>
          <w:b/>
          <w:bCs/>
        </w:rPr>
        <w:t xml:space="preserve"> </w:t>
      </w:r>
      <w:r w:rsidRPr="00F01D81">
        <w:rPr>
          <w:rFonts w:ascii="Maiandra GD" w:hAnsi="Maiandra GD" w:cs="Arial"/>
          <w:b/>
          <w:bCs/>
        </w:rPr>
        <w:t>Confidentialité</w:t>
      </w:r>
    </w:p>
    <w:p w:rsidR="00D8304C" w:rsidRPr="00F01D81" w:rsidRDefault="00D8304C" w:rsidP="00D8304C">
      <w:pPr>
        <w:widowControl w:val="0"/>
        <w:autoSpaceDE w:val="0"/>
        <w:jc w:val="both"/>
        <w:rPr>
          <w:rFonts w:ascii="Maiandra GD" w:hAnsi="Maiandra GD"/>
        </w:rPr>
      </w:pPr>
      <w:r w:rsidRPr="00F01D81">
        <w:rPr>
          <w:rFonts w:ascii="Maiandra GD" w:hAnsi="Maiandra GD" w:cs="Arial"/>
        </w:rPr>
        <w:t>Aucun</w:t>
      </w:r>
      <w:r w:rsidR="00E97098">
        <w:rPr>
          <w:rFonts w:ascii="Maiandra GD" w:hAnsi="Maiandra GD" w:cs="Arial"/>
        </w:rPr>
        <w:t xml:space="preserve"> </w:t>
      </w:r>
      <w:r w:rsidRPr="00F01D81">
        <w:rPr>
          <w:rFonts w:ascii="Maiandra GD" w:hAnsi="Maiandra GD" w:cs="Arial"/>
        </w:rPr>
        <w:t>renseignement</w:t>
      </w:r>
      <w:r w:rsidR="00E97098">
        <w:rPr>
          <w:rFonts w:ascii="Maiandra GD" w:hAnsi="Maiandra GD" w:cs="Arial"/>
        </w:rPr>
        <w:t xml:space="preserve"> </w:t>
      </w:r>
      <w:r w:rsidRPr="00F01D81">
        <w:rPr>
          <w:rFonts w:ascii="Maiandra GD" w:hAnsi="Maiandra GD" w:cs="Arial"/>
        </w:rPr>
        <w:t>concernant</w:t>
      </w:r>
      <w:r w:rsidR="00E97098">
        <w:rPr>
          <w:rFonts w:ascii="Maiandra GD" w:hAnsi="Maiandra GD" w:cs="Arial"/>
        </w:rPr>
        <w:t xml:space="preserve"> </w:t>
      </w:r>
      <w:r w:rsidRPr="00F01D81">
        <w:rPr>
          <w:rFonts w:ascii="Maiandra GD" w:hAnsi="Maiandra GD" w:cs="Arial"/>
        </w:rPr>
        <w:t>l’évaluation</w:t>
      </w:r>
      <w:r w:rsidR="00E97098">
        <w:rPr>
          <w:rFonts w:ascii="Maiandra GD" w:hAnsi="Maiandra GD" w:cs="Arial"/>
        </w:rPr>
        <w:t xml:space="preserve"> </w:t>
      </w:r>
      <w:r w:rsidRPr="00F01D81">
        <w:rPr>
          <w:rFonts w:ascii="Maiandra GD" w:hAnsi="Maiandra GD" w:cs="Arial"/>
        </w:rPr>
        <w:t>des</w:t>
      </w:r>
      <w:r w:rsidR="00E97098">
        <w:rPr>
          <w:rFonts w:ascii="Maiandra GD" w:hAnsi="Maiandra GD" w:cs="Arial"/>
        </w:rPr>
        <w:t xml:space="preserve"> </w:t>
      </w:r>
      <w:r w:rsidRPr="00F01D81">
        <w:rPr>
          <w:rFonts w:ascii="Maiandra GD" w:hAnsi="Maiandra GD" w:cs="Arial"/>
        </w:rPr>
        <w:t>propositions</w:t>
      </w:r>
      <w:r w:rsidR="00E97098">
        <w:rPr>
          <w:rFonts w:ascii="Maiandra GD" w:hAnsi="Maiandra GD" w:cs="Arial"/>
        </w:rPr>
        <w:t xml:space="preserve"> </w:t>
      </w:r>
      <w:r w:rsidRPr="00F01D81">
        <w:rPr>
          <w:rFonts w:ascii="Maiandra GD" w:hAnsi="Maiandra GD" w:cs="Arial"/>
        </w:rPr>
        <w:t>et</w:t>
      </w:r>
      <w:r w:rsidR="00E97098">
        <w:rPr>
          <w:rFonts w:ascii="Maiandra GD" w:hAnsi="Maiandra GD" w:cs="Arial"/>
        </w:rPr>
        <w:t xml:space="preserve"> l</w:t>
      </w:r>
      <w:r w:rsidRPr="00F01D81">
        <w:rPr>
          <w:rFonts w:ascii="Maiandra GD" w:hAnsi="Maiandra GD" w:cs="Arial"/>
        </w:rPr>
        <w:t>es</w:t>
      </w:r>
      <w:r w:rsidR="00E97098">
        <w:rPr>
          <w:rFonts w:ascii="Maiandra GD" w:hAnsi="Maiandra GD" w:cs="Arial"/>
        </w:rPr>
        <w:t xml:space="preserve"> </w:t>
      </w:r>
      <w:r w:rsidRPr="00F01D81">
        <w:rPr>
          <w:rFonts w:ascii="Maiandra GD" w:hAnsi="Maiandra GD" w:cs="Arial"/>
        </w:rPr>
        <w:t>recommandations</w:t>
      </w:r>
      <w:r w:rsidR="00E97098">
        <w:rPr>
          <w:rFonts w:ascii="Maiandra GD" w:hAnsi="Maiandra GD" w:cs="Arial"/>
        </w:rPr>
        <w:t xml:space="preserve"> </w:t>
      </w:r>
      <w:r w:rsidRPr="00F01D81">
        <w:rPr>
          <w:rFonts w:ascii="Maiandra GD" w:hAnsi="Maiandra GD" w:cs="Arial"/>
        </w:rPr>
        <w:t>d’attribution</w:t>
      </w:r>
      <w:r w:rsidR="00E97098">
        <w:rPr>
          <w:rFonts w:ascii="Maiandra GD" w:hAnsi="Maiandra GD" w:cs="Arial"/>
        </w:rPr>
        <w:t xml:space="preserve"> </w:t>
      </w:r>
      <w:r w:rsidRPr="00F01D81">
        <w:rPr>
          <w:rFonts w:ascii="Maiandra GD" w:hAnsi="Maiandra GD" w:cs="Arial"/>
        </w:rPr>
        <w:t>ne</w:t>
      </w:r>
      <w:r w:rsidR="00E97098">
        <w:rPr>
          <w:rFonts w:ascii="Maiandra GD" w:hAnsi="Maiandra GD" w:cs="Arial"/>
        </w:rPr>
        <w:t xml:space="preserve"> </w:t>
      </w:r>
      <w:r w:rsidRPr="00F01D81">
        <w:rPr>
          <w:rFonts w:ascii="Maiandra GD" w:hAnsi="Maiandra GD" w:cs="Arial"/>
        </w:rPr>
        <w:t>doit être</w:t>
      </w:r>
      <w:r w:rsidR="00E97098">
        <w:rPr>
          <w:rFonts w:ascii="Maiandra GD" w:hAnsi="Maiandra GD" w:cs="Arial"/>
        </w:rPr>
        <w:t xml:space="preserve"> </w:t>
      </w:r>
      <w:r w:rsidRPr="00F01D81">
        <w:rPr>
          <w:rFonts w:ascii="Maiandra GD" w:hAnsi="Maiandra GD" w:cs="Arial"/>
        </w:rPr>
        <w:t>communiqué</w:t>
      </w:r>
      <w:r w:rsidR="00E97098">
        <w:rPr>
          <w:rFonts w:ascii="Maiandra GD" w:hAnsi="Maiandra GD" w:cs="Arial"/>
        </w:rPr>
        <w:t xml:space="preserve"> </w:t>
      </w:r>
      <w:r w:rsidRPr="00F01D81">
        <w:rPr>
          <w:rFonts w:ascii="Maiandra GD" w:hAnsi="Maiandra GD" w:cs="Arial"/>
        </w:rPr>
        <w:t>aux</w:t>
      </w:r>
      <w:r w:rsidR="00E97098">
        <w:rPr>
          <w:rFonts w:ascii="Maiandra GD" w:hAnsi="Maiandra GD" w:cs="Arial"/>
        </w:rPr>
        <w:t xml:space="preserve"> </w:t>
      </w:r>
      <w:r w:rsidRPr="00F01D81">
        <w:rPr>
          <w:rFonts w:ascii="Maiandra GD" w:hAnsi="Maiandra GD" w:cs="Arial"/>
        </w:rPr>
        <w:t>Candidats</w:t>
      </w:r>
      <w:r w:rsidR="00E97098">
        <w:rPr>
          <w:rFonts w:ascii="Maiandra GD" w:hAnsi="Maiandra GD" w:cs="Arial"/>
        </w:rPr>
        <w:t xml:space="preserve"> </w:t>
      </w:r>
      <w:r w:rsidRPr="00F01D81">
        <w:rPr>
          <w:rFonts w:ascii="Maiandra GD" w:hAnsi="Maiandra GD" w:cs="Arial"/>
        </w:rPr>
        <w:t>ayant</w:t>
      </w:r>
      <w:r w:rsidR="00E97098">
        <w:rPr>
          <w:rFonts w:ascii="Maiandra GD" w:hAnsi="Maiandra GD" w:cs="Arial"/>
        </w:rPr>
        <w:t xml:space="preserve"> </w:t>
      </w:r>
      <w:r w:rsidRPr="00F01D81">
        <w:rPr>
          <w:rFonts w:ascii="Maiandra GD" w:hAnsi="Maiandra GD" w:cs="Arial"/>
        </w:rPr>
        <w:t>soumis</w:t>
      </w:r>
      <w:r w:rsidR="00E97098">
        <w:rPr>
          <w:rFonts w:ascii="Maiandra GD" w:hAnsi="Maiandra GD" w:cs="Arial"/>
        </w:rPr>
        <w:t xml:space="preserve"> </w:t>
      </w:r>
      <w:r w:rsidRPr="00F01D81">
        <w:rPr>
          <w:rFonts w:ascii="Maiandra GD" w:hAnsi="Maiandra GD" w:cs="Arial"/>
        </w:rPr>
        <w:t>une</w:t>
      </w:r>
      <w:r w:rsidR="00E97098">
        <w:rPr>
          <w:rFonts w:ascii="Maiandra GD" w:hAnsi="Maiandra GD" w:cs="Arial"/>
        </w:rPr>
        <w:t xml:space="preserve"> </w:t>
      </w:r>
      <w:r w:rsidRPr="00F01D81">
        <w:rPr>
          <w:rFonts w:ascii="Maiandra GD" w:hAnsi="Maiandra GD" w:cs="Arial"/>
        </w:rPr>
        <w:t>proposition</w:t>
      </w:r>
      <w:r w:rsidR="00E97098">
        <w:rPr>
          <w:rFonts w:ascii="Maiandra GD" w:hAnsi="Maiandra GD" w:cs="Arial"/>
        </w:rPr>
        <w:t xml:space="preserve"> </w:t>
      </w:r>
      <w:r w:rsidRPr="00F01D81">
        <w:rPr>
          <w:rFonts w:ascii="Maiandra GD" w:hAnsi="Maiandra GD" w:cs="Arial"/>
        </w:rPr>
        <w:t>ou</w:t>
      </w:r>
      <w:r w:rsidR="00E97098">
        <w:rPr>
          <w:rFonts w:ascii="Maiandra GD" w:hAnsi="Maiandra GD" w:cs="Arial"/>
        </w:rPr>
        <w:t xml:space="preserve"> </w:t>
      </w:r>
      <w:r w:rsidRPr="00F01D81">
        <w:rPr>
          <w:rFonts w:ascii="Maiandra GD" w:hAnsi="Maiandra GD" w:cs="Arial"/>
        </w:rPr>
        <w:t>à</w:t>
      </w:r>
      <w:r w:rsidR="00E97098">
        <w:rPr>
          <w:rFonts w:ascii="Maiandra GD" w:hAnsi="Maiandra GD" w:cs="Arial"/>
        </w:rPr>
        <w:t xml:space="preserve"> </w:t>
      </w:r>
      <w:r w:rsidRPr="00F01D81">
        <w:rPr>
          <w:rFonts w:ascii="Maiandra GD" w:hAnsi="Maiandra GD" w:cs="Arial"/>
        </w:rPr>
        <w:t>toute</w:t>
      </w:r>
      <w:r w:rsidR="00E97098">
        <w:rPr>
          <w:rFonts w:ascii="Maiandra GD" w:hAnsi="Maiandra GD" w:cs="Arial"/>
        </w:rPr>
        <w:t xml:space="preserve"> </w:t>
      </w:r>
      <w:r w:rsidRPr="00F01D81">
        <w:rPr>
          <w:rFonts w:ascii="Maiandra GD" w:hAnsi="Maiandra GD" w:cs="Arial"/>
        </w:rPr>
        <w:t>autre</w:t>
      </w:r>
      <w:r w:rsidR="00E97098">
        <w:rPr>
          <w:rFonts w:ascii="Maiandra GD" w:hAnsi="Maiandra GD" w:cs="Arial"/>
        </w:rPr>
        <w:t xml:space="preserve"> </w:t>
      </w:r>
      <w:r w:rsidRPr="00F01D81">
        <w:rPr>
          <w:rFonts w:ascii="Maiandra GD" w:hAnsi="Maiandra GD" w:cs="Arial"/>
        </w:rPr>
        <w:t>personne</w:t>
      </w:r>
      <w:r w:rsidR="00E97098">
        <w:rPr>
          <w:rFonts w:ascii="Maiandra GD" w:hAnsi="Maiandra GD" w:cs="Arial"/>
        </w:rPr>
        <w:t xml:space="preserve"> </w:t>
      </w:r>
      <w:r w:rsidRPr="00F01D81">
        <w:rPr>
          <w:rFonts w:ascii="Maiandra GD" w:hAnsi="Maiandra GD" w:cs="Arial"/>
        </w:rPr>
        <w:t>n’ayant</w:t>
      </w:r>
      <w:r w:rsidR="00E97098">
        <w:rPr>
          <w:rFonts w:ascii="Maiandra GD" w:hAnsi="Maiandra GD" w:cs="Arial"/>
        </w:rPr>
        <w:t xml:space="preserve"> </w:t>
      </w:r>
      <w:r w:rsidRPr="00F01D81">
        <w:rPr>
          <w:rFonts w:ascii="Maiandra GD" w:hAnsi="Maiandra GD" w:cs="Arial"/>
        </w:rPr>
        <w:t>pas</w:t>
      </w:r>
      <w:r w:rsidR="00E97098">
        <w:rPr>
          <w:rFonts w:ascii="Maiandra GD" w:hAnsi="Maiandra GD" w:cs="Arial"/>
        </w:rPr>
        <w:t xml:space="preserve"> </w:t>
      </w:r>
      <w:r w:rsidRPr="00F01D81">
        <w:rPr>
          <w:rFonts w:ascii="Maiandra GD" w:hAnsi="Maiandra GD" w:cs="Arial"/>
        </w:rPr>
        <w:t>qualité pour</w:t>
      </w:r>
      <w:r w:rsidR="00E97098">
        <w:rPr>
          <w:rFonts w:ascii="Maiandra GD" w:hAnsi="Maiandra GD" w:cs="Arial"/>
        </w:rPr>
        <w:t xml:space="preserve"> </w:t>
      </w:r>
      <w:r w:rsidRPr="00F01D81">
        <w:rPr>
          <w:rFonts w:ascii="Maiandra GD" w:hAnsi="Maiandra GD" w:cs="Arial"/>
        </w:rPr>
        <w:t>participer</w:t>
      </w:r>
      <w:r w:rsidR="00E97098">
        <w:rPr>
          <w:rFonts w:ascii="Maiandra GD" w:hAnsi="Maiandra GD" w:cs="Arial"/>
        </w:rPr>
        <w:t xml:space="preserve"> </w:t>
      </w:r>
      <w:r w:rsidRPr="00F01D81">
        <w:rPr>
          <w:rFonts w:ascii="Maiandra GD" w:hAnsi="Maiandra GD" w:cs="Arial"/>
        </w:rPr>
        <w:t>à</w:t>
      </w:r>
      <w:r w:rsidR="00E97098">
        <w:rPr>
          <w:rFonts w:ascii="Maiandra GD" w:hAnsi="Maiandra GD" w:cs="Arial"/>
        </w:rPr>
        <w:t xml:space="preserve"> </w:t>
      </w:r>
      <w:r w:rsidRPr="00F01D81">
        <w:rPr>
          <w:rFonts w:ascii="Maiandra GD" w:hAnsi="Maiandra GD" w:cs="Arial"/>
        </w:rPr>
        <w:t>la</w:t>
      </w:r>
      <w:r w:rsidR="00E97098">
        <w:rPr>
          <w:rFonts w:ascii="Maiandra GD" w:hAnsi="Maiandra GD" w:cs="Arial"/>
        </w:rPr>
        <w:t xml:space="preserve"> </w:t>
      </w:r>
      <w:r w:rsidRPr="00F01D81">
        <w:rPr>
          <w:rFonts w:ascii="Maiandra GD" w:hAnsi="Maiandra GD" w:cs="Arial"/>
        </w:rPr>
        <w:t>procédure</w:t>
      </w:r>
      <w:r w:rsidR="00E97098">
        <w:rPr>
          <w:rFonts w:ascii="Maiandra GD" w:hAnsi="Maiandra GD" w:cs="Arial"/>
        </w:rPr>
        <w:t xml:space="preserve"> </w:t>
      </w:r>
      <w:r w:rsidRPr="00F01D81">
        <w:rPr>
          <w:rFonts w:ascii="Maiandra GD" w:hAnsi="Maiandra GD" w:cs="Arial"/>
        </w:rPr>
        <w:t>de</w:t>
      </w:r>
      <w:r w:rsidR="00E97098">
        <w:rPr>
          <w:rFonts w:ascii="Maiandra GD" w:hAnsi="Maiandra GD" w:cs="Arial"/>
        </w:rPr>
        <w:t xml:space="preserve"> </w:t>
      </w:r>
      <w:r w:rsidRPr="00F01D81">
        <w:rPr>
          <w:rFonts w:ascii="Maiandra GD" w:hAnsi="Maiandra GD" w:cs="Arial"/>
        </w:rPr>
        <w:t>sélection,</w:t>
      </w:r>
      <w:r w:rsidR="00E97098">
        <w:rPr>
          <w:rFonts w:ascii="Maiandra GD" w:hAnsi="Maiandra GD" w:cs="Arial"/>
        </w:rPr>
        <w:t xml:space="preserve"> </w:t>
      </w:r>
      <w:r w:rsidRPr="00F01D81">
        <w:rPr>
          <w:rFonts w:ascii="Maiandra GD" w:hAnsi="Maiandra GD" w:cs="Arial"/>
        </w:rPr>
        <w:t>tant</w:t>
      </w:r>
      <w:r w:rsidR="00E97098">
        <w:rPr>
          <w:rFonts w:ascii="Maiandra GD" w:hAnsi="Maiandra GD" w:cs="Arial"/>
        </w:rPr>
        <w:t xml:space="preserve"> </w:t>
      </w:r>
      <w:r w:rsidRPr="00F01D81">
        <w:rPr>
          <w:rFonts w:ascii="Maiandra GD" w:hAnsi="Maiandra GD" w:cs="Arial"/>
        </w:rPr>
        <w:t>que</w:t>
      </w:r>
      <w:r w:rsidR="00E97098">
        <w:rPr>
          <w:rFonts w:ascii="Maiandra GD" w:hAnsi="Maiandra GD" w:cs="Arial"/>
        </w:rPr>
        <w:t xml:space="preserve"> </w:t>
      </w:r>
      <w:r w:rsidRPr="00F01D81">
        <w:rPr>
          <w:rFonts w:ascii="Maiandra GD" w:hAnsi="Maiandra GD" w:cs="Arial"/>
        </w:rPr>
        <w:t>l’attribution</w:t>
      </w:r>
      <w:r w:rsidR="00E97098">
        <w:rPr>
          <w:rFonts w:ascii="Maiandra GD" w:hAnsi="Maiandra GD" w:cs="Arial"/>
        </w:rPr>
        <w:t xml:space="preserve"> </w:t>
      </w:r>
      <w:r w:rsidRPr="00F01D81">
        <w:rPr>
          <w:rFonts w:ascii="Maiandra GD" w:hAnsi="Maiandra GD" w:cs="Arial"/>
        </w:rPr>
        <w:t>du</w:t>
      </w:r>
      <w:r w:rsidR="00E97098">
        <w:rPr>
          <w:rFonts w:ascii="Maiandra GD" w:hAnsi="Maiandra GD" w:cs="Arial"/>
        </w:rPr>
        <w:t xml:space="preserve"> </w:t>
      </w:r>
      <w:r w:rsidRPr="00F01D81">
        <w:rPr>
          <w:rFonts w:ascii="Maiandra GD" w:hAnsi="Maiandra GD" w:cs="Arial"/>
        </w:rPr>
        <w:t>contrat</w:t>
      </w:r>
      <w:r w:rsidR="00E97098">
        <w:rPr>
          <w:rFonts w:ascii="Maiandra GD" w:hAnsi="Maiandra GD" w:cs="Arial"/>
        </w:rPr>
        <w:t xml:space="preserve"> </w:t>
      </w:r>
      <w:r w:rsidRPr="00F01D81">
        <w:rPr>
          <w:rFonts w:ascii="Maiandra GD" w:hAnsi="Maiandra GD" w:cs="Arial"/>
        </w:rPr>
        <w:t>n’a</w:t>
      </w:r>
      <w:r w:rsidR="00E97098">
        <w:rPr>
          <w:rFonts w:ascii="Maiandra GD" w:hAnsi="Maiandra GD" w:cs="Arial"/>
        </w:rPr>
        <w:t xml:space="preserve"> </w:t>
      </w:r>
      <w:r w:rsidRPr="00F01D81">
        <w:rPr>
          <w:rFonts w:ascii="Maiandra GD" w:hAnsi="Maiandra GD" w:cs="Arial"/>
        </w:rPr>
        <w:t>pas</w:t>
      </w:r>
      <w:r w:rsidR="00E97098">
        <w:rPr>
          <w:rFonts w:ascii="Maiandra GD" w:hAnsi="Maiandra GD" w:cs="Arial"/>
        </w:rPr>
        <w:t xml:space="preserve"> </w:t>
      </w:r>
      <w:r w:rsidRPr="00F01D81">
        <w:rPr>
          <w:rFonts w:ascii="Maiandra GD" w:hAnsi="Maiandra GD" w:cs="Arial"/>
        </w:rPr>
        <w:t>été</w:t>
      </w:r>
      <w:r w:rsidR="00E97098">
        <w:rPr>
          <w:rFonts w:ascii="Maiandra GD" w:hAnsi="Maiandra GD" w:cs="Arial"/>
        </w:rPr>
        <w:t xml:space="preserve"> </w:t>
      </w:r>
      <w:r w:rsidRPr="00F01D81">
        <w:rPr>
          <w:rFonts w:ascii="Maiandra GD" w:hAnsi="Maiandra GD" w:cs="Arial"/>
        </w:rPr>
        <w:t>notifiée</w:t>
      </w:r>
      <w:r w:rsidR="00E97098">
        <w:rPr>
          <w:rFonts w:ascii="Maiandra GD" w:hAnsi="Maiandra GD" w:cs="Arial"/>
        </w:rPr>
        <w:t xml:space="preserve"> </w:t>
      </w:r>
      <w:r w:rsidRPr="00F01D81">
        <w:rPr>
          <w:rFonts w:ascii="Maiandra GD" w:hAnsi="Maiandra GD" w:cs="Arial"/>
        </w:rPr>
        <w:t>au</w:t>
      </w:r>
      <w:r w:rsidR="00E97098">
        <w:rPr>
          <w:rFonts w:ascii="Maiandra GD" w:hAnsi="Maiandra GD" w:cs="Arial"/>
        </w:rPr>
        <w:t xml:space="preserve"> </w:t>
      </w:r>
      <w:r w:rsidRPr="00F01D81">
        <w:rPr>
          <w:rFonts w:ascii="Maiandra GD" w:hAnsi="Maiandra GD" w:cs="Arial"/>
        </w:rPr>
        <w:t>Candidat gagnant.</w:t>
      </w:r>
    </w:p>
    <w:p w:rsidR="00D8304C" w:rsidRPr="00F01D81" w:rsidRDefault="00D8304C" w:rsidP="00D8304C">
      <w:pPr>
        <w:widowControl w:val="0"/>
        <w:autoSpaceDE w:val="0"/>
        <w:jc w:val="both"/>
        <w:rPr>
          <w:rFonts w:ascii="Maiandra GD" w:hAnsi="Maiandra GD"/>
        </w:rPr>
      </w:pPr>
      <w:r w:rsidRPr="00F01D81">
        <w:rPr>
          <w:rFonts w:ascii="Maiandra GD" w:hAnsi="Maiandra GD" w:cs="Arial"/>
          <w:b/>
          <w:bCs/>
        </w:rPr>
        <w:t>10.</w:t>
      </w:r>
      <w:r w:rsidR="00AA2601">
        <w:rPr>
          <w:rFonts w:ascii="Maiandra GD" w:hAnsi="Maiandra GD" w:cs="Arial"/>
          <w:b/>
          <w:bCs/>
        </w:rPr>
        <w:t xml:space="preserve"> </w:t>
      </w:r>
      <w:r w:rsidRPr="00F01D81">
        <w:rPr>
          <w:rFonts w:ascii="Maiandra GD" w:hAnsi="Maiandra GD" w:cs="Arial"/>
          <w:b/>
          <w:bCs/>
        </w:rPr>
        <w:t>Signature</w:t>
      </w:r>
      <w:r w:rsidR="00AA2601">
        <w:rPr>
          <w:rFonts w:ascii="Maiandra GD" w:hAnsi="Maiandra GD" w:cs="Arial"/>
          <w:b/>
          <w:bCs/>
        </w:rPr>
        <w:t xml:space="preserve"> </w:t>
      </w:r>
      <w:r w:rsidRPr="00F01D81">
        <w:rPr>
          <w:rFonts w:ascii="Maiandra GD" w:hAnsi="Maiandra GD" w:cs="Arial"/>
          <w:b/>
          <w:bCs/>
        </w:rPr>
        <w:t>du</w:t>
      </w:r>
      <w:r w:rsidR="00AA2601">
        <w:rPr>
          <w:rFonts w:ascii="Maiandra GD" w:hAnsi="Maiandra GD" w:cs="Arial"/>
          <w:b/>
          <w:bCs/>
        </w:rPr>
        <w:t xml:space="preserve"> </w:t>
      </w:r>
      <w:r w:rsidRPr="00F01D81">
        <w:rPr>
          <w:rFonts w:ascii="Maiandra GD" w:hAnsi="Maiandra GD" w:cs="Arial"/>
          <w:b/>
          <w:bCs/>
        </w:rPr>
        <w:t>marché</w:t>
      </w:r>
    </w:p>
    <w:p w:rsidR="00D8304C" w:rsidRPr="00F01D81" w:rsidRDefault="00D8304C" w:rsidP="00D8304C">
      <w:pPr>
        <w:widowControl w:val="0"/>
        <w:autoSpaceDE w:val="0"/>
        <w:spacing w:after="0"/>
        <w:jc w:val="both"/>
        <w:rPr>
          <w:rFonts w:ascii="Maiandra GD" w:hAnsi="Maiandra GD"/>
        </w:rPr>
      </w:pPr>
      <w:r w:rsidRPr="00F01D81">
        <w:rPr>
          <w:rFonts w:ascii="Maiandra GD" w:hAnsi="Maiandra GD" w:cs="Arial"/>
        </w:rPr>
        <w:t>10.1. Après publication des résultats, le projet de marché</w:t>
      </w:r>
      <w:r w:rsidR="00AA2601">
        <w:rPr>
          <w:rFonts w:ascii="Maiandra GD" w:hAnsi="Maiandra GD" w:cs="Arial"/>
        </w:rPr>
        <w:t xml:space="preserve"> </w:t>
      </w:r>
      <w:r w:rsidRPr="00F01D81">
        <w:rPr>
          <w:rFonts w:ascii="Maiandra GD" w:hAnsi="Maiandra GD" w:cs="Arial"/>
        </w:rPr>
        <w:t>souscrit</w:t>
      </w:r>
      <w:r w:rsidR="00AA2601">
        <w:rPr>
          <w:rFonts w:ascii="Maiandra GD" w:hAnsi="Maiandra GD" w:cs="Arial"/>
        </w:rPr>
        <w:t xml:space="preserve"> </w:t>
      </w:r>
      <w:r w:rsidRPr="00F01D81">
        <w:rPr>
          <w:rFonts w:ascii="Maiandra GD" w:hAnsi="Maiandra GD" w:cs="Arial"/>
        </w:rPr>
        <w:t>par</w:t>
      </w:r>
      <w:r w:rsidR="00AA2601">
        <w:rPr>
          <w:rFonts w:ascii="Maiandra GD" w:hAnsi="Maiandra GD" w:cs="Arial"/>
        </w:rPr>
        <w:t xml:space="preserve"> </w:t>
      </w:r>
      <w:r w:rsidRPr="00F01D81">
        <w:rPr>
          <w:rFonts w:ascii="Maiandra GD" w:hAnsi="Maiandra GD" w:cs="Arial"/>
        </w:rPr>
        <w:t>l’attributaire</w:t>
      </w:r>
      <w:r w:rsidR="00AA2601">
        <w:rPr>
          <w:rFonts w:ascii="Maiandra GD" w:hAnsi="Maiandra GD" w:cs="Arial"/>
        </w:rPr>
        <w:t xml:space="preserve"> </w:t>
      </w:r>
      <w:r w:rsidRPr="00F01D81">
        <w:rPr>
          <w:rFonts w:ascii="Maiandra GD" w:hAnsi="Maiandra GD" w:cs="Arial"/>
        </w:rPr>
        <w:t>est</w:t>
      </w:r>
      <w:r w:rsidR="00AA2601">
        <w:rPr>
          <w:rFonts w:ascii="Maiandra GD" w:hAnsi="Maiandra GD" w:cs="Arial"/>
        </w:rPr>
        <w:t xml:space="preserve"> </w:t>
      </w:r>
      <w:r w:rsidRPr="00F01D81">
        <w:rPr>
          <w:rFonts w:ascii="Maiandra GD" w:hAnsi="Maiandra GD" w:cs="Arial"/>
        </w:rPr>
        <w:t>soumis</w:t>
      </w:r>
      <w:r w:rsidR="00AA2601">
        <w:rPr>
          <w:rFonts w:ascii="Maiandra GD" w:hAnsi="Maiandra GD" w:cs="Arial"/>
        </w:rPr>
        <w:t xml:space="preserve"> </w:t>
      </w:r>
      <w:r w:rsidRPr="00F01D81">
        <w:rPr>
          <w:rFonts w:ascii="Maiandra GD" w:hAnsi="Maiandra GD" w:cs="Arial"/>
        </w:rPr>
        <w:t>à la</w:t>
      </w:r>
      <w:r w:rsidR="00AA2601">
        <w:rPr>
          <w:rFonts w:ascii="Maiandra GD" w:hAnsi="Maiandra GD" w:cs="Arial"/>
        </w:rPr>
        <w:t xml:space="preserve"> </w:t>
      </w:r>
      <w:r w:rsidRPr="00F01D81">
        <w:rPr>
          <w:rFonts w:ascii="Maiandra GD" w:hAnsi="Maiandra GD" w:cs="Arial"/>
        </w:rPr>
        <w:t>Commission</w:t>
      </w:r>
      <w:r w:rsidR="00AA2601">
        <w:rPr>
          <w:rFonts w:ascii="Maiandra GD" w:hAnsi="Maiandra GD" w:cs="Arial"/>
        </w:rPr>
        <w:t xml:space="preserve"> </w:t>
      </w:r>
      <w:r w:rsidRPr="00F01D81">
        <w:rPr>
          <w:rFonts w:ascii="Maiandra GD" w:hAnsi="Maiandra GD" w:cs="Arial"/>
        </w:rPr>
        <w:t>de</w:t>
      </w:r>
      <w:r w:rsidR="00AA2601">
        <w:rPr>
          <w:rFonts w:ascii="Maiandra GD" w:hAnsi="Maiandra GD" w:cs="Arial"/>
        </w:rPr>
        <w:t xml:space="preserve"> </w:t>
      </w:r>
      <w:r w:rsidRPr="00F01D81">
        <w:rPr>
          <w:rFonts w:ascii="Maiandra GD" w:hAnsi="Maiandra GD" w:cs="Arial"/>
        </w:rPr>
        <w:t>Passation</w:t>
      </w:r>
      <w:r w:rsidR="00AA2601">
        <w:rPr>
          <w:rFonts w:ascii="Maiandra GD" w:hAnsi="Maiandra GD" w:cs="Arial"/>
        </w:rPr>
        <w:t xml:space="preserve"> </w:t>
      </w:r>
      <w:r w:rsidRPr="00F01D81">
        <w:rPr>
          <w:rFonts w:ascii="Maiandra GD" w:hAnsi="Maiandra GD" w:cs="Arial"/>
        </w:rPr>
        <w:t>des</w:t>
      </w:r>
      <w:r w:rsidR="00AA2601">
        <w:rPr>
          <w:rFonts w:ascii="Maiandra GD" w:hAnsi="Maiandra GD" w:cs="Arial"/>
        </w:rPr>
        <w:t xml:space="preserve"> </w:t>
      </w:r>
      <w:r w:rsidRPr="00F01D81">
        <w:rPr>
          <w:rFonts w:ascii="Maiandra GD" w:hAnsi="Maiandra GD" w:cs="Arial"/>
        </w:rPr>
        <w:t>Marchés concernée  pour examen et adoption.</w:t>
      </w:r>
    </w:p>
    <w:p w:rsidR="00D8304C" w:rsidRPr="00F01D81" w:rsidRDefault="00D8304C" w:rsidP="00D8304C">
      <w:pPr>
        <w:widowControl w:val="0"/>
        <w:autoSpaceDE w:val="0"/>
        <w:spacing w:after="0"/>
        <w:jc w:val="both"/>
        <w:rPr>
          <w:rFonts w:ascii="Maiandra GD" w:hAnsi="Maiandra GD"/>
        </w:rPr>
      </w:pPr>
      <w:r w:rsidRPr="00F01D81">
        <w:rPr>
          <w:rFonts w:ascii="Maiandra GD" w:hAnsi="Maiandra GD" w:cs="Arial"/>
        </w:rPr>
        <w:t>10.2. L’Autorité Contractante dispose</w:t>
      </w:r>
      <w:r w:rsidR="00AA2601">
        <w:rPr>
          <w:rFonts w:ascii="Maiandra GD" w:hAnsi="Maiandra GD" w:cs="Arial"/>
        </w:rPr>
        <w:t xml:space="preserve"> </w:t>
      </w:r>
      <w:r w:rsidRPr="00F01D81">
        <w:rPr>
          <w:rFonts w:ascii="Maiandra GD" w:hAnsi="Maiandra GD" w:cs="Arial"/>
        </w:rPr>
        <w:t>d’un</w:t>
      </w:r>
      <w:r w:rsidR="00AA2601">
        <w:rPr>
          <w:rFonts w:ascii="Maiandra GD" w:hAnsi="Maiandra GD" w:cs="Arial"/>
        </w:rPr>
        <w:t xml:space="preserve"> </w:t>
      </w:r>
      <w:r w:rsidRPr="00F01D81">
        <w:rPr>
          <w:rFonts w:ascii="Maiandra GD" w:hAnsi="Maiandra GD" w:cs="Arial"/>
        </w:rPr>
        <w:t>délai</w:t>
      </w:r>
      <w:r w:rsidR="00AA2601">
        <w:rPr>
          <w:rFonts w:ascii="Maiandra GD" w:hAnsi="Maiandra GD" w:cs="Arial"/>
        </w:rPr>
        <w:t xml:space="preserve"> </w:t>
      </w:r>
      <w:r w:rsidRPr="00F01D81">
        <w:rPr>
          <w:rFonts w:ascii="Maiandra GD" w:hAnsi="Maiandra GD" w:cs="Arial"/>
        </w:rPr>
        <w:t>de</w:t>
      </w:r>
      <w:r w:rsidR="00AA2601">
        <w:rPr>
          <w:rFonts w:ascii="Maiandra GD" w:hAnsi="Maiandra GD" w:cs="Arial"/>
        </w:rPr>
        <w:t xml:space="preserve"> </w:t>
      </w:r>
      <w:r w:rsidRPr="00F01D81">
        <w:rPr>
          <w:rFonts w:ascii="Maiandra GD" w:hAnsi="Maiandra GD" w:cs="Arial"/>
        </w:rPr>
        <w:t>sept(07)</w:t>
      </w:r>
      <w:r w:rsidR="00AA2601">
        <w:rPr>
          <w:rFonts w:ascii="Maiandra GD" w:hAnsi="Maiandra GD" w:cs="Arial"/>
        </w:rPr>
        <w:t xml:space="preserve"> </w:t>
      </w:r>
      <w:r w:rsidRPr="00F01D81">
        <w:rPr>
          <w:rFonts w:ascii="Maiandra GD" w:hAnsi="Maiandra GD" w:cs="Arial"/>
        </w:rPr>
        <w:t>jours</w:t>
      </w:r>
      <w:r w:rsidR="00AA2601">
        <w:rPr>
          <w:rFonts w:ascii="Maiandra GD" w:hAnsi="Maiandra GD" w:cs="Arial"/>
        </w:rPr>
        <w:t xml:space="preserve"> </w:t>
      </w:r>
      <w:r w:rsidRPr="00F01D81">
        <w:rPr>
          <w:rFonts w:ascii="Maiandra GD" w:hAnsi="Maiandra GD" w:cs="Arial"/>
        </w:rPr>
        <w:t>pour</w:t>
      </w:r>
      <w:r w:rsidR="00AA2601">
        <w:rPr>
          <w:rFonts w:ascii="Maiandra GD" w:hAnsi="Maiandra GD" w:cs="Arial"/>
        </w:rPr>
        <w:t xml:space="preserve"> </w:t>
      </w:r>
      <w:r w:rsidRPr="00F01D81">
        <w:rPr>
          <w:rFonts w:ascii="Maiandra GD" w:hAnsi="Maiandra GD" w:cs="Arial"/>
        </w:rPr>
        <w:t>la</w:t>
      </w:r>
      <w:r w:rsidR="00AA2601">
        <w:rPr>
          <w:rFonts w:ascii="Maiandra GD" w:hAnsi="Maiandra GD" w:cs="Arial"/>
        </w:rPr>
        <w:t xml:space="preserve"> </w:t>
      </w:r>
      <w:r w:rsidRPr="00F01D81">
        <w:rPr>
          <w:rFonts w:ascii="Maiandra GD" w:hAnsi="Maiandra GD" w:cs="Arial"/>
        </w:rPr>
        <w:t>signature</w:t>
      </w:r>
      <w:r w:rsidR="00AA2601">
        <w:rPr>
          <w:rFonts w:ascii="Maiandra GD" w:hAnsi="Maiandra GD" w:cs="Arial"/>
        </w:rPr>
        <w:t xml:space="preserve"> </w:t>
      </w:r>
      <w:r w:rsidRPr="00F01D81">
        <w:rPr>
          <w:rFonts w:ascii="Maiandra GD" w:hAnsi="Maiandra GD" w:cs="Arial"/>
        </w:rPr>
        <w:t>du</w:t>
      </w:r>
      <w:r w:rsidR="00AA2601">
        <w:rPr>
          <w:rFonts w:ascii="Maiandra GD" w:hAnsi="Maiandra GD" w:cs="Arial"/>
        </w:rPr>
        <w:t xml:space="preserve"> </w:t>
      </w:r>
      <w:r w:rsidRPr="00F01D81">
        <w:rPr>
          <w:rFonts w:ascii="Maiandra GD" w:hAnsi="Maiandra GD" w:cs="Arial"/>
        </w:rPr>
        <w:t>marché,</w:t>
      </w:r>
      <w:r w:rsidR="00AA2601">
        <w:rPr>
          <w:rFonts w:ascii="Maiandra GD" w:hAnsi="Maiandra GD" w:cs="Arial"/>
        </w:rPr>
        <w:t xml:space="preserve"> </w:t>
      </w:r>
      <w:r w:rsidRPr="00F01D81">
        <w:rPr>
          <w:rFonts w:ascii="Maiandra GD" w:hAnsi="Maiandra GD" w:cs="Arial"/>
        </w:rPr>
        <w:t>à</w:t>
      </w:r>
      <w:r w:rsidR="00AA2601">
        <w:rPr>
          <w:rFonts w:ascii="Maiandra GD" w:hAnsi="Maiandra GD" w:cs="Arial"/>
        </w:rPr>
        <w:t xml:space="preserve"> </w:t>
      </w:r>
      <w:r w:rsidRPr="00F01D81">
        <w:rPr>
          <w:rFonts w:ascii="Maiandra GD" w:hAnsi="Maiandra GD" w:cs="Arial"/>
        </w:rPr>
        <w:lastRenderedPageBreak/>
        <w:t>compter</w:t>
      </w:r>
      <w:r w:rsidR="00AA2601">
        <w:rPr>
          <w:rFonts w:ascii="Maiandra GD" w:hAnsi="Maiandra GD" w:cs="Arial"/>
        </w:rPr>
        <w:t xml:space="preserve"> </w:t>
      </w:r>
      <w:r w:rsidRPr="00F01D81">
        <w:rPr>
          <w:rFonts w:ascii="Maiandra GD" w:hAnsi="Maiandra GD" w:cs="Arial"/>
        </w:rPr>
        <w:t>de</w:t>
      </w:r>
      <w:r w:rsidR="00AA2601">
        <w:rPr>
          <w:rFonts w:ascii="Maiandra GD" w:hAnsi="Maiandra GD" w:cs="Arial"/>
        </w:rPr>
        <w:t xml:space="preserve"> </w:t>
      </w:r>
      <w:r w:rsidRPr="00F01D81">
        <w:rPr>
          <w:rFonts w:ascii="Maiandra GD" w:hAnsi="Maiandra GD" w:cs="Arial"/>
        </w:rPr>
        <w:t>la date</w:t>
      </w:r>
      <w:r w:rsidR="00AA2601">
        <w:rPr>
          <w:rFonts w:ascii="Maiandra GD" w:hAnsi="Maiandra GD" w:cs="Arial"/>
        </w:rPr>
        <w:t xml:space="preserve"> </w:t>
      </w:r>
      <w:r w:rsidRPr="00F01D81">
        <w:rPr>
          <w:rFonts w:ascii="Maiandra GD" w:hAnsi="Maiandra GD" w:cs="Arial"/>
        </w:rPr>
        <w:t>de</w:t>
      </w:r>
      <w:r w:rsidR="00AA2601">
        <w:rPr>
          <w:rFonts w:ascii="Maiandra GD" w:hAnsi="Maiandra GD" w:cs="Arial"/>
        </w:rPr>
        <w:t xml:space="preserve"> </w:t>
      </w:r>
      <w:r w:rsidRPr="00F01D81">
        <w:rPr>
          <w:rFonts w:ascii="Maiandra GD" w:hAnsi="Maiandra GD" w:cs="Arial"/>
        </w:rPr>
        <w:t>réception</w:t>
      </w:r>
      <w:r w:rsidR="00AA2601">
        <w:rPr>
          <w:rFonts w:ascii="Maiandra GD" w:hAnsi="Maiandra GD" w:cs="Arial"/>
        </w:rPr>
        <w:t xml:space="preserve"> </w:t>
      </w:r>
      <w:r w:rsidRPr="00F01D81">
        <w:rPr>
          <w:rFonts w:ascii="Maiandra GD" w:hAnsi="Maiandra GD" w:cs="Arial"/>
        </w:rPr>
        <w:t>du</w:t>
      </w:r>
      <w:r w:rsidR="00AA2601">
        <w:rPr>
          <w:rFonts w:ascii="Maiandra GD" w:hAnsi="Maiandra GD" w:cs="Arial"/>
        </w:rPr>
        <w:t xml:space="preserve"> </w:t>
      </w:r>
      <w:r w:rsidRPr="00F01D81">
        <w:rPr>
          <w:rFonts w:ascii="Maiandra GD" w:hAnsi="Maiandra GD" w:cs="Arial"/>
        </w:rPr>
        <w:t>projet</w:t>
      </w:r>
      <w:r w:rsidR="00AA2601">
        <w:rPr>
          <w:rFonts w:ascii="Maiandra GD" w:hAnsi="Maiandra GD" w:cs="Arial"/>
        </w:rPr>
        <w:t xml:space="preserve"> </w:t>
      </w:r>
      <w:r w:rsidRPr="00F01D81">
        <w:rPr>
          <w:rFonts w:ascii="Maiandra GD" w:hAnsi="Maiandra GD" w:cs="Arial"/>
        </w:rPr>
        <w:t>de</w:t>
      </w:r>
      <w:r w:rsidR="00AA2601">
        <w:rPr>
          <w:rFonts w:ascii="Maiandra GD" w:hAnsi="Maiandra GD" w:cs="Arial"/>
        </w:rPr>
        <w:t xml:space="preserve"> </w:t>
      </w:r>
      <w:r w:rsidRPr="00F01D81">
        <w:rPr>
          <w:rFonts w:ascii="Maiandra GD" w:hAnsi="Maiandra GD" w:cs="Arial"/>
        </w:rPr>
        <w:t>marché</w:t>
      </w:r>
      <w:r>
        <w:rPr>
          <w:rFonts w:ascii="Maiandra GD" w:hAnsi="Maiandra GD" w:cs="Arial"/>
        </w:rPr>
        <w:t xml:space="preserve"> a</w:t>
      </w:r>
      <w:r w:rsidRPr="00F01D81">
        <w:rPr>
          <w:rFonts w:ascii="Maiandra GD" w:hAnsi="Maiandra GD" w:cs="Arial"/>
        </w:rPr>
        <w:t>dopté par</w:t>
      </w:r>
      <w:r w:rsidR="00AA2601">
        <w:rPr>
          <w:rFonts w:ascii="Maiandra GD" w:hAnsi="Maiandra GD" w:cs="Arial"/>
        </w:rPr>
        <w:t xml:space="preserve"> </w:t>
      </w:r>
      <w:r w:rsidRPr="00F01D81">
        <w:rPr>
          <w:rFonts w:ascii="Maiandra GD" w:hAnsi="Maiandra GD" w:cs="Arial"/>
        </w:rPr>
        <w:t>la</w:t>
      </w:r>
      <w:r w:rsidR="00AA2601">
        <w:rPr>
          <w:rFonts w:ascii="Maiandra GD" w:hAnsi="Maiandra GD" w:cs="Arial"/>
        </w:rPr>
        <w:t xml:space="preserve"> </w:t>
      </w:r>
      <w:r w:rsidRPr="00F01D81">
        <w:rPr>
          <w:rFonts w:ascii="Maiandra GD" w:hAnsi="Maiandra GD" w:cs="Arial"/>
        </w:rPr>
        <w:t>Commission</w:t>
      </w:r>
      <w:r w:rsidR="00AA2601">
        <w:rPr>
          <w:rFonts w:ascii="Maiandra GD" w:hAnsi="Maiandra GD" w:cs="Arial"/>
        </w:rPr>
        <w:t xml:space="preserve"> </w:t>
      </w:r>
      <w:r w:rsidRPr="00F01D81">
        <w:rPr>
          <w:rFonts w:ascii="Maiandra GD" w:hAnsi="Maiandra GD" w:cs="Arial"/>
        </w:rPr>
        <w:t>des</w:t>
      </w:r>
      <w:r w:rsidR="00AA2601">
        <w:rPr>
          <w:rFonts w:ascii="Maiandra GD" w:hAnsi="Maiandra GD" w:cs="Arial"/>
        </w:rPr>
        <w:t xml:space="preserve"> </w:t>
      </w:r>
      <w:r w:rsidRPr="00F01D81">
        <w:rPr>
          <w:rFonts w:ascii="Maiandra GD" w:hAnsi="Maiandra GD" w:cs="Arial"/>
        </w:rPr>
        <w:t>Marchés</w:t>
      </w:r>
      <w:r w:rsidR="00AA2601">
        <w:rPr>
          <w:rFonts w:ascii="Maiandra GD" w:hAnsi="Maiandra GD" w:cs="Arial"/>
        </w:rPr>
        <w:t xml:space="preserve"> </w:t>
      </w:r>
      <w:r w:rsidRPr="00F01D81">
        <w:rPr>
          <w:rFonts w:ascii="Maiandra GD" w:hAnsi="Maiandra GD" w:cs="Arial"/>
        </w:rPr>
        <w:t>compétente et</w:t>
      </w:r>
      <w:r w:rsidR="00AA2601">
        <w:rPr>
          <w:rFonts w:ascii="Maiandra GD" w:hAnsi="Maiandra GD" w:cs="Arial"/>
        </w:rPr>
        <w:t xml:space="preserve"> </w:t>
      </w:r>
      <w:r w:rsidRPr="00F01D81">
        <w:rPr>
          <w:rFonts w:ascii="Maiandra GD" w:hAnsi="Maiandra GD" w:cs="Arial"/>
        </w:rPr>
        <w:t>souscrit</w:t>
      </w:r>
      <w:r w:rsidR="00AA2601">
        <w:rPr>
          <w:rFonts w:ascii="Maiandra GD" w:hAnsi="Maiandra GD" w:cs="Arial"/>
        </w:rPr>
        <w:t xml:space="preserve"> </w:t>
      </w:r>
      <w:r w:rsidRPr="00F01D81">
        <w:rPr>
          <w:rFonts w:ascii="Maiandra GD" w:hAnsi="Maiandra GD" w:cs="Arial"/>
        </w:rPr>
        <w:t>par</w:t>
      </w:r>
      <w:r w:rsidR="00AA2601">
        <w:rPr>
          <w:rFonts w:ascii="Maiandra GD" w:hAnsi="Maiandra GD" w:cs="Arial"/>
        </w:rPr>
        <w:t xml:space="preserve"> </w:t>
      </w:r>
      <w:r w:rsidRPr="00F01D81">
        <w:rPr>
          <w:rFonts w:ascii="Maiandra GD" w:hAnsi="Maiandra GD" w:cs="Arial"/>
        </w:rPr>
        <w:t>l’attributaire.</w:t>
      </w:r>
    </w:p>
    <w:p w:rsidR="00D8304C" w:rsidRPr="00F01D81" w:rsidRDefault="00D8304C" w:rsidP="00D8304C">
      <w:pPr>
        <w:widowControl w:val="0"/>
        <w:autoSpaceDE w:val="0"/>
        <w:jc w:val="both"/>
        <w:rPr>
          <w:rFonts w:ascii="Maiandra GD" w:hAnsi="Maiandra GD"/>
        </w:rPr>
      </w:pPr>
      <w:r w:rsidRPr="00F01D81">
        <w:rPr>
          <w:rFonts w:ascii="Maiandra GD" w:hAnsi="Maiandra GD" w:cs="Arial"/>
        </w:rPr>
        <w:t>10.3. Le</w:t>
      </w:r>
      <w:r w:rsidR="00AA2601">
        <w:rPr>
          <w:rFonts w:ascii="Maiandra GD" w:hAnsi="Maiandra GD" w:cs="Arial"/>
        </w:rPr>
        <w:t xml:space="preserve"> </w:t>
      </w:r>
      <w:r w:rsidRPr="00F01D81">
        <w:rPr>
          <w:rFonts w:ascii="Maiandra GD" w:hAnsi="Maiandra GD" w:cs="Arial"/>
        </w:rPr>
        <w:t>Marché</w:t>
      </w:r>
      <w:r w:rsidR="00AA2601">
        <w:rPr>
          <w:rFonts w:ascii="Maiandra GD" w:hAnsi="Maiandra GD" w:cs="Arial"/>
        </w:rPr>
        <w:t xml:space="preserve"> </w:t>
      </w:r>
      <w:r w:rsidRPr="00F01D81">
        <w:rPr>
          <w:rFonts w:ascii="Maiandra GD" w:hAnsi="Maiandra GD" w:cs="Arial"/>
        </w:rPr>
        <w:t>doit</w:t>
      </w:r>
      <w:r w:rsidR="00AA2601">
        <w:rPr>
          <w:rFonts w:ascii="Maiandra GD" w:hAnsi="Maiandra GD" w:cs="Arial"/>
        </w:rPr>
        <w:t xml:space="preserve"> </w:t>
      </w:r>
      <w:r w:rsidRPr="00F01D81">
        <w:rPr>
          <w:rFonts w:ascii="Maiandra GD" w:hAnsi="Maiandra GD" w:cs="Arial"/>
        </w:rPr>
        <w:t>être</w:t>
      </w:r>
      <w:r w:rsidR="00AA2601">
        <w:rPr>
          <w:rFonts w:ascii="Maiandra GD" w:hAnsi="Maiandra GD" w:cs="Arial"/>
        </w:rPr>
        <w:t xml:space="preserve"> </w:t>
      </w:r>
      <w:r w:rsidRPr="00F01D81">
        <w:rPr>
          <w:rFonts w:ascii="Maiandra GD" w:hAnsi="Maiandra GD" w:cs="Arial"/>
        </w:rPr>
        <w:t>notifié</w:t>
      </w:r>
      <w:r w:rsidR="00AA2601">
        <w:rPr>
          <w:rFonts w:ascii="Maiandra GD" w:hAnsi="Maiandra GD" w:cs="Arial"/>
        </w:rPr>
        <w:t xml:space="preserve"> </w:t>
      </w:r>
      <w:r w:rsidRPr="00F01D81">
        <w:rPr>
          <w:rFonts w:ascii="Maiandra GD" w:hAnsi="Maiandra GD" w:cs="Arial"/>
        </w:rPr>
        <w:t>à</w:t>
      </w:r>
      <w:r w:rsidR="00AA2601">
        <w:rPr>
          <w:rFonts w:ascii="Maiandra GD" w:hAnsi="Maiandra GD" w:cs="Arial"/>
        </w:rPr>
        <w:t xml:space="preserve"> </w:t>
      </w:r>
      <w:r w:rsidRPr="00F01D81">
        <w:rPr>
          <w:rFonts w:ascii="Maiandra GD" w:hAnsi="Maiandra GD" w:cs="Arial"/>
        </w:rPr>
        <w:t>son</w:t>
      </w:r>
      <w:r w:rsidR="00AA2601">
        <w:rPr>
          <w:rFonts w:ascii="Maiandra GD" w:hAnsi="Maiandra GD" w:cs="Arial"/>
        </w:rPr>
        <w:t xml:space="preserve"> </w:t>
      </w:r>
      <w:r w:rsidRPr="00F01D81">
        <w:rPr>
          <w:rFonts w:ascii="Maiandra GD" w:hAnsi="Maiandra GD" w:cs="Arial"/>
        </w:rPr>
        <w:t>titulaire</w:t>
      </w:r>
      <w:r w:rsidR="00AA2601">
        <w:rPr>
          <w:rFonts w:ascii="Maiandra GD" w:hAnsi="Maiandra GD" w:cs="Arial"/>
        </w:rPr>
        <w:t xml:space="preserve"> </w:t>
      </w:r>
      <w:r w:rsidRPr="00F01D81">
        <w:rPr>
          <w:rFonts w:ascii="Maiandra GD" w:hAnsi="Maiandra GD" w:cs="Arial"/>
        </w:rPr>
        <w:t>dans les cinq (5) jours qui suivent la date de sa signature.</w:t>
      </w:r>
    </w:p>
    <w:p w:rsidR="00D8304C" w:rsidRPr="00F01D81" w:rsidRDefault="00D8304C" w:rsidP="00D8304C">
      <w:pPr>
        <w:widowControl w:val="0"/>
        <w:autoSpaceDE w:val="0"/>
        <w:jc w:val="both"/>
        <w:rPr>
          <w:rFonts w:ascii="Maiandra GD" w:hAnsi="Maiandra GD" w:cs="Arial"/>
          <w:b/>
          <w:bCs/>
        </w:rPr>
      </w:pPr>
      <w:r w:rsidRPr="00F01D81">
        <w:rPr>
          <w:rFonts w:ascii="Maiandra GD" w:hAnsi="Maiandra GD" w:cs="Arial"/>
          <w:b/>
          <w:bCs/>
        </w:rPr>
        <w:t>11. Cautionnement définitif</w:t>
      </w:r>
    </w:p>
    <w:p w:rsidR="00D8304C" w:rsidRPr="00F01D81" w:rsidRDefault="00D8304C" w:rsidP="00D8304C">
      <w:pPr>
        <w:widowControl w:val="0"/>
        <w:autoSpaceDE w:val="0"/>
        <w:jc w:val="both"/>
        <w:rPr>
          <w:rFonts w:ascii="Maiandra GD" w:hAnsi="Maiandra GD"/>
        </w:rPr>
      </w:pPr>
      <w:r w:rsidRPr="00F01D81">
        <w:rPr>
          <w:rFonts w:ascii="Maiandra GD" w:hAnsi="Maiandra GD" w:cs="Arial"/>
        </w:rPr>
        <w:t>11.1. Dans</w:t>
      </w:r>
      <w:r w:rsidR="00AA2601">
        <w:rPr>
          <w:rFonts w:ascii="Maiandra GD" w:hAnsi="Maiandra GD" w:cs="Arial"/>
        </w:rPr>
        <w:t xml:space="preserve"> </w:t>
      </w:r>
      <w:r w:rsidRPr="00F01D81">
        <w:rPr>
          <w:rFonts w:ascii="Maiandra GD" w:hAnsi="Maiandra GD" w:cs="Arial"/>
        </w:rPr>
        <w:t>les</w:t>
      </w:r>
      <w:r w:rsidR="00AA2601">
        <w:rPr>
          <w:rFonts w:ascii="Maiandra GD" w:hAnsi="Maiandra GD" w:cs="Arial"/>
        </w:rPr>
        <w:t xml:space="preserve"> </w:t>
      </w:r>
      <w:r w:rsidRPr="00F01D81">
        <w:rPr>
          <w:rFonts w:ascii="Maiandra GD" w:hAnsi="Maiandra GD" w:cs="Arial"/>
        </w:rPr>
        <w:t>vingt-(20)</w:t>
      </w:r>
      <w:r w:rsidR="00AA2601">
        <w:rPr>
          <w:rFonts w:ascii="Maiandra GD" w:hAnsi="Maiandra GD" w:cs="Arial"/>
        </w:rPr>
        <w:t xml:space="preserve"> </w:t>
      </w:r>
      <w:r w:rsidRPr="00F01D81">
        <w:rPr>
          <w:rFonts w:ascii="Maiandra GD" w:hAnsi="Maiandra GD" w:cs="Arial"/>
        </w:rPr>
        <w:t>jours</w:t>
      </w:r>
      <w:r w:rsidR="00AA2601">
        <w:rPr>
          <w:rFonts w:ascii="Maiandra GD" w:hAnsi="Maiandra GD" w:cs="Arial"/>
        </w:rPr>
        <w:t xml:space="preserve"> </w:t>
      </w:r>
      <w:r w:rsidRPr="00F01D81">
        <w:rPr>
          <w:rFonts w:ascii="Maiandra GD" w:hAnsi="Maiandra GD" w:cs="Arial"/>
        </w:rPr>
        <w:t>suivant</w:t>
      </w:r>
      <w:r w:rsidR="00AA2601">
        <w:rPr>
          <w:rFonts w:ascii="Maiandra GD" w:hAnsi="Maiandra GD" w:cs="Arial"/>
        </w:rPr>
        <w:t xml:space="preserve"> </w:t>
      </w:r>
      <w:r w:rsidRPr="00F01D81">
        <w:rPr>
          <w:rFonts w:ascii="Maiandra GD" w:hAnsi="Maiandra GD" w:cs="Arial"/>
        </w:rPr>
        <w:t>la</w:t>
      </w:r>
      <w:r w:rsidR="00AA2601">
        <w:rPr>
          <w:rFonts w:ascii="Maiandra GD" w:hAnsi="Maiandra GD" w:cs="Arial"/>
        </w:rPr>
        <w:t xml:space="preserve"> </w:t>
      </w:r>
      <w:r w:rsidRPr="00F01D81">
        <w:rPr>
          <w:rFonts w:ascii="Maiandra GD" w:hAnsi="Maiandra GD" w:cs="Arial"/>
        </w:rPr>
        <w:t>notification du</w:t>
      </w:r>
      <w:r w:rsidR="00AA2601">
        <w:rPr>
          <w:rFonts w:ascii="Maiandra GD" w:hAnsi="Maiandra GD" w:cs="Arial"/>
        </w:rPr>
        <w:t xml:space="preserve"> </w:t>
      </w:r>
      <w:r w:rsidRPr="00F01D81">
        <w:rPr>
          <w:rFonts w:ascii="Maiandra GD" w:hAnsi="Maiandra GD" w:cs="Arial"/>
        </w:rPr>
        <w:t>marché</w:t>
      </w:r>
      <w:r w:rsidR="00AA2601">
        <w:rPr>
          <w:rFonts w:ascii="Maiandra GD" w:hAnsi="Maiandra GD" w:cs="Arial"/>
        </w:rPr>
        <w:t xml:space="preserve"> </w:t>
      </w:r>
      <w:r w:rsidRPr="00F01D81">
        <w:rPr>
          <w:rFonts w:ascii="Maiandra GD" w:hAnsi="Maiandra GD" w:cs="Arial"/>
        </w:rPr>
        <w:t>par</w:t>
      </w:r>
      <w:r w:rsidR="00AA2601">
        <w:rPr>
          <w:rFonts w:ascii="Maiandra GD" w:hAnsi="Maiandra GD" w:cs="Arial"/>
        </w:rPr>
        <w:t xml:space="preserve"> </w:t>
      </w:r>
      <w:r w:rsidRPr="00F01D81">
        <w:rPr>
          <w:rFonts w:ascii="Maiandra GD" w:hAnsi="Maiandra GD" w:cs="Arial"/>
        </w:rPr>
        <w:t>l’Autorité Contractante</w:t>
      </w:r>
      <w:r w:rsidR="00AA2601">
        <w:rPr>
          <w:rFonts w:ascii="Maiandra GD" w:hAnsi="Maiandra GD" w:cs="Arial"/>
        </w:rPr>
        <w:t xml:space="preserve"> </w:t>
      </w:r>
      <w:r w:rsidRPr="00F01D81">
        <w:rPr>
          <w:rFonts w:ascii="Maiandra GD" w:hAnsi="Maiandra GD" w:cs="Arial"/>
        </w:rPr>
        <w:t>le</w:t>
      </w:r>
      <w:r w:rsidR="00AA2601">
        <w:rPr>
          <w:rFonts w:ascii="Maiandra GD" w:hAnsi="Maiandra GD" w:cs="Arial"/>
        </w:rPr>
        <w:t xml:space="preserve"> </w:t>
      </w:r>
      <w:r w:rsidRPr="00F01D81">
        <w:rPr>
          <w:rFonts w:ascii="Maiandra GD" w:hAnsi="Maiandra GD" w:cs="Arial"/>
        </w:rPr>
        <w:t>presta</w:t>
      </w:r>
      <w:r w:rsidRPr="00F01D81">
        <w:rPr>
          <w:rFonts w:ascii="Maiandra GD" w:hAnsi="Maiandra GD" w:cs="Arial"/>
          <w:spacing w:val="5"/>
        </w:rPr>
        <w:t>tair</w:t>
      </w:r>
      <w:r w:rsidRPr="00F01D81">
        <w:rPr>
          <w:rFonts w:ascii="Maiandra GD" w:hAnsi="Maiandra GD" w:cs="Arial"/>
        </w:rPr>
        <w:t xml:space="preserve">e </w:t>
      </w:r>
      <w:r w:rsidRPr="00F01D81">
        <w:rPr>
          <w:rFonts w:ascii="Maiandra GD" w:hAnsi="Maiandra GD" w:cs="Arial"/>
          <w:spacing w:val="5"/>
        </w:rPr>
        <w:t>fournir</w:t>
      </w:r>
      <w:r w:rsidRPr="00F01D81">
        <w:rPr>
          <w:rFonts w:ascii="Maiandra GD" w:hAnsi="Maiandra GD" w:cs="Arial"/>
        </w:rPr>
        <w:t xml:space="preserve">a </w:t>
      </w:r>
      <w:r w:rsidRPr="00F01D81">
        <w:rPr>
          <w:rFonts w:ascii="Maiandra GD" w:hAnsi="Maiandra GD" w:cs="Arial"/>
          <w:spacing w:val="5"/>
        </w:rPr>
        <w:t>a</w:t>
      </w:r>
      <w:r w:rsidRPr="00F01D81">
        <w:rPr>
          <w:rFonts w:ascii="Maiandra GD" w:hAnsi="Maiandra GD" w:cs="Arial"/>
        </w:rPr>
        <w:t xml:space="preserve">u </w:t>
      </w:r>
      <w:r w:rsidRPr="00F01D81">
        <w:rPr>
          <w:rFonts w:ascii="Maiandra GD" w:hAnsi="Maiandra GD" w:cs="Arial"/>
          <w:spacing w:val="5"/>
        </w:rPr>
        <w:t>Maîtr</w:t>
      </w:r>
      <w:r w:rsidRPr="00F01D81">
        <w:rPr>
          <w:rFonts w:ascii="Maiandra GD" w:hAnsi="Maiandra GD" w:cs="Arial"/>
        </w:rPr>
        <w:t xml:space="preserve">e </w:t>
      </w:r>
      <w:r w:rsidRPr="00F01D81">
        <w:rPr>
          <w:rFonts w:ascii="Maiandra GD" w:hAnsi="Maiandra GD" w:cs="Arial"/>
          <w:spacing w:val="5"/>
        </w:rPr>
        <w:t>d’Ouvrag</w:t>
      </w:r>
      <w:r w:rsidRPr="00F01D81">
        <w:rPr>
          <w:rFonts w:ascii="Maiandra GD" w:hAnsi="Maiandra GD" w:cs="Arial"/>
        </w:rPr>
        <w:t xml:space="preserve">e </w:t>
      </w:r>
      <w:r w:rsidRPr="00F01D81">
        <w:rPr>
          <w:rFonts w:ascii="Maiandra GD" w:hAnsi="Maiandra GD" w:cs="Arial"/>
          <w:spacing w:val="5"/>
        </w:rPr>
        <w:t xml:space="preserve">un </w:t>
      </w:r>
      <w:r w:rsidRPr="00F01D81">
        <w:rPr>
          <w:rFonts w:ascii="Maiandra GD" w:hAnsi="Maiandra GD" w:cs="Arial"/>
        </w:rPr>
        <w:t>Cautionnement définitif, sous la forme stipulée</w:t>
      </w:r>
      <w:r w:rsidR="00AA2601">
        <w:rPr>
          <w:rFonts w:ascii="Maiandra GD" w:hAnsi="Maiandra GD" w:cs="Arial"/>
        </w:rPr>
        <w:t xml:space="preserve"> </w:t>
      </w:r>
      <w:r w:rsidRPr="00F01D81">
        <w:rPr>
          <w:rFonts w:ascii="Maiandra GD" w:hAnsi="Maiandra GD" w:cs="Arial"/>
        </w:rPr>
        <w:t>dans</w:t>
      </w:r>
      <w:r w:rsidR="00AA2601">
        <w:rPr>
          <w:rFonts w:ascii="Maiandra GD" w:hAnsi="Maiandra GD" w:cs="Arial"/>
        </w:rPr>
        <w:t xml:space="preserve"> </w:t>
      </w:r>
      <w:r w:rsidRPr="00F01D81">
        <w:rPr>
          <w:rFonts w:ascii="Maiandra GD" w:hAnsi="Maiandra GD" w:cs="Arial"/>
        </w:rPr>
        <w:t>le</w:t>
      </w:r>
      <w:r w:rsidR="00AA2601">
        <w:rPr>
          <w:rFonts w:ascii="Maiandra GD" w:hAnsi="Maiandra GD" w:cs="Arial"/>
        </w:rPr>
        <w:t xml:space="preserve"> </w:t>
      </w:r>
      <w:r w:rsidRPr="00F01D81">
        <w:rPr>
          <w:rFonts w:ascii="Maiandra GD" w:hAnsi="Maiandra GD" w:cs="Arial"/>
        </w:rPr>
        <w:t>RPAO,</w:t>
      </w:r>
      <w:r w:rsidR="00AA2601">
        <w:rPr>
          <w:rFonts w:ascii="Maiandra GD" w:hAnsi="Maiandra GD" w:cs="Arial"/>
        </w:rPr>
        <w:t xml:space="preserve"> </w:t>
      </w:r>
      <w:r w:rsidRPr="00F01D81">
        <w:rPr>
          <w:rFonts w:ascii="Maiandra GD" w:hAnsi="Maiandra GD" w:cs="Arial"/>
        </w:rPr>
        <w:t>conformément</w:t>
      </w:r>
      <w:r w:rsidR="00AA2601">
        <w:rPr>
          <w:rFonts w:ascii="Maiandra GD" w:hAnsi="Maiandra GD" w:cs="Arial"/>
        </w:rPr>
        <w:t xml:space="preserve"> </w:t>
      </w:r>
      <w:r w:rsidRPr="00F01D81">
        <w:rPr>
          <w:rFonts w:ascii="Maiandra GD" w:hAnsi="Maiandra GD" w:cs="Arial"/>
        </w:rPr>
        <w:t>au</w:t>
      </w:r>
      <w:r w:rsidR="00AA2601">
        <w:rPr>
          <w:rFonts w:ascii="Maiandra GD" w:hAnsi="Maiandra GD" w:cs="Arial"/>
        </w:rPr>
        <w:t xml:space="preserve"> </w:t>
      </w:r>
      <w:r w:rsidRPr="00F01D81">
        <w:rPr>
          <w:rFonts w:ascii="Maiandra GD" w:hAnsi="Maiandra GD" w:cs="Arial"/>
        </w:rPr>
        <w:t>modèle fourni</w:t>
      </w:r>
      <w:r w:rsidR="00AA2601">
        <w:rPr>
          <w:rFonts w:ascii="Maiandra GD" w:hAnsi="Maiandra GD" w:cs="Arial"/>
        </w:rPr>
        <w:t xml:space="preserve"> </w:t>
      </w:r>
      <w:r w:rsidRPr="00F01D81">
        <w:rPr>
          <w:rFonts w:ascii="Maiandra GD" w:hAnsi="Maiandra GD" w:cs="Arial"/>
        </w:rPr>
        <w:t>dans</w:t>
      </w:r>
      <w:r w:rsidR="00AA2601">
        <w:rPr>
          <w:rFonts w:ascii="Maiandra GD" w:hAnsi="Maiandra GD" w:cs="Arial"/>
        </w:rPr>
        <w:t xml:space="preserve"> </w:t>
      </w:r>
      <w:r w:rsidRPr="00F01D81">
        <w:rPr>
          <w:rFonts w:ascii="Maiandra GD" w:hAnsi="Maiandra GD" w:cs="Arial"/>
        </w:rPr>
        <w:t>le</w:t>
      </w:r>
      <w:r w:rsidR="00AA2601">
        <w:rPr>
          <w:rFonts w:ascii="Maiandra GD" w:hAnsi="Maiandra GD" w:cs="Arial"/>
        </w:rPr>
        <w:t xml:space="preserve"> </w:t>
      </w:r>
      <w:r w:rsidRPr="00F01D81">
        <w:rPr>
          <w:rFonts w:ascii="Maiandra GD" w:hAnsi="Maiandra GD" w:cs="Arial"/>
        </w:rPr>
        <w:t>Dossier</w:t>
      </w:r>
      <w:r w:rsidR="00AA2601">
        <w:rPr>
          <w:rFonts w:ascii="Maiandra GD" w:hAnsi="Maiandra GD" w:cs="Arial"/>
        </w:rPr>
        <w:t xml:space="preserve"> </w:t>
      </w:r>
      <w:r w:rsidRPr="00F01D81">
        <w:rPr>
          <w:rFonts w:ascii="Maiandra GD" w:hAnsi="Maiandra GD" w:cs="Arial"/>
        </w:rPr>
        <w:t>d’Appel</w:t>
      </w:r>
      <w:r w:rsidR="00AA2601">
        <w:rPr>
          <w:rFonts w:ascii="Maiandra GD" w:hAnsi="Maiandra GD" w:cs="Arial"/>
        </w:rPr>
        <w:t xml:space="preserve"> </w:t>
      </w:r>
      <w:r w:rsidRPr="00F01D81">
        <w:rPr>
          <w:rFonts w:ascii="Maiandra GD" w:hAnsi="Maiandra GD" w:cs="Arial"/>
        </w:rPr>
        <w:t>d’Offres.</w:t>
      </w:r>
    </w:p>
    <w:p w:rsidR="00D8304C" w:rsidRPr="00F01D81" w:rsidRDefault="00D8304C" w:rsidP="00D8304C">
      <w:pPr>
        <w:widowControl w:val="0"/>
        <w:autoSpaceDE w:val="0"/>
        <w:jc w:val="both"/>
        <w:rPr>
          <w:rFonts w:ascii="Maiandra GD" w:hAnsi="Maiandra GD"/>
        </w:rPr>
      </w:pPr>
      <w:r w:rsidRPr="00F01D81">
        <w:rPr>
          <w:rFonts w:ascii="Maiandra GD" w:hAnsi="Maiandra GD" w:cs="Arial"/>
        </w:rPr>
        <w:t>11.2. Le</w:t>
      </w:r>
      <w:r w:rsidR="00643738">
        <w:rPr>
          <w:rFonts w:ascii="Maiandra GD" w:hAnsi="Maiandra GD" w:cs="Arial"/>
        </w:rPr>
        <w:t xml:space="preserve"> </w:t>
      </w:r>
      <w:r w:rsidRPr="00F01D81">
        <w:rPr>
          <w:rFonts w:ascii="Maiandra GD" w:hAnsi="Maiandra GD" w:cs="Arial"/>
        </w:rPr>
        <w:t>cautionnement</w:t>
      </w:r>
      <w:r w:rsidR="00643738">
        <w:rPr>
          <w:rFonts w:ascii="Maiandra GD" w:hAnsi="Maiandra GD" w:cs="Arial"/>
        </w:rPr>
        <w:t xml:space="preserve"> </w:t>
      </w:r>
      <w:r w:rsidRPr="00F01D81">
        <w:rPr>
          <w:rFonts w:ascii="Maiandra GD" w:hAnsi="Maiandra GD" w:cs="Arial"/>
        </w:rPr>
        <w:t>dont</w:t>
      </w:r>
      <w:r w:rsidR="00643738">
        <w:rPr>
          <w:rFonts w:ascii="Maiandra GD" w:hAnsi="Maiandra GD" w:cs="Arial"/>
        </w:rPr>
        <w:t xml:space="preserve"> </w:t>
      </w:r>
      <w:r w:rsidRPr="00F01D81">
        <w:rPr>
          <w:rFonts w:ascii="Maiandra GD" w:hAnsi="Maiandra GD" w:cs="Arial"/>
        </w:rPr>
        <w:t>le</w:t>
      </w:r>
      <w:r w:rsidR="00643738">
        <w:rPr>
          <w:rFonts w:ascii="Maiandra GD" w:hAnsi="Maiandra GD" w:cs="Arial"/>
        </w:rPr>
        <w:t xml:space="preserve"> </w:t>
      </w:r>
      <w:r w:rsidRPr="00F01D81">
        <w:rPr>
          <w:rFonts w:ascii="Maiandra GD" w:hAnsi="Maiandra GD" w:cs="Arial"/>
        </w:rPr>
        <w:t>taux</w:t>
      </w:r>
      <w:r w:rsidR="00643738">
        <w:rPr>
          <w:rFonts w:ascii="Maiandra GD" w:hAnsi="Maiandra GD" w:cs="Arial"/>
        </w:rPr>
        <w:t xml:space="preserve"> </w:t>
      </w:r>
      <w:r w:rsidRPr="00F01D81">
        <w:rPr>
          <w:rFonts w:ascii="Maiandra GD" w:hAnsi="Maiandra GD" w:cs="Arial"/>
        </w:rPr>
        <w:t>varie entre</w:t>
      </w:r>
      <w:r w:rsidR="00643738">
        <w:rPr>
          <w:rFonts w:ascii="Maiandra GD" w:hAnsi="Maiandra GD" w:cs="Arial"/>
        </w:rPr>
        <w:t xml:space="preserve"> </w:t>
      </w:r>
      <w:r w:rsidRPr="00F01D81">
        <w:rPr>
          <w:rFonts w:ascii="Maiandra GD" w:hAnsi="Maiandra GD" w:cs="Arial"/>
        </w:rPr>
        <w:t>2 et</w:t>
      </w:r>
      <w:r w:rsidR="00643738">
        <w:rPr>
          <w:rFonts w:ascii="Maiandra GD" w:hAnsi="Maiandra GD" w:cs="Arial"/>
        </w:rPr>
        <w:t xml:space="preserve"> </w:t>
      </w:r>
      <w:r w:rsidRPr="00F01D81">
        <w:rPr>
          <w:rFonts w:ascii="Maiandra GD" w:hAnsi="Maiandra GD" w:cs="Arial"/>
        </w:rPr>
        <w:t>5%</w:t>
      </w:r>
      <w:r w:rsidR="00643738">
        <w:rPr>
          <w:rFonts w:ascii="Maiandra GD" w:hAnsi="Maiandra GD" w:cs="Arial"/>
        </w:rPr>
        <w:t xml:space="preserve"> </w:t>
      </w:r>
      <w:r w:rsidRPr="00F01D81">
        <w:rPr>
          <w:rFonts w:ascii="Maiandra GD" w:hAnsi="Maiandra GD" w:cs="Arial"/>
        </w:rPr>
        <w:t>du</w:t>
      </w:r>
      <w:r w:rsidR="00643738">
        <w:rPr>
          <w:rFonts w:ascii="Maiandra GD" w:hAnsi="Maiandra GD" w:cs="Arial"/>
        </w:rPr>
        <w:t xml:space="preserve"> </w:t>
      </w:r>
      <w:r w:rsidRPr="00F01D81">
        <w:rPr>
          <w:rFonts w:ascii="Maiandra GD" w:hAnsi="Maiandra GD" w:cs="Arial"/>
        </w:rPr>
        <w:t>montant</w:t>
      </w:r>
      <w:r w:rsidR="00643738">
        <w:rPr>
          <w:rFonts w:ascii="Maiandra GD" w:hAnsi="Maiandra GD" w:cs="Arial"/>
        </w:rPr>
        <w:t xml:space="preserve"> </w:t>
      </w:r>
      <w:r w:rsidRPr="00F01D81">
        <w:rPr>
          <w:rFonts w:ascii="Maiandra GD" w:hAnsi="Maiandra GD" w:cs="Arial"/>
        </w:rPr>
        <w:t>du</w:t>
      </w:r>
      <w:r w:rsidR="00643738">
        <w:rPr>
          <w:rFonts w:ascii="Maiandra GD" w:hAnsi="Maiandra GD" w:cs="Arial"/>
        </w:rPr>
        <w:t xml:space="preserve"> </w:t>
      </w:r>
      <w:r w:rsidRPr="00F01D81">
        <w:rPr>
          <w:rFonts w:ascii="Maiandra GD" w:hAnsi="Maiandra GD" w:cs="Arial"/>
        </w:rPr>
        <w:t>marché,</w:t>
      </w:r>
      <w:r w:rsidR="00643738">
        <w:rPr>
          <w:rFonts w:ascii="Maiandra GD" w:hAnsi="Maiandra GD" w:cs="Arial"/>
        </w:rPr>
        <w:t xml:space="preserve"> </w:t>
      </w:r>
      <w:r w:rsidRPr="00F01D81">
        <w:rPr>
          <w:rFonts w:ascii="Maiandra GD" w:hAnsi="Maiandra GD" w:cs="Arial"/>
        </w:rPr>
        <w:t>peut</w:t>
      </w:r>
      <w:r w:rsidR="00643738">
        <w:rPr>
          <w:rFonts w:ascii="Maiandra GD" w:hAnsi="Maiandra GD" w:cs="Arial"/>
        </w:rPr>
        <w:t xml:space="preserve"> </w:t>
      </w:r>
      <w:r w:rsidRPr="00F01D81">
        <w:rPr>
          <w:rFonts w:ascii="Maiandra GD" w:hAnsi="Maiandra GD" w:cs="Arial"/>
        </w:rPr>
        <w:t>être</w:t>
      </w:r>
      <w:r w:rsidR="00643738">
        <w:rPr>
          <w:rFonts w:ascii="Maiandra GD" w:hAnsi="Maiandra GD" w:cs="Arial"/>
        </w:rPr>
        <w:t xml:space="preserve"> </w:t>
      </w:r>
      <w:r w:rsidRPr="00F01D81">
        <w:rPr>
          <w:rFonts w:ascii="Maiandra GD" w:hAnsi="Maiandra GD" w:cs="Arial"/>
        </w:rPr>
        <w:t>remplacé</w:t>
      </w:r>
      <w:r w:rsidR="00643738">
        <w:rPr>
          <w:rFonts w:ascii="Maiandra GD" w:hAnsi="Maiandra GD" w:cs="Arial"/>
        </w:rPr>
        <w:t xml:space="preserve"> </w:t>
      </w:r>
      <w:r w:rsidRPr="00F01D81">
        <w:rPr>
          <w:rFonts w:ascii="Maiandra GD" w:hAnsi="Maiandra GD" w:cs="Arial"/>
        </w:rPr>
        <w:t>par</w:t>
      </w:r>
      <w:r w:rsidR="00643738">
        <w:rPr>
          <w:rFonts w:ascii="Maiandra GD" w:hAnsi="Maiandra GD" w:cs="Arial"/>
        </w:rPr>
        <w:t xml:space="preserve"> </w:t>
      </w:r>
      <w:r w:rsidRPr="00F01D81">
        <w:rPr>
          <w:rFonts w:ascii="Maiandra GD" w:hAnsi="Maiandra GD" w:cs="Arial"/>
        </w:rPr>
        <w:t>la</w:t>
      </w:r>
      <w:r w:rsidR="00643738">
        <w:rPr>
          <w:rFonts w:ascii="Maiandra GD" w:hAnsi="Maiandra GD" w:cs="Arial"/>
        </w:rPr>
        <w:t xml:space="preserve"> </w:t>
      </w:r>
      <w:r w:rsidRPr="00F01D81">
        <w:rPr>
          <w:rFonts w:ascii="Maiandra GD" w:hAnsi="Maiandra GD" w:cs="Arial"/>
        </w:rPr>
        <w:t>garantie</w:t>
      </w:r>
      <w:r w:rsidR="00643738">
        <w:rPr>
          <w:rFonts w:ascii="Maiandra GD" w:hAnsi="Maiandra GD" w:cs="Arial"/>
        </w:rPr>
        <w:t xml:space="preserve"> </w:t>
      </w:r>
      <w:r w:rsidRPr="00F01D81">
        <w:rPr>
          <w:rFonts w:ascii="Maiandra GD" w:hAnsi="Maiandra GD" w:cs="Arial"/>
        </w:rPr>
        <w:t>d’une</w:t>
      </w:r>
      <w:r w:rsidR="00643738">
        <w:rPr>
          <w:rFonts w:ascii="Maiandra GD" w:hAnsi="Maiandra GD" w:cs="Arial"/>
        </w:rPr>
        <w:t xml:space="preserve"> </w:t>
      </w:r>
      <w:r w:rsidRPr="00F01D81">
        <w:rPr>
          <w:rFonts w:ascii="Maiandra GD" w:hAnsi="Maiandra GD" w:cs="Arial"/>
        </w:rPr>
        <w:t>caution</w:t>
      </w:r>
      <w:r w:rsidR="00643738">
        <w:rPr>
          <w:rFonts w:ascii="Maiandra GD" w:hAnsi="Maiandra GD" w:cs="Arial"/>
        </w:rPr>
        <w:t xml:space="preserve"> </w:t>
      </w:r>
      <w:r w:rsidRPr="00F01D81">
        <w:rPr>
          <w:rFonts w:ascii="Maiandra GD" w:hAnsi="Maiandra GD" w:cs="Arial"/>
        </w:rPr>
        <w:t>d’un</w:t>
      </w:r>
      <w:r w:rsidR="00643738">
        <w:rPr>
          <w:rFonts w:ascii="Maiandra GD" w:hAnsi="Maiandra GD" w:cs="Arial"/>
        </w:rPr>
        <w:t xml:space="preserve"> </w:t>
      </w:r>
      <w:r w:rsidRPr="00F01D81">
        <w:rPr>
          <w:rFonts w:ascii="Maiandra GD" w:hAnsi="Maiandra GD" w:cs="Arial"/>
        </w:rPr>
        <w:t>établissement</w:t>
      </w:r>
      <w:r w:rsidR="00643738">
        <w:rPr>
          <w:rFonts w:ascii="Maiandra GD" w:hAnsi="Maiandra GD" w:cs="Arial"/>
        </w:rPr>
        <w:t xml:space="preserve"> </w:t>
      </w:r>
      <w:r w:rsidRPr="00F01D81">
        <w:rPr>
          <w:rFonts w:ascii="Maiandra GD" w:hAnsi="Maiandra GD" w:cs="Arial"/>
        </w:rPr>
        <w:t>bancaire</w:t>
      </w:r>
      <w:r w:rsidR="00643738">
        <w:rPr>
          <w:rFonts w:ascii="Maiandra GD" w:hAnsi="Maiandra GD" w:cs="Arial"/>
        </w:rPr>
        <w:t xml:space="preserve"> </w:t>
      </w:r>
      <w:r w:rsidRPr="00F01D81">
        <w:rPr>
          <w:rFonts w:ascii="Maiandra GD" w:hAnsi="Maiandra GD" w:cs="Arial"/>
        </w:rPr>
        <w:t>agréé</w:t>
      </w:r>
      <w:r w:rsidR="00643738">
        <w:rPr>
          <w:rFonts w:ascii="Maiandra GD" w:hAnsi="Maiandra GD" w:cs="Arial"/>
        </w:rPr>
        <w:t xml:space="preserve"> </w:t>
      </w:r>
      <w:r w:rsidRPr="00F01D81">
        <w:rPr>
          <w:rFonts w:ascii="Maiandra GD" w:hAnsi="Maiandra GD" w:cs="Arial"/>
        </w:rPr>
        <w:t>conformément</w:t>
      </w:r>
      <w:r w:rsidR="00643738">
        <w:rPr>
          <w:rFonts w:ascii="Maiandra GD" w:hAnsi="Maiandra GD" w:cs="Arial"/>
        </w:rPr>
        <w:t xml:space="preserve"> </w:t>
      </w:r>
      <w:r w:rsidRPr="00F01D81">
        <w:rPr>
          <w:rFonts w:ascii="Maiandra GD" w:hAnsi="Maiandra GD" w:cs="Arial"/>
        </w:rPr>
        <w:t>aux textes</w:t>
      </w:r>
      <w:r w:rsidR="00643738">
        <w:rPr>
          <w:rFonts w:ascii="Maiandra GD" w:hAnsi="Maiandra GD" w:cs="Arial"/>
        </w:rPr>
        <w:t xml:space="preserve"> </w:t>
      </w:r>
      <w:r w:rsidRPr="00F01D81">
        <w:rPr>
          <w:rFonts w:ascii="Maiandra GD" w:hAnsi="Maiandra GD" w:cs="Arial"/>
        </w:rPr>
        <w:t>en</w:t>
      </w:r>
      <w:r w:rsidR="00643738">
        <w:rPr>
          <w:rFonts w:ascii="Maiandra GD" w:hAnsi="Maiandra GD" w:cs="Arial"/>
        </w:rPr>
        <w:t xml:space="preserve"> </w:t>
      </w:r>
      <w:r w:rsidRPr="00F01D81">
        <w:rPr>
          <w:rFonts w:ascii="Maiandra GD" w:hAnsi="Maiandra GD" w:cs="Arial"/>
        </w:rPr>
        <w:t>vigueur,</w:t>
      </w:r>
      <w:r w:rsidR="00643738">
        <w:rPr>
          <w:rFonts w:ascii="Maiandra GD" w:hAnsi="Maiandra GD" w:cs="Arial"/>
        </w:rPr>
        <w:t xml:space="preserve"> </w:t>
      </w:r>
      <w:r w:rsidRPr="00F01D81">
        <w:rPr>
          <w:rFonts w:ascii="Maiandra GD" w:hAnsi="Maiandra GD" w:cs="Arial"/>
        </w:rPr>
        <w:t>été</w:t>
      </w:r>
      <w:r w:rsidR="00643738">
        <w:rPr>
          <w:rFonts w:ascii="Maiandra GD" w:hAnsi="Maiandra GD" w:cs="Arial"/>
        </w:rPr>
        <w:t xml:space="preserve"> </w:t>
      </w:r>
      <w:r w:rsidRPr="00F01D81">
        <w:rPr>
          <w:rFonts w:ascii="Maiandra GD" w:hAnsi="Maiandra GD" w:cs="Arial"/>
        </w:rPr>
        <w:t>mise</w:t>
      </w:r>
      <w:r w:rsidR="00643738">
        <w:rPr>
          <w:rFonts w:ascii="Maiandra GD" w:hAnsi="Maiandra GD" w:cs="Arial"/>
        </w:rPr>
        <w:t xml:space="preserve"> </w:t>
      </w:r>
      <w:r w:rsidRPr="00F01D81">
        <w:rPr>
          <w:rFonts w:ascii="Maiandra GD" w:hAnsi="Maiandra GD" w:cs="Arial"/>
        </w:rPr>
        <w:t>au</w:t>
      </w:r>
      <w:r w:rsidR="00643738">
        <w:rPr>
          <w:rFonts w:ascii="Maiandra GD" w:hAnsi="Maiandra GD" w:cs="Arial"/>
        </w:rPr>
        <w:t xml:space="preserve"> </w:t>
      </w:r>
      <w:r w:rsidRPr="00F01D81">
        <w:rPr>
          <w:rFonts w:ascii="Maiandra GD" w:hAnsi="Maiandra GD" w:cs="Arial"/>
        </w:rPr>
        <w:t>profit</w:t>
      </w:r>
      <w:r w:rsidR="00643738">
        <w:rPr>
          <w:rFonts w:ascii="Maiandra GD" w:hAnsi="Maiandra GD" w:cs="Arial"/>
        </w:rPr>
        <w:t xml:space="preserve"> </w:t>
      </w:r>
      <w:r w:rsidRPr="00F01D81">
        <w:rPr>
          <w:rFonts w:ascii="Maiandra GD" w:hAnsi="Maiandra GD" w:cs="Arial"/>
        </w:rPr>
        <w:t>du</w:t>
      </w:r>
      <w:r w:rsidR="00643738">
        <w:rPr>
          <w:rFonts w:ascii="Maiandra GD" w:hAnsi="Maiandra GD" w:cs="Arial"/>
        </w:rPr>
        <w:t xml:space="preserve"> </w:t>
      </w:r>
      <w:r w:rsidRPr="00F01D81">
        <w:rPr>
          <w:rFonts w:ascii="Maiandra GD" w:hAnsi="Maiandra GD" w:cs="Arial"/>
        </w:rPr>
        <w:t>Maître d’Ouvrage</w:t>
      </w:r>
      <w:r w:rsidR="00643738">
        <w:rPr>
          <w:rFonts w:ascii="Maiandra GD" w:hAnsi="Maiandra GD" w:cs="Arial"/>
        </w:rPr>
        <w:t xml:space="preserve"> </w:t>
      </w:r>
      <w:r w:rsidRPr="00F01D81">
        <w:rPr>
          <w:rFonts w:ascii="Maiandra GD" w:hAnsi="Maiandra GD" w:cs="Arial"/>
        </w:rPr>
        <w:t>ou</w:t>
      </w:r>
      <w:r w:rsidR="00643738">
        <w:rPr>
          <w:rFonts w:ascii="Maiandra GD" w:hAnsi="Maiandra GD" w:cs="Arial"/>
        </w:rPr>
        <w:t xml:space="preserve"> </w:t>
      </w:r>
      <w:r w:rsidRPr="00F01D81">
        <w:rPr>
          <w:rFonts w:ascii="Maiandra GD" w:hAnsi="Maiandra GD" w:cs="Arial"/>
        </w:rPr>
        <w:t>par</w:t>
      </w:r>
      <w:r w:rsidR="00643738">
        <w:rPr>
          <w:rFonts w:ascii="Maiandra GD" w:hAnsi="Maiandra GD" w:cs="Arial"/>
        </w:rPr>
        <w:t xml:space="preserve"> </w:t>
      </w:r>
      <w:r w:rsidRPr="00F01D81">
        <w:rPr>
          <w:rFonts w:ascii="Maiandra GD" w:hAnsi="Maiandra GD" w:cs="Arial"/>
        </w:rPr>
        <w:t>une</w:t>
      </w:r>
      <w:r w:rsidR="00643738">
        <w:rPr>
          <w:rFonts w:ascii="Maiandra GD" w:hAnsi="Maiandra GD" w:cs="Arial"/>
        </w:rPr>
        <w:t xml:space="preserve"> </w:t>
      </w:r>
      <w:r w:rsidRPr="00F01D81">
        <w:rPr>
          <w:rFonts w:ascii="Maiandra GD" w:hAnsi="Maiandra GD" w:cs="Arial"/>
        </w:rPr>
        <w:t>caution</w:t>
      </w:r>
      <w:r w:rsidR="00643738">
        <w:rPr>
          <w:rFonts w:ascii="Maiandra GD" w:hAnsi="Maiandra GD" w:cs="Arial"/>
        </w:rPr>
        <w:t xml:space="preserve"> </w:t>
      </w:r>
      <w:r w:rsidRPr="00F01D81">
        <w:rPr>
          <w:rFonts w:ascii="Maiandra GD" w:hAnsi="Maiandra GD" w:cs="Arial"/>
        </w:rPr>
        <w:t>personnelle</w:t>
      </w:r>
      <w:r w:rsidR="00643738">
        <w:rPr>
          <w:rFonts w:ascii="Maiandra GD" w:hAnsi="Maiandra GD" w:cs="Arial"/>
        </w:rPr>
        <w:t xml:space="preserve"> </w:t>
      </w:r>
      <w:r w:rsidRPr="00F01D81">
        <w:rPr>
          <w:rFonts w:ascii="Maiandra GD" w:hAnsi="Maiandra GD" w:cs="Arial"/>
        </w:rPr>
        <w:t>et solidaire.</w:t>
      </w:r>
    </w:p>
    <w:p w:rsidR="00D8304C" w:rsidRPr="00F01D81" w:rsidRDefault="00D8304C" w:rsidP="00D8304C">
      <w:pPr>
        <w:widowControl w:val="0"/>
        <w:autoSpaceDE w:val="0"/>
        <w:jc w:val="both"/>
        <w:rPr>
          <w:rFonts w:ascii="Maiandra GD" w:hAnsi="Maiandra GD"/>
        </w:rPr>
      </w:pPr>
      <w:r w:rsidRPr="00F01D81">
        <w:rPr>
          <w:rFonts w:ascii="Maiandra GD" w:hAnsi="Maiandra GD" w:cs="Arial"/>
        </w:rPr>
        <w:t>11.3. Les</w:t>
      </w:r>
      <w:r w:rsidR="00643738">
        <w:rPr>
          <w:rFonts w:ascii="Maiandra GD" w:hAnsi="Maiandra GD" w:cs="Arial"/>
        </w:rPr>
        <w:t xml:space="preserve"> </w:t>
      </w:r>
      <w:r w:rsidRPr="00F01D81">
        <w:rPr>
          <w:rFonts w:ascii="Maiandra GD" w:hAnsi="Maiandra GD" w:cs="Arial"/>
        </w:rPr>
        <w:t>Petites</w:t>
      </w:r>
      <w:r w:rsidR="00643738">
        <w:rPr>
          <w:rFonts w:ascii="Maiandra GD" w:hAnsi="Maiandra GD" w:cs="Arial"/>
        </w:rPr>
        <w:t xml:space="preserve"> </w:t>
      </w:r>
      <w:r w:rsidRPr="00F01D81">
        <w:rPr>
          <w:rFonts w:ascii="Maiandra GD" w:hAnsi="Maiandra GD" w:cs="Arial"/>
        </w:rPr>
        <w:t>et</w:t>
      </w:r>
      <w:r w:rsidR="00643738">
        <w:rPr>
          <w:rFonts w:ascii="Maiandra GD" w:hAnsi="Maiandra GD" w:cs="Arial"/>
        </w:rPr>
        <w:t xml:space="preserve"> </w:t>
      </w:r>
      <w:r w:rsidRPr="00F01D81">
        <w:rPr>
          <w:rFonts w:ascii="Maiandra GD" w:hAnsi="Maiandra GD" w:cs="Arial"/>
        </w:rPr>
        <w:t>Moyennes</w:t>
      </w:r>
      <w:r w:rsidR="00643738">
        <w:rPr>
          <w:rFonts w:ascii="Maiandra GD" w:hAnsi="Maiandra GD" w:cs="Arial"/>
        </w:rPr>
        <w:t xml:space="preserve"> </w:t>
      </w:r>
      <w:r w:rsidRPr="00F01D81">
        <w:rPr>
          <w:rFonts w:ascii="Maiandra GD" w:hAnsi="Maiandra GD" w:cs="Arial"/>
        </w:rPr>
        <w:t>Entreprises</w:t>
      </w:r>
      <w:r w:rsidR="00643738">
        <w:rPr>
          <w:rFonts w:ascii="Maiandra GD" w:hAnsi="Maiandra GD" w:cs="Arial"/>
        </w:rPr>
        <w:t xml:space="preserve"> </w:t>
      </w:r>
      <w:r w:rsidRPr="00F01D81">
        <w:rPr>
          <w:rFonts w:ascii="Maiandra GD" w:hAnsi="Maiandra GD" w:cs="Arial"/>
        </w:rPr>
        <w:t>(PME)</w:t>
      </w:r>
      <w:r w:rsidR="00643738">
        <w:rPr>
          <w:rFonts w:ascii="Maiandra GD" w:hAnsi="Maiandra GD" w:cs="Arial"/>
        </w:rPr>
        <w:t xml:space="preserve"> </w:t>
      </w:r>
      <w:r w:rsidRPr="00F01D81">
        <w:rPr>
          <w:rFonts w:ascii="Maiandra GD" w:hAnsi="Maiandra GD" w:cs="Arial"/>
        </w:rPr>
        <w:t>à capitaux</w:t>
      </w:r>
      <w:r w:rsidR="00643738">
        <w:rPr>
          <w:rFonts w:ascii="Maiandra GD" w:hAnsi="Maiandra GD" w:cs="Arial"/>
        </w:rPr>
        <w:t xml:space="preserve"> </w:t>
      </w:r>
      <w:r w:rsidRPr="00F01D81">
        <w:rPr>
          <w:rFonts w:ascii="Maiandra GD" w:hAnsi="Maiandra GD" w:cs="Arial"/>
        </w:rPr>
        <w:t>et</w:t>
      </w:r>
      <w:r w:rsidR="00643738">
        <w:rPr>
          <w:rFonts w:ascii="Maiandra GD" w:hAnsi="Maiandra GD" w:cs="Arial"/>
        </w:rPr>
        <w:t xml:space="preserve"> </w:t>
      </w:r>
      <w:r w:rsidRPr="00F01D81">
        <w:rPr>
          <w:rFonts w:ascii="Maiandra GD" w:hAnsi="Maiandra GD" w:cs="Arial"/>
        </w:rPr>
        <w:t>dirigeants</w:t>
      </w:r>
      <w:r w:rsidR="00643738">
        <w:rPr>
          <w:rFonts w:ascii="Maiandra GD" w:hAnsi="Maiandra GD" w:cs="Arial"/>
        </w:rPr>
        <w:t xml:space="preserve"> </w:t>
      </w:r>
      <w:r w:rsidRPr="00F01D81">
        <w:rPr>
          <w:rFonts w:ascii="Maiandra GD" w:hAnsi="Maiandra GD" w:cs="Arial"/>
        </w:rPr>
        <w:t>nationaux</w:t>
      </w:r>
      <w:r w:rsidR="00643738">
        <w:rPr>
          <w:rFonts w:ascii="Maiandra GD" w:hAnsi="Maiandra GD" w:cs="Arial"/>
        </w:rPr>
        <w:t xml:space="preserve"> </w:t>
      </w:r>
      <w:r w:rsidRPr="00F01D81">
        <w:rPr>
          <w:rFonts w:ascii="Maiandra GD" w:hAnsi="Maiandra GD" w:cs="Arial"/>
        </w:rPr>
        <w:t>peuvent</w:t>
      </w:r>
      <w:r w:rsidR="00643738">
        <w:rPr>
          <w:rFonts w:ascii="Maiandra GD" w:hAnsi="Maiandra GD" w:cs="Arial"/>
        </w:rPr>
        <w:t xml:space="preserve"> </w:t>
      </w:r>
      <w:r w:rsidRPr="00F01D81">
        <w:rPr>
          <w:rFonts w:ascii="Maiandra GD" w:hAnsi="Maiandra GD" w:cs="Arial"/>
        </w:rPr>
        <w:t>produire à la place du cautionnement, soit une hypothèque</w:t>
      </w:r>
      <w:r w:rsidR="00643738">
        <w:rPr>
          <w:rFonts w:ascii="Maiandra GD" w:hAnsi="Maiandra GD" w:cs="Arial"/>
        </w:rPr>
        <w:t xml:space="preserve"> </w:t>
      </w:r>
      <w:r w:rsidRPr="00F01D81">
        <w:rPr>
          <w:rFonts w:ascii="Maiandra GD" w:hAnsi="Maiandra GD" w:cs="Arial"/>
        </w:rPr>
        <w:t>légale,</w:t>
      </w:r>
      <w:r w:rsidR="00643738">
        <w:rPr>
          <w:rFonts w:ascii="Maiandra GD" w:hAnsi="Maiandra GD" w:cs="Arial"/>
        </w:rPr>
        <w:t xml:space="preserve"> </w:t>
      </w:r>
      <w:r w:rsidRPr="00F01D81">
        <w:rPr>
          <w:rFonts w:ascii="Maiandra GD" w:hAnsi="Maiandra GD" w:cs="Arial"/>
        </w:rPr>
        <w:t>soit</w:t>
      </w:r>
      <w:r w:rsidR="00643738">
        <w:rPr>
          <w:rFonts w:ascii="Maiandra GD" w:hAnsi="Maiandra GD" w:cs="Arial"/>
        </w:rPr>
        <w:t xml:space="preserve"> </w:t>
      </w:r>
      <w:r w:rsidRPr="00F01D81">
        <w:rPr>
          <w:rFonts w:ascii="Maiandra GD" w:hAnsi="Maiandra GD" w:cs="Arial"/>
        </w:rPr>
        <w:t>une</w:t>
      </w:r>
      <w:r w:rsidR="00643738">
        <w:rPr>
          <w:rFonts w:ascii="Maiandra GD" w:hAnsi="Maiandra GD" w:cs="Arial"/>
        </w:rPr>
        <w:t xml:space="preserve"> </w:t>
      </w:r>
      <w:r w:rsidRPr="00F01D81">
        <w:rPr>
          <w:rFonts w:ascii="Maiandra GD" w:hAnsi="Maiandra GD" w:cs="Arial"/>
        </w:rPr>
        <w:t>caution</w:t>
      </w:r>
      <w:r w:rsidR="00643738">
        <w:rPr>
          <w:rFonts w:ascii="Maiandra GD" w:hAnsi="Maiandra GD" w:cs="Arial"/>
        </w:rPr>
        <w:t xml:space="preserve"> </w:t>
      </w:r>
      <w:r w:rsidRPr="00F01D81">
        <w:rPr>
          <w:rFonts w:ascii="Maiandra GD" w:hAnsi="Maiandra GD" w:cs="Arial"/>
        </w:rPr>
        <w:t>d’un</w:t>
      </w:r>
      <w:r w:rsidR="00643738">
        <w:rPr>
          <w:rFonts w:ascii="Maiandra GD" w:hAnsi="Maiandra GD" w:cs="Arial"/>
        </w:rPr>
        <w:t xml:space="preserve"> </w:t>
      </w:r>
      <w:r w:rsidRPr="00F01D81">
        <w:rPr>
          <w:rFonts w:ascii="Maiandra GD" w:hAnsi="Maiandra GD" w:cs="Arial"/>
        </w:rPr>
        <w:t>établissement</w:t>
      </w:r>
      <w:r w:rsidR="00643738">
        <w:rPr>
          <w:rFonts w:ascii="Maiandra GD" w:hAnsi="Maiandra GD" w:cs="Arial"/>
        </w:rPr>
        <w:t xml:space="preserve"> </w:t>
      </w:r>
      <w:r w:rsidRPr="00F01D81">
        <w:rPr>
          <w:rFonts w:ascii="Maiandra GD" w:hAnsi="Maiandra GD" w:cs="Arial"/>
        </w:rPr>
        <w:t>bancaire</w:t>
      </w:r>
      <w:r w:rsidR="00643738">
        <w:rPr>
          <w:rFonts w:ascii="Maiandra GD" w:hAnsi="Maiandra GD" w:cs="Arial"/>
        </w:rPr>
        <w:t xml:space="preserve"> </w:t>
      </w:r>
      <w:r w:rsidRPr="00F01D81">
        <w:rPr>
          <w:rFonts w:ascii="Maiandra GD" w:hAnsi="Maiandra GD" w:cs="Arial"/>
        </w:rPr>
        <w:t>ou</w:t>
      </w:r>
      <w:r w:rsidR="00643738">
        <w:rPr>
          <w:rFonts w:ascii="Maiandra GD" w:hAnsi="Maiandra GD" w:cs="Arial"/>
        </w:rPr>
        <w:t xml:space="preserve"> </w:t>
      </w:r>
      <w:r w:rsidRPr="00F01D81">
        <w:rPr>
          <w:rFonts w:ascii="Maiandra GD" w:hAnsi="Maiandra GD" w:cs="Arial"/>
        </w:rPr>
        <w:t>d’un</w:t>
      </w:r>
      <w:r w:rsidR="00643738">
        <w:rPr>
          <w:rFonts w:ascii="Maiandra GD" w:hAnsi="Maiandra GD" w:cs="Arial"/>
        </w:rPr>
        <w:t xml:space="preserve"> </w:t>
      </w:r>
      <w:r w:rsidRPr="00F01D81">
        <w:rPr>
          <w:rFonts w:ascii="Maiandra GD" w:hAnsi="Maiandra GD" w:cs="Arial"/>
        </w:rPr>
        <w:t>organisme</w:t>
      </w:r>
      <w:r w:rsidR="00643738">
        <w:rPr>
          <w:rFonts w:ascii="Maiandra GD" w:hAnsi="Maiandra GD" w:cs="Arial"/>
        </w:rPr>
        <w:t xml:space="preserve"> </w:t>
      </w:r>
      <w:r w:rsidRPr="00F01D81">
        <w:rPr>
          <w:rFonts w:ascii="Maiandra GD" w:hAnsi="Maiandra GD" w:cs="Arial"/>
        </w:rPr>
        <w:t>financier</w:t>
      </w:r>
      <w:r w:rsidR="00643738">
        <w:rPr>
          <w:rFonts w:ascii="Maiandra GD" w:hAnsi="Maiandra GD" w:cs="Arial"/>
        </w:rPr>
        <w:t xml:space="preserve"> </w:t>
      </w:r>
      <w:r w:rsidRPr="00F01D81">
        <w:rPr>
          <w:rFonts w:ascii="Maiandra GD" w:hAnsi="Maiandra GD" w:cs="Arial"/>
        </w:rPr>
        <w:t>agréé</w:t>
      </w:r>
      <w:r w:rsidR="00643738">
        <w:rPr>
          <w:rFonts w:ascii="Maiandra GD" w:hAnsi="Maiandra GD" w:cs="Arial"/>
        </w:rPr>
        <w:t xml:space="preserve"> </w:t>
      </w:r>
      <w:r w:rsidRPr="00F01D81">
        <w:rPr>
          <w:rFonts w:ascii="Maiandra GD" w:hAnsi="Maiandra GD" w:cs="Arial"/>
        </w:rPr>
        <w:t>de</w:t>
      </w:r>
      <w:r w:rsidR="00643738">
        <w:rPr>
          <w:rFonts w:ascii="Maiandra GD" w:hAnsi="Maiandra GD" w:cs="Arial"/>
        </w:rPr>
        <w:t xml:space="preserve"> </w:t>
      </w:r>
      <w:r w:rsidRPr="00F01D81">
        <w:rPr>
          <w:rFonts w:ascii="Maiandra GD" w:hAnsi="Maiandra GD" w:cs="Arial"/>
        </w:rPr>
        <w:t>premier</w:t>
      </w:r>
      <w:r w:rsidR="00643738">
        <w:rPr>
          <w:rFonts w:ascii="Maiandra GD" w:hAnsi="Maiandra GD" w:cs="Arial"/>
        </w:rPr>
        <w:t xml:space="preserve"> </w:t>
      </w:r>
      <w:r w:rsidRPr="00F01D81">
        <w:rPr>
          <w:rFonts w:ascii="Maiandra GD" w:hAnsi="Maiandra GD" w:cs="Arial"/>
        </w:rPr>
        <w:t>rang</w:t>
      </w:r>
      <w:r w:rsidR="00643738">
        <w:rPr>
          <w:rFonts w:ascii="Maiandra GD" w:hAnsi="Maiandra GD" w:cs="Arial"/>
        </w:rPr>
        <w:t xml:space="preserve"> </w:t>
      </w:r>
      <w:r w:rsidRPr="00F01D81">
        <w:rPr>
          <w:rFonts w:ascii="Maiandra GD" w:hAnsi="Maiandra GD" w:cs="Arial"/>
        </w:rPr>
        <w:t>conformément</w:t>
      </w:r>
      <w:r w:rsidR="001F3653">
        <w:rPr>
          <w:rFonts w:ascii="Maiandra GD" w:hAnsi="Maiandra GD" w:cs="Arial"/>
        </w:rPr>
        <w:t xml:space="preserve"> </w:t>
      </w:r>
      <w:r w:rsidRPr="00F01D81">
        <w:rPr>
          <w:rFonts w:ascii="Maiandra GD" w:hAnsi="Maiandra GD" w:cs="Arial"/>
        </w:rPr>
        <w:t>aux textes</w:t>
      </w:r>
      <w:r w:rsidR="00643738">
        <w:rPr>
          <w:rFonts w:ascii="Maiandra GD" w:hAnsi="Maiandra GD" w:cs="Arial"/>
        </w:rPr>
        <w:t xml:space="preserve"> </w:t>
      </w:r>
      <w:r w:rsidRPr="00F01D81">
        <w:rPr>
          <w:rFonts w:ascii="Maiandra GD" w:hAnsi="Maiandra GD" w:cs="Arial"/>
        </w:rPr>
        <w:t>en</w:t>
      </w:r>
      <w:r w:rsidR="00643738">
        <w:rPr>
          <w:rFonts w:ascii="Maiandra GD" w:hAnsi="Maiandra GD" w:cs="Arial"/>
        </w:rPr>
        <w:t xml:space="preserve"> </w:t>
      </w:r>
      <w:r w:rsidRPr="00F01D81">
        <w:rPr>
          <w:rFonts w:ascii="Maiandra GD" w:hAnsi="Maiandra GD" w:cs="Arial"/>
        </w:rPr>
        <w:t>vigueur.</w:t>
      </w:r>
    </w:p>
    <w:p w:rsidR="00D8304C" w:rsidRPr="00F01D81" w:rsidRDefault="00D8304C" w:rsidP="00D8304C">
      <w:pPr>
        <w:widowControl w:val="0"/>
        <w:tabs>
          <w:tab w:val="left" w:pos="1580"/>
          <w:tab w:val="left" w:pos="2300"/>
          <w:tab w:val="left" w:pos="2840"/>
          <w:tab w:val="left" w:pos="3660"/>
          <w:tab w:val="left" w:pos="4760"/>
        </w:tabs>
        <w:autoSpaceDE w:val="0"/>
        <w:jc w:val="both"/>
        <w:rPr>
          <w:rFonts w:ascii="Maiandra GD" w:hAnsi="Maiandra GD"/>
        </w:rPr>
      </w:pPr>
      <w:r w:rsidRPr="00F01D81">
        <w:rPr>
          <w:rFonts w:ascii="Maiandra GD" w:hAnsi="Maiandra GD" w:cs="Arial"/>
        </w:rPr>
        <w:t xml:space="preserve">11.4. L’absence de production du cautionnement </w:t>
      </w:r>
      <w:r w:rsidRPr="00F01D81">
        <w:rPr>
          <w:rFonts w:ascii="Maiandra GD" w:hAnsi="Maiandra GD" w:cs="Arial"/>
          <w:spacing w:val="5"/>
        </w:rPr>
        <w:t>définiti</w:t>
      </w:r>
      <w:r w:rsidRPr="00F01D81">
        <w:rPr>
          <w:rFonts w:ascii="Maiandra GD" w:hAnsi="Maiandra GD" w:cs="Arial"/>
        </w:rPr>
        <w:t xml:space="preserve">f </w:t>
      </w:r>
      <w:r w:rsidRPr="00F01D81">
        <w:rPr>
          <w:rFonts w:ascii="Maiandra GD" w:hAnsi="Maiandra GD" w:cs="Arial"/>
          <w:spacing w:val="5"/>
        </w:rPr>
        <w:t>dan</w:t>
      </w:r>
      <w:r w:rsidRPr="00F01D81">
        <w:rPr>
          <w:rFonts w:ascii="Maiandra GD" w:hAnsi="Maiandra GD" w:cs="Arial"/>
        </w:rPr>
        <w:t xml:space="preserve">s </w:t>
      </w:r>
      <w:r w:rsidRPr="00F01D81">
        <w:rPr>
          <w:rFonts w:ascii="Maiandra GD" w:hAnsi="Maiandra GD" w:cs="Arial"/>
          <w:spacing w:val="5"/>
        </w:rPr>
        <w:t>le</w:t>
      </w:r>
      <w:r w:rsidRPr="00F01D81">
        <w:rPr>
          <w:rFonts w:ascii="Maiandra GD" w:hAnsi="Maiandra GD" w:cs="Arial"/>
        </w:rPr>
        <w:t>s</w:t>
      </w:r>
      <w:r w:rsidRPr="00F01D81">
        <w:rPr>
          <w:rFonts w:ascii="Maiandra GD" w:hAnsi="Maiandra GD" w:cs="Arial"/>
        </w:rPr>
        <w:tab/>
      </w:r>
      <w:r w:rsidRPr="00F01D81">
        <w:rPr>
          <w:rFonts w:ascii="Maiandra GD" w:hAnsi="Maiandra GD" w:cs="Arial"/>
          <w:spacing w:val="5"/>
        </w:rPr>
        <w:t>délai</w:t>
      </w:r>
      <w:r w:rsidRPr="00F01D81">
        <w:rPr>
          <w:rFonts w:ascii="Maiandra GD" w:hAnsi="Maiandra GD" w:cs="Arial"/>
        </w:rPr>
        <w:t xml:space="preserve">s </w:t>
      </w:r>
      <w:r w:rsidRPr="00F01D81">
        <w:rPr>
          <w:rFonts w:ascii="Maiandra GD" w:hAnsi="Maiandra GD" w:cs="Arial"/>
          <w:spacing w:val="5"/>
        </w:rPr>
        <w:t>prescrit</w:t>
      </w:r>
      <w:r w:rsidRPr="00F01D81">
        <w:rPr>
          <w:rFonts w:ascii="Maiandra GD" w:hAnsi="Maiandra GD" w:cs="Arial"/>
        </w:rPr>
        <w:t xml:space="preserve">s </w:t>
      </w:r>
      <w:r w:rsidRPr="00F01D81">
        <w:rPr>
          <w:rFonts w:ascii="Maiandra GD" w:hAnsi="Maiandra GD" w:cs="Arial"/>
          <w:spacing w:val="5"/>
        </w:rPr>
        <w:t xml:space="preserve">est </w:t>
      </w:r>
      <w:r w:rsidRPr="00F01D81">
        <w:rPr>
          <w:rFonts w:ascii="Maiandra GD" w:hAnsi="Maiandra GD" w:cs="Arial"/>
        </w:rPr>
        <w:t>susceptible</w:t>
      </w:r>
      <w:r w:rsidR="00643738">
        <w:rPr>
          <w:rFonts w:ascii="Maiandra GD" w:hAnsi="Maiandra GD" w:cs="Arial"/>
        </w:rPr>
        <w:t xml:space="preserve"> </w:t>
      </w:r>
      <w:r w:rsidRPr="00F01D81">
        <w:rPr>
          <w:rFonts w:ascii="Maiandra GD" w:hAnsi="Maiandra GD" w:cs="Arial"/>
        </w:rPr>
        <w:t>de</w:t>
      </w:r>
      <w:r w:rsidR="00643738">
        <w:rPr>
          <w:rFonts w:ascii="Maiandra GD" w:hAnsi="Maiandra GD" w:cs="Arial"/>
        </w:rPr>
        <w:t xml:space="preserve"> </w:t>
      </w:r>
      <w:r w:rsidRPr="00F01D81">
        <w:rPr>
          <w:rFonts w:ascii="Maiandra GD" w:hAnsi="Maiandra GD" w:cs="Arial"/>
        </w:rPr>
        <w:t>donner</w:t>
      </w:r>
      <w:r>
        <w:rPr>
          <w:rFonts w:ascii="Maiandra GD" w:hAnsi="Maiandra GD" w:cs="Arial"/>
        </w:rPr>
        <w:t xml:space="preserve"> l</w:t>
      </w:r>
      <w:r w:rsidRPr="00F01D81">
        <w:rPr>
          <w:rFonts w:ascii="Maiandra GD" w:hAnsi="Maiandra GD" w:cs="Arial"/>
        </w:rPr>
        <w:t>ieu</w:t>
      </w:r>
      <w:r w:rsidR="00643738">
        <w:rPr>
          <w:rFonts w:ascii="Maiandra GD" w:hAnsi="Maiandra GD" w:cs="Arial"/>
        </w:rPr>
        <w:t xml:space="preserve"> </w:t>
      </w:r>
      <w:r w:rsidRPr="00F01D81">
        <w:rPr>
          <w:rFonts w:ascii="Maiandra GD" w:hAnsi="Maiandra GD" w:cs="Arial"/>
        </w:rPr>
        <w:t>à</w:t>
      </w:r>
      <w:r w:rsidR="00643738">
        <w:rPr>
          <w:rFonts w:ascii="Maiandra GD" w:hAnsi="Maiandra GD" w:cs="Arial"/>
        </w:rPr>
        <w:t xml:space="preserve"> </w:t>
      </w:r>
      <w:r w:rsidRPr="00F01D81">
        <w:rPr>
          <w:rFonts w:ascii="Maiandra GD" w:hAnsi="Maiandra GD" w:cs="Arial"/>
        </w:rPr>
        <w:t>la</w:t>
      </w:r>
      <w:r w:rsidR="00643738">
        <w:rPr>
          <w:rFonts w:ascii="Maiandra GD" w:hAnsi="Maiandra GD" w:cs="Arial"/>
        </w:rPr>
        <w:t xml:space="preserve"> </w:t>
      </w:r>
      <w:r w:rsidRPr="00F01D81">
        <w:rPr>
          <w:rFonts w:ascii="Maiandra GD" w:hAnsi="Maiandra GD" w:cs="Arial"/>
        </w:rPr>
        <w:t>résiliation</w:t>
      </w:r>
      <w:r w:rsidR="00643738">
        <w:rPr>
          <w:rFonts w:ascii="Maiandra GD" w:hAnsi="Maiandra GD" w:cs="Arial"/>
        </w:rPr>
        <w:t xml:space="preserve"> </w:t>
      </w:r>
      <w:r w:rsidRPr="00F01D81">
        <w:rPr>
          <w:rFonts w:ascii="Maiandra GD" w:hAnsi="Maiandra GD" w:cs="Arial"/>
        </w:rPr>
        <w:t>du marché</w:t>
      </w:r>
      <w:r w:rsidR="00643738">
        <w:rPr>
          <w:rFonts w:ascii="Maiandra GD" w:hAnsi="Maiandra GD" w:cs="Arial"/>
        </w:rPr>
        <w:t xml:space="preserve"> </w:t>
      </w:r>
      <w:r w:rsidRPr="00F01D81">
        <w:rPr>
          <w:rFonts w:ascii="Maiandra GD" w:hAnsi="Maiandra GD" w:cs="Arial"/>
        </w:rPr>
        <w:t>dans</w:t>
      </w:r>
      <w:r w:rsidR="00643738">
        <w:rPr>
          <w:rFonts w:ascii="Maiandra GD" w:hAnsi="Maiandra GD" w:cs="Arial"/>
        </w:rPr>
        <w:t xml:space="preserve"> </w:t>
      </w:r>
      <w:r w:rsidRPr="00F01D81">
        <w:rPr>
          <w:rFonts w:ascii="Maiandra GD" w:hAnsi="Maiandra GD" w:cs="Arial"/>
        </w:rPr>
        <w:t>les</w:t>
      </w:r>
      <w:r w:rsidR="00643738">
        <w:rPr>
          <w:rFonts w:ascii="Maiandra GD" w:hAnsi="Maiandra GD" w:cs="Arial"/>
        </w:rPr>
        <w:t xml:space="preserve"> </w:t>
      </w:r>
      <w:r w:rsidRPr="00F01D81">
        <w:rPr>
          <w:rFonts w:ascii="Maiandra GD" w:hAnsi="Maiandra GD" w:cs="Arial"/>
        </w:rPr>
        <w:t>conditions</w:t>
      </w:r>
      <w:r w:rsidR="00643738">
        <w:rPr>
          <w:rFonts w:ascii="Maiandra GD" w:hAnsi="Maiandra GD" w:cs="Arial"/>
        </w:rPr>
        <w:t xml:space="preserve"> </w:t>
      </w:r>
      <w:r w:rsidRPr="00F01D81">
        <w:rPr>
          <w:rFonts w:ascii="Maiandra GD" w:hAnsi="Maiandra GD" w:cs="Arial"/>
        </w:rPr>
        <w:t>prévues</w:t>
      </w:r>
      <w:r w:rsidR="00643738">
        <w:rPr>
          <w:rFonts w:ascii="Maiandra GD" w:hAnsi="Maiandra GD" w:cs="Arial"/>
        </w:rPr>
        <w:t xml:space="preserve"> </w:t>
      </w:r>
      <w:r w:rsidRPr="00F01D81">
        <w:rPr>
          <w:rFonts w:ascii="Maiandra GD" w:hAnsi="Maiandra GD" w:cs="Arial"/>
        </w:rPr>
        <w:t>dans</w:t>
      </w:r>
      <w:r w:rsidR="00643738">
        <w:rPr>
          <w:rFonts w:ascii="Maiandra GD" w:hAnsi="Maiandra GD" w:cs="Arial"/>
        </w:rPr>
        <w:t xml:space="preserve"> </w:t>
      </w:r>
      <w:r w:rsidRPr="00F01D81">
        <w:rPr>
          <w:rFonts w:ascii="Maiandra GD" w:hAnsi="Maiandra GD" w:cs="Arial"/>
        </w:rPr>
        <w:t>le CCAG.</w:t>
      </w:r>
    </w:p>
    <w:p w:rsidR="00D8304C" w:rsidRPr="00F01D81" w:rsidRDefault="00D8304C" w:rsidP="00D8304C">
      <w:pPr>
        <w:rPr>
          <w:rFonts w:ascii="Maiandra GD" w:hAnsi="Maiandra GD"/>
        </w:rPr>
      </w:pPr>
    </w:p>
    <w:p w:rsidR="00D8304C" w:rsidRPr="00F01D81" w:rsidRDefault="00D8304C" w:rsidP="00D8304C">
      <w:pPr>
        <w:rPr>
          <w:rFonts w:ascii="Maiandra GD" w:hAnsi="Maiandra GD"/>
          <w:sz w:val="28"/>
          <w:szCs w:val="28"/>
        </w:rPr>
      </w:pPr>
    </w:p>
    <w:p w:rsidR="00D8304C" w:rsidRPr="00F01D81" w:rsidRDefault="00D8304C" w:rsidP="00D8304C">
      <w:pPr>
        <w:rPr>
          <w:rFonts w:ascii="Maiandra GD" w:hAnsi="Maiandra GD"/>
          <w:sz w:val="28"/>
          <w:szCs w:val="28"/>
        </w:rPr>
      </w:pPr>
    </w:p>
    <w:p w:rsidR="00D8304C" w:rsidRPr="00F01D81" w:rsidRDefault="00D8304C" w:rsidP="00D8304C">
      <w:pPr>
        <w:rPr>
          <w:rFonts w:ascii="Maiandra GD" w:hAnsi="Maiandra GD"/>
          <w:sz w:val="28"/>
          <w:szCs w:val="28"/>
        </w:rPr>
      </w:pPr>
    </w:p>
    <w:p w:rsidR="009549AF" w:rsidRDefault="009549AF" w:rsidP="00D8304C">
      <w:pPr>
        <w:tabs>
          <w:tab w:val="left" w:pos="3878"/>
        </w:tabs>
      </w:pPr>
    </w:p>
    <w:p w:rsidR="009549AF" w:rsidRDefault="009549AF" w:rsidP="009549AF"/>
    <w:p w:rsidR="009549AF" w:rsidRDefault="009549AF" w:rsidP="009549AF">
      <w:pPr>
        <w:pStyle w:val="NormalWeb"/>
        <w:spacing w:before="0" w:after="0"/>
        <w:jc w:val="center"/>
      </w:pPr>
    </w:p>
    <w:p w:rsidR="009549AF" w:rsidRDefault="009549AF" w:rsidP="009549AF">
      <w:pPr>
        <w:pStyle w:val="NormalWeb"/>
        <w:spacing w:before="0" w:after="0"/>
        <w:jc w:val="center"/>
      </w:pPr>
    </w:p>
    <w:p w:rsidR="001F3653" w:rsidRDefault="001F3653" w:rsidP="009549AF">
      <w:pPr>
        <w:pStyle w:val="NormalWeb"/>
        <w:spacing w:before="0" w:after="0"/>
        <w:jc w:val="center"/>
      </w:pPr>
    </w:p>
    <w:p w:rsidR="001F3653" w:rsidRDefault="001F3653" w:rsidP="009549AF">
      <w:pPr>
        <w:pStyle w:val="NormalWeb"/>
        <w:spacing w:before="0" w:after="0"/>
        <w:jc w:val="center"/>
      </w:pPr>
    </w:p>
    <w:p w:rsidR="001F3653" w:rsidRDefault="001F3653" w:rsidP="009549AF">
      <w:pPr>
        <w:pStyle w:val="NormalWeb"/>
        <w:spacing w:before="0" w:after="0"/>
        <w:jc w:val="center"/>
      </w:pPr>
    </w:p>
    <w:p w:rsidR="001F3653" w:rsidRDefault="001F3653" w:rsidP="009549AF">
      <w:pPr>
        <w:pStyle w:val="NormalWeb"/>
        <w:spacing w:before="0" w:after="0"/>
        <w:jc w:val="center"/>
      </w:pPr>
    </w:p>
    <w:p w:rsidR="001F3653" w:rsidRDefault="001F3653" w:rsidP="009549AF">
      <w:pPr>
        <w:pStyle w:val="NormalWeb"/>
        <w:spacing w:before="0" w:after="0"/>
        <w:jc w:val="center"/>
      </w:pPr>
    </w:p>
    <w:p w:rsidR="001F3653" w:rsidRDefault="001F3653" w:rsidP="009549AF">
      <w:pPr>
        <w:pStyle w:val="NormalWeb"/>
        <w:spacing w:before="0" w:after="0"/>
        <w:jc w:val="center"/>
      </w:pPr>
    </w:p>
    <w:p w:rsidR="001F3653" w:rsidRDefault="001F3653" w:rsidP="009549AF">
      <w:pPr>
        <w:pStyle w:val="NormalWeb"/>
        <w:spacing w:before="0" w:after="0"/>
        <w:jc w:val="center"/>
      </w:pPr>
    </w:p>
    <w:p w:rsidR="001F3653" w:rsidRDefault="001F3653" w:rsidP="009549AF">
      <w:pPr>
        <w:pStyle w:val="NormalWeb"/>
        <w:spacing w:before="0" w:after="0"/>
        <w:jc w:val="center"/>
      </w:pPr>
    </w:p>
    <w:p w:rsidR="001F3653" w:rsidRDefault="001F3653" w:rsidP="009549AF">
      <w:pPr>
        <w:pStyle w:val="NormalWeb"/>
        <w:spacing w:before="0" w:after="0"/>
        <w:jc w:val="center"/>
      </w:pPr>
    </w:p>
    <w:p w:rsidR="001F3653" w:rsidRDefault="001F3653" w:rsidP="009549AF">
      <w:pPr>
        <w:pStyle w:val="NormalWeb"/>
        <w:spacing w:before="0" w:after="0"/>
        <w:jc w:val="center"/>
      </w:pPr>
    </w:p>
    <w:p w:rsidR="001F3653" w:rsidRDefault="001F3653" w:rsidP="009549AF">
      <w:pPr>
        <w:pStyle w:val="NormalWeb"/>
        <w:spacing w:before="0" w:after="0"/>
        <w:jc w:val="center"/>
      </w:pPr>
    </w:p>
    <w:p w:rsidR="001F3653" w:rsidRDefault="001F3653" w:rsidP="009549AF">
      <w:pPr>
        <w:pStyle w:val="NormalWeb"/>
        <w:spacing w:before="0" w:after="0"/>
        <w:jc w:val="center"/>
      </w:pPr>
    </w:p>
    <w:p w:rsidR="001F3653" w:rsidRDefault="001F3653" w:rsidP="009549AF">
      <w:pPr>
        <w:pStyle w:val="NormalWeb"/>
        <w:spacing w:before="0" w:after="0"/>
        <w:jc w:val="center"/>
      </w:pPr>
    </w:p>
    <w:p w:rsidR="001F3653" w:rsidRDefault="001F3653" w:rsidP="009549AF">
      <w:pPr>
        <w:pStyle w:val="NormalWeb"/>
        <w:spacing w:before="0" w:after="0"/>
        <w:jc w:val="center"/>
      </w:pPr>
    </w:p>
    <w:p w:rsidR="001F3653" w:rsidRDefault="001F3653" w:rsidP="009549AF">
      <w:pPr>
        <w:pStyle w:val="NormalWeb"/>
        <w:spacing w:before="0" w:after="0"/>
        <w:jc w:val="center"/>
      </w:pPr>
    </w:p>
    <w:p w:rsidR="001F3653" w:rsidRDefault="001F3653" w:rsidP="009549AF">
      <w:pPr>
        <w:pStyle w:val="NormalWeb"/>
        <w:spacing w:before="0" w:after="0"/>
        <w:jc w:val="center"/>
      </w:pPr>
    </w:p>
    <w:p w:rsidR="001F3653" w:rsidRDefault="001F3653" w:rsidP="009549AF">
      <w:pPr>
        <w:pStyle w:val="NormalWeb"/>
        <w:spacing w:before="0" w:after="0"/>
        <w:jc w:val="center"/>
      </w:pPr>
    </w:p>
    <w:p w:rsidR="001F3653" w:rsidRDefault="001F3653" w:rsidP="009549AF">
      <w:pPr>
        <w:pStyle w:val="NormalWeb"/>
        <w:spacing w:before="0" w:after="0"/>
        <w:jc w:val="center"/>
      </w:pPr>
    </w:p>
    <w:p w:rsidR="001F3653" w:rsidRDefault="001F3653" w:rsidP="009549AF">
      <w:pPr>
        <w:pStyle w:val="NormalWeb"/>
        <w:spacing w:before="0" w:after="0"/>
        <w:jc w:val="center"/>
      </w:pPr>
    </w:p>
    <w:p w:rsidR="001F3653" w:rsidRDefault="001F3653" w:rsidP="009549AF">
      <w:pPr>
        <w:pStyle w:val="NormalWeb"/>
        <w:spacing w:before="0" w:after="0"/>
        <w:jc w:val="center"/>
      </w:pPr>
    </w:p>
    <w:p w:rsidR="001F3653" w:rsidRDefault="001F3653" w:rsidP="009549AF">
      <w:pPr>
        <w:pStyle w:val="NormalWeb"/>
        <w:spacing w:before="0" w:after="0"/>
        <w:jc w:val="center"/>
      </w:pPr>
    </w:p>
    <w:p w:rsidR="001F3653" w:rsidRDefault="001F3653" w:rsidP="009549AF">
      <w:pPr>
        <w:pStyle w:val="NormalWeb"/>
        <w:spacing w:before="0" w:after="0"/>
        <w:jc w:val="center"/>
      </w:pPr>
    </w:p>
    <w:p w:rsidR="001F3653" w:rsidRDefault="001F3653" w:rsidP="009549AF">
      <w:pPr>
        <w:pStyle w:val="NormalWeb"/>
        <w:spacing w:before="0" w:after="0"/>
        <w:jc w:val="center"/>
      </w:pPr>
    </w:p>
    <w:p w:rsidR="001F3653" w:rsidRDefault="001F3653" w:rsidP="009549AF">
      <w:pPr>
        <w:pStyle w:val="NormalWeb"/>
        <w:spacing w:before="0" w:after="0"/>
        <w:jc w:val="center"/>
      </w:pPr>
    </w:p>
    <w:p w:rsidR="001F3653" w:rsidRDefault="001F3653" w:rsidP="009549AF">
      <w:pPr>
        <w:pStyle w:val="NormalWeb"/>
        <w:spacing w:before="0" w:after="0"/>
        <w:jc w:val="center"/>
      </w:pPr>
    </w:p>
    <w:p w:rsidR="001F3653" w:rsidRDefault="001F3653" w:rsidP="009549AF">
      <w:pPr>
        <w:pStyle w:val="NormalWeb"/>
        <w:spacing w:before="0" w:after="0"/>
        <w:jc w:val="center"/>
      </w:pPr>
    </w:p>
    <w:p w:rsidR="009549AF" w:rsidRDefault="009549AF" w:rsidP="009549AF">
      <w:pPr>
        <w:pStyle w:val="NormalWeb"/>
        <w:spacing w:before="0" w:after="0"/>
        <w:jc w:val="center"/>
      </w:pPr>
    </w:p>
    <w:p w:rsidR="009549AF" w:rsidRDefault="009549AF" w:rsidP="009549AF">
      <w:pPr>
        <w:pStyle w:val="NormalWeb"/>
        <w:spacing w:before="0" w:after="0"/>
        <w:jc w:val="center"/>
      </w:pPr>
    </w:p>
    <w:p w:rsidR="009549AF" w:rsidRDefault="009549AF" w:rsidP="009549AF">
      <w:pPr>
        <w:pStyle w:val="NormalWeb"/>
        <w:spacing w:before="0" w:after="0"/>
        <w:jc w:val="center"/>
      </w:pPr>
    </w:p>
    <w:p w:rsidR="009549AF" w:rsidRDefault="009549AF" w:rsidP="009549AF">
      <w:pPr>
        <w:pStyle w:val="NormalWeb"/>
        <w:spacing w:before="0" w:after="0"/>
        <w:jc w:val="center"/>
      </w:pPr>
    </w:p>
    <w:p w:rsidR="009549AF" w:rsidRDefault="009549AF" w:rsidP="009549AF">
      <w:pPr>
        <w:pStyle w:val="NormalWeb"/>
        <w:spacing w:before="0" w:after="0"/>
        <w:jc w:val="center"/>
      </w:pPr>
    </w:p>
    <w:p w:rsidR="009549AF" w:rsidRDefault="009549AF" w:rsidP="009549AF">
      <w:pPr>
        <w:pStyle w:val="NormalWeb"/>
        <w:spacing w:before="0" w:after="0"/>
        <w:jc w:val="center"/>
      </w:pPr>
    </w:p>
    <w:p w:rsidR="009549AF" w:rsidRPr="00A046EF" w:rsidRDefault="009549AF" w:rsidP="009549AF">
      <w:pPr>
        <w:pStyle w:val="NormalWeb"/>
        <w:spacing w:before="0" w:after="0"/>
        <w:jc w:val="center"/>
        <w:rPr>
          <w:rFonts w:ascii="Maiandra GD" w:hAnsi="Maiandra GD"/>
          <w:b/>
        </w:rPr>
      </w:pPr>
      <w:r>
        <w:tab/>
      </w:r>
      <w:r w:rsidRPr="00A046EF">
        <w:rPr>
          <w:rFonts w:ascii="Maiandra GD" w:hAnsi="Maiandra GD"/>
          <w:b/>
          <w:color w:val="00B050"/>
          <w:sz w:val="36"/>
          <w:szCs w:val="36"/>
        </w:rPr>
        <w:t>PIECE N°3</w:t>
      </w:r>
    </w:p>
    <w:p w:rsidR="009549AF" w:rsidRPr="00A046EF" w:rsidRDefault="009549AF" w:rsidP="009549AF">
      <w:pPr>
        <w:pStyle w:val="NormalWeb"/>
        <w:spacing w:before="0" w:after="0"/>
        <w:jc w:val="center"/>
        <w:rPr>
          <w:rFonts w:ascii="Maiandra GD" w:hAnsi="Maiandra GD"/>
          <w:b/>
        </w:rPr>
      </w:pPr>
      <w:r w:rsidRPr="00A046EF">
        <w:rPr>
          <w:rFonts w:ascii="Maiandra GD" w:hAnsi="Maiandra GD"/>
          <w:b/>
          <w:color w:val="00B050"/>
          <w:sz w:val="36"/>
          <w:szCs w:val="36"/>
        </w:rPr>
        <w:t>REGLEMENT PARTRICULIER DE L'APPEL A MANIFESTATION D’INTERET (RPAO)</w:t>
      </w:r>
    </w:p>
    <w:p w:rsidR="009549AF" w:rsidRDefault="009549AF" w:rsidP="009549AF">
      <w:pPr>
        <w:tabs>
          <w:tab w:val="left" w:pos="1417"/>
        </w:tabs>
      </w:pPr>
    </w:p>
    <w:p w:rsidR="009549AF" w:rsidRPr="009549AF" w:rsidRDefault="009549AF" w:rsidP="009549AF"/>
    <w:p w:rsidR="009549AF" w:rsidRPr="009549AF" w:rsidRDefault="009549AF" w:rsidP="009549AF"/>
    <w:p w:rsidR="009549AF" w:rsidRPr="009549AF" w:rsidRDefault="009549AF" w:rsidP="009549AF"/>
    <w:p w:rsidR="009549AF" w:rsidRPr="009549AF" w:rsidRDefault="009549AF" w:rsidP="009549AF"/>
    <w:p w:rsidR="009549AF" w:rsidRPr="009549AF" w:rsidRDefault="009549AF" w:rsidP="009549AF"/>
    <w:p w:rsidR="009549AF" w:rsidRPr="009549AF" w:rsidRDefault="009549AF" w:rsidP="009549AF"/>
    <w:p w:rsidR="009549AF" w:rsidRDefault="009549AF" w:rsidP="009549AF"/>
    <w:p w:rsidR="00D8304C" w:rsidRDefault="009549AF" w:rsidP="009549AF">
      <w:pPr>
        <w:tabs>
          <w:tab w:val="left" w:pos="2120"/>
        </w:tabs>
      </w:pPr>
      <w:r>
        <w:tab/>
      </w:r>
    </w:p>
    <w:p w:rsidR="009549AF" w:rsidRDefault="009549AF" w:rsidP="009549AF">
      <w:pPr>
        <w:tabs>
          <w:tab w:val="left" w:pos="2120"/>
        </w:tabs>
      </w:pPr>
    </w:p>
    <w:p w:rsidR="009549AF" w:rsidRDefault="009549AF" w:rsidP="009549AF">
      <w:pPr>
        <w:tabs>
          <w:tab w:val="left" w:pos="2120"/>
        </w:tabs>
      </w:pPr>
    </w:p>
    <w:p w:rsidR="009549AF" w:rsidRDefault="009549AF" w:rsidP="009549AF">
      <w:pPr>
        <w:tabs>
          <w:tab w:val="left" w:pos="2120"/>
        </w:tabs>
      </w:pPr>
    </w:p>
    <w:p w:rsidR="009549AF" w:rsidRDefault="009549AF" w:rsidP="009549AF">
      <w:pPr>
        <w:tabs>
          <w:tab w:val="left" w:pos="2120"/>
        </w:tabs>
      </w:pPr>
    </w:p>
    <w:p w:rsidR="009549AF" w:rsidRDefault="009549AF" w:rsidP="009549AF">
      <w:pPr>
        <w:tabs>
          <w:tab w:val="left" w:pos="2120"/>
        </w:tabs>
      </w:pPr>
    </w:p>
    <w:p w:rsidR="009549AF" w:rsidRDefault="009549AF" w:rsidP="009549AF">
      <w:pPr>
        <w:tabs>
          <w:tab w:val="left" w:pos="2120"/>
        </w:tabs>
      </w:pPr>
    </w:p>
    <w:p w:rsidR="009549AF" w:rsidRDefault="009549AF" w:rsidP="009549AF">
      <w:pPr>
        <w:tabs>
          <w:tab w:val="left" w:pos="2120"/>
        </w:tabs>
      </w:pPr>
    </w:p>
    <w:p w:rsidR="009549AF" w:rsidRDefault="009549AF" w:rsidP="009549AF">
      <w:pPr>
        <w:tabs>
          <w:tab w:val="left" w:pos="2120"/>
        </w:tabs>
      </w:pPr>
    </w:p>
    <w:p w:rsidR="009549AF" w:rsidRDefault="009549AF" w:rsidP="009549AF">
      <w:pPr>
        <w:tabs>
          <w:tab w:val="left" w:pos="2120"/>
        </w:tabs>
      </w:pPr>
    </w:p>
    <w:p w:rsidR="009549AF" w:rsidRDefault="009549AF" w:rsidP="009549AF">
      <w:pPr>
        <w:tabs>
          <w:tab w:val="left" w:pos="2120"/>
        </w:tabs>
      </w:pPr>
    </w:p>
    <w:p w:rsidR="00394A9C" w:rsidRDefault="00394A9C" w:rsidP="009549AF">
      <w:pPr>
        <w:tabs>
          <w:tab w:val="left" w:pos="2120"/>
        </w:tabs>
      </w:pPr>
    </w:p>
    <w:p w:rsidR="002C0364" w:rsidRPr="00F01D81" w:rsidRDefault="002C0364" w:rsidP="002C0364">
      <w:pPr>
        <w:widowControl w:val="0"/>
        <w:autoSpaceDE w:val="0"/>
        <w:spacing w:after="0" w:line="330" w:lineRule="exact"/>
        <w:ind w:left="820" w:right="-20"/>
        <w:jc w:val="center"/>
        <w:rPr>
          <w:rFonts w:ascii="Maiandra GD" w:hAnsi="Maiandra GD"/>
        </w:rPr>
      </w:pPr>
      <w:r w:rsidRPr="00F01D81">
        <w:rPr>
          <w:rFonts w:ascii="Maiandra GD" w:hAnsi="Maiandra GD" w:cs="Arial"/>
          <w:b/>
          <w:bCs/>
          <w:color w:val="221F1F"/>
          <w:position w:val="1"/>
        </w:rPr>
        <w:t>REGLEMENT PARTICULIER DE L’APPEL D’OFFRES</w:t>
      </w:r>
    </w:p>
    <w:p w:rsidR="002C0364" w:rsidRPr="00F01D81" w:rsidRDefault="002C0364" w:rsidP="002C0364">
      <w:pPr>
        <w:widowControl w:val="0"/>
        <w:autoSpaceDE w:val="0"/>
        <w:spacing w:after="0" w:line="330" w:lineRule="exact"/>
        <w:ind w:right="-20"/>
        <w:rPr>
          <w:rFonts w:ascii="Maiandra GD" w:hAnsi="Maiandra GD" w:cs="Arial"/>
          <w:b/>
          <w:bCs/>
          <w:color w:val="221F1F"/>
          <w:position w:val="1"/>
        </w:rPr>
      </w:pPr>
      <w:r w:rsidRPr="00F01D81">
        <w:rPr>
          <w:rFonts w:ascii="Maiandra GD" w:hAnsi="Maiandra GD" w:cs="Arial"/>
          <w:b/>
          <w:bCs/>
          <w:color w:val="221F1F"/>
          <w:position w:val="1"/>
        </w:rPr>
        <w:t xml:space="preserve">  Note de présentation</w:t>
      </w:r>
    </w:p>
    <w:tbl>
      <w:tblPr>
        <w:tblW w:w="10787" w:type="dxa"/>
        <w:tblInd w:w="-714" w:type="dxa"/>
        <w:tblLayout w:type="fixed"/>
        <w:tblCellMar>
          <w:left w:w="70" w:type="dxa"/>
          <w:right w:w="70" w:type="dxa"/>
        </w:tblCellMar>
        <w:tblLook w:val="04A0" w:firstRow="1" w:lastRow="0" w:firstColumn="1" w:lastColumn="0" w:noHBand="0" w:noVBand="1"/>
      </w:tblPr>
      <w:tblGrid>
        <w:gridCol w:w="714"/>
        <w:gridCol w:w="137"/>
        <w:gridCol w:w="940"/>
        <w:gridCol w:w="194"/>
        <w:gridCol w:w="4253"/>
        <w:gridCol w:w="1275"/>
        <w:gridCol w:w="2127"/>
        <w:gridCol w:w="992"/>
        <w:gridCol w:w="155"/>
      </w:tblGrid>
      <w:tr w:rsidR="002C0364" w:rsidRPr="00F01D81" w:rsidTr="00A313C1">
        <w:trPr>
          <w:trHeight w:val="480"/>
        </w:trPr>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C0364" w:rsidRPr="00F01D81" w:rsidRDefault="002C0364" w:rsidP="00A313C1">
            <w:pPr>
              <w:spacing w:after="0" w:line="240" w:lineRule="auto"/>
              <w:rPr>
                <w:rFonts w:ascii="Maiandra GD" w:hAnsi="Maiandra GD" w:cs="Calibri"/>
                <w:b/>
                <w:bCs/>
                <w:color w:val="000000"/>
                <w:sz w:val="20"/>
                <w:szCs w:val="20"/>
              </w:rPr>
            </w:pPr>
            <w:r w:rsidRPr="00F01D81">
              <w:rPr>
                <w:rFonts w:ascii="Maiandra GD" w:hAnsi="Maiandra GD" w:cs="Calibri"/>
                <w:b/>
                <w:bCs/>
                <w:color w:val="000000"/>
                <w:sz w:val="20"/>
                <w:szCs w:val="20"/>
              </w:rPr>
              <w:t>Références du RGAO</w:t>
            </w:r>
          </w:p>
        </w:tc>
        <w:tc>
          <w:tcPr>
            <w:tcW w:w="9936" w:type="dxa"/>
            <w:gridSpan w:val="7"/>
            <w:tcBorders>
              <w:top w:val="single" w:sz="4" w:space="0" w:color="auto"/>
              <w:left w:val="nil"/>
              <w:bottom w:val="single" w:sz="4" w:space="0" w:color="auto"/>
              <w:right w:val="single" w:sz="4" w:space="0" w:color="auto"/>
            </w:tcBorders>
            <w:shd w:val="clear" w:color="auto" w:fill="auto"/>
            <w:vAlign w:val="center"/>
            <w:hideMark/>
          </w:tcPr>
          <w:p w:rsidR="002C0364" w:rsidRPr="00F01D81" w:rsidRDefault="002C0364" w:rsidP="00A313C1">
            <w:pPr>
              <w:spacing w:after="0" w:line="240" w:lineRule="auto"/>
              <w:rPr>
                <w:rFonts w:ascii="Maiandra GD" w:hAnsi="Maiandra GD" w:cs="Calibri"/>
                <w:b/>
                <w:bCs/>
                <w:color w:val="000000"/>
                <w:sz w:val="20"/>
                <w:szCs w:val="20"/>
              </w:rPr>
            </w:pPr>
            <w:r w:rsidRPr="00F01D81">
              <w:rPr>
                <w:rFonts w:ascii="Maiandra GD" w:hAnsi="Maiandra GD" w:cs="Arial"/>
                <w:b/>
                <w:bCs/>
                <w:color w:val="000000"/>
                <w:sz w:val="20"/>
                <w:szCs w:val="20"/>
              </w:rPr>
              <w:t>INTRODUCTION</w:t>
            </w:r>
          </w:p>
        </w:tc>
      </w:tr>
      <w:tr w:rsidR="002C0364" w:rsidRPr="00F01D81" w:rsidTr="00A313C1">
        <w:trPr>
          <w:trHeight w:val="1056"/>
        </w:trPr>
        <w:tc>
          <w:tcPr>
            <w:tcW w:w="85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2C0364" w:rsidRPr="00F01D81" w:rsidRDefault="002C0364" w:rsidP="00A313C1">
            <w:pPr>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1.1</w:t>
            </w:r>
          </w:p>
        </w:tc>
        <w:tc>
          <w:tcPr>
            <w:tcW w:w="9936" w:type="dxa"/>
            <w:gridSpan w:val="7"/>
            <w:tcBorders>
              <w:top w:val="single" w:sz="4" w:space="0" w:color="auto"/>
              <w:left w:val="single" w:sz="4" w:space="0" w:color="auto"/>
              <w:right w:val="single" w:sz="4" w:space="0" w:color="auto"/>
            </w:tcBorders>
            <w:shd w:val="clear" w:color="auto" w:fill="auto"/>
            <w:vAlign w:val="center"/>
            <w:hideMark/>
          </w:tcPr>
          <w:p w:rsidR="002C0364" w:rsidRPr="00D0574B" w:rsidRDefault="002C0364" w:rsidP="00A313C1">
            <w:pPr>
              <w:spacing w:after="0"/>
              <w:rPr>
                <w:rFonts w:ascii="Maiandra GD" w:hAnsi="Maiandra GD"/>
                <w:sz w:val="24"/>
                <w:szCs w:val="26"/>
              </w:rPr>
            </w:pPr>
            <w:r w:rsidRPr="00F01D81">
              <w:rPr>
                <w:rFonts w:ascii="Maiandra GD" w:hAnsi="Maiandra GD" w:cs="Arial"/>
                <w:b/>
                <w:bCs/>
                <w:color w:val="000000"/>
                <w:sz w:val="20"/>
                <w:szCs w:val="20"/>
                <w:u w:val="single"/>
              </w:rPr>
              <w:t xml:space="preserve">Définition des </w:t>
            </w:r>
            <w:r w:rsidRPr="00154942">
              <w:rPr>
                <w:rFonts w:ascii="Maiandra GD" w:hAnsi="Maiandra GD" w:cs="Arial"/>
                <w:b/>
                <w:bCs/>
                <w:sz w:val="20"/>
                <w:szCs w:val="20"/>
                <w:u w:val="single"/>
              </w:rPr>
              <w:t>prestations</w:t>
            </w:r>
            <w:r w:rsidRPr="00154942">
              <w:rPr>
                <w:rFonts w:ascii="Maiandra GD" w:hAnsi="Maiandra GD" w:cs="Arial"/>
                <w:b/>
                <w:bCs/>
                <w:sz w:val="20"/>
                <w:szCs w:val="20"/>
              </w:rPr>
              <w:t> :</w:t>
            </w:r>
          </w:p>
          <w:p w:rsidR="002C0364" w:rsidRPr="00A046EF" w:rsidRDefault="00A046EF" w:rsidP="00A313C1">
            <w:pPr>
              <w:spacing w:after="0" w:line="240" w:lineRule="auto"/>
              <w:jc w:val="center"/>
              <w:rPr>
                <w:rFonts w:ascii="Maiandra GD" w:hAnsi="Maiandra GD"/>
                <w:bCs/>
                <w:sz w:val="20"/>
                <w:szCs w:val="20"/>
              </w:rPr>
            </w:pPr>
            <w:r w:rsidRPr="00A046EF">
              <w:rPr>
                <w:rFonts w:ascii="Maiandra GD" w:hAnsi="Maiandra GD"/>
                <w:bCs/>
                <w:sz w:val="20"/>
                <w:szCs w:val="20"/>
              </w:rPr>
              <w:t xml:space="preserve">POUR </w:t>
            </w:r>
            <w:r w:rsidRPr="00A046EF">
              <w:rPr>
                <w:rFonts w:ascii="Maiandra GD" w:hAnsi="Maiandra GD" w:cs="Times New Roman"/>
                <w:sz w:val="20"/>
                <w:szCs w:val="20"/>
                <w:lang w:eastAsia="fr-FR"/>
              </w:rPr>
              <w:t>L'ELABORATION DU PLAN COMMUNAL DE GESTION DES DECHETS (PCGD) DANS L’ESPACE URBAIN COMMUNAL ET LES POLES DE DEVELOPPEMENT PERIPHERIQUES</w:t>
            </w:r>
            <w:r w:rsidRPr="00A046EF">
              <w:rPr>
                <w:rFonts w:ascii="Maiandra GD" w:hAnsi="Maiandra GD"/>
                <w:bCs/>
                <w:sz w:val="20"/>
                <w:szCs w:val="20"/>
              </w:rPr>
              <w:t>, DEPARTEMENT DU DJA ET LOBO, REGION DU SUD</w:t>
            </w:r>
          </w:p>
          <w:p w:rsidR="002C0364" w:rsidRPr="009F46A1" w:rsidRDefault="002C0364" w:rsidP="00A313C1">
            <w:pPr>
              <w:spacing w:after="0" w:line="240" w:lineRule="auto"/>
              <w:jc w:val="center"/>
              <w:rPr>
                <w:rFonts w:ascii="Maiandra GD" w:hAnsi="Maiandra GD" w:cs="Calibri"/>
                <w:b/>
                <w:bCs/>
                <w:color w:val="000000"/>
                <w:sz w:val="10"/>
                <w:szCs w:val="20"/>
                <w:u w:val="single"/>
              </w:rPr>
            </w:pPr>
          </w:p>
        </w:tc>
      </w:tr>
      <w:tr w:rsidR="002C0364" w:rsidRPr="00F01D81" w:rsidTr="00A313C1">
        <w:trPr>
          <w:trHeight w:val="288"/>
        </w:trPr>
        <w:tc>
          <w:tcPr>
            <w:tcW w:w="851" w:type="dxa"/>
            <w:gridSpan w:val="2"/>
            <w:vMerge/>
            <w:tcBorders>
              <w:top w:val="nil"/>
              <w:left w:val="single" w:sz="4" w:space="0" w:color="auto"/>
              <w:bottom w:val="single" w:sz="4" w:space="0" w:color="auto"/>
              <w:right w:val="single" w:sz="4" w:space="0" w:color="auto"/>
            </w:tcBorders>
            <w:vAlign w:val="center"/>
            <w:hideMark/>
          </w:tcPr>
          <w:p w:rsidR="002C0364" w:rsidRPr="00F01D81" w:rsidRDefault="002C0364" w:rsidP="00A313C1">
            <w:pPr>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2C0364" w:rsidRPr="00F01D81" w:rsidRDefault="002C0364" w:rsidP="00A313C1">
            <w:pPr>
              <w:spacing w:after="0" w:line="240" w:lineRule="auto"/>
              <w:rPr>
                <w:rFonts w:ascii="Maiandra GD" w:hAnsi="Maiandra GD" w:cs="Calibri"/>
                <w:b/>
                <w:bCs/>
                <w:color w:val="000000"/>
                <w:sz w:val="20"/>
                <w:szCs w:val="20"/>
                <w:u w:val="single"/>
              </w:rPr>
            </w:pPr>
            <w:r w:rsidRPr="00F01D81">
              <w:rPr>
                <w:rFonts w:ascii="Maiandra GD" w:hAnsi="Maiandra GD" w:cs="Calibri"/>
                <w:b/>
                <w:bCs/>
                <w:color w:val="000000"/>
                <w:sz w:val="20"/>
                <w:szCs w:val="20"/>
                <w:u w:val="single"/>
              </w:rPr>
              <w:t>Consistance des travaux</w:t>
            </w:r>
          </w:p>
        </w:tc>
      </w:tr>
      <w:tr w:rsidR="002C0364" w:rsidRPr="00F01D81" w:rsidTr="00A313C1">
        <w:trPr>
          <w:trHeight w:val="288"/>
        </w:trPr>
        <w:tc>
          <w:tcPr>
            <w:tcW w:w="851" w:type="dxa"/>
            <w:gridSpan w:val="2"/>
            <w:vMerge/>
            <w:tcBorders>
              <w:top w:val="nil"/>
              <w:left w:val="single" w:sz="4" w:space="0" w:color="auto"/>
              <w:bottom w:val="single" w:sz="4" w:space="0" w:color="auto"/>
              <w:right w:val="single" w:sz="4" w:space="0" w:color="auto"/>
            </w:tcBorders>
            <w:vAlign w:val="center"/>
            <w:hideMark/>
          </w:tcPr>
          <w:p w:rsidR="002C0364" w:rsidRPr="00F01D81" w:rsidRDefault="002C0364" w:rsidP="00A313C1">
            <w:pPr>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2C0364" w:rsidRPr="00F01D81" w:rsidRDefault="002C0364" w:rsidP="00A313C1">
            <w:pPr>
              <w:spacing w:after="0" w:line="240" w:lineRule="auto"/>
              <w:rPr>
                <w:rFonts w:ascii="Maiandra GD" w:hAnsi="Maiandra GD" w:cs="Calibri"/>
                <w:color w:val="000000"/>
                <w:sz w:val="20"/>
                <w:szCs w:val="20"/>
              </w:rPr>
            </w:pPr>
            <w:r w:rsidRPr="00F01D81">
              <w:rPr>
                <w:rFonts w:ascii="Maiandra GD" w:hAnsi="Maiandra GD" w:cs="Arial"/>
                <w:color w:val="000000"/>
                <w:sz w:val="20"/>
                <w:szCs w:val="20"/>
              </w:rPr>
              <w:t>Les prestations  comprennent notamment :</w:t>
            </w:r>
          </w:p>
        </w:tc>
      </w:tr>
      <w:tr w:rsidR="00C66FC8" w:rsidRPr="00F01D81" w:rsidTr="00A313C1">
        <w:trPr>
          <w:trHeight w:val="102"/>
        </w:trPr>
        <w:tc>
          <w:tcPr>
            <w:tcW w:w="851" w:type="dxa"/>
            <w:gridSpan w:val="2"/>
            <w:vMerge/>
            <w:tcBorders>
              <w:top w:val="nil"/>
              <w:left w:val="single" w:sz="4" w:space="0" w:color="auto"/>
              <w:bottom w:val="single" w:sz="4" w:space="0" w:color="auto"/>
              <w:right w:val="single" w:sz="4" w:space="0" w:color="auto"/>
            </w:tcBorders>
            <w:vAlign w:val="center"/>
            <w:hideMark/>
          </w:tcPr>
          <w:p w:rsidR="00C66FC8" w:rsidRPr="00F01D81" w:rsidRDefault="00C66FC8" w:rsidP="00C66FC8">
            <w:pPr>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hideMark/>
          </w:tcPr>
          <w:p w:rsidR="00C66FC8" w:rsidRPr="001F604B" w:rsidRDefault="00C66FC8" w:rsidP="00C66FC8">
            <w:pPr>
              <w:pStyle w:val="Titre1"/>
              <w:numPr>
                <w:ilvl w:val="0"/>
                <w:numId w:val="2"/>
              </w:numPr>
              <w:spacing w:line="240" w:lineRule="auto"/>
              <w:jc w:val="both"/>
              <w:rPr>
                <w:rFonts w:ascii="Maiandra GD" w:hAnsi="Maiandra GD"/>
                <w:i w:val="0"/>
                <w:color w:val="000000"/>
                <w:szCs w:val="22"/>
              </w:rPr>
            </w:pPr>
            <w:r w:rsidRPr="001F604B">
              <w:rPr>
                <w:rFonts w:ascii="Maiandra GD" w:eastAsiaTheme="minorHAnsi" w:hAnsi="Maiandra GD"/>
                <w:i w:val="0"/>
                <w:color w:val="000000"/>
                <w:szCs w:val="22"/>
              </w:rPr>
              <w:t>Faire l’état des lieux de la gestion des déchets solides dans la Commune ;</w:t>
            </w:r>
          </w:p>
        </w:tc>
      </w:tr>
      <w:tr w:rsidR="00C66FC8" w:rsidRPr="00F01D81" w:rsidTr="00A313C1">
        <w:trPr>
          <w:trHeight w:val="288"/>
        </w:trPr>
        <w:tc>
          <w:tcPr>
            <w:tcW w:w="851" w:type="dxa"/>
            <w:gridSpan w:val="2"/>
            <w:vMerge/>
            <w:tcBorders>
              <w:top w:val="nil"/>
              <w:left w:val="single" w:sz="4" w:space="0" w:color="auto"/>
              <w:bottom w:val="single" w:sz="4" w:space="0" w:color="auto"/>
              <w:right w:val="single" w:sz="4" w:space="0" w:color="auto"/>
            </w:tcBorders>
            <w:vAlign w:val="center"/>
            <w:hideMark/>
          </w:tcPr>
          <w:p w:rsidR="00C66FC8" w:rsidRPr="00F01D81" w:rsidRDefault="00C66FC8" w:rsidP="00C66FC8">
            <w:pPr>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hideMark/>
          </w:tcPr>
          <w:p w:rsidR="00C66FC8" w:rsidRPr="001F604B" w:rsidRDefault="00C66FC8" w:rsidP="00C66FC8">
            <w:pPr>
              <w:pStyle w:val="Paragraphedeliste"/>
              <w:numPr>
                <w:ilvl w:val="0"/>
                <w:numId w:val="2"/>
              </w:numPr>
              <w:autoSpaceDE w:val="0"/>
              <w:autoSpaceDN w:val="0"/>
              <w:adjustRightInd w:val="0"/>
              <w:spacing w:after="0" w:line="240" w:lineRule="auto"/>
              <w:jc w:val="both"/>
              <w:rPr>
                <w:rFonts w:ascii="Maiandra GD" w:hAnsi="Maiandra GD" w:cs="Tahoma"/>
                <w:color w:val="000000"/>
              </w:rPr>
            </w:pPr>
            <w:r w:rsidRPr="001F604B">
              <w:rPr>
                <w:rFonts w:ascii="Maiandra GD" w:hAnsi="Maiandra GD" w:cs="Tahoma"/>
                <w:color w:val="000000"/>
              </w:rPr>
              <w:t xml:space="preserve">Proposer des schémas de gestion des déchets (pré-collecte, collecte, traitement) en tenant compte de la typologie de ces derniers ; </w:t>
            </w:r>
          </w:p>
        </w:tc>
      </w:tr>
      <w:tr w:rsidR="00C66FC8" w:rsidRPr="00F01D81" w:rsidTr="00A313C1">
        <w:trPr>
          <w:trHeight w:val="124"/>
        </w:trPr>
        <w:tc>
          <w:tcPr>
            <w:tcW w:w="851" w:type="dxa"/>
            <w:gridSpan w:val="2"/>
            <w:vMerge/>
            <w:tcBorders>
              <w:top w:val="nil"/>
              <w:left w:val="single" w:sz="4" w:space="0" w:color="auto"/>
              <w:bottom w:val="single" w:sz="4" w:space="0" w:color="auto"/>
              <w:right w:val="single" w:sz="4" w:space="0" w:color="auto"/>
            </w:tcBorders>
            <w:vAlign w:val="center"/>
            <w:hideMark/>
          </w:tcPr>
          <w:p w:rsidR="00C66FC8" w:rsidRPr="00F01D81" w:rsidRDefault="00C66FC8" w:rsidP="00C66FC8">
            <w:pPr>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hideMark/>
          </w:tcPr>
          <w:p w:rsidR="00C66FC8" w:rsidRPr="0081452C" w:rsidRDefault="00C66FC8" w:rsidP="00C66FC8">
            <w:pPr>
              <w:pStyle w:val="Paragraphedeliste"/>
              <w:numPr>
                <w:ilvl w:val="0"/>
                <w:numId w:val="2"/>
              </w:numPr>
              <w:autoSpaceDE w:val="0"/>
              <w:autoSpaceDN w:val="0"/>
              <w:adjustRightInd w:val="0"/>
              <w:spacing w:after="0" w:line="240" w:lineRule="auto"/>
              <w:jc w:val="both"/>
              <w:rPr>
                <w:rFonts w:ascii="Maiandra GD" w:hAnsi="Maiandra GD" w:cs="Tahoma"/>
                <w:color w:val="000000"/>
              </w:rPr>
            </w:pPr>
            <w:r w:rsidRPr="0081452C">
              <w:rPr>
                <w:rFonts w:ascii="Maiandra GD" w:hAnsi="Maiandra GD" w:cs="Tahoma"/>
                <w:color w:val="000000"/>
              </w:rPr>
              <w:t>Faire une étude de rentabilité économique des déchets dans la commune ;</w:t>
            </w:r>
          </w:p>
        </w:tc>
      </w:tr>
      <w:tr w:rsidR="00C66FC8" w:rsidRPr="00F01D81" w:rsidTr="00A313C1">
        <w:trPr>
          <w:trHeight w:val="312"/>
        </w:trPr>
        <w:tc>
          <w:tcPr>
            <w:tcW w:w="851" w:type="dxa"/>
            <w:gridSpan w:val="2"/>
            <w:vMerge/>
            <w:tcBorders>
              <w:top w:val="nil"/>
              <w:left w:val="single" w:sz="4" w:space="0" w:color="auto"/>
              <w:bottom w:val="single" w:sz="4" w:space="0" w:color="auto"/>
              <w:right w:val="single" w:sz="4" w:space="0" w:color="auto"/>
            </w:tcBorders>
            <w:vAlign w:val="center"/>
            <w:hideMark/>
          </w:tcPr>
          <w:p w:rsidR="00C66FC8" w:rsidRPr="00F01D81" w:rsidRDefault="00C66FC8" w:rsidP="00C66FC8">
            <w:pPr>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hideMark/>
          </w:tcPr>
          <w:p w:rsidR="00C66FC8" w:rsidRPr="0081452C" w:rsidRDefault="00C66FC8" w:rsidP="00C66FC8">
            <w:pPr>
              <w:pStyle w:val="Paragraphedeliste"/>
              <w:numPr>
                <w:ilvl w:val="0"/>
                <w:numId w:val="2"/>
              </w:numPr>
              <w:autoSpaceDE w:val="0"/>
              <w:autoSpaceDN w:val="0"/>
              <w:adjustRightInd w:val="0"/>
              <w:spacing w:after="0" w:line="240" w:lineRule="auto"/>
              <w:jc w:val="both"/>
              <w:rPr>
                <w:rFonts w:ascii="Maiandra GD" w:hAnsi="Maiandra GD" w:cs="Tahoma"/>
                <w:color w:val="000000"/>
              </w:rPr>
            </w:pPr>
            <w:r w:rsidRPr="0081452C">
              <w:rPr>
                <w:rFonts w:ascii="Maiandra GD" w:hAnsi="Maiandra GD" w:cs="Tahoma"/>
                <w:color w:val="000000"/>
              </w:rPr>
              <w:t>Proposer un mécanisme de financement durable de la gestion des déchets ;</w:t>
            </w:r>
          </w:p>
        </w:tc>
      </w:tr>
      <w:tr w:rsidR="00C66FC8" w:rsidRPr="00F01D81" w:rsidTr="00A313C1">
        <w:trPr>
          <w:trHeight w:val="273"/>
        </w:trPr>
        <w:tc>
          <w:tcPr>
            <w:tcW w:w="851" w:type="dxa"/>
            <w:gridSpan w:val="2"/>
            <w:vMerge/>
            <w:tcBorders>
              <w:top w:val="nil"/>
              <w:left w:val="single" w:sz="4" w:space="0" w:color="auto"/>
              <w:bottom w:val="single" w:sz="4" w:space="0" w:color="auto"/>
              <w:right w:val="single" w:sz="4" w:space="0" w:color="auto"/>
            </w:tcBorders>
            <w:vAlign w:val="center"/>
            <w:hideMark/>
          </w:tcPr>
          <w:p w:rsidR="00C66FC8" w:rsidRPr="00F01D81" w:rsidRDefault="00C66FC8" w:rsidP="00C66FC8">
            <w:pPr>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hideMark/>
          </w:tcPr>
          <w:p w:rsidR="00C66FC8" w:rsidRPr="0081452C" w:rsidRDefault="00C66FC8" w:rsidP="00C66FC8">
            <w:pPr>
              <w:pStyle w:val="Paragraphedeliste"/>
              <w:numPr>
                <w:ilvl w:val="0"/>
                <w:numId w:val="2"/>
              </w:numPr>
              <w:autoSpaceDE w:val="0"/>
              <w:autoSpaceDN w:val="0"/>
              <w:adjustRightInd w:val="0"/>
              <w:spacing w:after="0" w:line="240" w:lineRule="auto"/>
              <w:jc w:val="both"/>
              <w:rPr>
                <w:rFonts w:ascii="Maiandra GD" w:hAnsi="Maiandra GD" w:cs="Times New Roman"/>
              </w:rPr>
            </w:pPr>
            <w:r w:rsidRPr="0081452C">
              <w:rPr>
                <w:rFonts w:ascii="Maiandra GD" w:hAnsi="Maiandra GD" w:cs="Tahoma"/>
                <w:color w:val="000000"/>
              </w:rPr>
              <w:t>Faire des propositions sur la mise en place d’une unité communale de gestion des déchets, assorti d’un plan d’exploitation ;</w:t>
            </w:r>
          </w:p>
        </w:tc>
      </w:tr>
      <w:tr w:rsidR="002C0364" w:rsidRPr="00F01D81" w:rsidTr="00A313C1">
        <w:trPr>
          <w:trHeight w:val="278"/>
        </w:trPr>
        <w:tc>
          <w:tcPr>
            <w:tcW w:w="851" w:type="dxa"/>
            <w:gridSpan w:val="2"/>
            <w:vMerge/>
            <w:tcBorders>
              <w:top w:val="nil"/>
              <w:left w:val="single" w:sz="4" w:space="0" w:color="auto"/>
              <w:bottom w:val="single" w:sz="4" w:space="0" w:color="auto"/>
              <w:right w:val="single" w:sz="4" w:space="0" w:color="auto"/>
            </w:tcBorders>
            <w:vAlign w:val="center"/>
            <w:hideMark/>
          </w:tcPr>
          <w:p w:rsidR="002C0364" w:rsidRPr="00F01D81" w:rsidRDefault="002C0364" w:rsidP="00A313C1">
            <w:pPr>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2C0364" w:rsidRPr="009F46A1" w:rsidRDefault="002C0364" w:rsidP="00C66FC8">
            <w:pPr>
              <w:spacing w:after="0" w:line="240" w:lineRule="auto"/>
              <w:ind w:left="572" w:firstLine="284"/>
              <w:rPr>
                <w:rFonts w:ascii="Maiandra GD" w:hAnsi="Maiandra GD" w:cs="Calibri"/>
                <w:b/>
                <w:bCs/>
                <w:sz w:val="20"/>
                <w:szCs w:val="20"/>
              </w:rPr>
            </w:pPr>
            <w:r w:rsidRPr="009F46A1">
              <w:rPr>
                <w:rFonts w:ascii="Maiandra GD" w:hAnsi="Maiandra GD" w:cs="Calibri"/>
                <w:b/>
                <w:bCs/>
                <w:sz w:val="20"/>
                <w:szCs w:val="20"/>
              </w:rPr>
              <w:t>-toutes autres su</w:t>
            </w:r>
            <w:r>
              <w:rPr>
                <w:rFonts w:ascii="Maiandra GD" w:hAnsi="Maiandra GD" w:cs="Calibri"/>
                <w:b/>
                <w:bCs/>
                <w:sz w:val="20"/>
                <w:szCs w:val="20"/>
              </w:rPr>
              <w:t>gges</w:t>
            </w:r>
            <w:r w:rsidRPr="009F46A1">
              <w:rPr>
                <w:rFonts w:ascii="Maiandra GD" w:hAnsi="Maiandra GD" w:cs="Calibri"/>
                <w:b/>
                <w:bCs/>
                <w:sz w:val="20"/>
                <w:szCs w:val="20"/>
              </w:rPr>
              <w:t xml:space="preserve">tions nécessaires à </w:t>
            </w:r>
            <w:r w:rsidR="00C66FC8">
              <w:rPr>
                <w:rFonts w:ascii="Maiandra GD" w:hAnsi="Maiandra GD" w:cs="Calibri"/>
                <w:b/>
                <w:bCs/>
                <w:sz w:val="20"/>
                <w:szCs w:val="20"/>
              </w:rPr>
              <w:t>l’assainissement</w:t>
            </w:r>
            <w:r w:rsidR="00DF7CB1">
              <w:rPr>
                <w:rFonts w:ascii="Maiandra GD" w:hAnsi="Maiandra GD" w:cs="Calibri"/>
                <w:b/>
                <w:bCs/>
                <w:sz w:val="20"/>
                <w:szCs w:val="20"/>
              </w:rPr>
              <w:t xml:space="preserve"> </w:t>
            </w:r>
            <w:r w:rsidR="00C66FC8">
              <w:rPr>
                <w:rFonts w:ascii="Maiandra GD" w:hAnsi="Maiandra GD" w:cs="Calibri"/>
                <w:b/>
                <w:bCs/>
                <w:sz w:val="20"/>
                <w:szCs w:val="20"/>
              </w:rPr>
              <w:t>intégral</w:t>
            </w:r>
            <w:r w:rsidR="00DF7CB1">
              <w:rPr>
                <w:rFonts w:ascii="Maiandra GD" w:hAnsi="Maiandra GD" w:cs="Calibri"/>
                <w:b/>
                <w:bCs/>
                <w:sz w:val="20"/>
                <w:szCs w:val="20"/>
              </w:rPr>
              <w:t xml:space="preserve"> </w:t>
            </w:r>
            <w:r w:rsidRPr="009F46A1">
              <w:rPr>
                <w:rFonts w:ascii="Maiandra GD" w:hAnsi="Maiandra GD" w:cs="Calibri"/>
                <w:b/>
                <w:bCs/>
                <w:sz w:val="20"/>
                <w:szCs w:val="20"/>
              </w:rPr>
              <w:t>de la ville.</w:t>
            </w:r>
          </w:p>
        </w:tc>
      </w:tr>
      <w:tr w:rsidR="002C0364" w:rsidRPr="00F01D81" w:rsidTr="00A313C1">
        <w:trPr>
          <w:trHeight w:val="576"/>
        </w:trPr>
        <w:tc>
          <w:tcPr>
            <w:tcW w:w="851" w:type="dxa"/>
            <w:gridSpan w:val="2"/>
            <w:vMerge/>
            <w:tcBorders>
              <w:top w:val="nil"/>
              <w:left w:val="single" w:sz="4" w:space="0" w:color="auto"/>
              <w:bottom w:val="single" w:sz="4" w:space="0" w:color="auto"/>
              <w:right w:val="single" w:sz="4" w:space="0" w:color="auto"/>
            </w:tcBorders>
            <w:vAlign w:val="center"/>
            <w:hideMark/>
          </w:tcPr>
          <w:p w:rsidR="002C0364" w:rsidRPr="00F01D81" w:rsidRDefault="002C0364" w:rsidP="00A313C1">
            <w:pPr>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2C0364" w:rsidRPr="00F01D81" w:rsidRDefault="002C0364" w:rsidP="00A313C1">
            <w:pPr>
              <w:spacing w:after="0" w:line="240" w:lineRule="auto"/>
              <w:jc w:val="both"/>
              <w:rPr>
                <w:rFonts w:ascii="Maiandra GD" w:hAnsi="Maiandra GD" w:cs="Calibri"/>
                <w:b/>
                <w:bCs/>
                <w:color w:val="000000"/>
                <w:sz w:val="20"/>
                <w:szCs w:val="20"/>
              </w:rPr>
            </w:pPr>
            <w:r w:rsidRPr="00F01D81">
              <w:rPr>
                <w:rFonts w:ascii="Maiandra GD" w:hAnsi="Maiandra GD" w:cs="Calibri"/>
                <w:b/>
                <w:bCs/>
                <w:color w:val="000000"/>
                <w:sz w:val="20"/>
                <w:szCs w:val="20"/>
              </w:rPr>
              <w:t>Nom et adresse du MAITRE D’OUVRAGE</w:t>
            </w:r>
            <w:r w:rsidRPr="00F01D81">
              <w:rPr>
                <w:rFonts w:ascii="Maiandra GD" w:hAnsi="Maiandra GD" w:cs="Calibri"/>
                <w:color w:val="000000"/>
                <w:sz w:val="20"/>
                <w:szCs w:val="20"/>
              </w:rPr>
              <w:t> : Maire de la Commune de Sangmélima</w:t>
            </w:r>
            <w:r>
              <w:rPr>
                <w:rFonts w:ascii="Maiandra GD" w:hAnsi="Maiandra GD" w:cs="Calibri"/>
                <w:color w:val="000000"/>
                <w:sz w:val="20"/>
                <w:szCs w:val="20"/>
              </w:rPr>
              <w:t>, Tél. : (237)222 28 84 42</w:t>
            </w:r>
          </w:p>
        </w:tc>
      </w:tr>
      <w:tr w:rsidR="002C0364" w:rsidRPr="00F01D81" w:rsidTr="00A313C1">
        <w:trPr>
          <w:trHeight w:val="576"/>
        </w:trPr>
        <w:tc>
          <w:tcPr>
            <w:tcW w:w="851" w:type="dxa"/>
            <w:gridSpan w:val="2"/>
            <w:vMerge/>
            <w:tcBorders>
              <w:top w:val="nil"/>
              <w:left w:val="single" w:sz="4" w:space="0" w:color="auto"/>
              <w:bottom w:val="single" w:sz="4" w:space="0" w:color="auto"/>
              <w:right w:val="single" w:sz="4" w:space="0" w:color="auto"/>
            </w:tcBorders>
            <w:vAlign w:val="center"/>
            <w:hideMark/>
          </w:tcPr>
          <w:p w:rsidR="002C0364" w:rsidRPr="00F01D81" w:rsidRDefault="002C0364" w:rsidP="00A313C1">
            <w:pPr>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2C0364" w:rsidRPr="00F01D81" w:rsidRDefault="002C0364" w:rsidP="00A313C1">
            <w:pPr>
              <w:spacing w:after="0" w:line="240" w:lineRule="auto"/>
              <w:jc w:val="both"/>
              <w:rPr>
                <w:rFonts w:ascii="Maiandra GD" w:hAnsi="Maiandra GD" w:cs="Calibri"/>
                <w:b/>
                <w:bCs/>
                <w:color w:val="000000"/>
                <w:sz w:val="20"/>
                <w:szCs w:val="20"/>
              </w:rPr>
            </w:pPr>
            <w:r w:rsidRPr="00F01D81">
              <w:rPr>
                <w:rFonts w:ascii="Maiandra GD" w:hAnsi="Maiandra GD" w:cs="Calibri"/>
                <w:b/>
                <w:bCs/>
                <w:color w:val="000000"/>
                <w:sz w:val="20"/>
                <w:szCs w:val="20"/>
              </w:rPr>
              <w:t>Nom et adresse de l’Autorité Contractante</w:t>
            </w:r>
            <w:r w:rsidRPr="00F01D81">
              <w:rPr>
                <w:rFonts w:ascii="Maiandra GD" w:hAnsi="Maiandra GD" w:cs="Calibri"/>
                <w:color w:val="000000"/>
                <w:sz w:val="20"/>
                <w:szCs w:val="20"/>
              </w:rPr>
              <w:t xml:space="preserve"> : Maire de la Commune de Sangmélima, Tel : </w:t>
            </w:r>
            <w:r>
              <w:rPr>
                <w:rFonts w:ascii="Maiandra GD" w:hAnsi="Maiandra GD" w:cs="Calibri"/>
                <w:color w:val="000000"/>
                <w:sz w:val="20"/>
                <w:szCs w:val="20"/>
              </w:rPr>
              <w:t>(237)222 28 84 42</w:t>
            </w:r>
          </w:p>
        </w:tc>
      </w:tr>
      <w:tr w:rsidR="002C0364" w:rsidRPr="00F01D81" w:rsidTr="00A313C1">
        <w:trPr>
          <w:trHeight w:val="864"/>
        </w:trPr>
        <w:tc>
          <w:tcPr>
            <w:tcW w:w="851" w:type="dxa"/>
            <w:gridSpan w:val="2"/>
            <w:vMerge/>
            <w:tcBorders>
              <w:top w:val="nil"/>
              <w:left w:val="single" w:sz="4" w:space="0" w:color="auto"/>
              <w:bottom w:val="single" w:sz="4" w:space="0" w:color="auto"/>
              <w:right w:val="single" w:sz="4" w:space="0" w:color="auto"/>
            </w:tcBorders>
            <w:vAlign w:val="center"/>
            <w:hideMark/>
          </w:tcPr>
          <w:p w:rsidR="002C0364" w:rsidRPr="00F01D81" w:rsidRDefault="002C0364" w:rsidP="00A313C1">
            <w:pPr>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B70938" w:rsidRDefault="007D1049" w:rsidP="00BC4B66">
            <w:pPr>
              <w:spacing w:after="0" w:line="240" w:lineRule="auto"/>
              <w:jc w:val="center"/>
              <w:rPr>
                <w:rFonts w:ascii="Maiandra GD" w:hAnsi="Maiandra GD" w:cs="Times New Roman"/>
                <w:b/>
                <w:sz w:val="20"/>
                <w:lang w:eastAsia="fr-FR"/>
              </w:rPr>
            </w:pPr>
            <w:r>
              <w:rPr>
                <w:rFonts w:ascii="Maiandra GD" w:hAnsi="Maiandra GD" w:cs="Calibri"/>
                <w:b/>
                <w:bCs/>
                <w:noProof/>
                <w:sz w:val="18"/>
                <w:szCs w:val="20"/>
                <w:lang w:val="en-US"/>
              </w:rPr>
              <w:pict>
                <v:rect id="Rectangle 54" o:spid="_x0000_s1057" style="position:absolute;left:0;text-align:left;margin-left:21.8pt;margin-top:-3.1pt;width:447.55pt;height:40.3pt;z-index:25167052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BqogIAAJ8FAAAOAAAAZHJzL2Uyb0RvYy54bWysVE1v2zAMvQ/YfxB0Xx1nSZcZdYqgRYcB&#10;QRu0HXpWZSk2JomapMTJfv0o+SNdV+wwzAfBFMlH8onkxeVBK7IXzjdgSpqfTSgRhkPVmG1Jvz3e&#10;fFhQ4gMzFVNgREmPwtPL5ft3F60txBRqUJVwBEGML1pb0joEW2SZ57XQzJ+BFQaVEpxmAUW3zSrH&#10;WkTXKptOJudZC66yDrjwHm+vOyVdJnwpBQ93UnoRiCop5hbS6dL5HM9secGKrWO2bnifBvuHLDRr&#10;DAYdoa5ZYGTnmj+gdMMdeJDhjIPOQMqGi1QDVpNPXlXzUDMrUi1IjrcjTf7/wfLb/caRpirpfEaJ&#10;YRrf6B5ZY2arBME7JKi1vkC7B7txsURv18C/e1Rkv2mi4Hubg3Q62mKB5JDYPo5si0MgHC/n54uP&#10;i8WcEo66eZ4v8vQcGSsGb+t8+CJAk/hTUod5JZLZfu1DjM+KwSQGM3DTKJVeVJmUKaimindJiC0l&#10;rpQje4bNEA55rA0h/MkKpeiZ6upKSUWFoxIRQpl7IZEsTH6aEkltesJknAsT8k5Vs0p0oeYT/IZg&#10;QxYpdAKMyBKTHLF7gMGyAxmwu5x7++gqUpePzpO/JdY5jx4pMpgwOuvGgHsLQGFVfeTOfiCpoyay&#10;9AzVEVvJQTdj3vKbBp9tzXzYMIdDheOHiyLc4SEVtCWF/o+SGtzPt+6jPfY6ailpcUhL6n/smBOU&#10;qK8Gp+BzPpvFqU7CbP5pioJ7qXl+qTE7fQX49DmuJMvTb7QPaviVDvQT7pNVjIoqZjjGLikPbhCu&#10;Qrc8cCNxsVolM5xky8LaPFgewSOrsS0fD0/M2b53A3b9LQwDzYpXLdzZRk8Dq10A2aT+PvHa841b&#10;IDVOv7HimnkpJ6vTXl3+AgAA//8DAFBLAwQUAAYACAAAACEAhtzUY94AAAAIAQAADwAAAGRycy9k&#10;b3ducmV2LnhtbEyPwU7DMBBE70j8g7VI3FqnbZSWkE2FKqjUG4R+gBtvk4h4HWK3Tv8ec4LjaEYz&#10;b4rtZHpxpdF1lhEW8wQEcW11xw3C8fNttgHhvGKtesuEcCMH2/L+rlC5toE/6Fr5RsQSdrlCaL0f&#10;cild3ZJRbm4H4uid7WiUj3JspB5ViOWml8skyaRRHceFVg20a6n+qi4GIdjXb9qH3ft+8MfqVh3O&#10;4bCQiI8P08szCE+T/wvDL35EhzIyneyFtRM9QrrKYhJhli1BRP9ptVmDOCGs0xRkWcj/B8ofAAAA&#10;//8DAFBLAQItABQABgAIAAAAIQC2gziS/gAAAOEBAAATAAAAAAAAAAAAAAAAAAAAAABbQ29udGVu&#10;dF9UeXBlc10ueG1sUEsBAi0AFAAGAAgAAAAhADj9If/WAAAAlAEAAAsAAAAAAAAAAAAAAAAALwEA&#10;AF9yZWxzLy5yZWxzUEsBAi0AFAAGAAgAAAAhANg10GqiAgAAnwUAAA4AAAAAAAAAAAAAAAAALgIA&#10;AGRycy9lMm9Eb2MueG1sUEsBAi0AFAAGAAgAAAAhAIbc1GPeAAAACAEAAA8AAAAAAAAAAAAAAAAA&#10;/AQAAGRycy9kb3ducmV2LnhtbFBLBQYAAAAABAAEAPMAAAAHBgAAAAA=&#10;" filled="f" strokecolor="black [3213]" strokeweight="1pt">
                  <v:path arrowok="t"/>
                </v:rect>
              </w:pict>
            </w:r>
            <w:r w:rsidR="002C0364" w:rsidRPr="009F46A1">
              <w:rPr>
                <w:rFonts w:ascii="Maiandra GD" w:hAnsi="Maiandra GD" w:cs="Calibri"/>
                <w:b/>
                <w:bCs/>
                <w:sz w:val="18"/>
                <w:szCs w:val="20"/>
              </w:rPr>
              <w:t xml:space="preserve">REFERENCE DE </w:t>
            </w:r>
            <w:r w:rsidR="00BC4B66">
              <w:rPr>
                <w:rFonts w:ascii="Maiandra GD" w:hAnsi="Maiandra GD" w:cs="Calibri"/>
                <w:b/>
                <w:bCs/>
                <w:sz w:val="18"/>
                <w:szCs w:val="20"/>
              </w:rPr>
              <w:t>L’</w:t>
            </w:r>
            <w:r w:rsidR="00BC4B66" w:rsidRPr="00BC4B66">
              <w:rPr>
                <w:rFonts w:ascii="Maiandra GD" w:hAnsi="Maiandra GD" w:cs="Times New Roman"/>
                <w:b/>
                <w:sz w:val="20"/>
                <w:lang w:eastAsia="fr-FR"/>
              </w:rPr>
              <w:t>APPEL A MANIFESTATION D'INTERET N° ____</w:t>
            </w:r>
            <w:r w:rsidR="00BC4B66">
              <w:rPr>
                <w:rFonts w:ascii="Maiandra GD" w:hAnsi="Maiandra GD" w:cs="Times New Roman"/>
                <w:b/>
                <w:sz w:val="20"/>
                <w:lang w:eastAsia="fr-FR"/>
              </w:rPr>
              <w:t>__________</w:t>
            </w:r>
            <w:r w:rsidR="00BC4B66" w:rsidRPr="00BC4B66">
              <w:rPr>
                <w:rFonts w:ascii="Maiandra GD" w:hAnsi="Maiandra GD" w:cs="Times New Roman"/>
                <w:b/>
                <w:sz w:val="20"/>
                <w:lang w:eastAsia="fr-FR"/>
              </w:rPr>
              <w:t>_ /AMI/</w:t>
            </w:r>
          </w:p>
          <w:p w:rsidR="002C0364" w:rsidRPr="009F46A1" w:rsidRDefault="00BC4B66" w:rsidP="00B70938">
            <w:pPr>
              <w:spacing w:after="0" w:line="240" w:lineRule="auto"/>
              <w:jc w:val="center"/>
              <w:rPr>
                <w:rFonts w:ascii="Maiandra GD" w:hAnsi="Maiandra GD" w:cs="Calibri"/>
                <w:b/>
                <w:bCs/>
                <w:color w:val="000000"/>
                <w:sz w:val="6"/>
                <w:szCs w:val="20"/>
              </w:rPr>
            </w:pPr>
            <w:r w:rsidRPr="00BC4B66">
              <w:rPr>
                <w:rFonts w:ascii="Maiandra GD" w:hAnsi="Maiandra GD" w:cs="Times New Roman"/>
                <w:b/>
                <w:sz w:val="20"/>
                <w:lang w:eastAsia="fr-FR"/>
              </w:rPr>
              <w:t>SIGAMP-CS/2023 DU ___________</w:t>
            </w:r>
          </w:p>
        </w:tc>
      </w:tr>
      <w:tr w:rsidR="002C0364" w:rsidRPr="00F01D81" w:rsidTr="00A313C1">
        <w:trPr>
          <w:trHeight w:val="1190"/>
        </w:trPr>
        <w:tc>
          <w:tcPr>
            <w:tcW w:w="851" w:type="dxa"/>
            <w:gridSpan w:val="2"/>
            <w:vMerge/>
            <w:tcBorders>
              <w:top w:val="nil"/>
              <w:left w:val="single" w:sz="4" w:space="0" w:color="auto"/>
              <w:bottom w:val="single" w:sz="4" w:space="0" w:color="auto"/>
              <w:right w:val="single" w:sz="4" w:space="0" w:color="auto"/>
            </w:tcBorders>
            <w:vAlign w:val="center"/>
            <w:hideMark/>
          </w:tcPr>
          <w:p w:rsidR="002C0364" w:rsidRPr="00F01D81" w:rsidRDefault="002C0364" w:rsidP="00A313C1">
            <w:pPr>
              <w:spacing w:after="0" w:line="240" w:lineRule="auto"/>
              <w:rPr>
                <w:rFonts w:ascii="Maiandra GD" w:hAnsi="Maiandra GD" w:cs="Calibri"/>
                <w:color w:val="000000"/>
                <w:sz w:val="20"/>
                <w:szCs w:val="20"/>
              </w:rPr>
            </w:pPr>
          </w:p>
        </w:tc>
        <w:tc>
          <w:tcPr>
            <w:tcW w:w="9936" w:type="dxa"/>
            <w:gridSpan w:val="7"/>
            <w:tcBorders>
              <w:left w:val="single" w:sz="4" w:space="0" w:color="auto"/>
              <w:bottom w:val="single" w:sz="4" w:space="0" w:color="auto"/>
              <w:right w:val="single" w:sz="4" w:space="0" w:color="auto"/>
            </w:tcBorders>
            <w:shd w:val="clear" w:color="auto" w:fill="auto"/>
            <w:vAlign w:val="center"/>
            <w:hideMark/>
          </w:tcPr>
          <w:p w:rsidR="002C0364" w:rsidRPr="00BC4B66" w:rsidRDefault="00BC4B66" w:rsidP="00BC4B66">
            <w:pPr>
              <w:spacing w:after="0" w:line="240" w:lineRule="auto"/>
              <w:jc w:val="center"/>
              <w:rPr>
                <w:rFonts w:ascii="Maiandra GD" w:hAnsi="Maiandra GD" w:cs="Calibri"/>
                <w:b/>
                <w:bCs/>
                <w:color w:val="FF0000"/>
                <w:sz w:val="20"/>
                <w:szCs w:val="20"/>
              </w:rPr>
            </w:pPr>
            <w:r w:rsidRPr="00BC4B66">
              <w:rPr>
                <w:rFonts w:ascii="Maiandra GD" w:hAnsi="Maiandra GD" w:cs="Times New Roman"/>
                <w:b/>
                <w:sz w:val="20"/>
                <w:szCs w:val="20"/>
                <w:lang w:eastAsia="fr-FR"/>
              </w:rPr>
              <w:t>POUR L’ELABORATION DU PLAN COMMUNAL DE GESTION DES DECHETS DANS LA COMMUNE DE SANGMELIMA, DEPARTEMENT DE DJA ET LOBO, REGION DU</w:t>
            </w:r>
            <w:r w:rsidR="00B70938">
              <w:rPr>
                <w:rFonts w:ascii="Maiandra GD" w:hAnsi="Maiandra GD" w:cs="Times New Roman"/>
                <w:b/>
                <w:sz w:val="20"/>
                <w:szCs w:val="20"/>
                <w:lang w:eastAsia="fr-FR"/>
              </w:rPr>
              <w:t xml:space="preserve"> </w:t>
            </w:r>
            <w:r w:rsidR="002C0364" w:rsidRPr="00BC4B66">
              <w:rPr>
                <w:rFonts w:ascii="Maiandra GD" w:hAnsi="Maiandra GD"/>
                <w:b/>
                <w:bCs/>
                <w:sz w:val="20"/>
                <w:szCs w:val="20"/>
              </w:rPr>
              <w:t>SUD</w:t>
            </w:r>
          </w:p>
        </w:tc>
      </w:tr>
      <w:tr w:rsidR="002C0364" w:rsidRPr="00F01D81" w:rsidTr="00A313C1">
        <w:trPr>
          <w:trHeight w:val="144"/>
        </w:trPr>
        <w:tc>
          <w:tcPr>
            <w:tcW w:w="851" w:type="dxa"/>
            <w:gridSpan w:val="2"/>
            <w:tcBorders>
              <w:top w:val="single" w:sz="4" w:space="0" w:color="auto"/>
              <w:left w:val="single" w:sz="4" w:space="0" w:color="auto"/>
              <w:right w:val="single" w:sz="4" w:space="0" w:color="auto"/>
            </w:tcBorders>
            <w:shd w:val="clear" w:color="auto" w:fill="auto"/>
            <w:vAlign w:val="center"/>
            <w:hideMark/>
          </w:tcPr>
          <w:p w:rsidR="002C0364" w:rsidRPr="00F01D81" w:rsidRDefault="002C0364" w:rsidP="00A313C1">
            <w:pPr>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1.2</w:t>
            </w:r>
          </w:p>
        </w:tc>
        <w:tc>
          <w:tcPr>
            <w:tcW w:w="9936" w:type="dxa"/>
            <w:gridSpan w:val="7"/>
            <w:tcBorders>
              <w:top w:val="single" w:sz="4" w:space="0" w:color="auto"/>
              <w:left w:val="single" w:sz="4" w:space="0" w:color="auto"/>
              <w:right w:val="single" w:sz="4" w:space="0" w:color="auto"/>
            </w:tcBorders>
            <w:shd w:val="clear" w:color="auto" w:fill="auto"/>
            <w:vAlign w:val="center"/>
            <w:hideMark/>
          </w:tcPr>
          <w:p w:rsidR="002C0364" w:rsidRPr="00F01D81" w:rsidRDefault="002C0364" w:rsidP="00A313C1">
            <w:pPr>
              <w:spacing w:after="0" w:line="240" w:lineRule="auto"/>
              <w:jc w:val="both"/>
              <w:rPr>
                <w:rFonts w:ascii="Maiandra GD" w:hAnsi="Maiandra GD" w:cs="Calibri"/>
                <w:color w:val="000000"/>
                <w:sz w:val="20"/>
                <w:szCs w:val="20"/>
              </w:rPr>
            </w:pPr>
            <w:r w:rsidRPr="00F01D81">
              <w:rPr>
                <w:rFonts w:ascii="Maiandra GD" w:hAnsi="Maiandra GD" w:cs="Calibri"/>
                <w:b/>
                <w:bCs/>
                <w:color w:val="000000"/>
                <w:sz w:val="20"/>
                <w:szCs w:val="20"/>
                <w:u w:val="single"/>
              </w:rPr>
              <w:t>Délais d’exécution</w:t>
            </w:r>
          </w:p>
        </w:tc>
      </w:tr>
      <w:tr w:rsidR="002C0364" w:rsidRPr="00F01D81" w:rsidTr="00A313C1">
        <w:trPr>
          <w:trHeight w:val="328"/>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2C0364" w:rsidRPr="00F01D81" w:rsidRDefault="002C0364" w:rsidP="00A313C1">
            <w:pPr>
              <w:spacing w:after="0" w:line="240" w:lineRule="auto"/>
              <w:rPr>
                <w:rFonts w:ascii="Maiandra GD" w:hAnsi="Maiandra GD" w:cs="Calibri"/>
                <w:color w:val="000000"/>
                <w:sz w:val="20"/>
                <w:szCs w:val="20"/>
              </w:rPr>
            </w:pPr>
          </w:p>
        </w:tc>
        <w:tc>
          <w:tcPr>
            <w:tcW w:w="9936" w:type="dxa"/>
            <w:gridSpan w:val="7"/>
            <w:tcBorders>
              <w:left w:val="single" w:sz="4" w:space="0" w:color="auto"/>
              <w:bottom w:val="single" w:sz="4" w:space="0" w:color="auto"/>
              <w:right w:val="single" w:sz="4" w:space="0" w:color="auto"/>
            </w:tcBorders>
            <w:shd w:val="clear" w:color="auto" w:fill="auto"/>
            <w:vAlign w:val="center"/>
            <w:hideMark/>
          </w:tcPr>
          <w:p w:rsidR="002C0364" w:rsidRPr="00F01D81" w:rsidRDefault="002C0364" w:rsidP="00BC4B66">
            <w:pPr>
              <w:spacing w:after="0" w:line="240" w:lineRule="auto"/>
              <w:jc w:val="both"/>
              <w:rPr>
                <w:rFonts w:ascii="Maiandra GD" w:hAnsi="Maiandra GD" w:cs="Calibri"/>
                <w:color w:val="000000"/>
                <w:sz w:val="20"/>
                <w:szCs w:val="20"/>
              </w:rPr>
            </w:pPr>
            <w:r w:rsidRPr="00F01D81">
              <w:rPr>
                <w:rFonts w:ascii="Maiandra GD" w:hAnsi="Maiandra GD" w:cs="Calibri"/>
                <w:color w:val="000000"/>
                <w:sz w:val="20"/>
                <w:szCs w:val="20"/>
              </w:rPr>
              <w:t xml:space="preserve">Le délai global d’exécution du présent marché est de : </w:t>
            </w:r>
            <w:r>
              <w:rPr>
                <w:rFonts w:ascii="Maiandra GD" w:hAnsi="Maiandra GD" w:cs="Calibri"/>
                <w:color w:val="000000"/>
                <w:sz w:val="20"/>
                <w:szCs w:val="20"/>
              </w:rPr>
              <w:t xml:space="preserve">5 </w:t>
            </w:r>
            <w:r w:rsidR="00BC4B66">
              <w:rPr>
                <w:rFonts w:ascii="Maiandra GD" w:hAnsi="Maiandra GD" w:cs="Calibri"/>
                <w:color w:val="000000"/>
                <w:sz w:val="20"/>
                <w:szCs w:val="20"/>
              </w:rPr>
              <w:t>moi</w:t>
            </w:r>
            <w:r>
              <w:rPr>
                <w:rFonts w:ascii="Maiandra GD" w:hAnsi="Maiandra GD" w:cs="Calibri"/>
                <w:color w:val="000000"/>
                <w:sz w:val="20"/>
                <w:szCs w:val="20"/>
              </w:rPr>
              <w:t>s</w:t>
            </w:r>
          </w:p>
        </w:tc>
      </w:tr>
      <w:tr w:rsidR="002C0364" w:rsidRPr="00F01D81" w:rsidTr="00A313C1">
        <w:trPr>
          <w:trHeight w:val="549"/>
        </w:trPr>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C0364" w:rsidRPr="00F01D81" w:rsidRDefault="002C0364" w:rsidP="00A313C1">
            <w:pPr>
              <w:spacing w:after="0" w:line="240" w:lineRule="auto"/>
              <w:jc w:val="center"/>
              <w:rPr>
                <w:rFonts w:ascii="Maiandra GD" w:hAnsi="Maiandra GD" w:cs="Calibri"/>
                <w:color w:val="000000"/>
                <w:sz w:val="20"/>
                <w:szCs w:val="20"/>
              </w:rPr>
            </w:pPr>
            <w:r w:rsidRPr="00F01D81">
              <w:rPr>
                <w:rFonts w:ascii="Maiandra GD" w:hAnsi="Maiandra GD" w:cs="Arial"/>
                <w:color w:val="000000"/>
                <w:sz w:val="20"/>
                <w:szCs w:val="20"/>
              </w:rPr>
              <w:t>2.1</w:t>
            </w:r>
          </w:p>
        </w:tc>
        <w:tc>
          <w:tcPr>
            <w:tcW w:w="9936" w:type="dxa"/>
            <w:gridSpan w:val="7"/>
            <w:tcBorders>
              <w:top w:val="single" w:sz="4" w:space="0" w:color="auto"/>
              <w:left w:val="nil"/>
              <w:bottom w:val="single" w:sz="4" w:space="0" w:color="auto"/>
              <w:right w:val="single" w:sz="4" w:space="0" w:color="auto"/>
            </w:tcBorders>
            <w:shd w:val="clear" w:color="auto" w:fill="auto"/>
            <w:vAlign w:val="center"/>
            <w:hideMark/>
          </w:tcPr>
          <w:p w:rsidR="002C0364" w:rsidRPr="00F01D81" w:rsidRDefault="002C0364" w:rsidP="007E79A8">
            <w:pPr>
              <w:spacing w:after="0" w:line="240" w:lineRule="auto"/>
              <w:rPr>
                <w:rFonts w:ascii="Maiandra GD" w:hAnsi="Maiandra GD" w:cs="Calibri"/>
                <w:b/>
                <w:bCs/>
                <w:color w:val="000000"/>
                <w:sz w:val="20"/>
                <w:szCs w:val="20"/>
              </w:rPr>
            </w:pPr>
            <w:r w:rsidRPr="00F01D81">
              <w:rPr>
                <w:rFonts w:ascii="Maiandra GD" w:hAnsi="Maiandra GD" w:cs="Calibri"/>
                <w:b/>
                <w:bCs/>
                <w:color w:val="000000"/>
                <w:sz w:val="20"/>
                <w:szCs w:val="20"/>
              </w:rPr>
              <w:t>Source de financement</w:t>
            </w:r>
            <w:r w:rsidRPr="00F01D81">
              <w:rPr>
                <w:rFonts w:ascii="Maiandra GD" w:hAnsi="Maiandra GD" w:cs="Calibri"/>
                <w:color w:val="000000"/>
                <w:sz w:val="20"/>
                <w:szCs w:val="20"/>
              </w:rPr>
              <w:t> </w:t>
            </w:r>
            <w:r w:rsidR="007E79A8">
              <w:rPr>
                <w:rFonts w:ascii="Maiandra GD" w:hAnsi="Maiandra GD"/>
                <w:szCs w:val="28"/>
              </w:rPr>
              <w:t>BIP (Fonctionnement)</w:t>
            </w:r>
            <w:r w:rsidR="007E79A8" w:rsidRPr="00E76336">
              <w:rPr>
                <w:rFonts w:ascii="Maiandra GD" w:hAnsi="Maiandra GD"/>
                <w:szCs w:val="28"/>
              </w:rPr>
              <w:t xml:space="preserve"> </w:t>
            </w:r>
            <w:r w:rsidR="007E263B" w:rsidRPr="00757406">
              <w:rPr>
                <w:rFonts w:ascii="Maiandra GD" w:hAnsi="Maiandra GD"/>
              </w:rPr>
              <w:t>pour l’exercice 2023 ; Imputation 57 60 202 01 771801 464209 382.</w:t>
            </w:r>
          </w:p>
        </w:tc>
      </w:tr>
      <w:tr w:rsidR="002C0364" w:rsidRPr="00F01D81" w:rsidTr="00A313C1">
        <w:trPr>
          <w:trHeight w:val="273"/>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2C0364" w:rsidRPr="00F01D81" w:rsidRDefault="002C0364" w:rsidP="00A313C1">
            <w:pPr>
              <w:spacing w:after="0" w:line="240" w:lineRule="auto"/>
              <w:jc w:val="center"/>
              <w:rPr>
                <w:rFonts w:ascii="Maiandra GD" w:hAnsi="Maiandra GD" w:cs="Calibri"/>
                <w:color w:val="000000"/>
                <w:sz w:val="20"/>
                <w:szCs w:val="20"/>
              </w:rPr>
            </w:pPr>
            <w:r w:rsidRPr="00F01D81">
              <w:rPr>
                <w:rFonts w:ascii="Maiandra GD" w:hAnsi="Maiandra GD" w:cs="Arial"/>
                <w:color w:val="000000"/>
                <w:sz w:val="20"/>
                <w:szCs w:val="20"/>
              </w:rPr>
              <w:t>4.1</w:t>
            </w:r>
          </w:p>
        </w:tc>
        <w:tc>
          <w:tcPr>
            <w:tcW w:w="9936" w:type="dxa"/>
            <w:gridSpan w:val="7"/>
            <w:tcBorders>
              <w:top w:val="single" w:sz="4" w:space="0" w:color="auto"/>
              <w:left w:val="nil"/>
              <w:bottom w:val="single" w:sz="4" w:space="0" w:color="auto"/>
              <w:right w:val="single" w:sz="4" w:space="0" w:color="auto"/>
            </w:tcBorders>
            <w:shd w:val="clear" w:color="auto" w:fill="auto"/>
            <w:vAlign w:val="center"/>
            <w:hideMark/>
          </w:tcPr>
          <w:p w:rsidR="002C0364" w:rsidRPr="00F01D81" w:rsidRDefault="002C0364" w:rsidP="00A313C1">
            <w:pPr>
              <w:spacing w:after="0" w:line="240" w:lineRule="auto"/>
              <w:rPr>
                <w:rFonts w:ascii="Maiandra GD" w:hAnsi="Maiandra GD" w:cs="Calibri"/>
                <w:b/>
                <w:bCs/>
                <w:color w:val="000000"/>
                <w:sz w:val="20"/>
                <w:szCs w:val="20"/>
              </w:rPr>
            </w:pPr>
            <w:r w:rsidRPr="00F01D81">
              <w:rPr>
                <w:rFonts w:ascii="Maiandra GD" w:hAnsi="Maiandra GD" w:cs="Calibri"/>
                <w:b/>
                <w:bCs/>
                <w:color w:val="000000"/>
                <w:sz w:val="20"/>
                <w:szCs w:val="20"/>
              </w:rPr>
              <w:t xml:space="preserve">Liste des candidats pré-qualifiés : </w:t>
            </w:r>
            <w:r w:rsidRPr="00F01D81">
              <w:rPr>
                <w:rFonts w:ascii="Maiandra GD" w:hAnsi="Maiandra GD" w:cs="Calibri"/>
                <w:color w:val="000000"/>
                <w:sz w:val="20"/>
                <w:szCs w:val="20"/>
              </w:rPr>
              <w:t>Non applicable pour le présent Appel d’Offres International Ouvert.</w:t>
            </w:r>
          </w:p>
        </w:tc>
      </w:tr>
      <w:tr w:rsidR="002C0364" w:rsidRPr="00F01D81" w:rsidTr="00A313C1">
        <w:trPr>
          <w:trHeight w:val="278"/>
        </w:trPr>
        <w:tc>
          <w:tcPr>
            <w:tcW w:w="85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2C0364" w:rsidRPr="00F01D81" w:rsidRDefault="002C0364" w:rsidP="00A313C1">
            <w:pPr>
              <w:spacing w:after="0" w:line="240" w:lineRule="auto"/>
              <w:jc w:val="center"/>
              <w:rPr>
                <w:rFonts w:ascii="Maiandra GD" w:hAnsi="Maiandra GD" w:cs="Calibri"/>
                <w:color w:val="000000"/>
                <w:sz w:val="20"/>
                <w:szCs w:val="20"/>
              </w:rPr>
            </w:pPr>
            <w:r w:rsidRPr="00F01D81">
              <w:rPr>
                <w:rFonts w:ascii="Maiandra GD" w:hAnsi="Maiandra GD" w:cs="Arial"/>
                <w:color w:val="000000"/>
                <w:sz w:val="20"/>
                <w:szCs w:val="20"/>
              </w:rPr>
              <w:t>5.1</w:t>
            </w:r>
          </w:p>
        </w:tc>
        <w:tc>
          <w:tcPr>
            <w:tcW w:w="9936" w:type="dxa"/>
            <w:gridSpan w:val="7"/>
            <w:tcBorders>
              <w:top w:val="single" w:sz="4" w:space="0" w:color="auto"/>
              <w:left w:val="single" w:sz="4" w:space="0" w:color="auto"/>
              <w:right w:val="single" w:sz="4" w:space="0" w:color="auto"/>
            </w:tcBorders>
            <w:shd w:val="clear" w:color="auto" w:fill="auto"/>
            <w:vAlign w:val="center"/>
            <w:hideMark/>
          </w:tcPr>
          <w:p w:rsidR="002C0364" w:rsidRPr="00F01D81" w:rsidRDefault="002C0364" w:rsidP="00A313C1">
            <w:pPr>
              <w:spacing w:after="0" w:line="240" w:lineRule="auto"/>
              <w:rPr>
                <w:rFonts w:ascii="Maiandra GD" w:hAnsi="Maiandra GD" w:cs="Calibri"/>
                <w:b/>
                <w:bCs/>
                <w:color w:val="000000"/>
                <w:sz w:val="20"/>
                <w:szCs w:val="20"/>
              </w:rPr>
            </w:pPr>
            <w:r w:rsidRPr="00F01D81">
              <w:rPr>
                <w:rFonts w:ascii="Maiandra GD" w:hAnsi="Maiandra GD" w:cs="Arial"/>
                <w:b/>
                <w:bCs/>
                <w:color w:val="000000"/>
                <w:sz w:val="20"/>
                <w:szCs w:val="20"/>
              </w:rPr>
              <w:t>Provenances des matériels et fournitures d’équipement et services :</w:t>
            </w:r>
          </w:p>
        </w:tc>
      </w:tr>
      <w:tr w:rsidR="002C0364" w:rsidRPr="00F01D81" w:rsidTr="00A313C1">
        <w:trPr>
          <w:trHeight w:val="64"/>
        </w:trPr>
        <w:tc>
          <w:tcPr>
            <w:tcW w:w="851" w:type="dxa"/>
            <w:gridSpan w:val="2"/>
            <w:vMerge/>
            <w:tcBorders>
              <w:top w:val="nil"/>
              <w:left w:val="single" w:sz="4" w:space="0" w:color="auto"/>
              <w:bottom w:val="single" w:sz="4" w:space="0" w:color="auto"/>
              <w:right w:val="single" w:sz="4" w:space="0" w:color="auto"/>
            </w:tcBorders>
            <w:vAlign w:val="center"/>
            <w:hideMark/>
          </w:tcPr>
          <w:p w:rsidR="002C0364" w:rsidRPr="00F01D81" w:rsidRDefault="002C0364" w:rsidP="00A313C1">
            <w:pPr>
              <w:spacing w:after="0" w:line="240" w:lineRule="auto"/>
              <w:rPr>
                <w:rFonts w:ascii="Maiandra GD" w:hAnsi="Maiandra GD" w:cs="Calibri"/>
                <w:color w:val="000000"/>
                <w:sz w:val="20"/>
                <w:szCs w:val="20"/>
              </w:rPr>
            </w:pPr>
          </w:p>
        </w:tc>
        <w:tc>
          <w:tcPr>
            <w:tcW w:w="9936" w:type="dxa"/>
            <w:gridSpan w:val="7"/>
            <w:tcBorders>
              <w:left w:val="single" w:sz="4" w:space="0" w:color="auto"/>
              <w:bottom w:val="single" w:sz="4" w:space="0" w:color="auto"/>
              <w:right w:val="single" w:sz="4" w:space="0" w:color="auto"/>
            </w:tcBorders>
            <w:shd w:val="clear" w:color="auto" w:fill="auto"/>
            <w:vAlign w:val="center"/>
            <w:hideMark/>
          </w:tcPr>
          <w:p w:rsidR="002C0364" w:rsidRPr="00F01D81" w:rsidRDefault="002C0364" w:rsidP="00A313C1">
            <w:pPr>
              <w:spacing w:after="0" w:line="240" w:lineRule="auto"/>
              <w:rPr>
                <w:rFonts w:ascii="Maiandra GD" w:hAnsi="Maiandra GD" w:cs="Calibri"/>
                <w:color w:val="000000"/>
                <w:sz w:val="20"/>
                <w:szCs w:val="20"/>
              </w:rPr>
            </w:pPr>
            <w:r w:rsidRPr="00F01D81">
              <w:rPr>
                <w:rFonts w:ascii="Maiandra GD" w:hAnsi="Maiandra GD" w:cs="Arial"/>
                <w:color w:val="000000"/>
                <w:sz w:val="20"/>
                <w:szCs w:val="20"/>
              </w:rPr>
              <w:t>Les matériels et fournitures d’équipement et services doivent provenir du marché intérieur ou du marché international.</w:t>
            </w:r>
          </w:p>
        </w:tc>
      </w:tr>
      <w:tr w:rsidR="002C0364" w:rsidRPr="00F01D81" w:rsidTr="00A313C1">
        <w:trPr>
          <w:trHeight w:val="288"/>
        </w:trPr>
        <w:tc>
          <w:tcPr>
            <w:tcW w:w="851" w:type="dxa"/>
            <w:gridSpan w:val="2"/>
            <w:tcBorders>
              <w:top w:val="single" w:sz="4" w:space="0" w:color="auto"/>
              <w:left w:val="single" w:sz="4" w:space="0" w:color="auto"/>
              <w:right w:val="single" w:sz="4" w:space="0" w:color="auto"/>
            </w:tcBorders>
            <w:shd w:val="clear" w:color="auto" w:fill="auto"/>
            <w:vAlign w:val="center"/>
            <w:hideMark/>
          </w:tcPr>
          <w:p w:rsidR="002C0364" w:rsidRPr="00F01D81" w:rsidRDefault="002C0364" w:rsidP="00A313C1">
            <w:pPr>
              <w:spacing w:after="0" w:line="240" w:lineRule="auto"/>
              <w:jc w:val="center"/>
              <w:rPr>
                <w:rFonts w:ascii="Maiandra GD" w:hAnsi="Maiandra GD" w:cs="Calibri"/>
                <w:b/>
                <w:bCs/>
                <w:color w:val="000000"/>
                <w:sz w:val="20"/>
                <w:szCs w:val="20"/>
              </w:rPr>
            </w:pPr>
            <w:r w:rsidRPr="00F01D81">
              <w:rPr>
                <w:rFonts w:ascii="Maiandra GD" w:hAnsi="Maiandra GD" w:cs="Arial"/>
                <w:b/>
                <w:bCs/>
                <w:color w:val="000000"/>
                <w:sz w:val="20"/>
                <w:szCs w:val="20"/>
              </w:rPr>
              <w:t>6.1</w:t>
            </w:r>
          </w:p>
        </w:tc>
        <w:tc>
          <w:tcPr>
            <w:tcW w:w="9936" w:type="dxa"/>
            <w:gridSpan w:val="7"/>
            <w:tcBorders>
              <w:top w:val="single" w:sz="4" w:space="0" w:color="auto"/>
              <w:left w:val="single" w:sz="4" w:space="0" w:color="auto"/>
              <w:right w:val="single" w:sz="4" w:space="0" w:color="auto"/>
            </w:tcBorders>
            <w:shd w:val="clear" w:color="auto" w:fill="auto"/>
            <w:vAlign w:val="center"/>
            <w:hideMark/>
          </w:tcPr>
          <w:p w:rsidR="002C0364" w:rsidRPr="00F01D81" w:rsidRDefault="002C0364" w:rsidP="00A313C1">
            <w:pPr>
              <w:spacing w:after="0" w:line="240" w:lineRule="auto"/>
              <w:rPr>
                <w:rFonts w:ascii="Maiandra GD" w:hAnsi="Maiandra GD" w:cs="Calibri"/>
                <w:b/>
                <w:bCs/>
                <w:color w:val="000000"/>
                <w:sz w:val="20"/>
                <w:szCs w:val="20"/>
              </w:rPr>
            </w:pPr>
            <w:r w:rsidRPr="00F01D81">
              <w:rPr>
                <w:rFonts w:ascii="Maiandra GD" w:hAnsi="Maiandra GD" w:cs="Arial"/>
                <w:b/>
                <w:bCs/>
                <w:color w:val="000000"/>
                <w:sz w:val="20"/>
                <w:szCs w:val="20"/>
              </w:rPr>
              <w:t>Critères d’évaluation</w:t>
            </w:r>
          </w:p>
        </w:tc>
      </w:tr>
      <w:tr w:rsidR="002C0364" w:rsidRPr="00F01D81" w:rsidTr="00A313C1">
        <w:trPr>
          <w:trHeight w:val="288"/>
        </w:trPr>
        <w:tc>
          <w:tcPr>
            <w:tcW w:w="851" w:type="dxa"/>
            <w:gridSpan w:val="2"/>
            <w:vMerge w:val="restart"/>
            <w:tcBorders>
              <w:top w:val="nil"/>
              <w:left w:val="single" w:sz="4" w:space="0" w:color="auto"/>
              <w:right w:val="single" w:sz="4" w:space="0" w:color="auto"/>
            </w:tcBorders>
            <w:shd w:val="clear" w:color="auto" w:fill="auto"/>
            <w:vAlign w:val="center"/>
            <w:hideMark/>
          </w:tcPr>
          <w:p w:rsidR="002C0364" w:rsidRPr="00F01D81" w:rsidRDefault="002C0364" w:rsidP="00A313C1">
            <w:pPr>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2C0364" w:rsidRPr="00F01D81" w:rsidRDefault="002C0364" w:rsidP="00A313C1">
            <w:pPr>
              <w:spacing w:after="0" w:line="240" w:lineRule="auto"/>
              <w:jc w:val="both"/>
              <w:rPr>
                <w:rFonts w:ascii="Maiandra GD" w:hAnsi="Maiandra GD" w:cs="Calibri"/>
                <w:color w:val="000000"/>
                <w:sz w:val="20"/>
                <w:szCs w:val="20"/>
              </w:rPr>
            </w:pPr>
            <w:r w:rsidRPr="00F01D81">
              <w:rPr>
                <w:rFonts w:ascii="Maiandra GD" w:hAnsi="Maiandra GD" w:cs="Calibri"/>
                <w:color w:val="000000"/>
                <w:sz w:val="20"/>
                <w:szCs w:val="20"/>
              </w:rPr>
              <w:t>Les critères éliminatoires sont les suivants :</w:t>
            </w:r>
          </w:p>
        </w:tc>
      </w:tr>
      <w:tr w:rsidR="002C0364" w:rsidRPr="00F01D81" w:rsidTr="00A313C1">
        <w:trPr>
          <w:trHeight w:val="288"/>
        </w:trPr>
        <w:tc>
          <w:tcPr>
            <w:tcW w:w="851" w:type="dxa"/>
            <w:gridSpan w:val="2"/>
            <w:vMerge/>
            <w:tcBorders>
              <w:top w:val="nil"/>
              <w:left w:val="single" w:sz="4" w:space="0" w:color="auto"/>
              <w:right w:val="single" w:sz="4" w:space="0" w:color="auto"/>
            </w:tcBorders>
            <w:vAlign w:val="center"/>
            <w:hideMark/>
          </w:tcPr>
          <w:p w:rsidR="002C0364" w:rsidRPr="00F01D81" w:rsidRDefault="002C0364" w:rsidP="00A313C1">
            <w:pPr>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2C0364" w:rsidRPr="00F01D81" w:rsidRDefault="002C0364" w:rsidP="00A313C1">
            <w:pPr>
              <w:spacing w:after="0" w:line="240" w:lineRule="auto"/>
              <w:jc w:val="both"/>
              <w:rPr>
                <w:rFonts w:ascii="Maiandra GD" w:hAnsi="Maiandra GD" w:cs="Calibri"/>
                <w:color w:val="000000"/>
                <w:sz w:val="20"/>
                <w:szCs w:val="20"/>
              </w:rPr>
            </w:pPr>
            <w:r w:rsidRPr="00F01D81">
              <w:rPr>
                <w:rFonts w:ascii="Maiandra GD" w:hAnsi="Maiandra GD" w:cs="Arial"/>
                <w:color w:val="000000"/>
                <w:sz w:val="20"/>
                <w:szCs w:val="20"/>
              </w:rPr>
              <w:t xml:space="preserve">1-Absence de la caution de soumission ; </w:t>
            </w:r>
          </w:p>
        </w:tc>
      </w:tr>
      <w:tr w:rsidR="002C0364" w:rsidRPr="00F01D81" w:rsidTr="00A313C1">
        <w:trPr>
          <w:trHeight w:val="472"/>
        </w:trPr>
        <w:tc>
          <w:tcPr>
            <w:tcW w:w="851" w:type="dxa"/>
            <w:gridSpan w:val="2"/>
            <w:vMerge/>
            <w:tcBorders>
              <w:top w:val="nil"/>
              <w:left w:val="single" w:sz="4" w:space="0" w:color="auto"/>
              <w:right w:val="single" w:sz="4" w:space="0" w:color="auto"/>
            </w:tcBorders>
            <w:vAlign w:val="center"/>
            <w:hideMark/>
          </w:tcPr>
          <w:p w:rsidR="002C0364" w:rsidRPr="00F01D81" w:rsidRDefault="002C0364" w:rsidP="00A313C1">
            <w:pPr>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2C0364" w:rsidRPr="00F01D81" w:rsidRDefault="002C0364" w:rsidP="00A313C1">
            <w:pPr>
              <w:spacing w:after="0" w:line="240" w:lineRule="auto"/>
              <w:jc w:val="both"/>
              <w:rPr>
                <w:rFonts w:ascii="Maiandra GD" w:hAnsi="Maiandra GD" w:cs="Calibri"/>
                <w:color w:val="000000"/>
                <w:sz w:val="20"/>
                <w:szCs w:val="20"/>
              </w:rPr>
            </w:pPr>
            <w:r w:rsidRPr="00F01D81">
              <w:rPr>
                <w:rFonts w:ascii="Maiandra GD" w:hAnsi="Maiandra GD" w:cs="Arial"/>
                <w:color w:val="000000"/>
                <w:sz w:val="20"/>
                <w:szCs w:val="20"/>
              </w:rPr>
              <w:t>2-Absence ou non-conformité d’une pièce du dossier administratif au-delà du délai supplémentaire de 48 heures à accorder, le cas échéant ;</w:t>
            </w:r>
          </w:p>
        </w:tc>
      </w:tr>
      <w:tr w:rsidR="002C0364" w:rsidRPr="00F01D81" w:rsidTr="00A313C1">
        <w:trPr>
          <w:trHeight w:val="56"/>
        </w:trPr>
        <w:tc>
          <w:tcPr>
            <w:tcW w:w="851" w:type="dxa"/>
            <w:gridSpan w:val="2"/>
            <w:vMerge/>
            <w:tcBorders>
              <w:top w:val="nil"/>
              <w:left w:val="single" w:sz="4" w:space="0" w:color="auto"/>
              <w:right w:val="single" w:sz="4" w:space="0" w:color="auto"/>
            </w:tcBorders>
            <w:vAlign w:val="center"/>
            <w:hideMark/>
          </w:tcPr>
          <w:p w:rsidR="002C0364" w:rsidRPr="00F01D81" w:rsidRDefault="002C0364" w:rsidP="00A313C1">
            <w:pPr>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2C0364" w:rsidRPr="00F01D81" w:rsidRDefault="002C0364" w:rsidP="00A313C1">
            <w:pPr>
              <w:spacing w:after="0" w:line="240" w:lineRule="auto"/>
              <w:jc w:val="both"/>
              <w:rPr>
                <w:rFonts w:ascii="Maiandra GD" w:hAnsi="Maiandra GD" w:cs="Calibri"/>
                <w:color w:val="000000"/>
                <w:sz w:val="20"/>
                <w:szCs w:val="20"/>
              </w:rPr>
            </w:pPr>
            <w:r w:rsidRPr="00F01D81">
              <w:rPr>
                <w:rFonts w:ascii="Maiandra GD" w:hAnsi="Maiandra GD" w:cs="Arial"/>
                <w:color w:val="000000"/>
                <w:sz w:val="20"/>
                <w:szCs w:val="20"/>
              </w:rPr>
              <w:t>3-Pièce(s) falsifiée(s) ou fausse déclaration(s) ;</w:t>
            </w:r>
          </w:p>
        </w:tc>
      </w:tr>
      <w:tr w:rsidR="002C0364" w:rsidRPr="00F01D81" w:rsidTr="00A313C1">
        <w:trPr>
          <w:trHeight w:val="286"/>
        </w:trPr>
        <w:tc>
          <w:tcPr>
            <w:tcW w:w="851" w:type="dxa"/>
            <w:gridSpan w:val="2"/>
            <w:vMerge/>
            <w:tcBorders>
              <w:top w:val="nil"/>
              <w:left w:val="single" w:sz="4" w:space="0" w:color="auto"/>
              <w:right w:val="single" w:sz="4" w:space="0" w:color="auto"/>
            </w:tcBorders>
            <w:vAlign w:val="center"/>
            <w:hideMark/>
          </w:tcPr>
          <w:p w:rsidR="002C0364" w:rsidRPr="00F01D81" w:rsidRDefault="002C0364" w:rsidP="00A313C1">
            <w:pPr>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2C0364" w:rsidRPr="00F01D81" w:rsidRDefault="002C0364" w:rsidP="00A313C1">
            <w:pPr>
              <w:spacing w:after="0" w:line="240" w:lineRule="auto"/>
              <w:jc w:val="both"/>
              <w:rPr>
                <w:rFonts w:ascii="Maiandra GD" w:hAnsi="Maiandra GD" w:cs="Arial"/>
                <w:color w:val="000000"/>
                <w:sz w:val="20"/>
                <w:szCs w:val="20"/>
              </w:rPr>
            </w:pPr>
            <w:r w:rsidRPr="00F01D81">
              <w:rPr>
                <w:rFonts w:ascii="Maiandra GD" w:hAnsi="Maiandra GD" w:cs="Arial"/>
                <w:color w:val="000000"/>
                <w:sz w:val="20"/>
                <w:szCs w:val="20"/>
              </w:rPr>
              <w:t>4-Absence de déclaration sur l’honneur attestant du non-abandon de marché au cours des trois dernières années et d’absence sur la liste des entreprises défaillantes établie par le MINMAP ;</w:t>
            </w:r>
          </w:p>
        </w:tc>
      </w:tr>
      <w:tr w:rsidR="002C0364" w:rsidRPr="00F01D81" w:rsidTr="00A313C1">
        <w:trPr>
          <w:trHeight w:val="288"/>
        </w:trPr>
        <w:tc>
          <w:tcPr>
            <w:tcW w:w="851" w:type="dxa"/>
            <w:gridSpan w:val="2"/>
            <w:vMerge/>
            <w:tcBorders>
              <w:top w:val="nil"/>
              <w:left w:val="single" w:sz="4" w:space="0" w:color="auto"/>
              <w:right w:val="single" w:sz="4" w:space="0" w:color="auto"/>
            </w:tcBorders>
            <w:vAlign w:val="center"/>
            <w:hideMark/>
          </w:tcPr>
          <w:p w:rsidR="002C0364" w:rsidRPr="00F01D81" w:rsidRDefault="002C0364" w:rsidP="00A313C1">
            <w:pPr>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2C0364" w:rsidRPr="00F01D81" w:rsidRDefault="002C0364" w:rsidP="00A313C1">
            <w:pPr>
              <w:spacing w:after="0" w:line="240" w:lineRule="auto"/>
              <w:jc w:val="both"/>
              <w:rPr>
                <w:rFonts w:ascii="Maiandra GD" w:hAnsi="Maiandra GD" w:cs="Arial"/>
                <w:color w:val="000000"/>
                <w:sz w:val="20"/>
                <w:szCs w:val="20"/>
              </w:rPr>
            </w:pPr>
            <w:r w:rsidRPr="00F01D81">
              <w:rPr>
                <w:rFonts w:ascii="Maiandra GD" w:hAnsi="Maiandra GD" w:cs="Arial"/>
                <w:color w:val="000000"/>
                <w:sz w:val="20"/>
                <w:szCs w:val="20"/>
              </w:rPr>
              <w:t>5-Note technique inférieure à 70 sur 100 ;</w:t>
            </w:r>
          </w:p>
        </w:tc>
      </w:tr>
      <w:tr w:rsidR="002C0364" w:rsidRPr="00F01D81" w:rsidTr="00A313C1">
        <w:trPr>
          <w:trHeight w:val="296"/>
        </w:trPr>
        <w:tc>
          <w:tcPr>
            <w:tcW w:w="851" w:type="dxa"/>
            <w:gridSpan w:val="2"/>
            <w:vMerge/>
            <w:tcBorders>
              <w:top w:val="nil"/>
              <w:left w:val="single" w:sz="4" w:space="0" w:color="auto"/>
              <w:right w:val="single" w:sz="4" w:space="0" w:color="auto"/>
            </w:tcBorders>
            <w:vAlign w:val="center"/>
            <w:hideMark/>
          </w:tcPr>
          <w:p w:rsidR="002C0364" w:rsidRPr="00F01D81" w:rsidRDefault="002C0364" w:rsidP="00A313C1">
            <w:pPr>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2C0364" w:rsidRPr="00F01D81" w:rsidRDefault="002C0364" w:rsidP="00A313C1">
            <w:pPr>
              <w:spacing w:after="0" w:line="240" w:lineRule="auto"/>
              <w:jc w:val="both"/>
              <w:rPr>
                <w:rFonts w:ascii="Maiandra GD" w:hAnsi="Maiandra GD" w:cs="Arial"/>
                <w:color w:val="000000"/>
                <w:sz w:val="20"/>
                <w:szCs w:val="20"/>
              </w:rPr>
            </w:pPr>
            <w:r w:rsidRPr="00F01D81">
              <w:rPr>
                <w:rFonts w:ascii="Maiandra GD" w:hAnsi="Maiandra GD" w:cs="Arial"/>
                <w:color w:val="000000"/>
                <w:sz w:val="20"/>
                <w:szCs w:val="20"/>
              </w:rPr>
              <w:t>6-Omission dans l’offre financière d’un prix unitaire ou forfaitaire quantifié dans le cadre du devis quantitatif et estimatif.</w:t>
            </w:r>
          </w:p>
        </w:tc>
      </w:tr>
      <w:tr w:rsidR="002C0364" w:rsidRPr="00F01D81" w:rsidTr="00A313C1">
        <w:trPr>
          <w:trHeight w:val="460"/>
        </w:trPr>
        <w:tc>
          <w:tcPr>
            <w:tcW w:w="851" w:type="dxa"/>
            <w:gridSpan w:val="2"/>
            <w:vMerge/>
            <w:tcBorders>
              <w:top w:val="nil"/>
              <w:left w:val="single" w:sz="4" w:space="0" w:color="auto"/>
              <w:right w:val="single" w:sz="4" w:space="0" w:color="auto"/>
            </w:tcBorders>
            <w:vAlign w:val="center"/>
            <w:hideMark/>
          </w:tcPr>
          <w:p w:rsidR="002C0364" w:rsidRPr="00F01D81" w:rsidRDefault="002C0364" w:rsidP="00A313C1">
            <w:pPr>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2C0364" w:rsidRPr="00F01D81" w:rsidRDefault="002C0364" w:rsidP="00A313C1">
            <w:pPr>
              <w:spacing w:after="0" w:line="240" w:lineRule="auto"/>
              <w:jc w:val="both"/>
              <w:rPr>
                <w:rFonts w:ascii="Maiandra GD" w:hAnsi="Maiandra GD" w:cs="Calibri"/>
                <w:color w:val="000000"/>
                <w:sz w:val="20"/>
                <w:szCs w:val="20"/>
              </w:rPr>
            </w:pPr>
            <w:r w:rsidRPr="00F01D81">
              <w:rPr>
                <w:rFonts w:ascii="Maiandra GD" w:hAnsi="Maiandra GD" w:cs="Calibri"/>
                <w:color w:val="000000"/>
                <w:sz w:val="20"/>
                <w:szCs w:val="20"/>
              </w:rPr>
              <w:t xml:space="preserve">Sous peine de rejet, la caution de soumission et l'attestation de domiciliation bancaire du soumissionnaire doivent être impérativement produites en originaux, les autres pièces en originaux ou en copies certifiées conformes. Ces justifications Administratives doivent dater de moins de trois (03) mois et être conformes aux </w:t>
            </w:r>
            <w:r w:rsidRPr="00F01D81">
              <w:rPr>
                <w:rFonts w:ascii="Maiandra GD" w:hAnsi="Maiandra GD" w:cs="Calibri"/>
                <w:color w:val="000000"/>
                <w:sz w:val="20"/>
                <w:szCs w:val="20"/>
              </w:rPr>
              <w:lastRenderedPageBreak/>
              <w:t>modèles.</w:t>
            </w:r>
          </w:p>
        </w:tc>
      </w:tr>
      <w:tr w:rsidR="002C0364" w:rsidRPr="00F01D81" w:rsidTr="00A313C1">
        <w:trPr>
          <w:trHeight w:val="288"/>
        </w:trPr>
        <w:tc>
          <w:tcPr>
            <w:tcW w:w="851" w:type="dxa"/>
            <w:gridSpan w:val="2"/>
            <w:vMerge/>
            <w:tcBorders>
              <w:top w:val="nil"/>
              <w:left w:val="single" w:sz="4" w:space="0" w:color="auto"/>
              <w:right w:val="single" w:sz="4" w:space="0" w:color="auto"/>
            </w:tcBorders>
            <w:vAlign w:val="center"/>
            <w:hideMark/>
          </w:tcPr>
          <w:p w:rsidR="002C0364" w:rsidRPr="00F01D81" w:rsidRDefault="002C0364" w:rsidP="00A313C1">
            <w:pPr>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2C0364" w:rsidRPr="00F01D81" w:rsidRDefault="002C0364" w:rsidP="00A313C1">
            <w:pPr>
              <w:spacing w:after="0" w:line="240" w:lineRule="auto"/>
              <w:jc w:val="both"/>
              <w:rPr>
                <w:rFonts w:ascii="Maiandra GD" w:hAnsi="Maiandra GD" w:cs="Calibri"/>
                <w:b/>
                <w:bCs/>
                <w:sz w:val="20"/>
                <w:szCs w:val="20"/>
                <w:u w:val="single"/>
              </w:rPr>
            </w:pPr>
            <w:r w:rsidRPr="00F01D81">
              <w:rPr>
                <w:rFonts w:ascii="Maiandra GD" w:hAnsi="Maiandra GD" w:cs="Calibri"/>
                <w:b/>
                <w:bCs/>
                <w:sz w:val="20"/>
                <w:szCs w:val="20"/>
                <w:u w:val="single"/>
              </w:rPr>
              <w:t xml:space="preserve"> Critères essentiels</w:t>
            </w:r>
          </w:p>
        </w:tc>
      </w:tr>
      <w:tr w:rsidR="002C0364" w:rsidRPr="00F01D81" w:rsidTr="00A313C1">
        <w:trPr>
          <w:trHeight w:val="576"/>
        </w:trPr>
        <w:tc>
          <w:tcPr>
            <w:tcW w:w="851" w:type="dxa"/>
            <w:gridSpan w:val="2"/>
            <w:vMerge/>
            <w:tcBorders>
              <w:top w:val="nil"/>
              <w:left w:val="single" w:sz="4" w:space="0" w:color="auto"/>
              <w:right w:val="single" w:sz="4" w:space="0" w:color="auto"/>
            </w:tcBorders>
            <w:vAlign w:val="center"/>
            <w:hideMark/>
          </w:tcPr>
          <w:p w:rsidR="002C0364" w:rsidRPr="00F01D81" w:rsidRDefault="002C0364" w:rsidP="00A313C1">
            <w:pPr>
              <w:spacing w:after="0" w:line="240" w:lineRule="auto"/>
              <w:rPr>
                <w:rFonts w:ascii="Maiandra GD" w:hAnsi="Maiandra GD" w:cs="Calibri"/>
                <w:color w:val="000000"/>
                <w:sz w:val="20"/>
                <w:szCs w:val="20"/>
              </w:rPr>
            </w:pPr>
          </w:p>
        </w:tc>
        <w:tc>
          <w:tcPr>
            <w:tcW w:w="9936" w:type="dxa"/>
            <w:gridSpan w:val="7"/>
            <w:tcBorders>
              <w:left w:val="single" w:sz="4" w:space="0" w:color="auto"/>
              <w:bottom w:val="single" w:sz="4" w:space="0" w:color="auto"/>
              <w:right w:val="single" w:sz="4" w:space="0" w:color="auto"/>
            </w:tcBorders>
            <w:shd w:val="clear" w:color="auto" w:fill="auto"/>
            <w:vAlign w:val="center"/>
            <w:hideMark/>
          </w:tcPr>
          <w:p w:rsidR="002C0364" w:rsidRPr="00F01D81" w:rsidRDefault="002C0364" w:rsidP="00A313C1">
            <w:pPr>
              <w:spacing w:after="0" w:line="240" w:lineRule="auto"/>
              <w:jc w:val="both"/>
              <w:rPr>
                <w:rFonts w:ascii="Maiandra GD" w:hAnsi="Maiandra GD" w:cs="Calibri"/>
                <w:sz w:val="20"/>
                <w:szCs w:val="20"/>
              </w:rPr>
            </w:pPr>
            <w:r w:rsidRPr="00F01D81">
              <w:rPr>
                <w:rFonts w:ascii="Maiandra GD" w:hAnsi="Maiandra GD" w:cs="Arial"/>
                <w:sz w:val="20"/>
                <w:szCs w:val="20"/>
              </w:rPr>
              <w:t>Les critères relatifs à la qualification des candidats porteront à titre indicatif sur:</w:t>
            </w:r>
          </w:p>
        </w:tc>
      </w:tr>
      <w:tr w:rsidR="002C0364" w:rsidRPr="00FA2846" w:rsidTr="00A313C1">
        <w:trPr>
          <w:trHeight w:val="288"/>
        </w:trPr>
        <w:tc>
          <w:tcPr>
            <w:tcW w:w="851" w:type="dxa"/>
            <w:gridSpan w:val="2"/>
            <w:vMerge/>
            <w:tcBorders>
              <w:top w:val="nil"/>
              <w:left w:val="single" w:sz="4" w:space="0" w:color="auto"/>
              <w:right w:val="single" w:sz="4" w:space="0" w:color="auto"/>
            </w:tcBorders>
            <w:vAlign w:val="center"/>
            <w:hideMark/>
          </w:tcPr>
          <w:p w:rsidR="002C0364" w:rsidRPr="00FA2846" w:rsidRDefault="002C0364" w:rsidP="00A313C1">
            <w:pPr>
              <w:spacing w:after="0" w:line="240" w:lineRule="auto"/>
              <w:rPr>
                <w:rFonts w:ascii="Maiandra GD" w:hAnsi="Maiandra GD" w:cs="Calibri"/>
                <w:sz w:val="20"/>
                <w:szCs w:val="20"/>
              </w:rPr>
            </w:pP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b/>
                <w:bCs/>
                <w:i/>
                <w:iCs/>
                <w:sz w:val="20"/>
                <w:szCs w:val="20"/>
              </w:rPr>
            </w:pPr>
            <w:r w:rsidRPr="00FA2846">
              <w:rPr>
                <w:rFonts w:ascii="Maiandra GD" w:hAnsi="Maiandra GD" w:cs="Calibri"/>
                <w:b/>
                <w:bCs/>
                <w:i/>
                <w:iCs/>
                <w:sz w:val="20"/>
                <w:szCs w:val="20"/>
              </w:rPr>
              <w:t>N°</w:t>
            </w:r>
          </w:p>
        </w:tc>
        <w:tc>
          <w:tcPr>
            <w:tcW w:w="42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Critères</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Seuil de validation du critère/sous -critère</w:t>
            </w:r>
          </w:p>
        </w:tc>
        <w:tc>
          <w:tcPr>
            <w:tcW w:w="3274" w:type="dxa"/>
            <w:gridSpan w:val="3"/>
            <w:tcBorders>
              <w:top w:val="single" w:sz="4" w:space="0" w:color="auto"/>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Note technique</w:t>
            </w:r>
          </w:p>
        </w:tc>
      </w:tr>
      <w:tr w:rsidR="002C0364" w:rsidRPr="00FA2846" w:rsidTr="00A313C1">
        <w:trPr>
          <w:trHeight w:val="258"/>
        </w:trPr>
        <w:tc>
          <w:tcPr>
            <w:tcW w:w="851" w:type="dxa"/>
            <w:gridSpan w:val="2"/>
            <w:vMerge/>
            <w:tcBorders>
              <w:top w:val="nil"/>
              <w:left w:val="single" w:sz="4" w:space="0" w:color="auto"/>
              <w:right w:val="single" w:sz="4" w:space="0" w:color="auto"/>
            </w:tcBorders>
            <w:vAlign w:val="center"/>
            <w:hideMark/>
          </w:tcPr>
          <w:p w:rsidR="002C0364" w:rsidRPr="00FA2846" w:rsidRDefault="002C0364" w:rsidP="00A313C1">
            <w:pPr>
              <w:spacing w:after="0" w:line="240" w:lineRule="auto"/>
              <w:rPr>
                <w:rFonts w:ascii="Maiandra GD" w:hAnsi="Maiandra GD" w:cs="Calibri"/>
                <w:sz w:val="20"/>
                <w:szCs w:val="20"/>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2C0364" w:rsidRPr="00FA2846" w:rsidRDefault="002C0364" w:rsidP="00A313C1">
            <w:pPr>
              <w:spacing w:after="0" w:line="240" w:lineRule="auto"/>
              <w:rPr>
                <w:rFonts w:ascii="Maiandra GD" w:hAnsi="Maiandra GD" w:cs="Calibri"/>
                <w:b/>
                <w:bCs/>
                <w:i/>
                <w:iCs/>
                <w:sz w:val="20"/>
                <w:szCs w:val="20"/>
              </w:rPr>
            </w:pPr>
          </w:p>
        </w:tc>
        <w:tc>
          <w:tcPr>
            <w:tcW w:w="4253" w:type="dxa"/>
            <w:vMerge/>
            <w:tcBorders>
              <w:top w:val="nil"/>
              <w:left w:val="single" w:sz="4" w:space="0" w:color="auto"/>
              <w:bottom w:val="single" w:sz="4" w:space="0" w:color="auto"/>
              <w:right w:val="single" w:sz="4" w:space="0" w:color="auto"/>
            </w:tcBorders>
            <w:vAlign w:val="center"/>
            <w:hideMark/>
          </w:tcPr>
          <w:p w:rsidR="002C0364" w:rsidRPr="00FA2846" w:rsidRDefault="002C0364" w:rsidP="00A313C1">
            <w:pPr>
              <w:spacing w:after="0" w:line="240" w:lineRule="auto"/>
              <w:rPr>
                <w:rFonts w:ascii="Maiandra GD" w:hAnsi="Maiandra GD" w:cs="Calibri"/>
                <w:b/>
                <w:bCs/>
                <w:sz w:val="20"/>
                <w:szCs w:val="20"/>
              </w:rPr>
            </w:pPr>
          </w:p>
        </w:tc>
        <w:tc>
          <w:tcPr>
            <w:tcW w:w="1275" w:type="dxa"/>
            <w:vMerge/>
            <w:tcBorders>
              <w:top w:val="nil"/>
              <w:left w:val="single" w:sz="4" w:space="0" w:color="auto"/>
              <w:bottom w:val="single" w:sz="4" w:space="0" w:color="auto"/>
              <w:right w:val="single" w:sz="4" w:space="0" w:color="auto"/>
            </w:tcBorders>
            <w:vAlign w:val="center"/>
            <w:hideMark/>
          </w:tcPr>
          <w:p w:rsidR="002C0364" w:rsidRPr="00FA2846" w:rsidRDefault="002C0364" w:rsidP="00A313C1">
            <w:pPr>
              <w:spacing w:after="0" w:line="240" w:lineRule="auto"/>
              <w:rPr>
                <w:rFonts w:ascii="Maiandra GD" w:hAnsi="Maiandra GD" w:cs="Calibri"/>
                <w:b/>
                <w:bCs/>
                <w:sz w:val="20"/>
                <w:szCs w:val="20"/>
              </w:rPr>
            </w:pPr>
          </w:p>
        </w:tc>
        <w:tc>
          <w:tcPr>
            <w:tcW w:w="2127" w:type="dxa"/>
            <w:tcBorders>
              <w:top w:val="nil"/>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oui</w:t>
            </w:r>
          </w:p>
        </w:tc>
        <w:tc>
          <w:tcPr>
            <w:tcW w:w="1147" w:type="dxa"/>
            <w:gridSpan w:val="2"/>
            <w:tcBorders>
              <w:top w:val="nil"/>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non</w:t>
            </w:r>
          </w:p>
        </w:tc>
      </w:tr>
      <w:tr w:rsidR="002C0364" w:rsidRPr="00FA2846" w:rsidTr="00A313C1">
        <w:trPr>
          <w:trHeight w:val="307"/>
        </w:trPr>
        <w:tc>
          <w:tcPr>
            <w:tcW w:w="851" w:type="dxa"/>
            <w:gridSpan w:val="2"/>
            <w:vMerge/>
            <w:tcBorders>
              <w:top w:val="nil"/>
              <w:left w:val="single" w:sz="4" w:space="0" w:color="auto"/>
              <w:right w:val="single" w:sz="4" w:space="0" w:color="auto"/>
            </w:tcBorders>
            <w:vAlign w:val="center"/>
            <w:hideMark/>
          </w:tcPr>
          <w:p w:rsidR="002C0364" w:rsidRPr="00FA2846" w:rsidRDefault="002C0364" w:rsidP="00A313C1">
            <w:pPr>
              <w:spacing w:after="0" w:line="240" w:lineRule="auto"/>
              <w:rPr>
                <w:rFonts w:ascii="Maiandra GD" w:hAnsi="Maiandra GD" w:cs="Calibri"/>
                <w:sz w:val="20"/>
                <w:szCs w:val="20"/>
              </w:rPr>
            </w:pPr>
          </w:p>
        </w:tc>
        <w:tc>
          <w:tcPr>
            <w:tcW w:w="993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A. PRESENTATION / 3 POINTS</w:t>
            </w:r>
          </w:p>
        </w:tc>
      </w:tr>
      <w:tr w:rsidR="002C0364" w:rsidRPr="00FA2846" w:rsidTr="00A313C1">
        <w:trPr>
          <w:trHeight w:val="349"/>
        </w:trPr>
        <w:tc>
          <w:tcPr>
            <w:tcW w:w="851" w:type="dxa"/>
            <w:gridSpan w:val="2"/>
            <w:vMerge/>
            <w:tcBorders>
              <w:top w:val="nil"/>
              <w:left w:val="single" w:sz="4" w:space="0" w:color="auto"/>
              <w:right w:val="single" w:sz="4" w:space="0" w:color="auto"/>
            </w:tcBorders>
            <w:vAlign w:val="center"/>
            <w:hideMark/>
          </w:tcPr>
          <w:p w:rsidR="002C0364" w:rsidRPr="00FA2846" w:rsidRDefault="002C0364" w:rsidP="00A313C1">
            <w:pPr>
              <w:spacing w:after="0" w:line="240" w:lineRule="auto"/>
              <w:rPr>
                <w:rFonts w:ascii="Maiandra GD" w:hAnsi="Maiandra GD" w:cs="Calibri"/>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1</w:t>
            </w:r>
          </w:p>
        </w:tc>
        <w:tc>
          <w:tcPr>
            <w:tcW w:w="4253" w:type="dxa"/>
            <w:tcBorders>
              <w:top w:val="nil"/>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both"/>
              <w:rPr>
                <w:rFonts w:ascii="Maiandra GD" w:hAnsi="Maiandra GD" w:cs="Calibri"/>
                <w:sz w:val="20"/>
                <w:szCs w:val="20"/>
              </w:rPr>
            </w:pPr>
            <w:r w:rsidRPr="00FA2846">
              <w:rPr>
                <w:rFonts w:ascii="Maiandra GD" w:hAnsi="Maiandra GD" w:cs="Calibri"/>
                <w:sz w:val="20"/>
                <w:szCs w:val="20"/>
              </w:rPr>
              <w:t>Intercalaires de couleur</w:t>
            </w:r>
          </w:p>
        </w:tc>
        <w:tc>
          <w:tcPr>
            <w:tcW w:w="1275" w:type="dxa"/>
            <w:tcBorders>
              <w:top w:val="nil"/>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1</w:t>
            </w:r>
          </w:p>
        </w:tc>
        <w:tc>
          <w:tcPr>
            <w:tcW w:w="1147" w:type="dxa"/>
            <w:gridSpan w:val="2"/>
            <w:tcBorders>
              <w:top w:val="nil"/>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0</w:t>
            </w:r>
          </w:p>
        </w:tc>
      </w:tr>
      <w:tr w:rsidR="002C0364" w:rsidRPr="00FA2846" w:rsidTr="00A313C1">
        <w:trPr>
          <w:trHeight w:val="553"/>
        </w:trPr>
        <w:tc>
          <w:tcPr>
            <w:tcW w:w="851" w:type="dxa"/>
            <w:gridSpan w:val="2"/>
            <w:vMerge/>
            <w:tcBorders>
              <w:top w:val="nil"/>
              <w:left w:val="single" w:sz="4" w:space="0" w:color="auto"/>
              <w:right w:val="single" w:sz="4" w:space="0" w:color="auto"/>
            </w:tcBorders>
            <w:vAlign w:val="center"/>
            <w:hideMark/>
          </w:tcPr>
          <w:p w:rsidR="002C0364" w:rsidRPr="00FA2846" w:rsidRDefault="002C0364" w:rsidP="00A313C1">
            <w:pPr>
              <w:spacing w:after="0" w:line="240" w:lineRule="auto"/>
              <w:rPr>
                <w:rFonts w:ascii="Maiandra GD" w:hAnsi="Maiandra GD" w:cs="Calibri"/>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2</w:t>
            </w:r>
          </w:p>
        </w:tc>
        <w:tc>
          <w:tcPr>
            <w:tcW w:w="4253" w:type="dxa"/>
            <w:tcBorders>
              <w:top w:val="nil"/>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both"/>
              <w:rPr>
                <w:rFonts w:ascii="Maiandra GD" w:hAnsi="Maiandra GD" w:cs="Calibri"/>
                <w:sz w:val="20"/>
                <w:szCs w:val="20"/>
              </w:rPr>
            </w:pPr>
            <w:r w:rsidRPr="00FA2846">
              <w:rPr>
                <w:rFonts w:ascii="Maiandra GD" w:hAnsi="Maiandra GD" w:cs="Calibri"/>
                <w:sz w:val="20"/>
                <w:szCs w:val="20"/>
              </w:rPr>
              <w:t>CCAP paraphé à chaque page, cacheté, daté et signé à la dernière page</w:t>
            </w:r>
          </w:p>
        </w:tc>
        <w:tc>
          <w:tcPr>
            <w:tcW w:w="1275" w:type="dxa"/>
            <w:tcBorders>
              <w:top w:val="nil"/>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1</w:t>
            </w:r>
          </w:p>
        </w:tc>
        <w:tc>
          <w:tcPr>
            <w:tcW w:w="1147" w:type="dxa"/>
            <w:gridSpan w:val="2"/>
            <w:tcBorders>
              <w:top w:val="nil"/>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0</w:t>
            </w:r>
          </w:p>
        </w:tc>
      </w:tr>
      <w:tr w:rsidR="002C0364" w:rsidRPr="00FA2846" w:rsidTr="00A313C1">
        <w:trPr>
          <w:trHeight w:val="576"/>
        </w:trPr>
        <w:tc>
          <w:tcPr>
            <w:tcW w:w="851" w:type="dxa"/>
            <w:gridSpan w:val="2"/>
            <w:vMerge/>
            <w:tcBorders>
              <w:top w:val="nil"/>
              <w:left w:val="single" w:sz="4" w:space="0" w:color="auto"/>
              <w:right w:val="single" w:sz="4" w:space="0" w:color="auto"/>
            </w:tcBorders>
            <w:vAlign w:val="center"/>
            <w:hideMark/>
          </w:tcPr>
          <w:p w:rsidR="002C0364" w:rsidRPr="00FA2846" w:rsidRDefault="002C0364" w:rsidP="00A313C1">
            <w:pPr>
              <w:spacing w:after="0" w:line="240" w:lineRule="auto"/>
              <w:rPr>
                <w:rFonts w:ascii="Maiandra GD" w:hAnsi="Maiandra GD" w:cs="Calibri"/>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3</w:t>
            </w:r>
          </w:p>
        </w:tc>
        <w:tc>
          <w:tcPr>
            <w:tcW w:w="4253" w:type="dxa"/>
            <w:tcBorders>
              <w:top w:val="nil"/>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both"/>
              <w:rPr>
                <w:rFonts w:ascii="Maiandra GD" w:hAnsi="Maiandra GD" w:cs="Calibri"/>
                <w:sz w:val="20"/>
                <w:szCs w:val="20"/>
              </w:rPr>
            </w:pPr>
            <w:r w:rsidRPr="00FA2846">
              <w:rPr>
                <w:rFonts w:ascii="Maiandra GD" w:hAnsi="Maiandra GD" w:cs="Calibri"/>
                <w:sz w:val="20"/>
                <w:szCs w:val="20"/>
              </w:rPr>
              <w:t>TDR paraphés à chaque page, cachetés, datés et signés à la dernière page</w:t>
            </w:r>
          </w:p>
        </w:tc>
        <w:tc>
          <w:tcPr>
            <w:tcW w:w="1275" w:type="dxa"/>
            <w:tcBorders>
              <w:top w:val="nil"/>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1</w:t>
            </w:r>
          </w:p>
        </w:tc>
        <w:tc>
          <w:tcPr>
            <w:tcW w:w="1147" w:type="dxa"/>
            <w:gridSpan w:val="2"/>
            <w:tcBorders>
              <w:top w:val="nil"/>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0</w:t>
            </w:r>
          </w:p>
        </w:tc>
      </w:tr>
      <w:tr w:rsidR="002C0364" w:rsidRPr="00FA2846" w:rsidTr="00A313C1">
        <w:trPr>
          <w:trHeight w:val="288"/>
        </w:trPr>
        <w:tc>
          <w:tcPr>
            <w:tcW w:w="851" w:type="dxa"/>
            <w:gridSpan w:val="2"/>
            <w:vMerge/>
            <w:tcBorders>
              <w:top w:val="nil"/>
              <w:left w:val="single" w:sz="4" w:space="0" w:color="auto"/>
              <w:right w:val="single" w:sz="4" w:space="0" w:color="auto"/>
            </w:tcBorders>
            <w:vAlign w:val="center"/>
            <w:hideMark/>
          </w:tcPr>
          <w:p w:rsidR="002C0364" w:rsidRPr="00FA2846" w:rsidRDefault="002C0364" w:rsidP="00A313C1">
            <w:pPr>
              <w:spacing w:after="0" w:line="240" w:lineRule="auto"/>
              <w:rPr>
                <w:rFonts w:ascii="Maiandra GD" w:hAnsi="Maiandra GD" w:cs="Calibri"/>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both"/>
              <w:rPr>
                <w:rFonts w:ascii="Maiandra GD" w:hAnsi="Maiandra GD" w:cs="Calibri"/>
                <w:b/>
                <w:bCs/>
                <w:sz w:val="20"/>
                <w:szCs w:val="20"/>
              </w:rPr>
            </w:pPr>
            <w:r w:rsidRPr="00FA2846">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both"/>
              <w:rPr>
                <w:rFonts w:ascii="Maiandra GD" w:hAnsi="Maiandra GD" w:cs="Calibri"/>
                <w:b/>
                <w:bCs/>
                <w:sz w:val="20"/>
                <w:szCs w:val="20"/>
              </w:rPr>
            </w:pPr>
            <w:r w:rsidRPr="00FA2846">
              <w:rPr>
                <w:rFonts w:ascii="Maiandra GD" w:hAnsi="Maiandra GD" w:cs="Calibri"/>
                <w:b/>
                <w:bCs/>
                <w:sz w:val="20"/>
                <w:szCs w:val="20"/>
              </w:rPr>
              <w:t>Sous-total A</w:t>
            </w:r>
          </w:p>
        </w:tc>
        <w:tc>
          <w:tcPr>
            <w:tcW w:w="1275" w:type="dxa"/>
            <w:tcBorders>
              <w:top w:val="nil"/>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3</w:t>
            </w:r>
          </w:p>
        </w:tc>
        <w:tc>
          <w:tcPr>
            <w:tcW w:w="1147" w:type="dxa"/>
            <w:gridSpan w:val="2"/>
            <w:tcBorders>
              <w:top w:val="nil"/>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 </w:t>
            </w:r>
          </w:p>
        </w:tc>
      </w:tr>
      <w:tr w:rsidR="002C0364" w:rsidRPr="00FA2846" w:rsidTr="00A313C1">
        <w:trPr>
          <w:trHeight w:val="447"/>
        </w:trPr>
        <w:tc>
          <w:tcPr>
            <w:tcW w:w="851" w:type="dxa"/>
            <w:gridSpan w:val="2"/>
            <w:vMerge/>
            <w:tcBorders>
              <w:top w:val="nil"/>
              <w:left w:val="single" w:sz="4" w:space="0" w:color="auto"/>
              <w:right w:val="single" w:sz="4" w:space="0" w:color="auto"/>
            </w:tcBorders>
            <w:vAlign w:val="center"/>
            <w:hideMark/>
          </w:tcPr>
          <w:p w:rsidR="002C0364" w:rsidRPr="00FA2846" w:rsidRDefault="002C0364" w:rsidP="00A313C1">
            <w:pPr>
              <w:spacing w:after="0" w:line="240" w:lineRule="auto"/>
              <w:rPr>
                <w:rFonts w:ascii="Maiandra GD" w:hAnsi="Maiandra GD" w:cs="Calibri"/>
                <w:sz w:val="20"/>
                <w:szCs w:val="20"/>
              </w:rPr>
            </w:pPr>
          </w:p>
        </w:tc>
        <w:tc>
          <w:tcPr>
            <w:tcW w:w="993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B. REFERENCES DE L'ENTREPRISE DANS LES REALISATIONS SIMILAIRES/20 POINTS</w:t>
            </w:r>
          </w:p>
        </w:tc>
      </w:tr>
      <w:tr w:rsidR="002C0364" w:rsidRPr="00FA2846" w:rsidTr="00A313C1">
        <w:trPr>
          <w:trHeight w:val="557"/>
        </w:trPr>
        <w:tc>
          <w:tcPr>
            <w:tcW w:w="851" w:type="dxa"/>
            <w:gridSpan w:val="2"/>
            <w:vMerge/>
            <w:tcBorders>
              <w:top w:val="nil"/>
              <w:left w:val="single" w:sz="4" w:space="0" w:color="auto"/>
              <w:right w:val="single" w:sz="4" w:space="0" w:color="auto"/>
            </w:tcBorders>
            <w:vAlign w:val="center"/>
            <w:hideMark/>
          </w:tcPr>
          <w:p w:rsidR="002C0364" w:rsidRPr="00FA2846" w:rsidRDefault="002C0364" w:rsidP="00A313C1">
            <w:pPr>
              <w:spacing w:after="0" w:line="240" w:lineRule="auto"/>
              <w:rPr>
                <w:rFonts w:ascii="Maiandra GD" w:hAnsi="Maiandra GD" w:cs="Calibri"/>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4</w:t>
            </w:r>
          </w:p>
        </w:tc>
        <w:tc>
          <w:tcPr>
            <w:tcW w:w="4253" w:type="dxa"/>
            <w:tcBorders>
              <w:top w:val="nil"/>
              <w:left w:val="nil"/>
              <w:bottom w:val="single" w:sz="4" w:space="0" w:color="auto"/>
              <w:right w:val="single" w:sz="4" w:space="0" w:color="auto"/>
            </w:tcBorders>
            <w:shd w:val="clear" w:color="auto" w:fill="auto"/>
            <w:vAlign w:val="center"/>
            <w:hideMark/>
          </w:tcPr>
          <w:p w:rsidR="002C0364" w:rsidRPr="00FA2846" w:rsidRDefault="002C0364" w:rsidP="002E3BA4">
            <w:pPr>
              <w:spacing w:after="0" w:line="240" w:lineRule="auto"/>
              <w:jc w:val="both"/>
              <w:rPr>
                <w:rFonts w:ascii="Maiandra GD" w:hAnsi="Maiandra GD" w:cs="Calibri"/>
                <w:sz w:val="20"/>
                <w:szCs w:val="20"/>
              </w:rPr>
            </w:pPr>
            <w:r w:rsidRPr="00FA2846">
              <w:rPr>
                <w:rFonts w:ascii="Maiandra GD" w:hAnsi="Maiandra GD" w:cs="Calibri"/>
                <w:sz w:val="20"/>
                <w:szCs w:val="20"/>
              </w:rPr>
              <w:t xml:space="preserve">Réalisations cumulées sur les </w:t>
            </w:r>
            <w:r w:rsidR="002E3BA4" w:rsidRPr="00FA2846">
              <w:rPr>
                <w:rFonts w:ascii="Maiandra GD" w:hAnsi="Maiandra GD" w:cs="Calibri"/>
                <w:sz w:val="20"/>
                <w:szCs w:val="20"/>
              </w:rPr>
              <w:t>02</w:t>
            </w:r>
            <w:r w:rsidRPr="00FA2846">
              <w:rPr>
                <w:rFonts w:ascii="Maiandra GD" w:hAnsi="Maiandra GD" w:cs="Calibri"/>
                <w:sz w:val="20"/>
                <w:szCs w:val="20"/>
              </w:rPr>
              <w:t xml:space="preserve"> dernières</w:t>
            </w:r>
            <w:r w:rsidR="008B7E45" w:rsidRPr="00FA2846">
              <w:rPr>
                <w:rFonts w:ascii="Maiandra GD" w:hAnsi="Maiandra GD" w:cs="Calibri"/>
                <w:sz w:val="20"/>
                <w:szCs w:val="20"/>
              </w:rPr>
              <w:t xml:space="preserve"> années dans les prestations d’élaboration des plans de gestion de </w:t>
            </w:r>
            <w:r w:rsidR="00C64D9F" w:rsidRPr="00FA2846">
              <w:rPr>
                <w:rFonts w:ascii="Maiandra GD" w:hAnsi="Maiandra GD" w:cs="Calibri"/>
                <w:sz w:val="20"/>
                <w:szCs w:val="20"/>
              </w:rPr>
              <w:t>déchets et assainissement</w:t>
            </w:r>
            <w:r w:rsidRPr="00FA2846">
              <w:rPr>
                <w:rFonts w:ascii="Maiandra GD" w:hAnsi="Maiandra GD" w:cs="Calibri"/>
                <w:sz w:val="20"/>
                <w:szCs w:val="20"/>
              </w:rPr>
              <w:t>&gt;</w:t>
            </w:r>
            <w:r w:rsidR="002E3BA4" w:rsidRPr="00FA2846">
              <w:rPr>
                <w:rFonts w:ascii="Maiandra GD" w:hAnsi="Maiandra GD" w:cs="Calibri"/>
                <w:sz w:val="20"/>
                <w:szCs w:val="20"/>
              </w:rPr>
              <w:t>25</w:t>
            </w:r>
            <w:r w:rsidRPr="00FA2846">
              <w:rPr>
                <w:rFonts w:ascii="Maiandra GD" w:hAnsi="Maiandra GD" w:cs="Calibri"/>
                <w:sz w:val="20"/>
                <w:szCs w:val="20"/>
              </w:rPr>
              <w:t> milli</w:t>
            </w:r>
            <w:r w:rsidR="001B202C" w:rsidRPr="00FA2846">
              <w:rPr>
                <w:rFonts w:ascii="Maiandra GD" w:hAnsi="Maiandra GD" w:cs="Calibri"/>
                <w:sz w:val="20"/>
                <w:szCs w:val="20"/>
              </w:rPr>
              <w:t>on</w:t>
            </w:r>
            <w:r w:rsidRPr="00FA2846">
              <w:rPr>
                <w:rFonts w:ascii="Maiandra GD" w:hAnsi="Maiandra GD" w:cs="Calibri"/>
                <w:sz w:val="20"/>
                <w:szCs w:val="20"/>
              </w:rPr>
              <w:t>s FCFA TTC</w:t>
            </w:r>
          </w:p>
        </w:tc>
        <w:tc>
          <w:tcPr>
            <w:tcW w:w="1275" w:type="dxa"/>
            <w:tcBorders>
              <w:top w:val="nil"/>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2C0364" w:rsidRPr="00FA2846" w:rsidRDefault="009F1C76"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4</w:t>
            </w:r>
          </w:p>
        </w:tc>
        <w:tc>
          <w:tcPr>
            <w:tcW w:w="1147" w:type="dxa"/>
            <w:gridSpan w:val="2"/>
            <w:tcBorders>
              <w:top w:val="nil"/>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0</w:t>
            </w:r>
          </w:p>
        </w:tc>
      </w:tr>
      <w:tr w:rsidR="002C0364" w:rsidRPr="00FA2846" w:rsidTr="00A313C1">
        <w:trPr>
          <w:trHeight w:val="576"/>
        </w:trPr>
        <w:tc>
          <w:tcPr>
            <w:tcW w:w="851" w:type="dxa"/>
            <w:gridSpan w:val="2"/>
            <w:vMerge/>
            <w:tcBorders>
              <w:top w:val="nil"/>
              <w:left w:val="single" w:sz="4" w:space="0" w:color="auto"/>
              <w:right w:val="single" w:sz="4" w:space="0" w:color="auto"/>
            </w:tcBorders>
            <w:vAlign w:val="center"/>
            <w:hideMark/>
          </w:tcPr>
          <w:p w:rsidR="002C0364" w:rsidRPr="00FA2846" w:rsidRDefault="002C0364" w:rsidP="00A313C1">
            <w:pPr>
              <w:spacing w:after="0" w:line="240" w:lineRule="auto"/>
              <w:rPr>
                <w:rFonts w:ascii="Maiandra GD" w:hAnsi="Maiandra GD" w:cs="Calibri"/>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5</w:t>
            </w:r>
          </w:p>
        </w:tc>
        <w:tc>
          <w:tcPr>
            <w:tcW w:w="4253" w:type="dxa"/>
            <w:tcBorders>
              <w:top w:val="nil"/>
              <w:left w:val="nil"/>
              <w:bottom w:val="single" w:sz="4" w:space="0" w:color="auto"/>
              <w:right w:val="single" w:sz="4" w:space="0" w:color="auto"/>
            </w:tcBorders>
            <w:shd w:val="clear" w:color="auto" w:fill="auto"/>
            <w:vAlign w:val="center"/>
            <w:hideMark/>
          </w:tcPr>
          <w:p w:rsidR="002C0364" w:rsidRPr="00FA2846" w:rsidRDefault="002C0364" w:rsidP="002E3BA4">
            <w:pPr>
              <w:spacing w:after="0" w:line="240" w:lineRule="auto"/>
              <w:jc w:val="both"/>
              <w:rPr>
                <w:rFonts w:ascii="Maiandra GD" w:hAnsi="Maiandra GD" w:cs="Calibri"/>
                <w:sz w:val="20"/>
                <w:szCs w:val="20"/>
              </w:rPr>
            </w:pPr>
            <w:r w:rsidRPr="00FA2846">
              <w:rPr>
                <w:rFonts w:ascii="Maiandra GD" w:hAnsi="Maiandra GD" w:cs="Calibri"/>
                <w:sz w:val="20"/>
                <w:szCs w:val="20"/>
              </w:rPr>
              <w:t xml:space="preserve">Expérience spécifique dans </w:t>
            </w:r>
            <w:r w:rsidR="004E3818" w:rsidRPr="00FA2846">
              <w:rPr>
                <w:rFonts w:ascii="Maiandra GD" w:hAnsi="Maiandra GD" w:cs="Calibri"/>
                <w:sz w:val="20"/>
                <w:szCs w:val="20"/>
              </w:rPr>
              <w:t>l’élaboration des PCGD</w:t>
            </w:r>
            <w:r w:rsidRPr="00FA2846">
              <w:rPr>
                <w:rFonts w:ascii="Maiandra GD" w:hAnsi="Maiandra GD" w:cs="Calibri"/>
                <w:sz w:val="20"/>
                <w:szCs w:val="20"/>
              </w:rPr>
              <w:t xml:space="preserve"> dans les villes de plus de </w:t>
            </w:r>
            <w:r w:rsidR="002E3BA4" w:rsidRPr="00FA2846">
              <w:rPr>
                <w:rFonts w:ascii="Maiandra GD" w:hAnsi="Maiandra GD" w:cs="Calibri"/>
                <w:sz w:val="20"/>
                <w:szCs w:val="20"/>
              </w:rPr>
              <w:t>75</w:t>
            </w:r>
            <w:r w:rsidRPr="00FA2846">
              <w:rPr>
                <w:rFonts w:ascii="Maiandra GD" w:hAnsi="Maiandra GD" w:cs="Calibri"/>
                <w:sz w:val="20"/>
                <w:szCs w:val="20"/>
              </w:rPr>
              <w:t xml:space="preserve"> 000 habitants </w:t>
            </w:r>
            <w:r w:rsidR="009D724D" w:rsidRPr="00FA2846">
              <w:rPr>
                <w:rFonts w:ascii="Maiandra GD" w:hAnsi="Maiandra GD" w:cs="Calibri"/>
                <w:sz w:val="20"/>
                <w:szCs w:val="20"/>
              </w:rPr>
              <w:t>(contrats antérieurs, pv de réception etc.)</w:t>
            </w:r>
          </w:p>
        </w:tc>
        <w:tc>
          <w:tcPr>
            <w:tcW w:w="1275" w:type="dxa"/>
            <w:tcBorders>
              <w:top w:val="nil"/>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2C0364" w:rsidRPr="00FA2846" w:rsidRDefault="009F1C76"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3</w:t>
            </w:r>
          </w:p>
        </w:tc>
        <w:tc>
          <w:tcPr>
            <w:tcW w:w="1147" w:type="dxa"/>
            <w:gridSpan w:val="2"/>
            <w:tcBorders>
              <w:top w:val="nil"/>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0</w:t>
            </w:r>
          </w:p>
        </w:tc>
      </w:tr>
      <w:tr w:rsidR="002C0364" w:rsidRPr="00FA2846" w:rsidTr="00A313C1">
        <w:trPr>
          <w:trHeight w:val="830"/>
        </w:trPr>
        <w:tc>
          <w:tcPr>
            <w:tcW w:w="851" w:type="dxa"/>
            <w:gridSpan w:val="2"/>
            <w:vMerge/>
            <w:tcBorders>
              <w:top w:val="nil"/>
              <w:left w:val="single" w:sz="4" w:space="0" w:color="auto"/>
              <w:right w:val="single" w:sz="4" w:space="0" w:color="auto"/>
            </w:tcBorders>
            <w:vAlign w:val="center"/>
            <w:hideMark/>
          </w:tcPr>
          <w:p w:rsidR="002C0364" w:rsidRPr="00FA2846" w:rsidRDefault="002C0364" w:rsidP="00A313C1">
            <w:pPr>
              <w:spacing w:after="0" w:line="240" w:lineRule="auto"/>
              <w:rPr>
                <w:rFonts w:ascii="Maiandra GD" w:hAnsi="Maiandra GD" w:cs="Calibri"/>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6</w:t>
            </w:r>
          </w:p>
        </w:tc>
        <w:tc>
          <w:tcPr>
            <w:tcW w:w="4253" w:type="dxa"/>
            <w:tcBorders>
              <w:top w:val="nil"/>
              <w:left w:val="nil"/>
              <w:bottom w:val="single" w:sz="4" w:space="0" w:color="auto"/>
              <w:right w:val="single" w:sz="4" w:space="0" w:color="auto"/>
            </w:tcBorders>
            <w:shd w:val="clear" w:color="auto" w:fill="auto"/>
            <w:vAlign w:val="center"/>
            <w:hideMark/>
          </w:tcPr>
          <w:p w:rsidR="002C0364" w:rsidRPr="00FA2846" w:rsidRDefault="002C0364" w:rsidP="002E3BA4">
            <w:pPr>
              <w:spacing w:after="0" w:line="240" w:lineRule="auto"/>
              <w:jc w:val="both"/>
              <w:rPr>
                <w:rFonts w:ascii="Maiandra GD" w:hAnsi="Maiandra GD" w:cs="Calibri"/>
                <w:sz w:val="20"/>
                <w:szCs w:val="20"/>
              </w:rPr>
            </w:pPr>
            <w:r w:rsidRPr="00FA2846">
              <w:rPr>
                <w:rFonts w:ascii="Maiandra GD" w:hAnsi="Maiandra GD" w:cs="Calibri"/>
                <w:sz w:val="20"/>
                <w:szCs w:val="20"/>
              </w:rPr>
              <w:t xml:space="preserve">Expérience spécifique dans </w:t>
            </w:r>
            <w:r w:rsidR="008B7E45" w:rsidRPr="00FA2846">
              <w:rPr>
                <w:rFonts w:ascii="Maiandra GD" w:hAnsi="Maiandra GD" w:cs="Calibri"/>
                <w:sz w:val="20"/>
                <w:szCs w:val="20"/>
              </w:rPr>
              <w:t>l’élaboration</w:t>
            </w:r>
            <w:r w:rsidR="00DB7A10" w:rsidRPr="00FA2846">
              <w:rPr>
                <w:rFonts w:ascii="Maiandra GD" w:hAnsi="Maiandra GD" w:cs="Calibri"/>
                <w:sz w:val="20"/>
                <w:szCs w:val="20"/>
              </w:rPr>
              <w:t xml:space="preserve"> d’avant projets</w:t>
            </w:r>
            <w:r w:rsidR="008B7E45" w:rsidRPr="00FA2846">
              <w:rPr>
                <w:rFonts w:ascii="Maiandra GD" w:hAnsi="Maiandra GD" w:cs="Calibri"/>
                <w:sz w:val="20"/>
                <w:szCs w:val="20"/>
              </w:rPr>
              <w:t xml:space="preserve"> et / ou l’installation des infrastructures de gestion de déchets et d’assainissement</w:t>
            </w:r>
            <w:r w:rsidRPr="00FA2846">
              <w:rPr>
                <w:rFonts w:ascii="Maiandra GD" w:hAnsi="Maiandra GD" w:cs="Calibri"/>
                <w:sz w:val="20"/>
                <w:szCs w:val="20"/>
              </w:rPr>
              <w:t xml:space="preserve"> dans les villes de plus de </w:t>
            </w:r>
            <w:r w:rsidR="002E3BA4" w:rsidRPr="00FA2846">
              <w:rPr>
                <w:rFonts w:ascii="Maiandra GD" w:hAnsi="Maiandra GD" w:cs="Calibri"/>
                <w:sz w:val="20"/>
                <w:szCs w:val="20"/>
              </w:rPr>
              <w:t>75</w:t>
            </w:r>
            <w:r w:rsidRPr="00FA2846">
              <w:rPr>
                <w:rFonts w:ascii="Maiandra GD" w:hAnsi="Maiandra GD" w:cs="Calibri"/>
                <w:sz w:val="20"/>
                <w:szCs w:val="20"/>
              </w:rPr>
              <w:t xml:space="preserve"> 000 habitants </w:t>
            </w:r>
            <w:r w:rsidR="009D724D" w:rsidRPr="00FA2846">
              <w:rPr>
                <w:rFonts w:ascii="Maiandra GD" w:hAnsi="Maiandra GD" w:cs="Calibri"/>
                <w:sz w:val="20"/>
                <w:szCs w:val="20"/>
              </w:rPr>
              <w:t>(contrats antérieurs, pv de réception etc.)</w:t>
            </w:r>
          </w:p>
        </w:tc>
        <w:tc>
          <w:tcPr>
            <w:tcW w:w="1275" w:type="dxa"/>
            <w:tcBorders>
              <w:top w:val="nil"/>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2C0364" w:rsidRPr="00FA2846" w:rsidRDefault="009F1C76"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3</w:t>
            </w:r>
          </w:p>
        </w:tc>
        <w:tc>
          <w:tcPr>
            <w:tcW w:w="1147" w:type="dxa"/>
            <w:gridSpan w:val="2"/>
            <w:tcBorders>
              <w:top w:val="nil"/>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0</w:t>
            </w:r>
          </w:p>
        </w:tc>
      </w:tr>
      <w:tr w:rsidR="002C0364" w:rsidRPr="00FA2846" w:rsidTr="00A313C1">
        <w:trPr>
          <w:trHeight w:val="288"/>
        </w:trPr>
        <w:tc>
          <w:tcPr>
            <w:tcW w:w="851" w:type="dxa"/>
            <w:gridSpan w:val="2"/>
            <w:vMerge/>
            <w:tcBorders>
              <w:top w:val="nil"/>
              <w:left w:val="single" w:sz="4" w:space="0" w:color="auto"/>
              <w:right w:val="single" w:sz="4" w:space="0" w:color="auto"/>
            </w:tcBorders>
            <w:vAlign w:val="center"/>
            <w:hideMark/>
          </w:tcPr>
          <w:p w:rsidR="002C0364" w:rsidRPr="00FA2846" w:rsidRDefault="002C0364" w:rsidP="00A313C1">
            <w:pPr>
              <w:spacing w:after="0" w:line="240" w:lineRule="auto"/>
              <w:rPr>
                <w:rFonts w:ascii="Maiandra GD" w:hAnsi="Maiandra GD" w:cs="Calibri"/>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both"/>
              <w:rPr>
                <w:rFonts w:ascii="Maiandra GD" w:hAnsi="Maiandra GD" w:cs="Calibri"/>
                <w:b/>
                <w:bCs/>
                <w:sz w:val="20"/>
                <w:szCs w:val="20"/>
              </w:rPr>
            </w:pPr>
            <w:r w:rsidRPr="00FA2846">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both"/>
              <w:rPr>
                <w:rFonts w:ascii="Maiandra GD" w:hAnsi="Maiandra GD" w:cs="Calibri"/>
                <w:b/>
                <w:bCs/>
                <w:sz w:val="20"/>
                <w:szCs w:val="20"/>
              </w:rPr>
            </w:pPr>
            <w:r w:rsidRPr="00FA2846">
              <w:rPr>
                <w:rFonts w:ascii="Maiandra GD" w:hAnsi="Maiandra GD" w:cs="Calibri"/>
                <w:b/>
                <w:bCs/>
                <w:sz w:val="20"/>
                <w:szCs w:val="20"/>
              </w:rPr>
              <w:t>Sous-total B</w:t>
            </w:r>
          </w:p>
        </w:tc>
        <w:tc>
          <w:tcPr>
            <w:tcW w:w="1275" w:type="dxa"/>
            <w:tcBorders>
              <w:top w:val="nil"/>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rsidR="002C0364" w:rsidRPr="00FA2846" w:rsidRDefault="009F1C76" w:rsidP="00A313C1">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1</w:t>
            </w:r>
            <w:r w:rsidR="002C0364" w:rsidRPr="00FA2846">
              <w:rPr>
                <w:rFonts w:ascii="Maiandra GD" w:hAnsi="Maiandra GD" w:cs="Calibri"/>
                <w:b/>
                <w:bCs/>
                <w:sz w:val="20"/>
                <w:szCs w:val="20"/>
              </w:rPr>
              <w:t>0</w:t>
            </w:r>
          </w:p>
        </w:tc>
        <w:tc>
          <w:tcPr>
            <w:tcW w:w="1147" w:type="dxa"/>
            <w:gridSpan w:val="2"/>
            <w:tcBorders>
              <w:top w:val="nil"/>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 </w:t>
            </w:r>
          </w:p>
        </w:tc>
      </w:tr>
      <w:tr w:rsidR="002C0364" w:rsidRPr="00FA2846" w:rsidTr="00A313C1">
        <w:trPr>
          <w:trHeight w:val="413"/>
        </w:trPr>
        <w:tc>
          <w:tcPr>
            <w:tcW w:w="851" w:type="dxa"/>
            <w:gridSpan w:val="2"/>
            <w:vMerge/>
            <w:tcBorders>
              <w:top w:val="nil"/>
              <w:left w:val="single" w:sz="4" w:space="0" w:color="auto"/>
              <w:right w:val="single" w:sz="4" w:space="0" w:color="auto"/>
            </w:tcBorders>
            <w:vAlign w:val="center"/>
            <w:hideMark/>
          </w:tcPr>
          <w:p w:rsidR="002C0364" w:rsidRPr="00FA2846" w:rsidRDefault="002C0364" w:rsidP="00A313C1">
            <w:pPr>
              <w:spacing w:after="0" w:line="240" w:lineRule="auto"/>
              <w:rPr>
                <w:rFonts w:ascii="Maiandra GD" w:hAnsi="Maiandra GD" w:cs="Calibri"/>
                <w:sz w:val="20"/>
                <w:szCs w:val="20"/>
              </w:rPr>
            </w:pPr>
          </w:p>
        </w:tc>
        <w:tc>
          <w:tcPr>
            <w:tcW w:w="993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C0364" w:rsidRPr="00FA2846" w:rsidRDefault="002C0364" w:rsidP="004A225D">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 xml:space="preserve">C. METHODOLOGIE PROPOSEE ET SON ADEQUATION AVEC LES TDR/ </w:t>
            </w:r>
            <w:r w:rsidR="004A225D" w:rsidRPr="00FA2846">
              <w:rPr>
                <w:rFonts w:ascii="Maiandra GD" w:hAnsi="Maiandra GD" w:cs="Calibri"/>
                <w:b/>
                <w:bCs/>
                <w:sz w:val="20"/>
                <w:szCs w:val="20"/>
              </w:rPr>
              <w:t>3</w:t>
            </w:r>
            <w:r w:rsidR="000250A6" w:rsidRPr="00FA2846">
              <w:rPr>
                <w:rFonts w:ascii="Maiandra GD" w:hAnsi="Maiandra GD" w:cs="Calibri"/>
                <w:b/>
                <w:bCs/>
                <w:sz w:val="20"/>
                <w:szCs w:val="20"/>
              </w:rPr>
              <w:t xml:space="preserve">0 </w:t>
            </w:r>
            <w:r w:rsidRPr="00FA2846">
              <w:rPr>
                <w:rFonts w:ascii="Maiandra GD" w:hAnsi="Maiandra GD" w:cs="Calibri"/>
                <w:b/>
                <w:bCs/>
                <w:sz w:val="20"/>
                <w:szCs w:val="20"/>
              </w:rPr>
              <w:t>POINTS</w:t>
            </w:r>
          </w:p>
        </w:tc>
      </w:tr>
      <w:tr w:rsidR="002C0364" w:rsidRPr="00FA2846" w:rsidTr="00A313C1">
        <w:trPr>
          <w:trHeight w:val="533"/>
        </w:trPr>
        <w:tc>
          <w:tcPr>
            <w:tcW w:w="851" w:type="dxa"/>
            <w:gridSpan w:val="2"/>
            <w:vMerge/>
            <w:tcBorders>
              <w:top w:val="nil"/>
              <w:left w:val="single" w:sz="4" w:space="0" w:color="auto"/>
              <w:right w:val="single" w:sz="4" w:space="0" w:color="auto"/>
            </w:tcBorders>
            <w:vAlign w:val="center"/>
          </w:tcPr>
          <w:p w:rsidR="002C0364" w:rsidRPr="00FA2846" w:rsidRDefault="002C0364" w:rsidP="00A313C1">
            <w:pPr>
              <w:spacing w:after="0" w:line="240" w:lineRule="auto"/>
              <w:rPr>
                <w:rFonts w:ascii="Maiandra GD" w:hAnsi="Maiandra GD" w:cs="Calibri"/>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2C0364" w:rsidRPr="00FA2846" w:rsidRDefault="002C0364"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7</w:t>
            </w:r>
          </w:p>
        </w:tc>
        <w:tc>
          <w:tcPr>
            <w:tcW w:w="4253" w:type="dxa"/>
            <w:tcBorders>
              <w:top w:val="nil"/>
              <w:left w:val="nil"/>
              <w:bottom w:val="single" w:sz="4" w:space="0" w:color="auto"/>
              <w:right w:val="single" w:sz="4" w:space="0" w:color="auto"/>
            </w:tcBorders>
            <w:shd w:val="clear" w:color="auto" w:fill="auto"/>
            <w:vAlign w:val="center"/>
          </w:tcPr>
          <w:p w:rsidR="002C0364" w:rsidRPr="00FA2846" w:rsidRDefault="002C0364" w:rsidP="00A313C1">
            <w:pPr>
              <w:spacing w:after="0" w:line="240" w:lineRule="auto"/>
              <w:jc w:val="both"/>
              <w:rPr>
                <w:rFonts w:ascii="Maiandra GD" w:hAnsi="Maiandra GD" w:cs="Calibri"/>
                <w:sz w:val="20"/>
                <w:szCs w:val="20"/>
              </w:rPr>
            </w:pPr>
            <w:r w:rsidRPr="00FA2846">
              <w:rPr>
                <w:rFonts w:ascii="Maiandra GD" w:hAnsi="Maiandra GD" w:cs="Calibri"/>
                <w:sz w:val="20"/>
                <w:szCs w:val="20"/>
              </w:rPr>
              <w:t>Visite du site</w:t>
            </w:r>
          </w:p>
        </w:tc>
        <w:tc>
          <w:tcPr>
            <w:tcW w:w="1275" w:type="dxa"/>
            <w:tcBorders>
              <w:top w:val="nil"/>
              <w:left w:val="nil"/>
              <w:bottom w:val="single" w:sz="4" w:space="0" w:color="auto"/>
              <w:right w:val="single" w:sz="4" w:space="0" w:color="auto"/>
            </w:tcBorders>
            <w:shd w:val="clear" w:color="auto" w:fill="auto"/>
            <w:vAlign w:val="center"/>
          </w:tcPr>
          <w:p w:rsidR="002C0364" w:rsidRPr="00FA2846" w:rsidRDefault="002C0364"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127" w:type="dxa"/>
            <w:tcBorders>
              <w:top w:val="nil"/>
              <w:left w:val="nil"/>
              <w:bottom w:val="single" w:sz="4" w:space="0" w:color="auto"/>
              <w:right w:val="single" w:sz="4" w:space="0" w:color="auto"/>
            </w:tcBorders>
            <w:shd w:val="clear" w:color="auto" w:fill="auto"/>
            <w:vAlign w:val="center"/>
          </w:tcPr>
          <w:p w:rsidR="002C0364" w:rsidRPr="00FA2846" w:rsidRDefault="002C0364"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2</w:t>
            </w:r>
          </w:p>
        </w:tc>
        <w:tc>
          <w:tcPr>
            <w:tcW w:w="1147" w:type="dxa"/>
            <w:gridSpan w:val="2"/>
            <w:tcBorders>
              <w:top w:val="nil"/>
              <w:left w:val="nil"/>
              <w:bottom w:val="single" w:sz="4" w:space="0" w:color="auto"/>
              <w:right w:val="single" w:sz="4" w:space="0" w:color="auto"/>
            </w:tcBorders>
            <w:shd w:val="clear" w:color="auto" w:fill="auto"/>
            <w:vAlign w:val="center"/>
          </w:tcPr>
          <w:p w:rsidR="002C0364" w:rsidRPr="00FA2846" w:rsidRDefault="002C0364"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0</w:t>
            </w:r>
          </w:p>
        </w:tc>
      </w:tr>
      <w:tr w:rsidR="00DF58F9" w:rsidRPr="00FA2846" w:rsidTr="00A313C1">
        <w:trPr>
          <w:trHeight w:val="533"/>
        </w:trPr>
        <w:tc>
          <w:tcPr>
            <w:tcW w:w="851" w:type="dxa"/>
            <w:gridSpan w:val="2"/>
            <w:vMerge/>
            <w:tcBorders>
              <w:top w:val="nil"/>
              <w:left w:val="single" w:sz="4" w:space="0" w:color="auto"/>
              <w:right w:val="single" w:sz="4" w:space="0" w:color="auto"/>
            </w:tcBorders>
            <w:vAlign w:val="center"/>
          </w:tcPr>
          <w:p w:rsidR="00DF58F9" w:rsidRPr="00FA2846" w:rsidRDefault="00DF58F9" w:rsidP="00A313C1">
            <w:pPr>
              <w:spacing w:after="0" w:line="240" w:lineRule="auto"/>
              <w:rPr>
                <w:rFonts w:ascii="Maiandra GD" w:hAnsi="Maiandra GD" w:cs="Calibri"/>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DF58F9" w:rsidRPr="00FA2846" w:rsidRDefault="00DF58F9"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8</w:t>
            </w:r>
          </w:p>
        </w:tc>
        <w:tc>
          <w:tcPr>
            <w:tcW w:w="4253" w:type="dxa"/>
            <w:tcBorders>
              <w:top w:val="nil"/>
              <w:left w:val="nil"/>
              <w:bottom w:val="single" w:sz="4" w:space="0" w:color="auto"/>
              <w:right w:val="single" w:sz="4" w:space="0" w:color="auto"/>
            </w:tcBorders>
            <w:shd w:val="clear" w:color="auto" w:fill="auto"/>
            <w:vAlign w:val="center"/>
          </w:tcPr>
          <w:p w:rsidR="00DF58F9" w:rsidRPr="00FA2846" w:rsidRDefault="00DF58F9" w:rsidP="00DF58F9">
            <w:pPr>
              <w:spacing w:after="0" w:line="240" w:lineRule="auto"/>
              <w:jc w:val="both"/>
              <w:rPr>
                <w:rFonts w:ascii="Maiandra GD" w:hAnsi="Maiandra GD" w:cs="Calibri"/>
                <w:sz w:val="20"/>
                <w:szCs w:val="20"/>
              </w:rPr>
            </w:pPr>
            <w:r w:rsidRPr="00FA2846">
              <w:rPr>
                <w:rFonts w:ascii="Maiandra GD" w:hAnsi="Maiandra GD" w:cs="Calibri"/>
                <w:sz w:val="20"/>
                <w:szCs w:val="20"/>
              </w:rPr>
              <w:t>Connaissance détaillée des réseaux.</w:t>
            </w:r>
          </w:p>
        </w:tc>
        <w:tc>
          <w:tcPr>
            <w:tcW w:w="1275" w:type="dxa"/>
            <w:tcBorders>
              <w:top w:val="nil"/>
              <w:left w:val="nil"/>
              <w:bottom w:val="single" w:sz="4" w:space="0" w:color="auto"/>
              <w:right w:val="single" w:sz="4" w:space="0" w:color="auto"/>
            </w:tcBorders>
            <w:shd w:val="clear" w:color="auto" w:fill="auto"/>
            <w:vAlign w:val="center"/>
          </w:tcPr>
          <w:p w:rsidR="00DF58F9" w:rsidRPr="00FA2846" w:rsidRDefault="004A225D"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127" w:type="dxa"/>
            <w:tcBorders>
              <w:top w:val="nil"/>
              <w:left w:val="nil"/>
              <w:bottom w:val="single" w:sz="4" w:space="0" w:color="auto"/>
              <w:right w:val="single" w:sz="4" w:space="0" w:color="auto"/>
            </w:tcBorders>
            <w:shd w:val="clear" w:color="auto" w:fill="auto"/>
            <w:vAlign w:val="center"/>
          </w:tcPr>
          <w:p w:rsidR="00DF58F9" w:rsidRPr="00FA2846" w:rsidRDefault="004A225D"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10</w:t>
            </w:r>
          </w:p>
        </w:tc>
        <w:tc>
          <w:tcPr>
            <w:tcW w:w="1147" w:type="dxa"/>
            <w:gridSpan w:val="2"/>
            <w:tcBorders>
              <w:top w:val="nil"/>
              <w:left w:val="nil"/>
              <w:bottom w:val="single" w:sz="4" w:space="0" w:color="auto"/>
              <w:right w:val="single" w:sz="4" w:space="0" w:color="auto"/>
            </w:tcBorders>
            <w:shd w:val="clear" w:color="auto" w:fill="auto"/>
            <w:vAlign w:val="center"/>
          </w:tcPr>
          <w:p w:rsidR="00DF58F9" w:rsidRPr="00FA2846" w:rsidRDefault="004A225D"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0</w:t>
            </w:r>
          </w:p>
        </w:tc>
      </w:tr>
      <w:tr w:rsidR="002C0364" w:rsidRPr="00FA2846" w:rsidTr="00A313C1">
        <w:trPr>
          <w:trHeight w:val="533"/>
        </w:trPr>
        <w:tc>
          <w:tcPr>
            <w:tcW w:w="851" w:type="dxa"/>
            <w:gridSpan w:val="2"/>
            <w:vMerge/>
            <w:tcBorders>
              <w:top w:val="nil"/>
              <w:left w:val="single" w:sz="4" w:space="0" w:color="auto"/>
              <w:right w:val="single" w:sz="4" w:space="0" w:color="auto"/>
            </w:tcBorders>
            <w:vAlign w:val="center"/>
            <w:hideMark/>
          </w:tcPr>
          <w:p w:rsidR="002C0364" w:rsidRPr="00FA2846" w:rsidRDefault="002C0364" w:rsidP="00A313C1">
            <w:pPr>
              <w:spacing w:after="0" w:line="240" w:lineRule="auto"/>
              <w:rPr>
                <w:rFonts w:ascii="Maiandra GD" w:hAnsi="Maiandra GD" w:cs="Calibri"/>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2C0364" w:rsidRPr="00FA2846" w:rsidRDefault="00DF58F9"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9</w:t>
            </w:r>
          </w:p>
        </w:tc>
        <w:tc>
          <w:tcPr>
            <w:tcW w:w="4253" w:type="dxa"/>
            <w:tcBorders>
              <w:top w:val="nil"/>
              <w:left w:val="nil"/>
              <w:bottom w:val="single" w:sz="4" w:space="0" w:color="auto"/>
              <w:right w:val="single" w:sz="4" w:space="0" w:color="auto"/>
            </w:tcBorders>
            <w:shd w:val="clear" w:color="auto" w:fill="auto"/>
            <w:vAlign w:val="center"/>
            <w:hideMark/>
          </w:tcPr>
          <w:p w:rsidR="002C0364" w:rsidRPr="00FA2846" w:rsidRDefault="002C0364" w:rsidP="00DF58F9">
            <w:pPr>
              <w:spacing w:after="0" w:line="240" w:lineRule="auto"/>
              <w:jc w:val="both"/>
              <w:rPr>
                <w:rFonts w:ascii="Maiandra GD" w:hAnsi="Maiandra GD" w:cs="Calibri"/>
                <w:sz w:val="20"/>
                <w:szCs w:val="20"/>
              </w:rPr>
            </w:pPr>
            <w:r w:rsidRPr="00FA2846">
              <w:rPr>
                <w:rFonts w:ascii="Maiandra GD" w:hAnsi="Maiandra GD" w:cs="Calibri"/>
                <w:sz w:val="20"/>
                <w:szCs w:val="20"/>
              </w:rPr>
              <w:t>Compréhension de la mission et analyse critique des TDR</w:t>
            </w:r>
            <w:r w:rsidR="00DF58F9" w:rsidRPr="00FA2846">
              <w:rPr>
                <w:rFonts w:ascii="Maiandra GD" w:hAnsi="Maiandra GD" w:cs="Calibri"/>
                <w:sz w:val="20"/>
                <w:szCs w:val="20"/>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2C0364" w:rsidRPr="00FA2846" w:rsidRDefault="000250A6"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5</w:t>
            </w:r>
          </w:p>
        </w:tc>
        <w:tc>
          <w:tcPr>
            <w:tcW w:w="1147" w:type="dxa"/>
            <w:gridSpan w:val="2"/>
            <w:tcBorders>
              <w:top w:val="nil"/>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0</w:t>
            </w:r>
          </w:p>
        </w:tc>
      </w:tr>
      <w:tr w:rsidR="002C0364" w:rsidRPr="00FA2846" w:rsidTr="00A313C1">
        <w:trPr>
          <w:trHeight w:val="576"/>
        </w:trPr>
        <w:tc>
          <w:tcPr>
            <w:tcW w:w="851" w:type="dxa"/>
            <w:gridSpan w:val="2"/>
            <w:vMerge w:val="restart"/>
            <w:tcBorders>
              <w:top w:val="nil"/>
              <w:left w:val="single" w:sz="4" w:space="0" w:color="auto"/>
              <w:right w:val="single" w:sz="4" w:space="0" w:color="auto"/>
            </w:tcBorders>
            <w:shd w:val="clear" w:color="auto" w:fill="auto"/>
            <w:vAlign w:val="center"/>
            <w:hideMark/>
          </w:tcPr>
          <w:p w:rsidR="002C0364" w:rsidRPr="00FA2846" w:rsidRDefault="002C0364" w:rsidP="00A313C1">
            <w:pPr>
              <w:spacing w:after="0" w:line="240" w:lineRule="auto"/>
              <w:rPr>
                <w:rFonts w:ascii="Maiandra GD" w:hAnsi="Maiandra GD" w:cs="Calibri"/>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2C0364" w:rsidRPr="00FA2846" w:rsidRDefault="00DF58F9"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10</w:t>
            </w:r>
          </w:p>
        </w:tc>
        <w:tc>
          <w:tcPr>
            <w:tcW w:w="4253" w:type="dxa"/>
            <w:tcBorders>
              <w:top w:val="nil"/>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both"/>
              <w:rPr>
                <w:rFonts w:ascii="Maiandra GD" w:hAnsi="Maiandra GD" w:cs="Calibri"/>
                <w:sz w:val="20"/>
                <w:szCs w:val="20"/>
              </w:rPr>
            </w:pPr>
            <w:r w:rsidRPr="00FA2846">
              <w:rPr>
                <w:rFonts w:ascii="Maiandra GD" w:hAnsi="Maiandra GD" w:cs="Calibri"/>
                <w:sz w:val="20"/>
                <w:szCs w:val="20"/>
              </w:rPr>
              <w:t>Méthodologie détaillée de toutes les activités de la prestation</w:t>
            </w:r>
          </w:p>
        </w:tc>
        <w:tc>
          <w:tcPr>
            <w:tcW w:w="1275" w:type="dxa"/>
            <w:tcBorders>
              <w:top w:val="nil"/>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2C0364" w:rsidRPr="00FA2846" w:rsidRDefault="000250A6"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8</w:t>
            </w:r>
          </w:p>
        </w:tc>
        <w:tc>
          <w:tcPr>
            <w:tcW w:w="1147" w:type="dxa"/>
            <w:gridSpan w:val="2"/>
            <w:tcBorders>
              <w:top w:val="nil"/>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0</w:t>
            </w:r>
          </w:p>
        </w:tc>
      </w:tr>
      <w:tr w:rsidR="002C0364" w:rsidRPr="00FA2846" w:rsidTr="00A313C1">
        <w:trPr>
          <w:trHeight w:val="152"/>
        </w:trPr>
        <w:tc>
          <w:tcPr>
            <w:tcW w:w="851" w:type="dxa"/>
            <w:gridSpan w:val="2"/>
            <w:vMerge/>
            <w:tcBorders>
              <w:top w:val="nil"/>
              <w:left w:val="single" w:sz="4" w:space="0" w:color="auto"/>
              <w:right w:val="single" w:sz="4" w:space="0" w:color="auto"/>
            </w:tcBorders>
            <w:vAlign w:val="center"/>
            <w:hideMark/>
          </w:tcPr>
          <w:p w:rsidR="002C0364" w:rsidRPr="00FA2846" w:rsidRDefault="002C0364" w:rsidP="00A313C1">
            <w:pPr>
              <w:spacing w:after="0" w:line="240" w:lineRule="auto"/>
              <w:rPr>
                <w:rFonts w:ascii="Maiandra GD" w:hAnsi="Maiandra GD" w:cs="Calibri"/>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2C0364" w:rsidRPr="00FA2846" w:rsidRDefault="00DF58F9"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11</w:t>
            </w:r>
          </w:p>
        </w:tc>
        <w:tc>
          <w:tcPr>
            <w:tcW w:w="4253" w:type="dxa"/>
            <w:tcBorders>
              <w:top w:val="nil"/>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both"/>
              <w:rPr>
                <w:rFonts w:ascii="Maiandra GD" w:hAnsi="Maiandra GD" w:cs="Calibri"/>
                <w:sz w:val="20"/>
                <w:szCs w:val="20"/>
              </w:rPr>
            </w:pPr>
            <w:r w:rsidRPr="00FA2846">
              <w:rPr>
                <w:rFonts w:ascii="Maiandra GD" w:hAnsi="Maiandra GD" w:cs="Calibri"/>
                <w:sz w:val="20"/>
                <w:szCs w:val="20"/>
              </w:rPr>
              <w:t>Calendrier de mobilisation du personnel clé</w:t>
            </w:r>
          </w:p>
        </w:tc>
        <w:tc>
          <w:tcPr>
            <w:tcW w:w="1275" w:type="dxa"/>
            <w:tcBorders>
              <w:top w:val="nil"/>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2</w:t>
            </w:r>
          </w:p>
        </w:tc>
        <w:tc>
          <w:tcPr>
            <w:tcW w:w="1147" w:type="dxa"/>
            <w:gridSpan w:val="2"/>
            <w:tcBorders>
              <w:top w:val="nil"/>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0</w:t>
            </w:r>
          </w:p>
        </w:tc>
      </w:tr>
      <w:tr w:rsidR="002C0364" w:rsidRPr="00FA2846" w:rsidTr="00A313C1">
        <w:trPr>
          <w:trHeight w:val="56"/>
        </w:trPr>
        <w:tc>
          <w:tcPr>
            <w:tcW w:w="851" w:type="dxa"/>
            <w:gridSpan w:val="2"/>
            <w:vMerge/>
            <w:tcBorders>
              <w:top w:val="nil"/>
              <w:left w:val="single" w:sz="4" w:space="0" w:color="auto"/>
              <w:right w:val="single" w:sz="4" w:space="0" w:color="auto"/>
            </w:tcBorders>
            <w:vAlign w:val="center"/>
            <w:hideMark/>
          </w:tcPr>
          <w:p w:rsidR="002C0364" w:rsidRPr="00FA2846" w:rsidRDefault="002C0364" w:rsidP="00A313C1">
            <w:pPr>
              <w:spacing w:after="0" w:line="240" w:lineRule="auto"/>
              <w:rPr>
                <w:rFonts w:ascii="Maiandra GD" w:hAnsi="Maiandra GD" w:cs="Calibri"/>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sz w:val="20"/>
                <w:szCs w:val="20"/>
              </w:rPr>
            </w:pPr>
          </w:p>
        </w:tc>
        <w:tc>
          <w:tcPr>
            <w:tcW w:w="4253" w:type="dxa"/>
            <w:tcBorders>
              <w:top w:val="nil"/>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both"/>
              <w:rPr>
                <w:rFonts w:ascii="Maiandra GD" w:hAnsi="Maiandra GD" w:cs="Calibri"/>
                <w:sz w:val="20"/>
                <w:szCs w:val="20"/>
              </w:rPr>
            </w:pPr>
            <w:r w:rsidRPr="00FA2846">
              <w:rPr>
                <w:rFonts w:ascii="Maiandra GD" w:hAnsi="Maiandra GD" w:cs="Calibri"/>
                <w:sz w:val="20"/>
                <w:szCs w:val="20"/>
              </w:rPr>
              <w:t>Calendrier des différentes activités avec délai</w:t>
            </w:r>
          </w:p>
        </w:tc>
        <w:tc>
          <w:tcPr>
            <w:tcW w:w="1275" w:type="dxa"/>
            <w:tcBorders>
              <w:top w:val="nil"/>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3</w:t>
            </w:r>
          </w:p>
        </w:tc>
        <w:tc>
          <w:tcPr>
            <w:tcW w:w="1147" w:type="dxa"/>
            <w:gridSpan w:val="2"/>
            <w:tcBorders>
              <w:top w:val="nil"/>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0</w:t>
            </w:r>
          </w:p>
        </w:tc>
      </w:tr>
      <w:tr w:rsidR="002C0364" w:rsidRPr="00FA2846" w:rsidTr="00A313C1">
        <w:trPr>
          <w:trHeight w:val="288"/>
        </w:trPr>
        <w:tc>
          <w:tcPr>
            <w:tcW w:w="851" w:type="dxa"/>
            <w:gridSpan w:val="2"/>
            <w:tcBorders>
              <w:top w:val="nil"/>
              <w:left w:val="single" w:sz="4" w:space="0" w:color="auto"/>
              <w:right w:val="single" w:sz="4" w:space="0" w:color="auto"/>
            </w:tcBorders>
            <w:shd w:val="clear" w:color="auto" w:fill="auto"/>
            <w:vAlign w:val="center"/>
            <w:hideMark/>
          </w:tcPr>
          <w:p w:rsidR="002C0364" w:rsidRPr="00FA2846" w:rsidRDefault="002C0364" w:rsidP="00A313C1">
            <w:pPr>
              <w:spacing w:after="0" w:line="240" w:lineRule="auto"/>
              <w:rPr>
                <w:rFonts w:ascii="Maiandra GD" w:hAnsi="Maiandra GD" w:cs="Calibri"/>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both"/>
              <w:rPr>
                <w:rFonts w:ascii="Maiandra GD" w:hAnsi="Maiandra GD" w:cs="Calibri"/>
                <w:b/>
                <w:bCs/>
                <w:sz w:val="20"/>
                <w:szCs w:val="20"/>
              </w:rPr>
            </w:pPr>
            <w:r w:rsidRPr="00FA2846">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both"/>
              <w:rPr>
                <w:rFonts w:ascii="Maiandra GD" w:hAnsi="Maiandra GD" w:cs="Calibri"/>
                <w:b/>
                <w:bCs/>
                <w:sz w:val="20"/>
                <w:szCs w:val="20"/>
              </w:rPr>
            </w:pPr>
            <w:r w:rsidRPr="00FA2846">
              <w:rPr>
                <w:rFonts w:ascii="Maiandra GD" w:hAnsi="Maiandra GD" w:cs="Calibri"/>
                <w:b/>
                <w:bCs/>
                <w:sz w:val="20"/>
                <w:szCs w:val="20"/>
              </w:rPr>
              <w:t>Sous-total C</w:t>
            </w:r>
          </w:p>
        </w:tc>
        <w:tc>
          <w:tcPr>
            <w:tcW w:w="1275" w:type="dxa"/>
            <w:tcBorders>
              <w:top w:val="nil"/>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rsidR="002C0364" w:rsidRPr="00FA2846" w:rsidRDefault="004A225D" w:rsidP="00A313C1">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3</w:t>
            </w:r>
            <w:r w:rsidR="000250A6" w:rsidRPr="00FA2846">
              <w:rPr>
                <w:rFonts w:ascii="Maiandra GD" w:hAnsi="Maiandra GD" w:cs="Calibri"/>
                <w:b/>
                <w:bCs/>
                <w:sz w:val="20"/>
                <w:szCs w:val="20"/>
              </w:rPr>
              <w:t>0</w:t>
            </w:r>
          </w:p>
        </w:tc>
        <w:tc>
          <w:tcPr>
            <w:tcW w:w="1147" w:type="dxa"/>
            <w:gridSpan w:val="2"/>
            <w:tcBorders>
              <w:top w:val="nil"/>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 </w:t>
            </w:r>
          </w:p>
        </w:tc>
      </w:tr>
      <w:tr w:rsidR="002C0364" w:rsidRPr="00FA2846" w:rsidTr="00A313C1">
        <w:trPr>
          <w:trHeight w:val="381"/>
        </w:trPr>
        <w:tc>
          <w:tcPr>
            <w:tcW w:w="851" w:type="dxa"/>
            <w:gridSpan w:val="2"/>
            <w:vMerge w:val="restart"/>
            <w:tcBorders>
              <w:top w:val="nil"/>
              <w:left w:val="single" w:sz="4" w:space="0" w:color="auto"/>
              <w:right w:val="single" w:sz="4" w:space="0" w:color="auto"/>
            </w:tcBorders>
            <w:shd w:val="clear" w:color="auto" w:fill="auto"/>
            <w:vAlign w:val="center"/>
            <w:hideMark/>
          </w:tcPr>
          <w:p w:rsidR="002C0364" w:rsidRPr="00FA2846" w:rsidRDefault="002C0364" w:rsidP="00A313C1">
            <w:pPr>
              <w:spacing w:after="0" w:line="240" w:lineRule="auto"/>
              <w:rPr>
                <w:rFonts w:ascii="Maiandra GD" w:hAnsi="Maiandra GD" w:cs="Calibri"/>
                <w:sz w:val="20"/>
                <w:szCs w:val="20"/>
              </w:rPr>
            </w:pPr>
          </w:p>
        </w:tc>
        <w:tc>
          <w:tcPr>
            <w:tcW w:w="993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C0364" w:rsidRPr="00FA2846" w:rsidRDefault="002C0364" w:rsidP="000250A6">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 xml:space="preserve">D. QUALIFICATION ET COMPETENCE DU PERSONNEL CLE / </w:t>
            </w:r>
            <w:r w:rsidR="000250A6" w:rsidRPr="00FA2846">
              <w:rPr>
                <w:rFonts w:ascii="Maiandra GD" w:hAnsi="Maiandra GD" w:cs="Calibri"/>
                <w:b/>
                <w:bCs/>
                <w:sz w:val="20"/>
                <w:szCs w:val="20"/>
              </w:rPr>
              <w:t>25</w:t>
            </w:r>
            <w:r w:rsidRPr="00FA2846">
              <w:rPr>
                <w:rFonts w:ascii="Maiandra GD" w:hAnsi="Maiandra GD" w:cs="Calibri"/>
                <w:b/>
                <w:bCs/>
                <w:sz w:val="20"/>
                <w:szCs w:val="20"/>
              </w:rPr>
              <w:t xml:space="preserve"> POINTS</w:t>
            </w:r>
          </w:p>
        </w:tc>
      </w:tr>
      <w:tr w:rsidR="002C0364" w:rsidRPr="00FA2846" w:rsidTr="00A313C1">
        <w:trPr>
          <w:trHeight w:val="266"/>
        </w:trPr>
        <w:tc>
          <w:tcPr>
            <w:tcW w:w="851" w:type="dxa"/>
            <w:gridSpan w:val="2"/>
            <w:vMerge/>
            <w:tcBorders>
              <w:top w:val="nil"/>
              <w:left w:val="single" w:sz="4" w:space="0" w:color="auto"/>
              <w:right w:val="single" w:sz="4" w:space="0" w:color="auto"/>
            </w:tcBorders>
            <w:vAlign w:val="center"/>
            <w:hideMark/>
          </w:tcPr>
          <w:p w:rsidR="002C0364" w:rsidRPr="00FA2846" w:rsidRDefault="002C0364" w:rsidP="00A313C1">
            <w:pPr>
              <w:spacing w:after="0" w:line="240" w:lineRule="auto"/>
              <w:rPr>
                <w:rFonts w:ascii="Maiandra GD" w:hAnsi="Maiandra GD" w:cs="Calibri"/>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12</w:t>
            </w:r>
          </w:p>
        </w:tc>
        <w:tc>
          <w:tcPr>
            <w:tcW w:w="4253" w:type="dxa"/>
            <w:tcBorders>
              <w:top w:val="nil"/>
              <w:left w:val="nil"/>
              <w:bottom w:val="single" w:sz="4" w:space="0" w:color="auto"/>
              <w:right w:val="single" w:sz="4" w:space="0" w:color="auto"/>
            </w:tcBorders>
            <w:shd w:val="clear" w:color="auto" w:fill="auto"/>
            <w:vAlign w:val="center"/>
            <w:hideMark/>
          </w:tcPr>
          <w:p w:rsidR="002C0364" w:rsidRPr="00FA2846" w:rsidRDefault="00394A9C" w:rsidP="00906114">
            <w:pPr>
              <w:spacing w:after="0" w:line="240" w:lineRule="auto"/>
              <w:jc w:val="both"/>
              <w:rPr>
                <w:rFonts w:ascii="Maiandra GD" w:hAnsi="Maiandra GD" w:cs="Calibri"/>
                <w:b/>
                <w:bCs/>
                <w:sz w:val="20"/>
                <w:szCs w:val="20"/>
              </w:rPr>
            </w:pPr>
            <w:r w:rsidRPr="00FA2846">
              <w:rPr>
                <w:rFonts w:ascii="Maiandra GD" w:hAnsi="Maiandra GD" w:cs="Calibri"/>
                <w:b/>
                <w:bCs/>
                <w:sz w:val="20"/>
                <w:szCs w:val="20"/>
              </w:rPr>
              <w:t xml:space="preserve">Chef de mission </w:t>
            </w:r>
            <w:r w:rsidR="00362D65" w:rsidRPr="00FA2846">
              <w:rPr>
                <w:rFonts w:ascii="Maiandra GD" w:hAnsi="Maiandra GD" w:cs="Calibri"/>
                <w:b/>
                <w:bCs/>
                <w:sz w:val="20"/>
                <w:szCs w:val="20"/>
              </w:rPr>
              <w:t>(</w:t>
            </w:r>
            <w:r w:rsidR="00906114" w:rsidRPr="00FA2846">
              <w:rPr>
                <w:rFonts w:ascii="Maiandra GD" w:hAnsi="Maiandra GD" w:cs="Calibri"/>
                <w:b/>
                <w:bCs/>
                <w:sz w:val="20"/>
                <w:szCs w:val="20"/>
              </w:rPr>
              <w:t>eau-Assainissement</w:t>
            </w:r>
            <w:r w:rsidR="00362D65" w:rsidRPr="00FA2846">
              <w:rPr>
                <w:rFonts w:ascii="Maiandra GD" w:hAnsi="Maiandra GD" w:cs="Calibri"/>
                <w:b/>
                <w:bCs/>
                <w:sz w:val="20"/>
                <w:szCs w:val="20"/>
              </w:rPr>
              <w:t>)</w:t>
            </w:r>
          </w:p>
        </w:tc>
        <w:tc>
          <w:tcPr>
            <w:tcW w:w="1275" w:type="dxa"/>
            <w:tcBorders>
              <w:top w:val="nil"/>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2C0364" w:rsidRPr="00FA2846" w:rsidRDefault="00782CC5" w:rsidP="000250A6">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1</w:t>
            </w:r>
            <w:r w:rsidR="000250A6" w:rsidRPr="00FA2846">
              <w:rPr>
                <w:rFonts w:ascii="Maiandra GD" w:hAnsi="Maiandra GD" w:cs="Calibri"/>
                <w:b/>
                <w:bCs/>
                <w:sz w:val="20"/>
                <w:szCs w:val="20"/>
              </w:rPr>
              <w:t>0</w:t>
            </w:r>
          </w:p>
        </w:tc>
        <w:tc>
          <w:tcPr>
            <w:tcW w:w="1147" w:type="dxa"/>
            <w:gridSpan w:val="2"/>
            <w:tcBorders>
              <w:top w:val="nil"/>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0</w:t>
            </w:r>
          </w:p>
        </w:tc>
      </w:tr>
      <w:tr w:rsidR="002C0364" w:rsidRPr="00FA2846" w:rsidTr="00A313C1">
        <w:trPr>
          <w:trHeight w:val="288"/>
        </w:trPr>
        <w:tc>
          <w:tcPr>
            <w:tcW w:w="851" w:type="dxa"/>
            <w:gridSpan w:val="2"/>
            <w:vMerge/>
            <w:tcBorders>
              <w:top w:val="nil"/>
              <w:left w:val="single" w:sz="4" w:space="0" w:color="auto"/>
              <w:right w:val="single" w:sz="4" w:space="0" w:color="auto"/>
            </w:tcBorders>
            <w:vAlign w:val="center"/>
            <w:hideMark/>
          </w:tcPr>
          <w:p w:rsidR="002C0364" w:rsidRPr="00FA2846" w:rsidRDefault="002C0364" w:rsidP="00A313C1">
            <w:pPr>
              <w:spacing w:after="0" w:line="240" w:lineRule="auto"/>
              <w:rPr>
                <w:rFonts w:ascii="Maiandra GD" w:hAnsi="Maiandra GD" w:cs="Calibri"/>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2C0364" w:rsidRPr="00FA2846" w:rsidRDefault="002C0364" w:rsidP="00906114">
            <w:pPr>
              <w:spacing w:after="0" w:line="240" w:lineRule="auto"/>
              <w:jc w:val="right"/>
              <w:rPr>
                <w:rFonts w:ascii="Maiandra GD" w:hAnsi="Maiandra GD" w:cs="Calibri"/>
                <w:iCs/>
                <w:sz w:val="20"/>
                <w:szCs w:val="20"/>
              </w:rPr>
            </w:pPr>
            <w:r w:rsidRPr="00FA2846">
              <w:rPr>
                <w:rFonts w:ascii="Maiandra GD" w:hAnsi="Maiandra GD" w:cs="Calibri"/>
                <w:iCs/>
                <w:sz w:val="20"/>
                <w:szCs w:val="20"/>
              </w:rPr>
              <w:t>formation minimale BACC+</w:t>
            </w:r>
            <w:r w:rsidR="00906114" w:rsidRPr="00FA2846">
              <w:rPr>
                <w:rFonts w:ascii="Maiandra GD" w:hAnsi="Maiandra GD" w:cs="Calibri"/>
                <w:iCs/>
                <w:sz w:val="20"/>
                <w:szCs w:val="20"/>
              </w:rPr>
              <w:t>3</w:t>
            </w:r>
          </w:p>
        </w:tc>
        <w:tc>
          <w:tcPr>
            <w:tcW w:w="1275" w:type="dxa"/>
            <w:tcBorders>
              <w:top w:val="nil"/>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2C0364" w:rsidRPr="00FA2846" w:rsidRDefault="00782CC5"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2</w:t>
            </w:r>
          </w:p>
        </w:tc>
        <w:tc>
          <w:tcPr>
            <w:tcW w:w="1147" w:type="dxa"/>
            <w:gridSpan w:val="2"/>
            <w:tcBorders>
              <w:top w:val="nil"/>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0</w:t>
            </w:r>
          </w:p>
        </w:tc>
      </w:tr>
      <w:tr w:rsidR="002C0364" w:rsidRPr="00FA2846" w:rsidTr="00A313C1">
        <w:trPr>
          <w:trHeight w:val="288"/>
        </w:trPr>
        <w:tc>
          <w:tcPr>
            <w:tcW w:w="851" w:type="dxa"/>
            <w:gridSpan w:val="2"/>
            <w:vMerge/>
            <w:tcBorders>
              <w:top w:val="nil"/>
              <w:left w:val="single" w:sz="4" w:space="0" w:color="auto"/>
              <w:right w:val="single" w:sz="4" w:space="0" w:color="auto"/>
            </w:tcBorders>
            <w:vAlign w:val="center"/>
            <w:hideMark/>
          </w:tcPr>
          <w:p w:rsidR="002C0364" w:rsidRPr="00FA2846" w:rsidRDefault="002C0364" w:rsidP="00A313C1">
            <w:pPr>
              <w:spacing w:after="0" w:line="240" w:lineRule="auto"/>
              <w:rPr>
                <w:rFonts w:ascii="Maiandra GD" w:hAnsi="Maiandra GD" w:cs="Calibri"/>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2C0364" w:rsidRPr="00FA2846" w:rsidRDefault="002C0364" w:rsidP="00E55242">
            <w:pPr>
              <w:spacing w:after="0" w:line="240" w:lineRule="auto"/>
              <w:jc w:val="right"/>
              <w:rPr>
                <w:rFonts w:ascii="Maiandra GD" w:hAnsi="Maiandra GD" w:cs="Calibri"/>
                <w:iCs/>
                <w:sz w:val="20"/>
                <w:szCs w:val="20"/>
              </w:rPr>
            </w:pPr>
            <w:r w:rsidRPr="00FA2846">
              <w:rPr>
                <w:rFonts w:ascii="Maiandra GD" w:hAnsi="Maiandra GD" w:cs="Calibri"/>
                <w:iCs/>
                <w:sz w:val="20"/>
                <w:szCs w:val="20"/>
              </w:rPr>
              <w:t xml:space="preserve">au moins </w:t>
            </w:r>
            <w:r w:rsidR="00D159F6" w:rsidRPr="00FA2846">
              <w:rPr>
                <w:rFonts w:ascii="Maiandra GD" w:hAnsi="Maiandra GD" w:cs="Calibri"/>
                <w:iCs/>
                <w:sz w:val="20"/>
                <w:szCs w:val="20"/>
              </w:rPr>
              <w:t>0</w:t>
            </w:r>
            <w:r w:rsidR="00E55242" w:rsidRPr="00FA2846">
              <w:rPr>
                <w:rFonts w:ascii="Maiandra GD" w:hAnsi="Maiandra GD" w:cs="Calibri"/>
                <w:iCs/>
                <w:sz w:val="20"/>
                <w:szCs w:val="20"/>
              </w:rPr>
              <w:t>2</w:t>
            </w:r>
            <w:r w:rsidR="00D159F6" w:rsidRPr="00FA2846">
              <w:rPr>
                <w:rFonts w:ascii="Maiandra GD" w:hAnsi="Maiandra GD" w:cs="Calibri"/>
                <w:iCs/>
                <w:sz w:val="20"/>
                <w:szCs w:val="20"/>
              </w:rPr>
              <w:t xml:space="preserve"> a</w:t>
            </w:r>
            <w:r w:rsidRPr="00FA2846">
              <w:rPr>
                <w:rFonts w:ascii="Maiandra GD" w:hAnsi="Maiandra GD" w:cs="Calibri"/>
                <w:iCs/>
                <w:sz w:val="20"/>
                <w:szCs w:val="20"/>
              </w:rPr>
              <w:t>ns d'expérience générale</w:t>
            </w:r>
          </w:p>
        </w:tc>
        <w:tc>
          <w:tcPr>
            <w:tcW w:w="1275" w:type="dxa"/>
            <w:tcBorders>
              <w:top w:val="nil"/>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2C0364" w:rsidRPr="00FA2846" w:rsidRDefault="00782CC5"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2</w:t>
            </w:r>
          </w:p>
        </w:tc>
        <w:tc>
          <w:tcPr>
            <w:tcW w:w="1147" w:type="dxa"/>
            <w:gridSpan w:val="2"/>
            <w:tcBorders>
              <w:top w:val="nil"/>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0</w:t>
            </w:r>
          </w:p>
        </w:tc>
      </w:tr>
      <w:tr w:rsidR="002C0364" w:rsidRPr="00FA2846" w:rsidTr="00A313C1">
        <w:trPr>
          <w:trHeight w:val="288"/>
        </w:trPr>
        <w:tc>
          <w:tcPr>
            <w:tcW w:w="851" w:type="dxa"/>
            <w:gridSpan w:val="2"/>
            <w:vMerge/>
            <w:tcBorders>
              <w:top w:val="nil"/>
              <w:left w:val="single" w:sz="4" w:space="0" w:color="auto"/>
              <w:right w:val="single" w:sz="4" w:space="0" w:color="auto"/>
            </w:tcBorders>
            <w:vAlign w:val="center"/>
            <w:hideMark/>
          </w:tcPr>
          <w:p w:rsidR="002C0364" w:rsidRPr="00FA2846" w:rsidRDefault="002C0364" w:rsidP="00A313C1">
            <w:pPr>
              <w:spacing w:after="0" w:line="240" w:lineRule="auto"/>
              <w:rPr>
                <w:rFonts w:ascii="Maiandra GD" w:hAnsi="Maiandra GD" w:cs="Calibri"/>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2C0364" w:rsidRPr="00FA2846" w:rsidRDefault="002C0364" w:rsidP="00906114">
            <w:pPr>
              <w:spacing w:after="0" w:line="240" w:lineRule="auto"/>
              <w:jc w:val="right"/>
              <w:rPr>
                <w:rFonts w:ascii="Maiandra GD" w:hAnsi="Maiandra GD" w:cs="Calibri"/>
                <w:iCs/>
                <w:sz w:val="20"/>
                <w:szCs w:val="20"/>
              </w:rPr>
            </w:pPr>
            <w:r w:rsidRPr="00FA2846">
              <w:rPr>
                <w:rFonts w:ascii="Maiandra GD" w:hAnsi="Maiandra GD" w:cs="Calibri"/>
                <w:iCs/>
                <w:sz w:val="20"/>
                <w:szCs w:val="20"/>
              </w:rPr>
              <w:t>expérience spécifique de 0</w:t>
            </w:r>
            <w:r w:rsidR="00906114" w:rsidRPr="00FA2846">
              <w:rPr>
                <w:rFonts w:ascii="Maiandra GD" w:hAnsi="Maiandra GD" w:cs="Calibri"/>
                <w:iCs/>
                <w:sz w:val="20"/>
                <w:szCs w:val="20"/>
              </w:rPr>
              <w:t>2</w:t>
            </w:r>
            <w:r w:rsidRPr="00FA2846">
              <w:rPr>
                <w:rFonts w:ascii="Maiandra GD" w:hAnsi="Maiandra GD" w:cs="Calibri"/>
                <w:iCs/>
                <w:sz w:val="20"/>
                <w:szCs w:val="20"/>
              </w:rPr>
              <w:t xml:space="preserve"> </w:t>
            </w:r>
            <w:r w:rsidR="00906114" w:rsidRPr="00FA2846">
              <w:rPr>
                <w:rFonts w:ascii="Maiandra GD" w:hAnsi="Maiandra GD" w:cs="Calibri"/>
                <w:iCs/>
                <w:sz w:val="20"/>
                <w:szCs w:val="20"/>
              </w:rPr>
              <w:t>études</w:t>
            </w:r>
            <w:r w:rsidRPr="00FA2846">
              <w:rPr>
                <w:rFonts w:ascii="Maiandra GD" w:hAnsi="Maiandra GD" w:cs="Calibri"/>
                <w:iCs/>
                <w:sz w:val="20"/>
                <w:szCs w:val="20"/>
              </w:rPr>
              <w:t xml:space="preserve"> dans </w:t>
            </w:r>
            <w:r w:rsidR="00D159F6" w:rsidRPr="00FA2846">
              <w:rPr>
                <w:rFonts w:ascii="Maiandra GD" w:hAnsi="Maiandra GD" w:cs="Calibri"/>
                <w:iCs/>
                <w:sz w:val="20"/>
                <w:szCs w:val="20"/>
              </w:rPr>
              <w:t>l’élaboration des PCGD ou des travaux similaires dans le domaine de l’assainissement</w:t>
            </w:r>
          </w:p>
        </w:tc>
        <w:tc>
          <w:tcPr>
            <w:tcW w:w="1275" w:type="dxa"/>
            <w:tcBorders>
              <w:top w:val="nil"/>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2C0364" w:rsidRPr="00FA2846" w:rsidRDefault="00782CC5"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4</w:t>
            </w:r>
          </w:p>
        </w:tc>
        <w:tc>
          <w:tcPr>
            <w:tcW w:w="1147" w:type="dxa"/>
            <w:gridSpan w:val="2"/>
            <w:tcBorders>
              <w:top w:val="nil"/>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0</w:t>
            </w:r>
          </w:p>
        </w:tc>
      </w:tr>
      <w:tr w:rsidR="002C0364" w:rsidRPr="00FA2846" w:rsidTr="00A313C1">
        <w:trPr>
          <w:trHeight w:val="428"/>
        </w:trPr>
        <w:tc>
          <w:tcPr>
            <w:tcW w:w="851" w:type="dxa"/>
            <w:gridSpan w:val="2"/>
            <w:vMerge/>
            <w:tcBorders>
              <w:top w:val="nil"/>
              <w:left w:val="single" w:sz="4" w:space="0" w:color="auto"/>
              <w:right w:val="single" w:sz="4" w:space="0" w:color="auto"/>
            </w:tcBorders>
            <w:vAlign w:val="center"/>
            <w:hideMark/>
          </w:tcPr>
          <w:p w:rsidR="002C0364" w:rsidRPr="00FA2846" w:rsidRDefault="002C0364" w:rsidP="00A313C1">
            <w:pPr>
              <w:spacing w:after="0" w:line="240" w:lineRule="auto"/>
              <w:rPr>
                <w:rFonts w:ascii="Maiandra GD" w:hAnsi="Maiandra GD" w:cs="Calibri"/>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2C0364" w:rsidRPr="00FA2846" w:rsidRDefault="002C0364" w:rsidP="00E55242">
            <w:pPr>
              <w:spacing w:after="0" w:line="240" w:lineRule="auto"/>
              <w:jc w:val="right"/>
              <w:rPr>
                <w:rFonts w:ascii="Maiandra GD" w:hAnsi="Maiandra GD" w:cs="Calibri"/>
                <w:iCs/>
                <w:sz w:val="20"/>
                <w:szCs w:val="20"/>
              </w:rPr>
            </w:pPr>
            <w:r w:rsidRPr="00FA2846">
              <w:rPr>
                <w:rFonts w:ascii="Maiandra GD" w:hAnsi="Maiandra GD" w:cs="Calibri"/>
                <w:iCs/>
                <w:sz w:val="20"/>
                <w:szCs w:val="20"/>
              </w:rPr>
              <w:t>expérience spécifique de 0</w:t>
            </w:r>
            <w:r w:rsidR="00E55242" w:rsidRPr="00FA2846">
              <w:rPr>
                <w:rFonts w:ascii="Maiandra GD" w:hAnsi="Maiandra GD" w:cs="Calibri"/>
                <w:iCs/>
                <w:sz w:val="20"/>
                <w:szCs w:val="20"/>
              </w:rPr>
              <w:t xml:space="preserve">2 </w:t>
            </w:r>
            <w:r w:rsidRPr="00FA2846">
              <w:rPr>
                <w:rFonts w:ascii="Maiandra GD" w:hAnsi="Maiandra GD" w:cs="Calibri"/>
                <w:iCs/>
                <w:sz w:val="20"/>
                <w:szCs w:val="20"/>
              </w:rPr>
              <w:t>ans dans un poste similaire</w:t>
            </w:r>
          </w:p>
        </w:tc>
        <w:tc>
          <w:tcPr>
            <w:tcW w:w="1275" w:type="dxa"/>
            <w:tcBorders>
              <w:top w:val="nil"/>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2C0364" w:rsidRPr="00FA2846" w:rsidRDefault="000250A6"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2</w:t>
            </w:r>
          </w:p>
        </w:tc>
        <w:tc>
          <w:tcPr>
            <w:tcW w:w="1147" w:type="dxa"/>
            <w:gridSpan w:val="2"/>
            <w:tcBorders>
              <w:top w:val="nil"/>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0</w:t>
            </w:r>
          </w:p>
        </w:tc>
      </w:tr>
      <w:tr w:rsidR="002C0364" w:rsidRPr="00FA2846" w:rsidTr="00A313C1">
        <w:trPr>
          <w:trHeight w:val="288"/>
        </w:trPr>
        <w:tc>
          <w:tcPr>
            <w:tcW w:w="851" w:type="dxa"/>
            <w:gridSpan w:val="2"/>
            <w:vMerge/>
            <w:tcBorders>
              <w:top w:val="nil"/>
              <w:left w:val="single" w:sz="4" w:space="0" w:color="auto"/>
              <w:right w:val="single" w:sz="4" w:space="0" w:color="auto"/>
            </w:tcBorders>
            <w:vAlign w:val="center"/>
            <w:hideMark/>
          </w:tcPr>
          <w:p w:rsidR="002C0364" w:rsidRPr="00FA2846" w:rsidRDefault="002C0364" w:rsidP="00A313C1">
            <w:pPr>
              <w:spacing w:after="0" w:line="240" w:lineRule="auto"/>
              <w:rPr>
                <w:rFonts w:ascii="Maiandra GD" w:hAnsi="Maiandra GD" w:cs="Calibri"/>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13</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0364" w:rsidRPr="00FA2846" w:rsidRDefault="00906114" w:rsidP="001E2C5B">
            <w:pPr>
              <w:spacing w:after="0" w:line="240" w:lineRule="auto"/>
              <w:jc w:val="both"/>
              <w:rPr>
                <w:rFonts w:ascii="Maiandra GD" w:hAnsi="Maiandra GD" w:cs="Calibri"/>
                <w:b/>
                <w:bCs/>
                <w:sz w:val="20"/>
                <w:szCs w:val="20"/>
              </w:rPr>
            </w:pPr>
            <w:r w:rsidRPr="00FA2846">
              <w:rPr>
                <w:rFonts w:ascii="Maiandra GD" w:hAnsi="Maiandra GD" w:cs="Calibri"/>
                <w:b/>
                <w:bCs/>
                <w:sz w:val="20"/>
                <w:szCs w:val="20"/>
              </w:rPr>
              <w:t>Environnementaliste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0364" w:rsidRPr="00FA2846" w:rsidRDefault="000250A6" w:rsidP="00A313C1">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7</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0</w:t>
            </w:r>
          </w:p>
        </w:tc>
      </w:tr>
      <w:tr w:rsidR="002C0364" w:rsidRPr="00FA2846" w:rsidTr="00A313C1">
        <w:trPr>
          <w:trHeight w:val="398"/>
        </w:trPr>
        <w:tc>
          <w:tcPr>
            <w:tcW w:w="851" w:type="dxa"/>
            <w:gridSpan w:val="2"/>
            <w:vMerge/>
            <w:tcBorders>
              <w:top w:val="nil"/>
              <w:left w:val="single" w:sz="4" w:space="0" w:color="auto"/>
              <w:right w:val="single" w:sz="4" w:space="0" w:color="auto"/>
            </w:tcBorders>
            <w:vAlign w:val="center"/>
            <w:hideMark/>
          </w:tcPr>
          <w:p w:rsidR="002C0364" w:rsidRPr="00FA2846" w:rsidRDefault="002C0364" w:rsidP="00A313C1">
            <w:pPr>
              <w:spacing w:after="0" w:line="240" w:lineRule="auto"/>
              <w:rPr>
                <w:rFonts w:ascii="Maiandra GD" w:hAnsi="Maiandra GD" w:cs="Calibri"/>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 </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2C0364" w:rsidRPr="00FA2846" w:rsidRDefault="002C0364" w:rsidP="001162FC">
            <w:pPr>
              <w:spacing w:after="0" w:line="240" w:lineRule="auto"/>
              <w:jc w:val="right"/>
              <w:rPr>
                <w:rFonts w:ascii="Maiandra GD" w:hAnsi="Maiandra GD" w:cs="Calibri"/>
                <w:iCs/>
                <w:sz w:val="20"/>
                <w:szCs w:val="20"/>
              </w:rPr>
            </w:pPr>
            <w:r w:rsidRPr="00FA2846">
              <w:rPr>
                <w:rFonts w:ascii="Maiandra GD" w:hAnsi="Maiandra GD" w:cs="Calibri"/>
                <w:iCs/>
                <w:sz w:val="20"/>
                <w:szCs w:val="20"/>
              </w:rPr>
              <w:t>formation minimale BACC</w:t>
            </w:r>
            <w:r w:rsidR="002A1B65" w:rsidRPr="00FA2846">
              <w:rPr>
                <w:rFonts w:ascii="Maiandra GD" w:hAnsi="Maiandra GD" w:cs="Calibri"/>
                <w:iCs/>
                <w:sz w:val="20"/>
                <w:szCs w:val="20"/>
              </w:rPr>
              <w:t>+</w:t>
            </w:r>
            <w:r w:rsidR="001162FC" w:rsidRPr="00FA2846">
              <w:rPr>
                <w:rFonts w:ascii="Maiandra GD" w:hAnsi="Maiandra GD" w:cs="Calibri"/>
                <w:iCs/>
                <w:sz w:val="20"/>
                <w:szCs w:val="20"/>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2C0364" w:rsidRPr="00FA2846" w:rsidRDefault="000250A6"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1</w:t>
            </w:r>
          </w:p>
        </w:tc>
        <w:tc>
          <w:tcPr>
            <w:tcW w:w="1147" w:type="dxa"/>
            <w:gridSpan w:val="2"/>
            <w:tcBorders>
              <w:top w:val="single" w:sz="4" w:space="0" w:color="auto"/>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0</w:t>
            </w:r>
          </w:p>
        </w:tc>
      </w:tr>
      <w:tr w:rsidR="002C0364" w:rsidRPr="00FA2846" w:rsidTr="00A313C1">
        <w:trPr>
          <w:trHeight w:val="227"/>
        </w:trPr>
        <w:tc>
          <w:tcPr>
            <w:tcW w:w="851" w:type="dxa"/>
            <w:gridSpan w:val="2"/>
            <w:vMerge/>
            <w:tcBorders>
              <w:top w:val="nil"/>
              <w:left w:val="single" w:sz="4" w:space="0" w:color="auto"/>
              <w:right w:val="single" w:sz="4" w:space="0" w:color="auto"/>
            </w:tcBorders>
            <w:vAlign w:val="center"/>
            <w:hideMark/>
          </w:tcPr>
          <w:p w:rsidR="002C0364" w:rsidRPr="00FA2846" w:rsidRDefault="002C0364" w:rsidP="00A313C1">
            <w:pPr>
              <w:spacing w:after="0" w:line="240" w:lineRule="auto"/>
              <w:rPr>
                <w:rFonts w:ascii="Maiandra GD" w:hAnsi="Maiandra GD" w:cs="Calibri"/>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2C0364" w:rsidRPr="00FA2846" w:rsidRDefault="002C0364" w:rsidP="00E55242">
            <w:pPr>
              <w:spacing w:after="0" w:line="240" w:lineRule="auto"/>
              <w:jc w:val="right"/>
              <w:rPr>
                <w:rFonts w:ascii="Maiandra GD" w:hAnsi="Maiandra GD" w:cs="Calibri"/>
                <w:iCs/>
                <w:sz w:val="20"/>
                <w:szCs w:val="20"/>
              </w:rPr>
            </w:pPr>
            <w:r w:rsidRPr="00FA2846">
              <w:rPr>
                <w:rFonts w:ascii="Maiandra GD" w:hAnsi="Maiandra GD" w:cs="Calibri"/>
                <w:iCs/>
                <w:sz w:val="20"/>
                <w:szCs w:val="20"/>
              </w:rPr>
              <w:t xml:space="preserve">au moins </w:t>
            </w:r>
            <w:r w:rsidR="002A1B65" w:rsidRPr="00FA2846">
              <w:rPr>
                <w:rFonts w:ascii="Maiandra GD" w:hAnsi="Maiandra GD" w:cs="Calibri"/>
                <w:iCs/>
                <w:sz w:val="20"/>
                <w:szCs w:val="20"/>
              </w:rPr>
              <w:t>0</w:t>
            </w:r>
            <w:r w:rsidR="00E55242" w:rsidRPr="00FA2846">
              <w:rPr>
                <w:rFonts w:ascii="Maiandra GD" w:hAnsi="Maiandra GD" w:cs="Calibri"/>
                <w:iCs/>
                <w:sz w:val="20"/>
                <w:szCs w:val="20"/>
              </w:rPr>
              <w:t>2</w:t>
            </w:r>
            <w:r w:rsidR="002A1B65" w:rsidRPr="00FA2846">
              <w:rPr>
                <w:rFonts w:ascii="Maiandra GD" w:hAnsi="Maiandra GD" w:cs="Calibri"/>
                <w:iCs/>
                <w:sz w:val="20"/>
                <w:szCs w:val="20"/>
              </w:rPr>
              <w:t xml:space="preserve"> </w:t>
            </w:r>
            <w:r w:rsidRPr="00FA2846">
              <w:rPr>
                <w:rFonts w:ascii="Maiandra GD" w:hAnsi="Maiandra GD" w:cs="Calibri"/>
                <w:iCs/>
                <w:sz w:val="20"/>
                <w:szCs w:val="20"/>
              </w:rPr>
              <w:t>ans d'expérience générale</w:t>
            </w:r>
          </w:p>
        </w:tc>
        <w:tc>
          <w:tcPr>
            <w:tcW w:w="1275" w:type="dxa"/>
            <w:tcBorders>
              <w:top w:val="nil"/>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1</w:t>
            </w:r>
          </w:p>
        </w:tc>
        <w:tc>
          <w:tcPr>
            <w:tcW w:w="1147" w:type="dxa"/>
            <w:gridSpan w:val="2"/>
            <w:tcBorders>
              <w:top w:val="nil"/>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0</w:t>
            </w:r>
          </w:p>
        </w:tc>
      </w:tr>
      <w:tr w:rsidR="002C0364" w:rsidRPr="00FA2846" w:rsidTr="00A313C1">
        <w:trPr>
          <w:trHeight w:val="414"/>
        </w:trPr>
        <w:tc>
          <w:tcPr>
            <w:tcW w:w="851" w:type="dxa"/>
            <w:gridSpan w:val="2"/>
            <w:vMerge/>
            <w:tcBorders>
              <w:top w:val="nil"/>
              <w:left w:val="single" w:sz="4" w:space="0" w:color="auto"/>
              <w:right w:val="single" w:sz="4" w:space="0" w:color="auto"/>
            </w:tcBorders>
            <w:vAlign w:val="center"/>
            <w:hideMark/>
          </w:tcPr>
          <w:p w:rsidR="002C0364" w:rsidRPr="00FA2846" w:rsidRDefault="002C0364" w:rsidP="00A313C1">
            <w:pPr>
              <w:spacing w:after="0" w:line="240" w:lineRule="auto"/>
              <w:rPr>
                <w:rFonts w:ascii="Maiandra GD" w:hAnsi="Maiandra GD" w:cs="Calibri"/>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2C0364" w:rsidRPr="00FA2846" w:rsidRDefault="002C0364" w:rsidP="00A528A7">
            <w:pPr>
              <w:spacing w:after="0" w:line="240" w:lineRule="auto"/>
              <w:jc w:val="right"/>
              <w:rPr>
                <w:rFonts w:ascii="Maiandra GD" w:hAnsi="Maiandra GD" w:cs="Calibri"/>
                <w:iCs/>
                <w:sz w:val="20"/>
                <w:szCs w:val="20"/>
              </w:rPr>
            </w:pPr>
            <w:r w:rsidRPr="00FA2846">
              <w:rPr>
                <w:rFonts w:ascii="Maiandra GD" w:hAnsi="Maiandra GD" w:cs="Calibri"/>
                <w:iCs/>
                <w:sz w:val="20"/>
                <w:szCs w:val="20"/>
              </w:rPr>
              <w:t>expérience spécifique de 0</w:t>
            </w:r>
            <w:r w:rsidR="00A528A7" w:rsidRPr="00FA2846">
              <w:rPr>
                <w:rFonts w:ascii="Maiandra GD" w:hAnsi="Maiandra GD" w:cs="Calibri"/>
                <w:iCs/>
                <w:sz w:val="20"/>
                <w:szCs w:val="20"/>
              </w:rPr>
              <w:t>2</w:t>
            </w:r>
            <w:r w:rsidRPr="00FA2846">
              <w:rPr>
                <w:rFonts w:ascii="Maiandra GD" w:hAnsi="Maiandra GD" w:cs="Calibri"/>
                <w:iCs/>
                <w:sz w:val="20"/>
                <w:szCs w:val="20"/>
              </w:rPr>
              <w:t xml:space="preserve"> </w:t>
            </w:r>
            <w:r w:rsidR="00A528A7" w:rsidRPr="00FA2846">
              <w:rPr>
                <w:rFonts w:ascii="Maiandra GD" w:hAnsi="Maiandra GD" w:cs="Calibri"/>
                <w:iCs/>
                <w:sz w:val="20"/>
                <w:szCs w:val="20"/>
              </w:rPr>
              <w:t>études</w:t>
            </w:r>
            <w:r w:rsidRPr="00FA2846">
              <w:rPr>
                <w:rFonts w:ascii="Maiandra GD" w:hAnsi="Maiandra GD" w:cs="Calibri"/>
                <w:iCs/>
                <w:sz w:val="20"/>
                <w:szCs w:val="20"/>
              </w:rPr>
              <w:t xml:space="preserve"> </w:t>
            </w:r>
            <w:r w:rsidR="00A528A7" w:rsidRPr="00FA2846">
              <w:rPr>
                <w:rFonts w:ascii="Maiandra GD" w:hAnsi="Maiandra GD" w:cs="Calibri"/>
                <w:iCs/>
                <w:sz w:val="20"/>
                <w:szCs w:val="20"/>
              </w:rPr>
              <w:t>d</w:t>
            </w:r>
            <w:r w:rsidR="00DA5BB0" w:rsidRPr="00FA2846">
              <w:rPr>
                <w:rFonts w:ascii="Maiandra GD" w:hAnsi="Maiandra GD" w:cs="Calibri"/>
                <w:iCs/>
                <w:sz w:val="20"/>
                <w:szCs w:val="20"/>
              </w:rPr>
              <w:t>’élaboration des documents de  planification</w:t>
            </w:r>
            <w:r w:rsidR="00BA5200" w:rsidRPr="00FA2846">
              <w:rPr>
                <w:rFonts w:ascii="Maiandra GD" w:hAnsi="Maiandra GD" w:cs="Calibri"/>
                <w:iCs/>
                <w:sz w:val="20"/>
                <w:szCs w:val="20"/>
              </w:rPr>
              <w:t xml:space="preserve"> dans la gestion des déchets</w:t>
            </w:r>
          </w:p>
        </w:tc>
        <w:tc>
          <w:tcPr>
            <w:tcW w:w="1275" w:type="dxa"/>
            <w:tcBorders>
              <w:top w:val="nil"/>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2C0364" w:rsidRPr="00FA2846" w:rsidRDefault="00782CC5"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3</w:t>
            </w:r>
          </w:p>
        </w:tc>
        <w:tc>
          <w:tcPr>
            <w:tcW w:w="1147" w:type="dxa"/>
            <w:gridSpan w:val="2"/>
            <w:tcBorders>
              <w:top w:val="nil"/>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0</w:t>
            </w:r>
          </w:p>
        </w:tc>
      </w:tr>
      <w:tr w:rsidR="002C0364" w:rsidRPr="00FA2846" w:rsidTr="00A313C1">
        <w:trPr>
          <w:trHeight w:val="393"/>
        </w:trPr>
        <w:tc>
          <w:tcPr>
            <w:tcW w:w="851" w:type="dxa"/>
            <w:gridSpan w:val="2"/>
            <w:vMerge/>
            <w:tcBorders>
              <w:top w:val="nil"/>
              <w:left w:val="single" w:sz="4" w:space="0" w:color="auto"/>
              <w:right w:val="single" w:sz="4" w:space="0" w:color="auto"/>
            </w:tcBorders>
            <w:vAlign w:val="center"/>
            <w:hideMark/>
          </w:tcPr>
          <w:p w:rsidR="002C0364" w:rsidRPr="00FA2846" w:rsidRDefault="002C0364" w:rsidP="00A313C1">
            <w:pPr>
              <w:spacing w:after="0" w:line="240" w:lineRule="auto"/>
              <w:rPr>
                <w:rFonts w:ascii="Maiandra GD" w:hAnsi="Maiandra GD" w:cs="Calibri"/>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2C0364" w:rsidRPr="00FA2846" w:rsidRDefault="002C0364" w:rsidP="00A528A7">
            <w:pPr>
              <w:spacing w:after="0" w:line="240" w:lineRule="auto"/>
              <w:jc w:val="right"/>
              <w:rPr>
                <w:rFonts w:ascii="Maiandra GD" w:hAnsi="Maiandra GD" w:cs="Calibri"/>
                <w:iCs/>
                <w:sz w:val="20"/>
                <w:szCs w:val="20"/>
              </w:rPr>
            </w:pPr>
            <w:r w:rsidRPr="00FA2846">
              <w:rPr>
                <w:rFonts w:ascii="Maiandra GD" w:hAnsi="Maiandra GD" w:cs="Calibri"/>
                <w:iCs/>
                <w:sz w:val="20"/>
                <w:szCs w:val="20"/>
              </w:rPr>
              <w:t>expérience spécifique de 0</w:t>
            </w:r>
            <w:r w:rsidR="00A528A7" w:rsidRPr="00FA2846">
              <w:rPr>
                <w:rFonts w:ascii="Maiandra GD" w:hAnsi="Maiandra GD" w:cs="Calibri"/>
                <w:iCs/>
                <w:sz w:val="20"/>
                <w:szCs w:val="20"/>
              </w:rPr>
              <w:t>2</w:t>
            </w:r>
            <w:r w:rsidRPr="00FA2846">
              <w:rPr>
                <w:rFonts w:ascii="Maiandra GD" w:hAnsi="Maiandra GD" w:cs="Calibri"/>
                <w:iCs/>
                <w:sz w:val="20"/>
                <w:szCs w:val="20"/>
              </w:rPr>
              <w:t xml:space="preserve"> ans dans un poste similaire</w:t>
            </w:r>
          </w:p>
        </w:tc>
        <w:tc>
          <w:tcPr>
            <w:tcW w:w="1275" w:type="dxa"/>
            <w:tcBorders>
              <w:top w:val="nil"/>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2C0364" w:rsidRPr="00FA2846" w:rsidRDefault="00782CC5"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2</w:t>
            </w:r>
          </w:p>
        </w:tc>
        <w:tc>
          <w:tcPr>
            <w:tcW w:w="1147" w:type="dxa"/>
            <w:gridSpan w:val="2"/>
            <w:tcBorders>
              <w:top w:val="nil"/>
              <w:left w:val="nil"/>
              <w:bottom w:val="single" w:sz="4" w:space="0" w:color="auto"/>
              <w:right w:val="single" w:sz="4" w:space="0" w:color="auto"/>
            </w:tcBorders>
            <w:shd w:val="clear" w:color="auto" w:fill="auto"/>
            <w:vAlign w:val="center"/>
            <w:hideMark/>
          </w:tcPr>
          <w:p w:rsidR="002C0364" w:rsidRPr="00FA2846" w:rsidRDefault="002C0364"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0</w:t>
            </w:r>
          </w:p>
        </w:tc>
      </w:tr>
      <w:tr w:rsidR="00A313C1" w:rsidRPr="00FA2846" w:rsidTr="00A313C1">
        <w:trPr>
          <w:trHeight w:val="299"/>
        </w:trPr>
        <w:tc>
          <w:tcPr>
            <w:tcW w:w="851" w:type="dxa"/>
            <w:gridSpan w:val="2"/>
            <w:vMerge/>
            <w:tcBorders>
              <w:top w:val="nil"/>
              <w:left w:val="single" w:sz="4" w:space="0" w:color="auto"/>
              <w:right w:val="single" w:sz="4" w:space="0" w:color="auto"/>
            </w:tcBorders>
            <w:vAlign w:val="center"/>
            <w:hideMark/>
          </w:tcPr>
          <w:p w:rsidR="00A313C1" w:rsidRPr="00FA2846" w:rsidRDefault="00A313C1" w:rsidP="00A313C1">
            <w:pPr>
              <w:spacing w:after="0" w:line="240" w:lineRule="auto"/>
              <w:rPr>
                <w:rFonts w:ascii="Maiandra GD" w:hAnsi="Maiandra GD" w:cs="Calibri"/>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A313C1" w:rsidRPr="00FA2846" w:rsidRDefault="00A313C1" w:rsidP="00A313C1">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14</w:t>
            </w:r>
          </w:p>
        </w:tc>
        <w:tc>
          <w:tcPr>
            <w:tcW w:w="4253" w:type="dxa"/>
            <w:tcBorders>
              <w:top w:val="nil"/>
              <w:left w:val="nil"/>
              <w:bottom w:val="single" w:sz="4" w:space="0" w:color="auto"/>
              <w:right w:val="single" w:sz="4" w:space="0" w:color="auto"/>
            </w:tcBorders>
            <w:shd w:val="clear" w:color="auto" w:fill="auto"/>
            <w:vAlign w:val="center"/>
            <w:hideMark/>
          </w:tcPr>
          <w:p w:rsidR="00A313C1" w:rsidRPr="00FA2846" w:rsidRDefault="00394A9C" w:rsidP="00A313C1">
            <w:pPr>
              <w:spacing w:after="0" w:line="240" w:lineRule="auto"/>
              <w:jc w:val="both"/>
              <w:rPr>
                <w:rFonts w:ascii="Maiandra GD" w:hAnsi="Maiandra GD" w:cs="Calibri"/>
                <w:b/>
                <w:bCs/>
                <w:sz w:val="20"/>
                <w:szCs w:val="20"/>
              </w:rPr>
            </w:pPr>
            <w:r w:rsidRPr="00FA2846">
              <w:rPr>
                <w:rFonts w:ascii="Maiandra GD" w:hAnsi="Maiandra GD" w:cs="Calibri"/>
                <w:b/>
                <w:bCs/>
                <w:sz w:val="20"/>
                <w:szCs w:val="20"/>
              </w:rPr>
              <w:t xml:space="preserve">Socio-économiste </w:t>
            </w:r>
          </w:p>
        </w:tc>
        <w:tc>
          <w:tcPr>
            <w:tcW w:w="1275" w:type="dxa"/>
            <w:tcBorders>
              <w:top w:val="nil"/>
              <w:left w:val="nil"/>
              <w:bottom w:val="single" w:sz="4" w:space="0" w:color="auto"/>
              <w:right w:val="single" w:sz="4" w:space="0" w:color="auto"/>
            </w:tcBorders>
            <w:shd w:val="clear" w:color="auto" w:fill="auto"/>
            <w:vAlign w:val="center"/>
            <w:hideMark/>
          </w:tcPr>
          <w:p w:rsidR="00A313C1" w:rsidRPr="00FA2846" w:rsidRDefault="00A313C1"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A313C1" w:rsidRPr="00FA2846" w:rsidRDefault="000250A6" w:rsidP="00A313C1">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6</w:t>
            </w:r>
          </w:p>
        </w:tc>
        <w:tc>
          <w:tcPr>
            <w:tcW w:w="1147" w:type="dxa"/>
            <w:gridSpan w:val="2"/>
            <w:tcBorders>
              <w:top w:val="nil"/>
              <w:left w:val="nil"/>
              <w:bottom w:val="single" w:sz="4" w:space="0" w:color="auto"/>
              <w:right w:val="single" w:sz="4" w:space="0" w:color="auto"/>
            </w:tcBorders>
            <w:shd w:val="clear" w:color="auto" w:fill="auto"/>
            <w:vAlign w:val="center"/>
            <w:hideMark/>
          </w:tcPr>
          <w:p w:rsidR="00A313C1" w:rsidRPr="00FA2846" w:rsidRDefault="00A313C1" w:rsidP="00A313C1">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0</w:t>
            </w:r>
          </w:p>
        </w:tc>
      </w:tr>
      <w:tr w:rsidR="00A313C1" w:rsidRPr="00FA2846" w:rsidTr="00A313C1">
        <w:trPr>
          <w:trHeight w:val="431"/>
        </w:trPr>
        <w:tc>
          <w:tcPr>
            <w:tcW w:w="851" w:type="dxa"/>
            <w:gridSpan w:val="2"/>
            <w:vMerge/>
            <w:tcBorders>
              <w:top w:val="nil"/>
              <w:left w:val="single" w:sz="4" w:space="0" w:color="auto"/>
              <w:right w:val="single" w:sz="4" w:space="0" w:color="auto"/>
            </w:tcBorders>
            <w:vAlign w:val="center"/>
            <w:hideMark/>
          </w:tcPr>
          <w:p w:rsidR="00A313C1" w:rsidRPr="00FA2846" w:rsidRDefault="00A313C1" w:rsidP="00A313C1">
            <w:pPr>
              <w:spacing w:after="0" w:line="240" w:lineRule="auto"/>
              <w:rPr>
                <w:rFonts w:ascii="Maiandra GD" w:hAnsi="Maiandra GD" w:cs="Calibri"/>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A313C1" w:rsidRPr="00FA2846" w:rsidRDefault="00A313C1" w:rsidP="00A313C1">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A313C1" w:rsidRPr="00FA2846" w:rsidRDefault="00A313C1" w:rsidP="00A528A7">
            <w:pPr>
              <w:spacing w:after="0" w:line="240" w:lineRule="auto"/>
              <w:jc w:val="right"/>
              <w:rPr>
                <w:rFonts w:ascii="Maiandra GD" w:hAnsi="Maiandra GD" w:cs="Calibri"/>
                <w:iCs/>
                <w:sz w:val="20"/>
                <w:szCs w:val="20"/>
              </w:rPr>
            </w:pPr>
            <w:r w:rsidRPr="00FA2846">
              <w:rPr>
                <w:rFonts w:ascii="Maiandra GD" w:hAnsi="Maiandra GD" w:cs="Calibri"/>
                <w:iCs/>
                <w:sz w:val="20"/>
                <w:szCs w:val="20"/>
              </w:rPr>
              <w:t>formation minimale BACC+</w:t>
            </w:r>
            <w:r w:rsidR="00A528A7" w:rsidRPr="00FA2846">
              <w:rPr>
                <w:rFonts w:ascii="Maiandra GD" w:hAnsi="Maiandra GD" w:cs="Calibri"/>
                <w:iCs/>
                <w:sz w:val="20"/>
                <w:szCs w:val="20"/>
              </w:rPr>
              <w:t>4</w:t>
            </w:r>
          </w:p>
        </w:tc>
        <w:tc>
          <w:tcPr>
            <w:tcW w:w="1275" w:type="dxa"/>
            <w:tcBorders>
              <w:top w:val="nil"/>
              <w:left w:val="nil"/>
              <w:bottom w:val="single" w:sz="4" w:space="0" w:color="auto"/>
              <w:right w:val="single" w:sz="4" w:space="0" w:color="auto"/>
            </w:tcBorders>
            <w:shd w:val="clear" w:color="auto" w:fill="auto"/>
            <w:vAlign w:val="center"/>
            <w:hideMark/>
          </w:tcPr>
          <w:p w:rsidR="00A313C1" w:rsidRPr="00FA2846" w:rsidRDefault="00A313C1"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A313C1" w:rsidRPr="00FA2846" w:rsidRDefault="00A313C1"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1</w:t>
            </w:r>
          </w:p>
        </w:tc>
        <w:tc>
          <w:tcPr>
            <w:tcW w:w="1147" w:type="dxa"/>
            <w:gridSpan w:val="2"/>
            <w:tcBorders>
              <w:top w:val="nil"/>
              <w:left w:val="nil"/>
              <w:bottom w:val="single" w:sz="4" w:space="0" w:color="auto"/>
              <w:right w:val="single" w:sz="4" w:space="0" w:color="auto"/>
            </w:tcBorders>
            <w:shd w:val="clear" w:color="auto" w:fill="auto"/>
            <w:vAlign w:val="center"/>
            <w:hideMark/>
          </w:tcPr>
          <w:p w:rsidR="00A313C1" w:rsidRPr="00FA2846" w:rsidRDefault="00A313C1"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0</w:t>
            </w:r>
          </w:p>
        </w:tc>
      </w:tr>
      <w:tr w:rsidR="00A313C1" w:rsidRPr="00FA2846" w:rsidTr="00A313C1">
        <w:trPr>
          <w:trHeight w:val="225"/>
        </w:trPr>
        <w:tc>
          <w:tcPr>
            <w:tcW w:w="851" w:type="dxa"/>
            <w:gridSpan w:val="2"/>
            <w:vMerge/>
            <w:tcBorders>
              <w:top w:val="nil"/>
              <w:left w:val="single" w:sz="4" w:space="0" w:color="auto"/>
              <w:right w:val="single" w:sz="4" w:space="0" w:color="auto"/>
            </w:tcBorders>
            <w:vAlign w:val="center"/>
            <w:hideMark/>
          </w:tcPr>
          <w:p w:rsidR="00A313C1" w:rsidRPr="00FA2846" w:rsidRDefault="00A313C1" w:rsidP="00A313C1">
            <w:pPr>
              <w:spacing w:after="0" w:line="240" w:lineRule="auto"/>
              <w:rPr>
                <w:rFonts w:ascii="Maiandra GD" w:hAnsi="Maiandra GD" w:cs="Calibri"/>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A313C1" w:rsidRPr="00FA2846" w:rsidRDefault="00A313C1" w:rsidP="00A313C1">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A313C1" w:rsidRPr="00FA2846" w:rsidRDefault="00A313C1" w:rsidP="00A313C1">
            <w:pPr>
              <w:spacing w:after="0" w:line="240" w:lineRule="auto"/>
              <w:jc w:val="right"/>
              <w:rPr>
                <w:rFonts w:ascii="Maiandra GD" w:hAnsi="Maiandra GD" w:cs="Calibri"/>
                <w:iCs/>
                <w:sz w:val="20"/>
                <w:szCs w:val="20"/>
              </w:rPr>
            </w:pPr>
            <w:r w:rsidRPr="00FA2846">
              <w:rPr>
                <w:rFonts w:ascii="Maiandra GD" w:hAnsi="Maiandra GD" w:cs="Calibri"/>
                <w:iCs/>
                <w:sz w:val="20"/>
                <w:szCs w:val="20"/>
              </w:rPr>
              <w:t>au moins 05 ans d'expérience générale</w:t>
            </w:r>
          </w:p>
        </w:tc>
        <w:tc>
          <w:tcPr>
            <w:tcW w:w="1275" w:type="dxa"/>
            <w:tcBorders>
              <w:top w:val="nil"/>
              <w:left w:val="nil"/>
              <w:bottom w:val="single" w:sz="4" w:space="0" w:color="auto"/>
              <w:right w:val="single" w:sz="4" w:space="0" w:color="auto"/>
            </w:tcBorders>
            <w:shd w:val="clear" w:color="auto" w:fill="auto"/>
            <w:vAlign w:val="center"/>
            <w:hideMark/>
          </w:tcPr>
          <w:p w:rsidR="00A313C1" w:rsidRPr="00FA2846" w:rsidRDefault="00A313C1"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A313C1" w:rsidRPr="00FA2846" w:rsidRDefault="00782CC5"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1</w:t>
            </w:r>
            <w:r w:rsidR="00A313C1" w:rsidRPr="00FA2846">
              <w:rPr>
                <w:rFonts w:ascii="Maiandra GD" w:hAnsi="Maiandra GD" w:cs="Calibri"/>
                <w:sz w:val="20"/>
                <w:szCs w:val="20"/>
              </w:rPr>
              <w:t>,5</w:t>
            </w:r>
          </w:p>
        </w:tc>
        <w:tc>
          <w:tcPr>
            <w:tcW w:w="1147" w:type="dxa"/>
            <w:gridSpan w:val="2"/>
            <w:tcBorders>
              <w:top w:val="nil"/>
              <w:left w:val="nil"/>
              <w:bottom w:val="single" w:sz="4" w:space="0" w:color="auto"/>
              <w:right w:val="single" w:sz="4" w:space="0" w:color="auto"/>
            </w:tcBorders>
            <w:shd w:val="clear" w:color="auto" w:fill="auto"/>
            <w:vAlign w:val="center"/>
            <w:hideMark/>
          </w:tcPr>
          <w:p w:rsidR="00A313C1" w:rsidRPr="00FA2846" w:rsidRDefault="00A313C1"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0</w:t>
            </w:r>
          </w:p>
        </w:tc>
      </w:tr>
      <w:tr w:rsidR="00A313C1" w:rsidRPr="00FA2846" w:rsidTr="00A313C1">
        <w:trPr>
          <w:trHeight w:val="555"/>
        </w:trPr>
        <w:tc>
          <w:tcPr>
            <w:tcW w:w="851" w:type="dxa"/>
            <w:gridSpan w:val="2"/>
            <w:vMerge/>
            <w:tcBorders>
              <w:top w:val="nil"/>
              <w:left w:val="single" w:sz="4" w:space="0" w:color="auto"/>
              <w:right w:val="single" w:sz="4" w:space="0" w:color="auto"/>
            </w:tcBorders>
            <w:vAlign w:val="center"/>
            <w:hideMark/>
          </w:tcPr>
          <w:p w:rsidR="00A313C1" w:rsidRPr="00FA2846" w:rsidRDefault="00A313C1" w:rsidP="00A313C1">
            <w:pPr>
              <w:spacing w:after="0" w:line="240" w:lineRule="auto"/>
              <w:rPr>
                <w:rFonts w:ascii="Maiandra GD" w:hAnsi="Maiandra GD" w:cs="Calibri"/>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A313C1" w:rsidRPr="00FA2846" w:rsidRDefault="00A313C1" w:rsidP="00A313C1">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A313C1" w:rsidRPr="00FA2846" w:rsidRDefault="00A313C1" w:rsidP="00A528A7">
            <w:pPr>
              <w:spacing w:after="0" w:line="240" w:lineRule="auto"/>
              <w:jc w:val="right"/>
              <w:rPr>
                <w:rFonts w:ascii="Maiandra GD" w:hAnsi="Maiandra GD" w:cs="Calibri"/>
                <w:iCs/>
                <w:sz w:val="20"/>
                <w:szCs w:val="20"/>
              </w:rPr>
            </w:pPr>
            <w:r w:rsidRPr="00FA2846">
              <w:rPr>
                <w:rFonts w:ascii="Maiandra GD" w:hAnsi="Maiandra GD" w:cs="Calibri"/>
                <w:iCs/>
                <w:sz w:val="20"/>
                <w:szCs w:val="20"/>
              </w:rPr>
              <w:t>expérience spécifique de 0</w:t>
            </w:r>
            <w:r w:rsidR="00A528A7" w:rsidRPr="00FA2846">
              <w:rPr>
                <w:rFonts w:ascii="Maiandra GD" w:hAnsi="Maiandra GD" w:cs="Calibri"/>
                <w:iCs/>
                <w:sz w:val="20"/>
                <w:szCs w:val="20"/>
              </w:rPr>
              <w:t>2</w:t>
            </w:r>
            <w:r w:rsidRPr="00FA2846">
              <w:rPr>
                <w:rFonts w:ascii="Maiandra GD" w:hAnsi="Maiandra GD" w:cs="Calibri"/>
                <w:iCs/>
                <w:sz w:val="20"/>
                <w:szCs w:val="20"/>
              </w:rPr>
              <w:t xml:space="preserve"> </w:t>
            </w:r>
            <w:r w:rsidR="00A528A7" w:rsidRPr="00FA2846">
              <w:rPr>
                <w:rFonts w:ascii="Maiandra GD" w:hAnsi="Maiandra GD" w:cs="Calibri"/>
                <w:iCs/>
                <w:sz w:val="20"/>
                <w:szCs w:val="20"/>
              </w:rPr>
              <w:t>études</w:t>
            </w:r>
            <w:r w:rsidRPr="00FA2846">
              <w:rPr>
                <w:rFonts w:ascii="Maiandra GD" w:hAnsi="Maiandra GD" w:cs="Calibri"/>
                <w:iCs/>
                <w:sz w:val="20"/>
                <w:szCs w:val="20"/>
              </w:rPr>
              <w:t xml:space="preserve"> dans l’élaboration</w:t>
            </w:r>
            <w:r w:rsidR="00B2268C" w:rsidRPr="00FA2846">
              <w:rPr>
                <w:rFonts w:ascii="Maiandra GD" w:hAnsi="Maiandra GD" w:cs="Calibri"/>
                <w:iCs/>
                <w:sz w:val="20"/>
                <w:szCs w:val="20"/>
              </w:rPr>
              <w:t xml:space="preserve"> des documents de planification en matière de gestion des déchets</w:t>
            </w:r>
          </w:p>
        </w:tc>
        <w:tc>
          <w:tcPr>
            <w:tcW w:w="1275" w:type="dxa"/>
            <w:tcBorders>
              <w:top w:val="nil"/>
              <w:left w:val="nil"/>
              <w:bottom w:val="single" w:sz="4" w:space="0" w:color="auto"/>
              <w:right w:val="single" w:sz="4" w:space="0" w:color="auto"/>
            </w:tcBorders>
            <w:shd w:val="clear" w:color="auto" w:fill="auto"/>
            <w:vAlign w:val="center"/>
            <w:hideMark/>
          </w:tcPr>
          <w:p w:rsidR="00A313C1" w:rsidRPr="00FA2846" w:rsidRDefault="00A313C1"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A313C1" w:rsidRPr="00FA2846" w:rsidRDefault="000250A6"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2</w:t>
            </w:r>
          </w:p>
        </w:tc>
        <w:tc>
          <w:tcPr>
            <w:tcW w:w="1147" w:type="dxa"/>
            <w:gridSpan w:val="2"/>
            <w:tcBorders>
              <w:top w:val="nil"/>
              <w:left w:val="nil"/>
              <w:bottom w:val="single" w:sz="4" w:space="0" w:color="auto"/>
              <w:right w:val="single" w:sz="4" w:space="0" w:color="auto"/>
            </w:tcBorders>
            <w:shd w:val="clear" w:color="auto" w:fill="auto"/>
            <w:vAlign w:val="center"/>
            <w:hideMark/>
          </w:tcPr>
          <w:p w:rsidR="00A313C1" w:rsidRPr="00FA2846" w:rsidRDefault="00A313C1"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0</w:t>
            </w:r>
          </w:p>
        </w:tc>
      </w:tr>
      <w:tr w:rsidR="00A313C1" w:rsidRPr="00FA2846" w:rsidTr="00A313C1">
        <w:trPr>
          <w:trHeight w:val="421"/>
        </w:trPr>
        <w:tc>
          <w:tcPr>
            <w:tcW w:w="851" w:type="dxa"/>
            <w:gridSpan w:val="2"/>
            <w:vMerge/>
            <w:tcBorders>
              <w:top w:val="nil"/>
              <w:left w:val="single" w:sz="4" w:space="0" w:color="auto"/>
              <w:right w:val="single" w:sz="4" w:space="0" w:color="auto"/>
            </w:tcBorders>
            <w:vAlign w:val="center"/>
            <w:hideMark/>
          </w:tcPr>
          <w:p w:rsidR="00A313C1" w:rsidRPr="00FA2846" w:rsidRDefault="00A313C1" w:rsidP="00A313C1">
            <w:pPr>
              <w:spacing w:after="0" w:line="240" w:lineRule="auto"/>
              <w:rPr>
                <w:rFonts w:ascii="Maiandra GD" w:hAnsi="Maiandra GD" w:cs="Calibri"/>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A313C1" w:rsidRPr="00FA2846" w:rsidRDefault="00A313C1" w:rsidP="00A313C1">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A313C1" w:rsidRPr="00FA2846" w:rsidRDefault="00A313C1" w:rsidP="00E55242">
            <w:pPr>
              <w:spacing w:after="0" w:line="240" w:lineRule="auto"/>
              <w:jc w:val="right"/>
              <w:rPr>
                <w:rFonts w:ascii="Maiandra GD" w:hAnsi="Maiandra GD" w:cs="Calibri"/>
                <w:iCs/>
                <w:sz w:val="20"/>
                <w:szCs w:val="20"/>
              </w:rPr>
            </w:pPr>
            <w:r w:rsidRPr="00FA2846">
              <w:rPr>
                <w:rFonts w:ascii="Maiandra GD" w:hAnsi="Maiandra GD" w:cs="Calibri"/>
                <w:iCs/>
                <w:sz w:val="20"/>
                <w:szCs w:val="20"/>
              </w:rPr>
              <w:t>expérience spécifique de 0</w:t>
            </w:r>
            <w:r w:rsidR="00E55242" w:rsidRPr="00FA2846">
              <w:rPr>
                <w:rFonts w:ascii="Maiandra GD" w:hAnsi="Maiandra GD" w:cs="Calibri"/>
                <w:iCs/>
                <w:sz w:val="20"/>
                <w:szCs w:val="20"/>
              </w:rPr>
              <w:t xml:space="preserve">2 </w:t>
            </w:r>
            <w:r w:rsidRPr="00FA2846">
              <w:rPr>
                <w:rFonts w:ascii="Maiandra GD" w:hAnsi="Maiandra GD" w:cs="Calibri"/>
                <w:iCs/>
                <w:sz w:val="20"/>
                <w:szCs w:val="20"/>
              </w:rPr>
              <w:t>ans dans un poste similaire</w:t>
            </w:r>
          </w:p>
        </w:tc>
        <w:tc>
          <w:tcPr>
            <w:tcW w:w="1275" w:type="dxa"/>
            <w:tcBorders>
              <w:top w:val="nil"/>
              <w:left w:val="nil"/>
              <w:bottom w:val="single" w:sz="4" w:space="0" w:color="auto"/>
              <w:right w:val="single" w:sz="4" w:space="0" w:color="auto"/>
            </w:tcBorders>
            <w:shd w:val="clear" w:color="auto" w:fill="auto"/>
            <w:vAlign w:val="center"/>
            <w:hideMark/>
          </w:tcPr>
          <w:p w:rsidR="00A313C1" w:rsidRPr="00FA2846" w:rsidRDefault="00A313C1"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A313C1" w:rsidRPr="00FA2846" w:rsidRDefault="00782CC5"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1</w:t>
            </w:r>
            <w:r w:rsidR="00A313C1" w:rsidRPr="00FA2846">
              <w:rPr>
                <w:rFonts w:ascii="Maiandra GD" w:hAnsi="Maiandra GD" w:cs="Calibri"/>
                <w:sz w:val="20"/>
                <w:szCs w:val="20"/>
              </w:rPr>
              <w:t>,5</w:t>
            </w:r>
          </w:p>
        </w:tc>
        <w:tc>
          <w:tcPr>
            <w:tcW w:w="1147" w:type="dxa"/>
            <w:gridSpan w:val="2"/>
            <w:tcBorders>
              <w:top w:val="nil"/>
              <w:left w:val="nil"/>
              <w:bottom w:val="single" w:sz="4" w:space="0" w:color="auto"/>
              <w:right w:val="single" w:sz="4" w:space="0" w:color="auto"/>
            </w:tcBorders>
            <w:shd w:val="clear" w:color="auto" w:fill="auto"/>
            <w:vAlign w:val="center"/>
            <w:hideMark/>
          </w:tcPr>
          <w:p w:rsidR="00A313C1" w:rsidRPr="00FA2846" w:rsidRDefault="00A313C1"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0</w:t>
            </w:r>
          </w:p>
        </w:tc>
      </w:tr>
      <w:tr w:rsidR="00A313C1" w:rsidRPr="00FA2846" w:rsidTr="00A313C1">
        <w:trPr>
          <w:trHeight w:val="223"/>
        </w:trPr>
        <w:tc>
          <w:tcPr>
            <w:tcW w:w="851" w:type="dxa"/>
            <w:gridSpan w:val="2"/>
            <w:vMerge/>
            <w:tcBorders>
              <w:top w:val="nil"/>
              <w:left w:val="single" w:sz="4" w:space="0" w:color="auto"/>
              <w:right w:val="single" w:sz="4" w:space="0" w:color="auto"/>
            </w:tcBorders>
            <w:vAlign w:val="center"/>
            <w:hideMark/>
          </w:tcPr>
          <w:p w:rsidR="00A313C1" w:rsidRPr="00FA2846" w:rsidRDefault="00A313C1" w:rsidP="00A313C1">
            <w:pPr>
              <w:spacing w:after="0" w:line="240" w:lineRule="auto"/>
              <w:rPr>
                <w:rFonts w:ascii="Maiandra GD" w:hAnsi="Maiandra GD" w:cs="Calibri"/>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A313C1" w:rsidRPr="00FA2846" w:rsidRDefault="00A313C1" w:rsidP="00A313C1">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15</w:t>
            </w:r>
          </w:p>
        </w:tc>
        <w:tc>
          <w:tcPr>
            <w:tcW w:w="4253" w:type="dxa"/>
            <w:tcBorders>
              <w:top w:val="nil"/>
              <w:left w:val="nil"/>
              <w:bottom w:val="single" w:sz="4" w:space="0" w:color="auto"/>
              <w:right w:val="single" w:sz="4" w:space="0" w:color="auto"/>
            </w:tcBorders>
            <w:shd w:val="clear" w:color="auto" w:fill="auto"/>
            <w:vAlign w:val="center"/>
          </w:tcPr>
          <w:p w:rsidR="00A313C1" w:rsidRPr="00FA2846" w:rsidRDefault="00394A9C" w:rsidP="00A313C1">
            <w:pPr>
              <w:spacing w:after="0" w:line="240" w:lineRule="auto"/>
              <w:jc w:val="both"/>
              <w:rPr>
                <w:rFonts w:ascii="Maiandra GD" w:hAnsi="Maiandra GD" w:cs="Calibri"/>
                <w:b/>
                <w:bCs/>
                <w:sz w:val="20"/>
                <w:szCs w:val="20"/>
              </w:rPr>
            </w:pPr>
            <w:r w:rsidRPr="00FA2846">
              <w:rPr>
                <w:rFonts w:ascii="Maiandra GD" w:hAnsi="Maiandra GD" w:cs="Calibri"/>
                <w:b/>
                <w:bCs/>
                <w:sz w:val="20"/>
                <w:szCs w:val="20"/>
              </w:rPr>
              <w:t xml:space="preserve">Cartographe </w:t>
            </w:r>
          </w:p>
        </w:tc>
        <w:tc>
          <w:tcPr>
            <w:tcW w:w="1275" w:type="dxa"/>
            <w:tcBorders>
              <w:top w:val="nil"/>
              <w:left w:val="nil"/>
              <w:bottom w:val="single" w:sz="4" w:space="0" w:color="auto"/>
              <w:right w:val="single" w:sz="4" w:space="0" w:color="auto"/>
            </w:tcBorders>
            <w:shd w:val="clear" w:color="auto" w:fill="auto"/>
            <w:vAlign w:val="center"/>
            <w:hideMark/>
          </w:tcPr>
          <w:p w:rsidR="00A313C1" w:rsidRPr="00FA2846" w:rsidRDefault="00A313C1"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A313C1" w:rsidRPr="00FA2846" w:rsidRDefault="000250A6" w:rsidP="00A313C1">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2</w:t>
            </w:r>
          </w:p>
        </w:tc>
        <w:tc>
          <w:tcPr>
            <w:tcW w:w="1147" w:type="dxa"/>
            <w:gridSpan w:val="2"/>
            <w:tcBorders>
              <w:top w:val="nil"/>
              <w:left w:val="nil"/>
              <w:bottom w:val="single" w:sz="4" w:space="0" w:color="auto"/>
              <w:right w:val="single" w:sz="4" w:space="0" w:color="auto"/>
            </w:tcBorders>
            <w:shd w:val="clear" w:color="auto" w:fill="auto"/>
            <w:vAlign w:val="center"/>
            <w:hideMark/>
          </w:tcPr>
          <w:p w:rsidR="00A313C1" w:rsidRPr="00FA2846" w:rsidRDefault="00A313C1" w:rsidP="00A313C1">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0</w:t>
            </w:r>
          </w:p>
        </w:tc>
      </w:tr>
      <w:tr w:rsidR="00A313C1" w:rsidRPr="00FA2846" w:rsidTr="00A313C1">
        <w:trPr>
          <w:trHeight w:val="397"/>
        </w:trPr>
        <w:tc>
          <w:tcPr>
            <w:tcW w:w="851" w:type="dxa"/>
            <w:gridSpan w:val="2"/>
            <w:vMerge/>
            <w:tcBorders>
              <w:top w:val="nil"/>
              <w:left w:val="single" w:sz="4" w:space="0" w:color="auto"/>
              <w:right w:val="single" w:sz="4" w:space="0" w:color="auto"/>
            </w:tcBorders>
            <w:vAlign w:val="center"/>
            <w:hideMark/>
          </w:tcPr>
          <w:p w:rsidR="00A313C1" w:rsidRPr="00FA2846" w:rsidRDefault="00A313C1" w:rsidP="00A313C1">
            <w:pPr>
              <w:spacing w:after="0" w:line="240" w:lineRule="auto"/>
              <w:rPr>
                <w:rFonts w:ascii="Maiandra GD" w:hAnsi="Maiandra GD" w:cs="Calibri"/>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A313C1" w:rsidRPr="00FA2846" w:rsidRDefault="00A313C1" w:rsidP="00A313C1">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tcPr>
          <w:p w:rsidR="00A313C1" w:rsidRPr="00FA2846" w:rsidRDefault="00B2268C" w:rsidP="00A313C1">
            <w:pPr>
              <w:spacing w:after="0" w:line="240" w:lineRule="auto"/>
              <w:jc w:val="right"/>
              <w:rPr>
                <w:rFonts w:ascii="Maiandra GD" w:hAnsi="Maiandra GD" w:cs="Calibri"/>
                <w:iCs/>
                <w:sz w:val="20"/>
                <w:szCs w:val="20"/>
              </w:rPr>
            </w:pPr>
            <w:r w:rsidRPr="00FA2846">
              <w:rPr>
                <w:rFonts w:ascii="Maiandra GD" w:hAnsi="Maiandra GD" w:cs="Calibri"/>
                <w:iCs/>
                <w:sz w:val="20"/>
                <w:szCs w:val="20"/>
              </w:rPr>
              <w:t>formation minimale BACC</w:t>
            </w:r>
            <w:r w:rsidR="00394A9C" w:rsidRPr="00FA2846">
              <w:rPr>
                <w:rFonts w:ascii="Maiandra GD" w:hAnsi="Maiandra GD" w:cs="Calibri"/>
                <w:iCs/>
                <w:sz w:val="20"/>
                <w:szCs w:val="20"/>
              </w:rPr>
              <w:t>+3</w:t>
            </w:r>
          </w:p>
        </w:tc>
        <w:tc>
          <w:tcPr>
            <w:tcW w:w="1275" w:type="dxa"/>
            <w:tcBorders>
              <w:top w:val="nil"/>
              <w:left w:val="nil"/>
              <w:bottom w:val="single" w:sz="4" w:space="0" w:color="auto"/>
              <w:right w:val="single" w:sz="4" w:space="0" w:color="auto"/>
            </w:tcBorders>
            <w:shd w:val="clear" w:color="auto" w:fill="auto"/>
            <w:vAlign w:val="center"/>
            <w:hideMark/>
          </w:tcPr>
          <w:p w:rsidR="00A313C1" w:rsidRPr="00FA2846" w:rsidRDefault="00A313C1"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A313C1" w:rsidRPr="00FA2846" w:rsidRDefault="00A313C1"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0,5</w:t>
            </w:r>
          </w:p>
        </w:tc>
        <w:tc>
          <w:tcPr>
            <w:tcW w:w="1147" w:type="dxa"/>
            <w:gridSpan w:val="2"/>
            <w:tcBorders>
              <w:top w:val="nil"/>
              <w:left w:val="nil"/>
              <w:bottom w:val="single" w:sz="4" w:space="0" w:color="auto"/>
              <w:right w:val="single" w:sz="4" w:space="0" w:color="auto"/>
            </w:tcBorders>
            <w:shd w:val="clear" w:color="auto" w:fill="auto"/>
            <w:vAlign w:val="center"/>
            <w:hideMark/>
          </w:tcPr>
          <w:p w:rsidR="00A313C1" w:rsidRPr="00FA2846" w:rsidRDefault="00A313C1"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0</w:t>
            </w:r>
          </w:p>
        </w:tc>
      </w:tr>
      <w:tr w:rsidR="00A313C1" w:rsidRPr="00FA2846" w:rsidTr="00A313C1">
        <w:trPr>
          <w:trHeight w:val="362"/>
        </w:trPr>
        <w:tc>
          <w:tcPr>
            <w:tcW w:w="851" w:type="dxa"/>
            <w:gridSpan w:val="2"/>
            <w:vMerge/>
            <w:tcBorders>
              <w:top w:val="nil"/>
              <w:left w:val="single" w:sz="4" w:space="0" w:color="auto"/>
              <w:right w:val="single" w:sz="4" w:space="0" w:color="auto"/>
            </w:tcBorders>
            <w:vAlign w:val="center"/>
            <w:hideMark/>
          </w:tcPr>
          <w:p w:rsidR="00A313C1" w:rsidRPr="00FA2846" w:rsidRDefault="00A313C1" w:rsidP="00A313C1">
            <w:pPr>
              <w:spacing w:after="0" w:line="240" w:lineRule="auto"/>
              <w:rPr>
                <w:rFonts w:ascii="Maiandra GD" w:hAnsi="Maiandra GD" w:cs="Calibri"/>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A313C1" w:rsidRPr="00FA2846" w:rsidRDefault="00A313C1" w:rsidP="00A313C1">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A313C1" w:rsidRPr="00FA2846" w:rsidRDefault="00A313C1" w:rsidP="00C776F5">
            <w:pPr>
              <w:spacing w:after="0" w:line="240" w:lineRule="auto"/>
              <w:jc w:val="right"/>
              <w:rPr>
                <w:rFonts w:ascii="Maiandra GD" w:hAnsi="Maiandra GD" w:cs="Calibri"/>
                <w:iCs/>
                <w:sz w:val="20"/>
                <w:szCs w:val="20"/>
              </w:rPr>
            </w:pPr>
            <w:r w:rsidRPr="00FA2846">
              <w:rPr>
                <w:rFonts w:ascii="Maiandra GD" w:hAnsi="Maiandra GD" w:cs="Calibri"/>
                <w:iCs/>
                <w:sz w:val="20"/>
                <w:szCs w:val="20"/>
              </w:rPr>
              <w:t>au moins 05 ans d'expérience générale</w:t>
            </w:r>
            <w:r w:rsidR="00636D41" w:rsidRPr="00FA2846">
              <w:rPr>
                <w:rFonts w:ascii="Maiandra GD" w:hAnsi="Maiandra GD" w:cs="Calibri"/>
                <w:iCs/>
                <w:sz w:val="20"/>
                <w:szCs w:val="20"/>
              </w:rPr>
              <w:t xml:space="preserve"> dans la </w:t>
            </w:r>
            <w:r w:rsidR="00C776F5" w:rsidRPr="00FA2846">
              <w:rPr>
                <w:rFonts w:ascii="Maiandra GD" w:hAnsi="Maiandra GD" w:cs="Calibri"/>
                <w:iCs/>
                <w:sz w:val="20"/>
                <w:szCs w:val="20"/>
              </w:rPr>
              <w:t>cartographie</w:t>
            </w:r>
          </w:p>
        </w:tc>
        <w:tc>
          <w:tcPr>
            <w:tcW w:w="1275" w:type="dxa"/>
            <w:tcBorders>
              <w:top w:val="nil"/>
              <w:left w:val="nil"/>
              <w:bottom w:val="single" w:sz="4" w:space="0" w:color="auto"/>
              <w:right w:val="single" w:sz="4" w:space="0" w:color="auto"/>
            </w:tcBorders>
            <w:shd w:val="clear" w:color="auto" w:fill="auto"/>
            <w:vAlign w:val="center"/>
            <w:hideMark/>
          </w:tcPr>
          <w:p w:rsidR="00A313C1" w:rsidRPr="00FA2846" w:rsidRDefault="00A313C1"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A313C1" w:rsidRPr="00FA2846" w:rsidRDefault="009348ED" w:rsidP="000250A6">
            <w:pPr>
              <w:spacing w:after="0" w:line="240" w:lineRule="auto"/>
              <w:jc w:val="center"/>
              <w:rPr>
                <w:rFonts w:ascii="Maiandra GD" w:hAnsi="Maiandra GD" w:cs="Calibri"/>
                <w:sz w:val="20"/>
                <w:szCs w:val="20"/>
              </w:rPr>
            </w:pPr>
            <w:r w:rsidRPr="00FA2846">
              <w:rPr>
                <w:rFonts w:ascii="Maiandra GD" w:hAnsi="Maiandra GD" w:cs="Calibri"/>
                <w:sz w:val="20"/>
                <w:szCs w:val="20"/>
              </w:rPr>
              <w:t>1</w:t>
            </w:r>
          </w:p>
        </w:tc>
        <w:tc>
          <w:tcPr>
            <w:tcW w:w="1147" w:type="dxa"/>
            <w:gridSpan w:val="2"/>
            <w:tcBorders>
              <w:top w:val="nil"/>
              <w:left w:val="nil"/>
              <w:bottom w:val="single" w:sz="4" w:space="0" w:color="auto"/>
              <w:right w:val="single" w:sz="4" w:space="0" w:color="auto"/>
            </w:tcBorders>
            <w:shd w:val="clear" w:color="auto" w:fill="auto"/>
            <w:vAlign w:val="center"/>
            <w:hideMark/>
          </w:tcPr>
          <w:p w:rsidR="00A313C1" w:rsidRPr="00FA2846" w:rsidRDefault="00A313C1"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0</w:t>
            </w:r>
          </w:p>
        </w:tc>
      </w:tr>
      <w:tr w:rsidR="00A313C1" w:rsidRPr="00FA2846" w:rsidTr="00A313C1">
        <w:trPr>
          <w:trHeight w:val="288"/>
        </w:trPr>
        <w:tc>
          <w:tcPr>
            <w:tcW w:w="851" w:type="dxa"/>
            <w:gridSpan w:val="2"/>
            <w:vMerge/>
            <w:tcBorders>
              <w:top w:val="nil"/>
              <w:left w:val="single" w:sz="4" w:space="0" w:color="auto"/>
              <w:right w:val="single" w:sz="4" w:space="0" w:color="auto"/>
            </w:tcBorders>
            <w:vAlign w:val="center"/>
            <w:hideMark/>
          </w:tcPr>
          <w:p w:rsidR="00A313C1" w:rsidRPr="00FA2846" w:rsidRDefault="00A313C1" w:rsidP="00A313C1">
            <w:pPr>
              <w:spacing w:after="0" w:line="240" w:lineRule="auto"/>
              <w:rPr>
                <w:rFonts w:ascii="Maiandra GD" w:hAnsi="Maiandra GD" w:cs="Calibri"/>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A313C1" w:rsidRPr="00FA2846" w:rsidRDefault="00A313C1" w:rsidP="00A313C1">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A313C1" w:rsidRPr="00FA2846" w:rsidRDefault="00A313C1" w:rsidP="00A313C1">
            <w:pPr>
              <w:spacing w:after="0" w:line="240" w:lineRule="auto"/>
              <w:jc w:val="right"/>
              <w:rPr>
                <w:rFonts w:ascii="Maiandra GD" w:hAnsi="Maiandra GD" w:cs="Calibri"/>
                <w:iCs/>
                <w:sz w:val="20"/>
                <w:szCs w:val="20"/>
              </w:rPr>
            </w:pPr>
            <w:r w:rsidRPr="00FA2846">
              <w:rPr>
                <w:rFonts w:ascii="Maiandra GD" w:hAnsi="Maiandra GD" w:cs="Calibri"/>
                <w:iCs/>
                <w:sz w:val="20"/>
                <w:szCs w:val="20"/>
              </w:rPr>
              <w:t>expérience spécifique de 03 ans dans un poste similaire</w:t>
            </w:r>
          </w:p>
        </w:tc>
        <w:tc>
          <w:tcPr>
            <w:tcW w:w="1275" w:type="dxa"/>
            <w:tcBorders>
              <w:top w:val="nil"/>
              <w:left w:val="nil"/>
              <w:bottom w:val="single" w:sz="4" w:space="0" w:color="auto"/>
              <w:right w:val="single" w:sz="4" w:space="0" w:color="auto"/>
            </w:tcBorders>
            <w:shd w:val="clear" w:color="auto" w:fill="auto"/>
            <w:vAlign w:val="center"/>
            <w:hideMark/>
          </w:tcPr>
          <w:p w:rsidR="00A313C1" w:rsidRPr="00FA2846" w:rsidRDefault="00A313C1"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A313C1" w:rsidRPr="00FA2846" w:rsidRDefault="000250A6"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0,5</w:t>
            </w:r>
          </w:p>
        </w:tc>
        <w:tc>
          <w:tcPr>
            <w:tcW w:w="1147" w:type="dxa"/>
            <w:gridSpan w:val="2"/>
            <w:tcBorders>
              <w:top w:val="nil"/>
              <w:left w:val="nil"/>
              <w:bottom w:val="single" w:sz="4" w:space="0" w:color="auto"/>
              <w:right w:val="single" w:sz="4" w:space="0" w:color="auto"/>
            </w:tcBorders>
            <w:shd w:val="clear" w:color="auto" w:fill="auto"/>
            <w:vAlign w:val="center"/>
            <w:hideMark/>
          </w:tcPr>
          <w:p w:rsidR="00A313C1" w:rsidRPr="00FA2846" w:rsidRDefault="00A313C1"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0</w:t>
            </w:r>
          </w:p>
        </w:tc>
      </w:tr>
      <w:tr w:rsidR="00A313C1" w:rsidRPr="00FA2846" w:rsidTr="00A313C1">
        <w:trPr>
          <w:trHeight w:val="76"/>
        </w:trPr>
        <w:tc>
          <w:tcPr>
            <w:tcW w:w="851" w:type="dxa"/>
            <w:gridSpan w:val="2"/>
            <w:vMerge/>
            <w:tcBorders>
              <w:top w:val="nil"/>
              <w:left w:val="single" w:sz="4" w:space="0" w:color="auto"/>
              <w:right w:val="single" w:sz="4" w:space="0" w:color="auto"/>
            </w:tcBorders>
            <w:vAlign w:val="center"/>
            <w:hideMark/>
          </w:tcPr>
          <w:p w:rsidR="00A313C1" w:rsidRPr="00FA2846" w:rsidRDefault="00A313C1" w:rsidP="00A313C1">
            <w:pPr>
              <w:spacing w:after="0" w:line="240" w:lineRule="auto"/>
              <w:rPr>
                <w:rFonts w:ascii="Maiandra GD" w:hAnsi="Maiandra GD" w:cs="Calibri"/>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A313C1" w:rsidRPr="00FA2846" w:rsidRDefault="00A313C1" w:rsidP="00A313C1">
            <w:pPr>
              <w:spacing w:after="0" w:line="240" w:lineRule="auto"/>
              <w:jc w:val="both"/>
              <w:rPr>
                <w:rFonts w:ascii="Maiandra GD" w:hAnsi="Maiandra GD" w:cs="Calibri"/>
                <w:b/>
                <w:bCs/>
                <w:sz w:val="20"/>
                <w:szCs w:val="20"/>
              </w:rPr>
            </w:pPr>
            <w:r w:rsidRPr="00FA2846">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A313C1" w:rsidRPr="00FA2846" w:rsidRDefault="00A313C1" w:rsidP="00A313C1">
            <w:pPr>
              <w:spacing w:after="0" w:line="240" w:lineRule="auto"/>
              <w:jc w:val="both"/>
              <w:rPr>
                <w:rFonts w:ascii="Maiandra GD" w:hAnsi="Maiandra GD" w:cs="Calibri"/>
                <w:b/>
                <w:bCs/>
                <w:sz w:val="20"/>
                <w:szCs w:val="20"/>
              </w:rPr>
            </w:pPr>
            <w:r w:rsidRPr="00FA2846">
              <w:rPr>
                <w:rFonts w:ascii="Maiandra GD" w:hAnsi="Maiandra GD" w:cs="Calibri"/>
                <w:b/>
                <w:bCs/>
                <w:sz w:val="20"/>
                <w:szCs w:val="20"/>
              </w:rPr>
              <w:t>Sous-total D</w:t>
            </w:r>
          </w:p>
        </w:tc>
        <w:tc>
          <w:tcPr>
            <w:tcW w:w="1275" w:type="dxa"/>
            <w:tcBorders>
              <w:top w:val="nil"/>
              <w:left w:val="nil"/>
              <w:bottom w:val="single" w:sz="4" w:space="0" w:color="auto"/>
              <w:right w:val="single" w:sz="4" w:space="0" w:color="auto"/>
            </w:tcBorders>
            <w:shd w:val="clear" w:color="auto" w:fill="auto"/>
            <w:vAlign w:val="center"/>
            <w:hideMark/>
          </w:tcPr>
          <w:p w:rsidR="00A313C1" w:rsidRPr="00FA2846" w:rsidRDefault="00A313C1" w:rsidP="00A313C1">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rsidR="00A313C1" w:rsidRPr="00FA2846" w:rsidRDefault="000250A6" w:rsidP="00A313C1">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25</w:t>
            </w:r>
          </w:p>
        </w:tc>
        <w:tc>
          <w:tcPr>
            <w:tcW w:w="1147" w:type="dxa"/>
            <w:gridSpan w:val="2"/>
            <w:tcBorders>
              <w:top w:val="nil"/>
              <w:left w:val="nil"/>
              <w:bottom w:val="single" w:sz="4" w:space="0" w:color="auto"/>
              <w:right w:val="single" w:sz="4" w:space="0" w:color="auto"/>
            </w:tcBorders>
            <w:shd w:val="clear" w:color="auto" w:fill="auto"/>
            <w:vAlign w:val="center"/>
            <w:hideMark/>
          </w:tcPr>
          <w:p w:rsidR="00A313C1" w:rsidRPr="00FA2846" w:rsidRDefault="00A313C1" w:rsidP="00A313C1">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 </w:t>
            </w:r>
          </w:p>
        </w:tc>
      </w:tr>
      <w:tr w:rsidR="00A313C1" w:rsidRPr="00FA2846" w:rsidTr="00A313C1">
        <w:trPr>
          <w:trHeight w:val="288"/>
        </w:trPr>
        <w:tc>
          <w:tcPr>
            <w:tcW w:w="851" w:type="dxa"/>
            <w:gridSpan w:val="2"/>
            <w:vMerge/>
            <w:tcBorders>
              <w:top w:val="nil"/>
              <w:left w:val="single" w:sz="4" w:space="0" w:color="auto"/>
              <w:right w:val="single" w:sz="4" w:space="0" w:color="auto"/>
            </w:tcBorders>
            <w:vAlign w:val="center"/>
            <w:hideMark/>
          </w:tcPr>
          <w:p w:rsidR="00A313C1" w:rsidRPr="00FA2846" w:rsidRDefault="00A313C1" w:rsidP="00A313C1">
            <w:pPr>
              <w:spacing w:after="0" w:line="240" w:lineRule="auto"/>
              <w:rPr>
                <w:rFonts w:ascii="Maiandra GD" w:hAnsi="Maiandra GD" w:cs="Calibri"/>
                <w:sz w:val="20"/>
                <w:szCs w:val="20"/>
              </w:rPr>
            </w:pPr>
          </w:p>
        </w:tc>
        <w:tc>
          <w:tcPr>
            <w:tcW w:w="993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A313C1" w:rsidRPr="00FA2846" w:rsidRDefault="00A313C1" w:rsidP="00A313C1">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E. CHIFFRE D’AFFAIRE ET SOLVABILITE</w:t>
            </w:r>
            <w:r w:rsidR="00E55242" w:rsidRPr="00FA2846">
              <w:rPr>
                <w:rFonts w:ascii="Maiandra GD" w:hAnsi="Maiandra GD" w:cs="Calibri"/>
                <w:b/>
                <w:bCs/>
                <w:sz w:val="20"/>
                <w:szCs w:val="20"/>
              </w:rPr>
              <w:t xml:space="preserve"> </w:t>
            </w:r>
            <w:r w:rsidRPr="00FA2846">
              <w:rPr>
                <w:rFonts w:ascii="Maiandra GD" w:hAnsi="Maiandra GD" w:cs="Calibri"/>
                <w:b/>
                <w:bCs/>
                <w:sz w:val="20"/>
                <w:szCs w:val="20"/>
              </w:rPr>
              <w:t>/12 POINTS</w:t>
            </w:r>
          </w:p>
        </w:tc>
      </w:tr>
      <w:tr w:rsidR="00A313C1" w:rsidRPr="00FA2846" w:rsidTr="00A313C1">
        <w:trPr>
          <w:trHeight w:val="537"/>
        </w:trPr>
        <w:tc>
          <w:tcPr>
            <w:tcW w:w="851" w:type="dxa"/>
            <w:gridSpan w:val="2"/>
            <w:vMerge/>
            <w:tcBorders>
              <w:top w:val="nil"/>
              <w:left w:val="single" w:sz="4" w:space="0" w:color="auto"/>
              <w:right w:val="single" w:sz="4" w:space="0" w:color="auto"/>
            </w:tcBorders>
            <w:vAlign w:val="center"/>
          </w:tcPr>
          <w:p w:rsidR="00A313C1" w:rsidRPr="00FA2846" w:rsidRDefault="00A313C1" w:rsidP="00A313C1">
            <w:pPr>
              <w:spacing w:after="0" w:line="240" w:lineRule="auto"/>
              <w:rPr>
                <w:rFonts w:ascii="Maiandra GD" w:hAnsi="Maiandra GD" w:cs="Calibri"/>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A313C1" w:rsidRPr="00FA2846" w:rsidRDefault="00A313C1" w:rsidP="00A313C1">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16</w:t>
            </w:r>
          </w:p>
        </w:tc>
        <w:tc>
          <w:tcPr>
            <w:tcW w:w="4253" w:type="dxa"/>
            <w:tcBorders>
              <w:top w:val="nil"/>
              <w:left w:val="nil"/>
              <w:bottom w:val="single" w:sz="4" w:space="0" w:color="auto"/>
              <w:right w:val="single" w:sz="4" w:space="0" w:color="auto"/>
            </w:tcBorders>
            <w:shd w:val="clear" w:color="auto" w:fill="auto"/>
            <w:vAlign w:val="center"/>
          </w:tcPr>
          <w:p w:rsidR="00A313C1" w:rsidRPr="00FA2846" w:rsidRDefault="00A313C1" w:rsidP="00E55242">
            <w:pPr>
              <w:spacing w:after="0" w:line="240" w:lineRule="auto"/>
              <w:jc w:val="both"/>
              <w:rPr>
                <w:rFonts w:ascii="Maiandra GD" w:hAnsi="Maiandra GD" w:cs="Calibri"/>
                <w:sz w:val="20"/>
                <w:szCs w:val="20"/>
              </w:rPr>
            </w:pPr>
            <w:r w:rsidRPr="00FA2846">
              <w:rPr>
                <w:rFonts w:ascii="Maiandra GD" w:hAnsi="Maiandra GD" w:cs="Calibri"/>
                <w:sz w:val="20"/>
                <w:szCs w:val="20"/>
              </w:rPr>
              <w:t xml:space="preserve">Justifier d’un </w:t>
            </w:r>
            <w:r w:rsidR="00CC3253" w:rsidRPr="00FA2846">
              <w:rPr>
                <w:rFonts w:ascii="Maiandra GD" w:hAnsi="Maiandra GD" w:cs="Calibri"/>
                <w:sz w:val="20"/>
                <w:szCs w:val="20"/>
              </w:rPr>
              <w:t>chiffre d’affaires supérieur à</w:t>
            </w:r>
            <w:r w:rsidR="00DF7CB1" w:rsidRPr="00FA2846">
              <w:rPr>
                <w:rFonts w:ascii="Maiandra GD" w:hAnsi="Maiandra GD" w:cs="Calibri"/>
                <w:sz w:val="20"/>
                <w:szCs w:val="20"/>
              </w:rPr>
              <w:t xml:space="preserve"> </w:t>
            </w:r>
            <w:r w:rsidR="00E55242" w:rsidRPr="00FA2846">
              <w:rPr>
                <w:rFonts w:ascii="Maiandra GD" w:hAnsi="Maiandra GD" w:cs="Calibri"/>
                <w:sz w:val="20"/>
                <w:szCs w:val="20"/>
              </w:rPr>
              <w:t>25</w:t>
            </w:r>
            <w:r w:rsidR="00CC3253" w:rsidRPr="00FA2846">
              <w:rPr>
                <w:rFonts w:ascii="Maiandra GD" w:hAnsi="Maiandra GD" w:cs="Calibri"/>
                <w:sz w:val="20"/>
                <w:szCs w:val="20"/>
              </w:rPr>
              <w:t xml:space="preserve"> </w:t>
            </w:r>
            <w:r w:rsidRPr="00FA2846">
              <w:rPr>
                <w:rFonts w:ascii="Maiandra GD" w:hAnsi="Maiandra GD" w:cs="Calibri"/>
                <w:sz w:val="20"/>
                <w:szCs w:val="20"/>
              </w:rPr>
              <w:t>milli</w:t>
            </w:r>
            <w:r w:rsidR="00CC3253" w:rsidRPr="00FA2846">
              <w:rPr>
                <w:rFonts w:ascii="Maiandra GD" w:hAnsi="Maiandra GD" w:cs="Calibri"/>
                <w:sz w:val="20"/>
                <w:szCs w:val="20"/>
              </w:rPr>
              <w:t>ons</w:t>
            </w:r>
            <w:r w:rsidRPr="00FA2846">
              <w:rPr>
                <w:rFonts w:ascii="Maiandra GD" w:hAnsi="Maiandra GD" w:cs="Calibri"/>
                <w:sz w:val="20"/>
                <w:szCs w:val="20"/>
              </w:rPr>
              <w:t xml:space="preserve"> de francs CFA sur les trois dernières années</w:t>
            </w:r>
          </w:p>
        </w:tc>
        <w:tc>
          <w:tcPr>
            <w:tcW w:w="1275" w:type="dxa"/>
            <w:tcBorders>
              <w:top w:val="nil"/>
              <w:left w:val="nil"/>
              <w:bottom w:val="single" w:sz="4" w:space="0" w:color="auto"/>
              <w:right w:val="single" w:sz="4" w:space="0" w:color="auto"/>
            </w:tcBorders>
            <w:shd w:val="clear" w:color="auto" w:fill="auto"/>
            <w:vAlign w:val="center"/>
          </w:tcPr>
          <w:p w:rsidR="00A313C1" w:rsidRPr="00FA2846" w:rsidRDefault="00A313C1"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127" w:type="dxa"/>
            <w:tcBorders>
              <w:top w:val="nil"/>
              <w:left w:val="nil"/>
              <w:bottom w:val="single" w:sz="4" w:space="0" w:color="auto"/>
              <w:right w:val="single" w:sz="4" w:space="0" w:color="auto"/>
            </w:tcBorders>
            <w:shd w:val="clear" w:color="auto" w:fill="auto"/>
            <w:vAlign w:val="center"/>
          </w:tcPr>
          <w:p w:rsidR="00A313C1" w:rsidRPr="00FA2846" w:rsidRDefault="00A313C1" w:rsidP="00A313C1">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2</w:t>
            </w:r>
          </w:p>
        </w:tc>
        <w:tc>
          <w:tcPr>
            <w:tcW w:w="1147" w:type="dxa"/>
            <w:gridSpan w:val="2"/>
            <w:tcBorders>
              <w:top w:val="nil"/>
              <w:left w:val="nil"/>
              <w:bottom w:val="single" w:sz="4" w:space="0" w:color="auto"/>
              <w:right w:val="single" w:sz="4" w:space="0" w:color="auto"/>
            </w:tcBorders>
            <w:shd w:val="clear" w:color="auto" w:fill="auto"/>
            <w:vAlign w:val="center"/>
          </w:tcPr>
          <w:p w:rsidR="00A313C1" w:rsidRPr="00FA2846" w:rsidRDefault="00A313C1" w:rsidP="00A313C1">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0</w:t>
            </w:r>
          </w:p>
        </w:tc>
      </w:tr>
      <w:tr w:rsidR="00A313C1" w:rsidRPr="00FA2846" w:rsidTr="00A313C1">
        <w:trPr>
          <w:trHeight w:val="537"/>
        </w:trPr>
        <w:tc>
          <w:tcPr>
            <w:tcW w:w="851" w:type="dxa"/>
            <w:gridSpan w:val="2"/>
            <w:vMerge/>
            <w:tcBorders>
              <w:top w:val="nil"/>
              <w:left w:val="single" w:sz="4" w:space="0" w:color="auto"/>
              <w:right w:val="single" w:sz="4" w:space="0" w:color="auto"/>
            </w:tcBorders>
            <w:vAlign w:val="center"/>
            <w:hideMark/>
          </w:tcPr>
          <w:p w:rsidR="00A313C1" w:rsidRPr="00FA2846" w:rsidRDefault="00A313C1" w:rsidP="00A313C1">
            <w:pPr>
              <w:spacing w:after="0" w:line="240" w:lineRule="auto"/>
              <w:rPr>
                <w:rFonts w:ascii="Maiandra GD" w:hAnsi="Maiandra GD" w:cs="Calibri"/>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A313C1" w:rsidRPr="00FA2846" w:rsidRDefault="00A313C1" w:rsidP="00A313C1">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17</w:t>
            </w:r>
          </w:p>
        </w:tc>
        <w:tc>
          <w:tcPr>
            <w:tcW w:w="4253" w:type="dxa"/>
            <w:tcBorders>
              <w:top w:val="nil"/>
              <w:left w:val="nil"/>
              <w:bottom w:val="single" w:sz="4" w:space="0" w:color="auto"/>
              <w:right w:val="single" w:sz="4" w:space="0" w:color="auto"/>
            </w:tcBorders>
            <w:shd w:val="clear" w:color="auto" w:fill="auto"/>
            <w:vAlign w:val="center"/>
            <w:hideMark/>
          </w:tcPr>
          <w:p w:rsidR="00A313C1" w:rsidRPr="00FA2846" w:rsidRDefault="00A313C1" w:rsidP="00E55242">
            <w:pPr>
              <w:spacing w:after="0" w:line="240" w:lineRule="auto"/>
              <w:jc w:val="both"/>
              <w:rPr>
                <w:rFonts w:ascii="Maiandra GD" w:hAnsi="Maiandra GD" w:cs="Calibri"/>
                <w:sz w:val="20"/>
                <w:szCs w:val="20"/>
              </w:rPr>
            </w:pPr>
            <w:r w:rsidRPr="00FA2846">
              <w:rPr>
                <w:rFonts w:ascii="Maiandra GD" w:hAnsi="Maiandra GD" w:cs="Calibri"/>
                <w:sz w:val="20"/>
                <w:szCs w:val="20"/>
              </w:rPr>
              <w:t>Justifier d'une capacité financière</w:t>
            </w:r>
            <w:r w:rsidR="007D1049">
              <w:rPr>
                <w:rFonts w:ascii="Maiandra GD" w:hAnsi="Maiandra GD" w:cs="Calibri"/>
                <w:sz w:val="20"/>
                <w:szCs w:val="20"/>
              </w:rPr>
              <w:t xml:space="preserve"> permettant de </w:t>
            </w:r>
            <w:r w:rsidR="007D1049" w:rsidRPr="007D1049">
              <w:rPr>
                <w:rFonts w:ascii="Maiandra GD" w:hAnsi="Maiandra GD" w:cs="Calibri"/>
                <w:color w:val="FF0000"/>
                <w:sz w:val="20"/>
                <w:szCs w:val="20"/>
              </w:rPr>
              <w:t>couvrir au moins 10 0</w:t>
            </w:r>
            <w:r w:rsidRPr="007D1049">
              <w:rPr>
                <w:rFonts w:ascii="Maiandra GD" w:hAnsi="Maiandra GD" w:cs="Calibri"/>
                <w:color w:val="FF0000"/>
                <w:sz w:val="20"/>
                <w:szCs w:val="20"/>
              </w:rPr>
              <w:t>00 000 de francs CFA de prestations</w:t>
            </w:r>
          </w:p>
        </w:tc>
        <w:tc>
          <w:tcPr>
            <w:tcW w:w="1275" w:type="dxa"/>
            <w:tcBorders>
              <w:top w:val="nil"/>
              <w:left w:val="nil"/>
              <w:bottom w:val="single" w:sz="4" w:space="0" w:color="auto"/>
              <w:right w:val="single" w:sz="4" w:space="0" w:color="auto"/>
            </w:tcBorders>
            <w:shd w:val="clear" w:color="auto" w:fill="auto"/>
            <w:vAlign w:val="center"/>
            <w:hideMark/>
          </w:tcPr>
          <w:p w:rsidR="00A313C1" w:rsidRPr="00FA2846" w:rsidRDefault="00A313C1"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A313C1" w:rsidRPr="00FA2846" w:rsidRDefault="00A313C1" w:rsidP="00A313C1">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5</w:t>
            </w:r>
          </w:p>
        </w:tc>
        <w:tc>
          <w:tcPr>
            <w:tcW w:w="1147" w:type="dxa"/>
            <w:gridSpan w:val="2"/>
            <w:tcBorders>
              <w:top w:val="nil"/>
              <w:left w:val="nil"/>
              <w:bottom w:val="single" w:sz="4" w:space="0" w:color="auto"/>
              <w:right w:val="single" w:sz="4" w:space="0" w:color="auto"/>
            </w:tcBorders>
            <w:shd w:val="clear" w:color="auto" w:fill="auto"/>
            <w:vAlign w:val="center"/>
            <w:hideMark/>
          </w:tcPr>
          <w:p w:rsidR="00A313C1" w:rsidRPr="00FA2846" w:rsidRDefault="00A313C1" w:rsidP="00A313C1">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 0</w:t>
            </w:r>
          </w:p>
        </w:tc>
      </w:tr>
      <w:tr w:rsidR="00A313C1" w:rsidRPr="00FA2846" w:rsidTr="00A313C1">
        <w:trPr>
          <w:trHeight w:val="545"/>
        </w:trPr>
        <w:tc>
          <w:tcPr>
            <w:tcW w:w="851" w:type="dxa"/>
            <w:gridSpan w:val="2"/>
            <w:vMerge/>
            <w:tcBorders>
              <w:top w:val="nil"/>
              <w:left w:val="single" w:sz="4" w:space="0" w:color="auto"/>
              <w:right w:val="single" w:sz="4" w:space="0" w:color="auto"/>
            </w:tcBorders>
            <w:vAlign w:val="center"/>
            <w:hideMark/>
          </w:tcPr>
          <w:p w:rsidR="00A313C1" w:rsidRPr="00FA2846" w:rsidRDefault="00A313C1" w:rsidP="00A313C1">
            <w:pPr>
              <w:spacing w:after="0" w:line="240" w:lineRule="auto"/>
              <w:rPr>
                <w:rFonts w:ascii="Maiandra GD" w:hAnsi="Maiandra GD" w:cs="Calibri"/>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A313C1" w:rsidRPr="00FA2846" w:rsidRDefault="00A313C1" w:rsidP="00A313C1">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18</w:t>
            </w:r>
          </w:p>
        </w:tc>
        <w:tc>
          <w:tcPr>
            <w:tcW w:w="4253" w:type="dxa"/>
            <w:tcBorders>
              <w:top w:val="nil"/>
              <w:left w:val="nil"/>
              <w:bottom w:val="single" w:sz="4" w:space="0" w:color="auto"/>
              <w:right w:val="single" w:sz="4" w:space="0" w:color="auto"/>
            </w:tcBorders>
            <w:shd w:val="clear" w:color="auto" w:fill="auto"/>
            <w:vAlign w:val="center"/>
            <w:hideMark/>
          </w:tcPr>
          <w:p w:rsidR="00A313C1" w:rsidRPr="00FA2846" w:rsidRDefault="00A313C1" w:rsidP="00E55242">
            <w:pPr>
              <w:spacing w:after="0" w:line="240" w:lineRule="auto"/>
              <w:jc w:val="both"/>
              <w:rPr>
                <w:rFonts w:ascii="Maiandra GD" w:hAnsi="Maiandra GD" w:cs="Calibri"/>
                <w:sz w:val="20"/>
                <w:szCs w:val="20"/>
              </w:rPr>
            </w:pPr>
            <w:r w:rsidRPr="00FA2846">
              <w:rPr>
                <w:rFonts w:ascii="Maiandra GD" w:hAnsi="Maiandra GD" w:cs="Calibri"/>
                <w:sz w:val="20"/>
                <w:szCs w:val="20"/>
              </w:rPr>
              <w:t xml:space="preserve">Justifier de </w:t>
            </w:r>
            <w:r w:rsidRPr="007D1049">
              <w:rPr>
                <w:rFonts w:ascii="Maiandra GD" w:hAnsi="Maiandra GD" w:cs="Calibri"/>
                <w:color w:val="FF0000"/>
                <w:sz w:val="20"/>
                <w:szCs w:val="20"/>
              </w:rPr>
              <w:t xml:space="preserve">l’accès à une ligne de crédit ou autres ressources financières &gt;= </w:t>
            </w:r>
            <w:r w:rsidR="00E55242" w:rsidRPr="007D1049">
              <w:rPr>
                <w:rFonts w:ascii="Maiandra GD" w:hAnsi="Maiandra GD" w:cs="Calibri"/>
                <w:color w:val="FF0000"/>
                <w:sz w:val="20"/>
                <w:szCs w:val="20"/>
              </w:rPr>
              <w:t>5</w:t>
            </w:r>
            <w:r w:rsidR="00CC3253" w:rsidRPr="007D1049">
              <w:rPr>
                <w:rFonts w:ascii="Maiandra GD" w:hAnsi="Maiandra GD" w:cs="Calibri"/>
                <w:color w:val="FF0000"/>
                <w:sz w:val="20"/>
                <w:szCs w:val="20"/>
              </w:rPr>
              <w:t xml:space="preserve"> millions</w:t>
            </w:r>
          </w:p>
        </w:tc>
        <w:tc>
          <w:tcPr>
            <w:tcW w:w="1275" w:type="dxa"/>
            <w:tcBorders>
              <w:top w:val="nil"/>
              <w:left w:val="nil"/>
              <w:bottom w:val="single" w:sz="4" w:space="0" w:color="auto"/>
              <w:right w:val="single" w:sz="4" w:space="0" w:color="auto"/>
            </w:tcBorders>
            <w:shd w:val="clear" w:color="auto" w:fill="auto"/>
            <w:vAlign w:val="center"/>
            <w:hideMark/>
          </w:tcPr>
          <w:p w:rsidR="00A313C1" w:rsidRPr="00FA2846" w:rsidRDefault="00A313C1"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A313C1" w:rsidRPr="00FA2846" w:rsidRDefault="00A313C1"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5</w:t>
            </w:r>
          </w:p>
        </w:tc>
        <w:tc>
          <w:tcPr>
            <w:tcW w:w="1147" w:type="dxa"/>
            <w:gridSpan w:val="2"/>
            <w:tcBorders>
              <w:top w:val="nil"/>
              <w:left w:val="nil"/>
              <w:bottom w:val="single" w:sz="4" w:space="0" w:color="auto"/>
              <w:right w:val="single" w:sz="4" w:space="0" w:color="auto"/>
            </w:tcBorders>
            <w:shd w:val="clear" w:color="auto" w:fill="auto"/>
            <w:vAlign w:val="center"/>
            <w:hideMark/>
          </w:tcPr>
          <w:p w:rsidR="00A313C1" w:rsidRPr="00FA2846" w:rsidRDefault="00A313C1" w:rsidP="00A313C1">
            <w:pPr>
              <w:spacing w:after="0" w:line="240" w:lineRule="auto"/>
              <w:jc w:val="center"/>
              <w:rPr>
                <w:rFonts w:ascii="Maiandra GD" w:hAnsi="Maiandra GD" w:cs="Calibri"/>
                <w:sz w:val="20"/>
                <w:szCs w:val="20"/>
              </w:rPr>
            </w:pPr>
            <w:r w:rsidRPr="00FA2846">
              <w:rPr>
                <w:rFonts w:ascii="Maiandra GD" w:hAnsi="Maiandra GD" w:cs="Calibri"/>
                <w:sz w:val="20"/>
                <w:szCs w:val="20"/>
              </w:rPr>
              <w:t>0</w:t>
            </w:r>
          </w:p>
        </w:tc>
      </w:tr>
      <w:tr w:rsidR="00A313C1" w:rsidRPr="00FA2846" w:rsidTr="00A313C1">
        <w:trPr>
          <w:trHeight w:val="142"/>
        </w:trPr>
        <w:tc>
          <w:tcPr>
            <w:tcW w:w="851" w:type="dxa"/>
            <w:gridSpan w:val="2"/>
            <w:vMerge/>
            <w:tcBorders>
              <w:top w:val="nil"/>
              <w:left w:val="single" w:sz="4" w:space="0" w:color="auto"/>
              <w:right w:val="single" w:sz="4" w:space="0" w:color="auto"/>
            </w:tcBorders>
            <w:vAlign w:val="center"/>
            <w:hideMark/>
          </w:tcPr>
          <w:p w:rsidR="00A313C1" w:rsidRPr="00FA2846" w:rsidRDefault="00A313C1" w:rsidP="00A313C1">
            <w:pPr>
              <w:spacing w:after="0" w:line="240" w:lineRule="auto"/>
              <w:rPr>
                <w:rFonts w:ascii="Maiandra GD" w:hAnsi="Maiandra GD" w:cs="Calibri"/>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A313C1" w:rsidRPr="00FA2846" w:rsidRDefault="00A313C1" w:rsidP="00A313C1">
            <w:pPr>
              <w:spacing w:after="0" w:line="240" w:lineRule="auto"/>
              <w:jc w:val="both"/>
              <w:rPr>
                <w:rFonts w:ascii="Maiandra GD" w:hAnsi="Maiandra GD" w:cs="Calibri"/>
                <w:b/>
                <w:bCs/>
                <w:sz w:val="20"/>
                <w:szCs w:val="20"/>
              </w:rPr>
            </w:pPr>
            <w:r w:rsidRPr="00FA2846">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A313C1" w:rsidRPr="00FA2846" w:rsidRDefault="00A313C1" w:rsidP="00A313C1">
            <w:pPr>
              <w:spacing w:after="0" w:line="240" w:lineRule="auto"/>
              <w:jc w:val="both"/>
              <w:rPr>
                <w:rFonts w:ascii="Maiandra GD" w:hAnsi="Maiandra GD" w:cs="Calibri"/>
                <w:b/>
                <w:bCs/>
                <w:sz w:val="20"/>
                <w:szCs w:val="20"/>
              </w:rPr>
            </w:pPr>
            <w:r w:rsidRPr="00FA2846">
              <w:rPr>
                <w:rFonts w:ascii="Maiandra GD" w:hAnsi="Maiandra GD" w:cs="Calibri"/>
                <w:b/>
                <w:bCs/>
                <w:sz w:val="20"/>
                <w:szCs w:val="20"/>
              </w:rPr>
              <w:t>Sous-total E</w:t>
            </w:r>
          </w:p>
        </w:tc>
        <w:tc>
          <w:tcPr>
            <w:tcW w:w="1275" w:type="dxa"/>
            <w:tcBorders>
              <w:top w:val="nil"/>
              <w:left w:val="nil"/>
              <w:bottom w:val="single" w:sz="4" w:space="0" w:color="auto"/>
              <w:right w:val="single" w:sz="4" w:space="0" w:color="auto"/>
            </w:tcBorders>
            <w:shd w:val="clear" w:color="auto" w:fill="auto"/>
            <w:vAlign w:val="center"/>
            <w:hideMark/>
          </w:tcPr>
          <w:p w:rsidR="00A313C1" w:rsidRPr="00FA2846" w:rsidRDefault="00A313C1" w:rsidP="00A313C1">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rsidR="00A313C1" w:rsidRPr="00FA2846" w:rsidRDefault="00A313C1" w:rsidP="00A313C1">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12</w:t>
            </w:r>
          </w:p>
        </w:tc>
        <w:tc>
          <w:tcPr>
            <w:tcW w:w="1147" w:type="dxa"/>
            <w:gridSpan w:val="2"/>
            <w:tcBorders>
              <w:top w:val="nil"/>
              <w:left w:val="nil"/>
              <w:bottom w:val="single" w:sz="4" w:space="0" w:color="auto"/>
              <w:right w:val="single" w:sz="4" w:space="0" w:color="auto"/>
            </w:tcBorders>
            <w:shd w:val="clear" w:color="auto" w:fill="auto"/>
            <w:vAlign w:val="center"/>
            <w:hideMark/>
          </w:tcPr>
          <w:p w:rsidR="00A313C1" w:rsidRPr="00FA2846" w:rsidRDefault="00A313C1" w:rsidP="00A313C1">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 </w:t>
            </w:r>
          </w:p>
        </w:tc>
      </w:tr>
      <w:tr w:rsidR="00A313C1" w:rsidRPr="00FA2846" w:rsidTr="00A313C1">
        <w:trPr>
          <w:trHeight w:val="288"/>
        </w:trPr>
        <w:tc>
          <w:tcPr>
            <w:tcW w:w="851" w:type="dxa"/>
            <w:gridSpan w:val="2"/>
            <w:vMerge/>
            <w:tcBorders>
              <w:top w:val="nil"/>
              <w:left w:val="single" w:sz="4" w:space="0" w:color="auto"/>
              <w:right w:val="single" w:sz="4" w:space="0" w:color="auto"/>
            </w:tcBorders>
            <w:vAlign w:val="center"/>
            <w:hideMark/>
          </w:tcPr>
          <w:p w:rsidR="00A313C1" w:rsidRPr="00FA2846" w:rsidRDefault="00A313C1" w:rsidP="00A313C1">
            <w:pPr>
              <w:spacing w:after="0" w:line="240" w:lineRule="auto"/>
              <w:rPr>
                <w:rFonts w:ascii="Maiandra GD" w:hAnsi="Maiandra GD" w:cs="Calibri"/>
                <w:sz w:val="20"/>
                <w:szCs w:val="20"/>
              </w:rPr>
            </w:pPr>
          </w:p>
        </w:tc>
        <w:tc>
          <w:tcPr>
            <w:tcW w:w="993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A313C1" w:rsidRPr="00FA2846" w:rsidRDefault="009348ED" w:rsidP="009348ED">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F. MATERIEL/20</w:t>
            </w:r>
            <w:r w:rsidR="00A313C1" w:rsidRPr="00FA2846">
              <w:rPr>
                <w:rFonts w:ascii="Maiandra GD" w:hAnsi="Maiandra GD" w:cs="Calibri"/>
                <w:b/>
                <w:bCs/>
                <w:sz w:val="20"/>
                <w:szCs w:val="20"/>
              </w:rPr>
              <w:t xml:space="preserve"> POINTS</w:t>
            </w:r>
          </w:p>
        </w:tc>
      </w:tr>
      <w:tr w:rsidR="00CC3253" w:rsidRPr="00FA2846" w:rsidTr="00A313C1">
        <w:trPr>
          <w:trHeight w:val="164"/>
        </w:trPr>
        <w:tc>
          <w:tcPr>
            <w:tcW w:w="851" w:type="dxa"/>
            <w:gridSpan w:val="2"/>
            <w:vMerge/>
            <w:tcBorders>
              <w:top w:val="nil"/>
              <w:left w:val="single" w:sz="4" w:space="0" w:color="auto"/>
              <w:right w:val="single" w:sz="4" w:space="0" w:color="auto"/>
            </w:tcBorders>
            <w:vAlign w:val="center"/>
            <w:hideMark/>
          </w:tcPr>
          <w:p w:rsidR="00CC3253" w:rsidRPr="00FA2846" w:rsidRDefault="00CC3253" w:rsidP="00CC3253">
            <w:pPr>
              <w:spacing w:after="0" w:line="240" w:lineRule="auto"/>
              <w:rPr>
                <w:rFonts w:ascii="Maiandra GD" w:hAnsi="Maiandra GD" w:cs="Calibri"/>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CC3253" w:rsidRPr="00FA2846" w:rsidRDefault="00CC3253" w:rsidP="00CC3253">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19</w:t>
            </w:r>
          </w:p>
        </w:tc>
        <w:tc>
          <w:tcPr>
            <w:tcW w:w="4253" w:type="dxa"/>
            <w:tcBorders>
              <w:top w:val="nil"/>
              <w:left w:val="nil"/>
              <w:bottom w:val="single" w:sz="4" w:space="0" w:color="auto"/>
              <w:right w:val="single" w:sz="4" w:space="0" w:color="auto"/>
            </w:tcBorders>
            <w:shd w:val="clear" w:color="auto" w:fill="auto"/>
            <w:vAlign w:val="bottom"/>
            <w:hideMark/>
          </w:tcPr>
          <w:p w:rsidR="00CC3253" w:rsidRPr="00FA2846" w:rsidRDefault="00CC3253" w:rsidP="00E17BEA">
            <w:pPr>
              <w:spacing w:after="0" w:line="240" w:lineRule="auto"/>
              <w:rPr>
                <w:rFonts w:ascii="Maiandra GD" w:hAnsi="Maiandra GD" w:cs="Calibri"/>
                <w:sz w:val="20"/>
                <w:szCs w:val="20"/>
              </w:rPr>
            </w:pPr>
            <w:r w:rsidRPr="00FA2846">
              <w:rPr>
                <w:rFonts w:ascii="Maiandra GD" w:hAnsi="Maiandra GD" w:cs="Calibri"/>
                <w:sz w:val="20"/>
                <w:szCs w:val="20"/>
              </w:rPr>
              <w:t xml:space="preserve">Un véhicule </w:t>
            </w:r>
          </w:p>
        </w:tc>
        <w:tc>
          <w:tcPr>
            <w:tcW w:w="1275" w:type="dxa"/>
            <w:tcBorders>
              <w:top w:val="nil"/>
              <w:left w:val="nil"/>
              <w:bottom w:val="single" w:sz="4" w:space="0" w:color="auto"/>
              <w:right w:val="single" w:sz="4" w:space="0" w:color="auto"/>
            </w:tcBorders>
            <w:shd w:val="clear" w:color="auto" w:fill="auto"/>
            <w:vAlign w:val="center"/>
            <w:hideMark/>
          </w:tcPr>
          <w:p w:rsidR="00CC3253" w:rsidRPr="00FA2846" w:rsidRDefault="00CC3253" w:rsidP="00CC3253">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CC3253" w:rsidRPr="00FA2846" w:rsidRDefault="00CC3253" w:rsidP="00CC3253">
            <w:pPr>
              <w:spacing w:after="0" w:line="240" w:lineRule="auto"/>
              <w:jc w:val="center"/>
              <w:rPr>
                <w:rFonts w:ascii="Maiandra GD" w:hAnsi="Maiandra GD" w:cs="Calibri"/>
                <w:sz w:val="20"/>
                <w:szCs w:val="20"/>
              </w:rPr>
            </w:pPr>
            <w:r w:rsidRPr="00FA2846">
              <w:rPr>
                <w:rFonts w:ascii="Maiandra GD" w:hAnsi="Maiandra GD" w:cs="Calibri"/>
                <w:sz w:val="20"/>
                <w:szCs w:val="20"/>
              </w:rPr>
              <w:t>10</w:t>
            </w:r>
          </w:p>
        </w:tc>
        <w:tc>
          <w:tcPr>
            <w:tcW w:w="1147" w:type="dxa"/>
            <w:gridSpan w:val="2"/>
            <w:tcBorders>
              <w:top w:val="nil"/>
              <w:left w:val="nil"/>
              <w:bottom w:val="single" w:sz="4" w:space="0" w:color="auto"/>
              <w:right w:val="single" w:sz="4" w:space="0" w:color="auto"/>
            </w:tcBorders>
            <w:shd w:val="clear" w:color="auto" w:fill="auto"/>
            <w:vAlign w:val="center"/>
            <w:hideMark/>
          </w:tcPr>
          <w:p w:rsidR="00CC3253" w:rsidRPr="00FA2846" w:rsidRDefault="00CC3253" w:rsidP="00CC3253">
            <w:pPr>
              <w:spacing w:after="0" w:line="240" w:lineRule="auto"/>
              <w:jc w:val="center"/>
              <w:rPr>
                <w:rFonts w:ascii="Maiandra GD" w:hAnsi="Maiandra GD" w:cs="Calibri"/>
                <w:sz w:val="20"/>
                <w:szCs w:val="20"/>
              </w:rPr>
            </w:pPr>
            <w:r w:rsidRPr="00FA2846">
              <w:rPr>
                <w:rFonts w:ascii="Maiandra GD" w:hAnsi="Maiandra GD" w:cs="Calibri"/>
                <w:sz w:val="20"/>
                <w:szCs w:val="20"/>
              </w:rPr>
              <w:t>0</w:t>
            </w:r>
          </w:p>
        </w:tc>
      </w:tr>
      <w:tr w:rsidR="00CC3253" w:rsidRPr="00FA2846" w:rsidTr="00A313C1">
        <w:trPr>
          <w:trHeight w:val="206"/>
        </w:trPr>
        <w:tc>
          <w:tcPr>
            <w:tcW w:w="851" w:type="dxa"/>
            <w:gridSpan w:val="2"/>
            <w:vMerge/>
            <w:tcBorders>
              <w:top w:val="nil"/>
              <w:left w:val="single" w:sz="4" w:space="0" w:color="auto"/>
              <w:right w:val="single" w:sz="4" w:space="0" w:color="auto"/>
            </w:tcBorders>
            <w:vAlign w:val="center"/>
            <w:hideMark/>
          </w:tcPr>
          <w:p w:rsidR="00CC3253" w:rsidRPr="00FA2846" w:rsidRDefault="00CC3253" w:rsidP="00CC3253">
            <w:pPr>
              <w:spacing w:after="0" w:line="240" w:lineRule="auto"/>
              <w:rPr>
                <w:rFonts w:ascii="Maiandra GD" w:hAnsi="Maiandra GD" w:cs="Calibri"/>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CC3253" w:rsidRPr="00FA2846" w:rsidRDefault="00CC3253" w:rsidP="00CC3253">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20</w:t>
            </w:r>
          </w:p>
        </w:tc>
        <w:tc>
          <w:tcPr>
            <w:tcW w:w="4253" w:type="dxa"/>
            <w:tcBorders>
              <w:top w:val="nil"/>
              <w:left w:val="nil"/>
              <w:bottom w:val="single" w:sz="4" w:space="0" w:color="auto"/>
              <w:right w:val="single" w:sz="4" w:space="0" w:color="auto"/>
            </w:tcBorders>
            <w:shd w:val="clear" w:color="auto" w:fill="auto"/>
            <w:vAlign w:val="bottom"/>
            <w:hideMark/>
          </w:tcPr>
          <w:p w:rsidR="00CC3253" w:rsidRPr="00FA2846" w:rsidRDefault="00CC3253" w:rsidP="00CC3253">
            <w:pPr>
              <w:spacing w:after="0" w:line="240" w:lineRule="auto"/>
              <w:rPr>
                <w:rFonts w:ascii="Maiandra GD" w:hAnsi="Maiandra GD" w:cs="Calibri"/>
                <w:sz w:val="20"/>
                <w:szCs w:val="20"/>
              </w:rPr>
            </w:pPr>
            <w:r w:rsidRPr="00FA2846">
              <w:rPr>
                <w:rFonts w:ascii="Maiandra GD" w:hAnsi="Maiandra GD" w:cs="Calibri"/>
                <w:sz w:val="20"/>
                <w:szCs w:val="20"/>
              </w:rPr>
              <w:t xml:space="preserve">Une base comprenant des bureaux équipés de matériel informatique et de géo </w:t>
            </w:r>
            <w:r w:rsidR="00782CC5" w:rsidRPr="00FA2846">
              <w:rPr>
                <w:rFonts w:ascii="Maiandra GD" w:hAnsi="Maiandra GD" w:cs="Calibri"/>
                <w:sz w:val="20"/>
                <w:szCs w:val="20"/>
              </w:rPr>
              <w:t>référencement</w:t>
            </w:r>
          </w:p>
        </w:tc>
        <w:tc>
          <w:tcPr>
            <w:tcW w:w="1275" w:type="dxa"/>
            <w:tcBorders>
              <w:top w:val="nil"/>
              <w:left w:val="nil"/>
              <w:bottom w:val="single" w:sz="4" w:space="0" w:color="auto"/>
              <w:right w:val="single" w:sz="4" w:space="0" w:color="auto"/>
            </w:tcBorders>
            <w:shd w:val="clear" w:color="auto" w:fill="auto"/>
            <w:vAlign w:val="center"/>
            <w:hideMark/>
          </w:tcPr>
          <w:p w:rsidR="00CC3253" w:rsidRPr="00FA2846" w:rsidRDefault="00CC3253" w:rsidP="00CC3253">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CC3253" w:rsidRPr="00FA2846" w:rsidRDefault="00CC3253" w:rsidP="00CC3253">
            <w:pPr>
              <w:spacing w:after="0" w:line="240" w:lineRule="auto"/>
              <w:jc w:val="center"/>
              <w:rPr>
                <w:rFonts w:ascii="Maiandra GD" w:hAnsi="Maiandra GD" w:cs="Calibri"/>
                <w:sz w:val="20"/>
                <w:szCs w:val="20"/>
              </w:rPr>
            </w:pPr>
            <w:r w:rsidRPr="00FA2846">
              <w:rPr>
                <w:rFonts w:ascii="Maiandra GD" w:hAnsi="Maiandra GD" w:cs="Calibri"/>
                <w:sz w:val="20"/>
                <w:szCs w:val="20"/>
              </w:rPr>
              <w:t>5</w:t>
            </w:r>
          </w:p>
        </w:tc>
        <w:tc>
          <w:tcPr>
            <w:tcW w:w="1147" w:type="dxa"/>
            <w:gridSpan w:val="2"/>
            <w:tcBorders>
              <w:top w:val="nil"/>
              <w:left w:val="nil"/>
              <w:bottom w:val="single" w:sz="4" w:space="0" w:color="auto"/>
              <w:right w:val="single" w:sz="4" w:space="0" w:color="auto"/>
            </w:tcBorders>
            <w:shd w:val="clear" w:color="auto" w:fill="auto"/>
            <w:vAlign w:val="center"/>
            <w:hideMark/>
          </w:tcPr>
          <w:p w:rsidR="00CC3253" w:rsidRPr="00FA2846" w:rsidRDefault="00CC3253" w:rsidP="00CC3253">
            <w:pPr>
              <w:spacing w:after="0" w:line="240" w:lineRule="auto"/>
              <w:jc w:val="center"/>
              <w:rPr>
                <w:rFonts w:ascii="Maiandra GD" w:hAnsi="Maiandra GD" w:cs="Calibri"/>
                <w:sz w:val="20"/>
                <w:szCs w:val="20"/>
              </w:rPr>
            </w:pPr>
            <w:r w:rsidRPr="00FA2846">
              <w:rPr>
                <w:rFonts w:ascii="Maiandra GD" w:hAnsi="Maiandra GD" w:cs="Calibri"/>
                <w:sz w:val="20"/>
                <w:szCs w:val="20"/>
              </w:rPr>
              <w:t>0</w:t>
            </w:r>
          </w:p>
        </w:tc>
      </w:tr>
      <w:tr w:rsidR="00782CC5" w:rsidRPr="00FA2846" w:rsidTr="00782CC5">
        <w:trPr>
          <w:trHeight w:val="202"/>
        </w:trPr>
        <w:tc>
          <w:tcPr>
            <w:tcW w:w="851" w:type="dxa"/>
            <w:gridSpan w:val="2"/>
            <w:vMerge/>
            <w:tcBorders>
              <w:top w:val="nil"/>
              <w:left w:val="single" w:sz="4" w:space="0" w:color="auto"/>
              <w:right w:val="single" w:sz="4" w:space="0" w:color="auto"/>
            </w:tcBorders>
            <w:vAlign w:val="center"/>
            <w:hideMark/>
          </w:tcPr>
          <w:p w:rsidR="00782CC5" w:rsidRPr="00FA2846" w:rsidRDefault="00782CC5" w:rsidP="00782CC5">
            <w:pPr>
              <w:spacing w:after="0" w:line="240" w:lineRule="auto"/>
              <w:rPr>
                <w:rFonts w:ascii="Maiandra GD" w:hAnsi="Maiandra GD" w:cs="Calibri"/>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782CC5" w:rsidRPr="00FA2846" w:rsidRDefault="00782CC5" w:rsidP="00782CC5">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21</w:t>
            </w:r>
          </w:p>
        </w:tc>
        <w:tc>
          <w:tcPr>
            <w:tcW w:w="4253" w:type="dxa"/>
            <w:tcBorders>
              <w:top w:val="nil"/>
              <w:left w:val="nil"/>
              <w:bottom w:val="single" w:sz="4" w:space="0" w:color="auto"/>
              <w:right w:val="single" w:sz="4" w:space="0" w:color="auto"/>
            </w:tcBorders>
            <w:shd w:val="clear" w:color="auto" w:fill="auto"/>
            <w:vAlign w:val="bottom"/>
          </w:tcPr>
          <w:p w:rsidR="00782CC5" w:rsidRPr="00FA2846" w:rsidRDefault="00782CC5" w:rsidP="00782CC5">
            <w:pPr>
              <w:spacing w:after="0" w:line="240" w:lineRule="auto"/>
              <w:rPr>
                <w:rFonts w:ascii="Maiandra GD" w:hAnsi="Maiandra GD" w:cs="Calibri"/>
                <w:sz w:val="20"/>
                <w:szCs w:val="20"/>
              </w:rPr>
            </w:pPr>
            <w:r w:rsidRPr="00FA2846">
              <w:rPr>
                <w:rFonts w:ascii="Maiandra GD" w:hAnsi="Maiandra GD" w:cs="Calibri"/>
                <w:sz w:val="20"/>
                <w:szCs w:val="20"/>
              </w:rPr>
              <w:t>Trois (03) motos</w:t>
            </w:r>
          </w:p>
        </w:tc>
        <w:tc>
          <w:tcPr>
            <w:tcW w:w="1275" w:type="dxa"/>
            <w:tcBorders>
              <w:top w:val="nil"/>
              <w:left w:val="nil"/>
              <w:bottom w:val="single" w:sz="4" w:space="0" w:color="auto"/>
              <w:right w:val="single" w:sz="4" w:space="0" w:color="auto"/>
            </w:tcBorders>
            <w:shd w:val="clear" w:color="auto" w:fill="auto"/>
            <w:vAlign w:val="center"/>
            <w:hideMark/>
          </w:tcPr>
          <w:p w:rsidR="00782CC5" w:rsidRPr="00FA2846" w:rsidRDefault="00782CC5" w:rsidP="00782CC5">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782CC5" w:rsidRPr="00FA2846" w:rsidRDefault="00782CC5" w:rsidP="00782CC5">
            <w:pPr>
              <w:spacing w:after="0" w:line="240" w:lineRule="auto"/>
              <w:jc w:val="center"/>
              <w:rPr>
                <w:rFonts w:ascii="Maiandra GD" w:hAnsi="Maiandra GD" w:cs="Calibri"/>
                <w:sz w:val="20"/>
                <w:szCs w:val="20"/>
              </w:rPr>
            </w:pPr>
            <w:r w:rsidRPr="00FA2846">
              <w:rPr>
                <w:rFonts w:ascii="Maiandra GD" w:hAnsi="Maiandra GD" w:cs="Calibri"/>
                <w:sz w:val="20"/>
                <w:szCs w:val="20"/>
              </w:rPr>
              <w:t>5</w:t>
            </w:r>
          </w:p>
        </w:tc>
        <w:tc>
          <w:tcPr>
            <w:tcW w:w="1147" w:type="dxa"/>
            <w:gridSpan w:val="2"/>
            <w:tcBorders>
              <w:top w:val="nil"/>
              <w:left w:val="nil"/>
              <w:bottom w:val="single" w:sz="4" w:space="0" w:color="auto"/>
              <w:right w:val="single" w:sz="4" w:space="0" w:color="auto"/>
            </w:tcBorders>
            <w:shd w:val="clear" w:color="auto" w:fill="auto"/>
            <w:vAlign w:val="center"/>
            <w:hideMark/>
          </w:tcPr>
          <w:p w:rsidR="00782CC5" w:rsidRPr="00FA2846" w:rsidRDefault="00782CC5" w:rsidP="00782CC5">
            <w:pPr>
              <w:spacing w:after="0" w:line="240" w:lineRule="auto"/>
              <w:jc w:val="center"/>
              <w:rPr>
                <w:rFonts w:ascii="Maiandra GD" w:hAnsi="Maiandra GD" w:cs="Calibri"/>
                <w:sz w:val="20"/>
                <w:szCs w:val="20"/>
              </w:rPr>
            </w:pPr>
            <w:r w:rsidRPr="00FA2846">
              <w:rPr>
                <w:rFonts w:ascii="Maiandra GD" w:hAnsi="Maiandra GD" w:cs="Calibri"/>
                <w:sz w:val="20"/>
                <w:szCs w:val="20"/>
              </w:rPr>
              <w:t>0</w:t>
            </w:r>
          </w:p>
        </w:tc>
      </w:tr>
      <w:tr w:rsidR="00782CC5" w:rsidRPr="00FA2846" w:rsidTr="009348ED">
        <w:trPr>
          <w:trHeight w:val="262"/>
        </w:trPr>
        <w:tc>
          <w:tcPr>
            <w:tcW w:w="851" w:type="dxa"/>
            <w:gridSpan w:val="2"/>
            <w:vMerge/>
            <w:tcBorders>
              <w:top w:val="nil"/>
              <w:left w:val="single" w:sz="4" w:space="0" w:color="auto"/>
              <w:right w:val="single" w:sz="4" w:space="0" w:color="auto"/>
            </w:tcBorders>
            <w:vAlign w:val="center"/>
            <w:hideMark/>
          </w:tcPr>
          <w:p w:rsidR="00782CC5" w:rsidRPr="00FA2846" w:rsidRDefault="00782CC5" w:rsidP="00782CC5">
            <w:pPr>
              <w:spacing w:after="0" w:line="240" w:lineRule="auto"/>
              <w:rPr>
                <w:rFonts w:ascii="Maiandra GD" w:hAnsi="Maiandra GD" w:cs="Calibri"/>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782CC5" w:rsidRPr="00FA2846" w:rsidRDefault="00782CC5" w:rsidP="00782CC5">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25</w:t>
            </w:r>
          </w:p>
        </w:tc>
        <w:tc>
          <w:tcPr>
            <w:tcW w:w="4253" w:type="dxa"/>
            <w:tcBorders>
              <w:top w:val="nil"/>
              <w:left w:val="nil"/>
              <w:bottom w:val="single" w:sz="4" w:space="0" w:color="auto"/>
              <w:right w:val="single" w:sz="4" w:space="0" w:color="auto"/>
            </w:tcBorders>
            <w:shd w:val="clear" w:color="auto" w:fill="auto"/>
            <w:vAlign w:val="bottom"/>
          </w:tcPr>
          <w:p w:rsidR="00782CC5" w:rsidRPr="00FA2846" w:rsidRDefault="00782CC5" w:rsidP="00782CC5">
            <w:pPr>
              <w:spacing w:after="0" w:line="240" w:lineRule="auto"/>
              <w:rPr>
                <w:rFonts w:ascii="Maiandra GD" w:hAnsi="Maiandra GD" w:cs="Calibri"/>
                <w:sz w:val="20"/>
                <w:szCs w:val="20"/>
              </w:rPr>
            </w:pPr>
          </w:p>
        </w:tc>
        <w:tc>
          <w:tcPr>
            <w:tcW w:w="1275" w:type="dxa"/>
            <w:tcBorders>
              <w:top w:val="nil"/>
              <w:left w:val="nil"/>
              <w:bottom w:val="single" w:sz="4" w:space="0" w:color="auto"/>
              <w:right w:val="single" w:sz="4" w:space="0" w:color="auto"/>
            </w:tcBorders>
            <w:shd w:val="clear" w:color="auto" w:fill="auto"/>
            <w:vAlign w:val="center"/>
          </w:tcPr>
          <w:p w:rsidR="00782CC5" w:rsidRPr="00FA2846" w:rsidRDefault="00782CC5" w:rsidP="00782CC5">
            <w:pPr>
              <w:spacing w:after="0" w:line="240" w:lineRule="auto"/>
              <w:jc w:val="center"/>
              <w:rPr>
                <w:rFonts w:ascii="Maiandra GD" w:hAnsi="Maiandra GD" w:cs="Calibri"/>
                <w:sz w:val="20"/>
                <w:szCs w:val="20"/>
              </w:rPr>
            </w:pPr>
          </w:p>
        </w:tc>
        <w:tc>
          <w:tcPr>
            <w:tcW w:w="2127" w:type="dxa"/>
            <w:tcBorders>
              <w:top w:val="nil"/>
              <w:left w:val="nil"/>
              <w:bottom w:val="single" w:sz="4" w:space="0" w:color="auto"/>
              <w:right w:val="single" w:sz="4" w:space="0" w:color="auto"/>
            </w:tcBorders>
            <w:shd w:val="clear" w:color="auto" w:fill="auto"/>
            <w:vAlign w:val="center"/>
          </w:tcPr>
          <w:p w:rsidR="00782CC5" w:rsidRPr="00FA2846" w:rsidRDefault="00782CC5" w:rsidP="00782CC5">
            <w:pPr>
              <w:spacing w:after="0" w:line="240" w:lineRule="auto"/>
              <w:jc w:val="center"/>
              <w:rPr>
                <w:rFonts w:ascii="Maiandra GD" w:hAnsi="Maiandra GD" w:cs="Calibri"/>
                <w:sz w:val="20"/>
                <w:szCs w:val="20"/>
              </w:rPr>
            </w:pPr>
          </w:p>
        </w:tc>
        <w:tc>
          <w:tcPr>
            <w:tcW w:w="1147" w:type="dxa"/>
            <w:gridSpan w:val="2"/>
            <w:tcBorders>
              <w:top w:val="nil"/>
              <w:left w:val="nil"/>
              <w:bottom w:val="single" w:sz="4" w:space="0" w:color="auto"/>
              <w:right w:val="single" w:sz="4" w:space="0" w:color="auto"/>
            </w:tcBorders>
            <w:shd w:val="clear" w:color="auto" w:fill="auto"/>
            <w:vAlign w:val="center"/>
            <w:hideMark/>
          </w:tcPr>
          <w:p w:rsidR="00782CC5" w:rsidRPr="00FA2846" w:rsidRDefault="00782CC5" w:rsidP="00782CC5">
            <w:pPr>
              <w:spacing w:after="0" w:line="240" w:lineRule="auto"/>
              <w:jc w:val="center"/>
              <w:rPr>
                <w:rFonts w:ascii="Maiandra GD" w:hAnsi="Maiandra GD" w:cs="Calibri"/>
                <w:sz w:val="20"/>
                <w:szCs w:val="20"/>
              </w:rPr>
            </w:pPr>
            <w:r w:rsidRPr="00FA2846">
              <w:rPr>
                <w:rFonts w:ascii="Maiandra GD" w:hAnsi="Maiandra GD" w:cs="Calibri"/>
                <w:sz w:val="20"/>
                <w:szCs w:val="20"/>
              </w:rPr>
              <w:t>0</w:t>
            </w:r>
          </w:p>
        </w:tc>
      </w:tr>
      <w:tr w:rsidR="00782CC5" w:rsidRPr="00FA2846" w:rsidTr="00A313C1">
        <w:trPr>
          <w:trHeight w:val="266"/>
        </w:trPr>
        <w:tc>
          <w:tcPr>
            <w:tcW w:w="851" w:type="dxa"/>
            <w:gridSpan w:val="2"/>
            <w:vMerge/>
            <w:tcBorders>
              <w:top w:val="nil"/>
              <w:left w:val="single" w:sz="4" w:space="0" w:color="auto"/>
              <w:right w:val="single" w:sz="4" w:space="0" w:color="auto"/>
            </w:tcBorders>
            <w:vAlign w:val="center"/>
            <w:hideMark/>
          </w:tcPr>
          <w:p w:rsidR="00782CC5" w:rsidRPr="00FA2846" w:rsidRDefault="00782CC5" w:rsidP="00782CC5">
            <w:pPr>
              <w:spacing w:after="0" w:line="240" w:lineRule="auto"/>
              <w:rPr>
                <w:rFonts w:ascii="Maiandra GD" w:hAnsi="Maiandra GD" w:cs="Calibri"/>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782CC5" w:rsidRPr="00FA2846" w:rsidRDefault="00782CC5" w:rsidP="00782CC5">
            <w:pPr>
              <w:spacing w:after="0" w:line="240" w:lineRule="auto"/>
              <w:jc w:val="both"/>
              <w:rPr>
                <w:rFonts w:ascii="Maiandra GD" w:hAnsi="Maiandra GD" w:cs="Calibri"/>
                <w:b/>
                <w:bCs/>
                <w:sz w:val="20"/>
                <w:szCs w:val="20"/>
              </w:rPr>
            </w:pPr>
            <w:r w:rsidRPr="00FA2846">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782CC5" w:rsidRPr="00FA2846" w:rsidRDefault="00782CC5" w:rsidP="00782CC5">
            <w:pPr>
              <w:spacing w:after="0" w:line="240" w:lineRule="auto"/>
              <w:jc w:val="both"/>
              <w:rPr>
                <w:rFonts w:ascii="Maiandra GD" w:hAnsi="Maiandra GD" w:cs="Calibri"/>
                <w:b/>
                <w:bCs/>
                <w:sz w:val="20"/>
                <w:szCs w:val="20"/>
              </w:rPr>
            </w:pPr>
            <w:r w:rsidRPr="00FA2846">
              <w:rPr>
                <w:rFonts w:ascii="Maiandra GD" w:hAnsi="Maiandra GD" w:cs="Calibri"/>
                <w:b/>
                <w:bCs/>
                <w:sz w:val="20"/>
                <w:szCs w:val="20"/>
              </w:rPr>
              <w:t>Sous-total F</w:t>
            </w:r>
          </w:p>
        </w:tc>
        <w:tc>
          <w:tcPr>
            <w:tcW w:w="1275" w:type="dxa"/>
            <w:tcBorders>
              <w:top w:val="nil"/>
              <w:left w:val="nil"/>
              <w:bottom w:val="single" w:sz="4" w:space="0" w:color="auto"/>
              <w:right w:val="single" w:sz="4" w:space="0" w:color="auto"/>
            </w:tcBorders>
            <w:shd w:val="clear" w:color="auto" w:fill="auto"/>
            <w:vAlign w:val="center"/>
            <w:hideMark/>
          </w:tcPr>
          <w:p w:rsidR="00782CC5" w:rsidRPr="00FA2846" w:rsidRDefault="00782CC5" w:rsidP="00782CC5">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rsidR="00782CC5" w:rsidRPr="00FA2846" w:rsidRDefault="00782CC5" w:rsidP="00782CC5">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20</w:t>
            </w:r>
          </w:p>
        </w:tc>
        <w:tc>
          <w:tcPr>
            <w:tcW w:w="1147" w:type="dxa"/>
            <w:gridSpan w:val="2"/>
            <w:tcBorders>
              <w:top w:val="nil"/>
              <w:left w:val="nil"/>
              <w:bottom w:val="single" w:sz="4" w:space="0" w:color="auto"/>
              <w:right w:val="single" w:sz="4" w:space="0" w:color="auto"/>
            </w:tcBorders>
            <w:shd w:val="clear" w:color="auto" w:fill="auto"/>
            <w:vAlign w:val="center"/>
            <w:hideMark/>
          </w:tcPr>
          <w:p w:rsidR="00782CC5" w:rsidRPr="00FA2846" w:rsidRDefault="00782CC5" w:rsidP="00782CC5">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 </w:t>
            </w:r>
          </w:p>
        </w:tc>
      </w:tr>
      <w:tr w:rsidR="00782CC5" w:rsidRPr="00FA2846" w:rsidTr="00A313C1">
        <w:trPr>
          <w:trHeight w:val="324"/>
        </w:trPr>
        <w:tc>
          <w:tcPr>
            <w:tcW w:w="851" w:type="dxa"/>
            <w:gridSpan w:val="2"/>
            <w:vMerge/>
            <w:tcBorders>
              <w:top w:val="nil"/>
              <w:left w:val="single" w:sz="4" w:space="0" w:color="auto"/>
              <w:right w:val="single" w:sz="4" w:space="0" w:color="auto"/>
            </w:tcBorders>
            <w:vAlign w:val="center"/>
            <w:hideMark/>
          </w:tcPr>
          <w:p w:rsidR="00782CC5" w:rsidRPr="00FA2846" w:rsidRDefault="00782CC5" w:rsidP="00782CC5">
            <w:pPr>
              <w:spacing w:after="0" w:line="240" w:lineRule="auto"/>
              <w:rPr>
                <w:rFonts w:ascii="Maiandra GD" w:hAnsi="Maiandra GD" w:cs="Calibri"/>
                <w:sz w:val="20"/>
                <w:szCs w:val="20"/>
              </w:rPr>
            </w:pPr>
          </w:p>
        </w:tc>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82CC5" w:rsidRPr="00FA2846" w:rsidRDefault="00782CC5" w:rsidP="00782CC5">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Total</w:t>
            </w:r>
          </w:p>
        </w:tc>
        <w:tc>
          <w:tcPr>
            <w:tcW w:w="1275" w:type="dxa"/>
            <w:tcBorders>
              <w:top w:val="nil"/>
              <w:left w:val="nil"/>
              <w:bottom w:val="single" w:sz="4" w:space="0" w:color="auto"/>
              <w:right w:val="single" w:sz="4" w:space="0" w:color="auto"/>
            </w:tcBorders>
            <w:shd w:val="clear" w:color="000000" w:fill="A6A6A6"/>
            <w:vAlign w:val="center"/>
            <w:hideMark/>
          </w:tcPr>
          <w:p w:rsidR="00782CC5" w:rsidRPr="00FA2846" w:rsidRDefault="00782CC5" w:rsidP="00782CC5">
            <w:pPr>
              <w:spacing w:after="0" w:line="240" w:lineRule="auto"/>
              <w:jc w:val="center"/>
              <w:rPr>
                <w:rFonts w:ascii="Maiandra GD" w:hAnsi="Maiandra GD" w:cs="Calibri"/>
                <w:sz w:val="20"/>
                <w:szCs w:val="20"/>
              </w:rPr>
            </w:pPr>
            <w:r w:rsidRPr="00FA2846">
              <w:rPr>
                <w:rFonts w:ascii="Maiandra GD" w:hAnsi="Maiandra GD" w:cs="Calibri"/>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rsidR="00782CC5" w:rsidRPr="00FA2846" w:rsidRDefault="00782CC5" w:rsidP="00782CC5">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100</w:t>
            </w:r>
          </w:p>
        </w:tc>
        <w:tc>
          <w:tcPr>
            <w:tcW w:w="1147" w:type="dxa"/>
            <w:gridSpan w:val="2"/>
            <w:tcBorders>
              <w:top w:val="nil"/>
              <w:left w:val="nil"/>
              <w:bottom w:val="single" w:sz="4" w:space="0" w:color="auto"/>
              <w:right w:val="single" w:sz="4" w:space="0" w:color="auto"/>
            </w:tcBorders>
            <w:shd w:val="clear" w:color="000000" w:fill="A6A6A6"/>
            <w:vAlign w:val="center"/>
            <w:hideMark/>
          </w:tcPr>
          <w:p w:rsidR="00782CC5" w:rsidRPr="00FA2846" w:rsidRDefault="00782CC5" w:rsidP="00782CC5">
            <w:pPr>
              <w:spacing w:after="0" w:line="240" w:lineRule="auto"/>
              <w:jc w:val="center"/>
              <w:rPr>
                <w:rFonts w:ascii="Maiandra GD" w:hAnsi="Maiandra GD" w:cs="Calibri"/>
                <w:sz w:val="20"/>
                <w:szCs w:val="20"/>
              </w:rPr>
            </w:pPr>
            <w:r w:rsidRPr="00FA2846">
              <w:rPr>
                <w:rFonts w:ascii="Maiandra GD" w:hAnsi="Maiandra GD" w:cs="Calibri"/>
                <w:sz w:val="20"/>
                <w:szCs w:val="20"/>
              </w:rPr>
              <w:t> </w:t>
            </w:r>
          </w:p>
        </w:tc>
      </w:tr>
      <w:tr w:rsidR="00782CC5" w:rsidRPr="00FA2846" w:rsidTr="00A313C1">
        <w:trPr>
          <w:trHeight w:val="433"/>
        </w:trPr>
        <w:tc>
          <w:tcPr>
            <w:tcW w:w="851" w:type="dxa"/>
            <w:gridSpan w:val="2"/>
            <w:vMerge/>
            <w:tcBorders>
              <w:top w:val="nil"/>
              <w:left w:val="single" w:sz="4" w:space="0" w:color="auto"/>
              <w:right w:val="single" w:sz="4" w:space="0" w:color="auto"/>
            </w:tcBorders>
            <w:vAlign w:val="center"/>
            <w:hideMark/>
          </w:tcPr>
          <w:p w:rsidR="00782CC5" w:rsidRPr="00FA2846" w:rsidRDefault="00782CC5" w:rsidP="00782CC5">
            <w:pPr>
              <w:spacing w:after="0" w:line="240" w:lineRule="auto"/>
              <w:rPr>
                <w:rFonts w:ascii="Maiandra GD" w:hAnsi="Maiandra GD" w:cs="Calibri"/>
                <w:sz w:val="20"/>
                <w:szCs w:val="20"/>
              </w:rPr>
            </w:pPr>
          </w:p>
        </w:tc>
        <w:tc>
          <w:tcPr>
            <w:tcW w:w="9936" w:type="dxa"/>
            <w:gridSpan w:val="7"/>
            <w:tcBorders>
              <w:top w:val="single" w:sz="4" w:space="0" w:color="auto"/>
              <w:left w:val="single" w:sz="4" w:space="0" w:color="auto"/>
              <w:right w:val="single" w:sz="4" w:space="0" w:color="auto"/>
            </w:tcBorders>
            <w:shd w:val="clear" w:color="auto" w:fill="auto"/>
            <w:noWrap/>
            <w:vAlign w:val="center"/>
            <w:hideMark/>
          </w:tcPr>
          <w:p w:rsidR="00782CC5" w:rsidRPr="00FA2846" w:rsidRDefault="00782CC5" w:rsidP="00782CC5">
            <w:pPr>
              <w:spacing w:after="0" w:line="240" w:lineRule="auto"/>
              <w:jc w:val="both"/>
              <w:rPr>
                <w:rFonts w:ascii="Maiandra GD" w:hAnsi="Maiandra GD" w:cs="Calibri"/>
                <w:b/>
                <w:bCs/>
                <w:i/>
                <w:iCs/>
                <w:sz w:val="20"/>
                <w:szCs w:val="20"/>
              </w:rPr>
            </w:pPr>
            <w:r w:rsidRPr="00FA2846">
              <w:rPr>
                <w:rFonts w:ascii="Maiandra GD" w:hAnsi="Maiandra GD" w:cs="Calibri"/>
                <w:b/>
                <w:bCs/>
                <w:i/>
                <w:iCs/>
                <w:sz w:val="20"/>
                <w:szCs w:val="20"/>
              </w:rPr>
              <w:t xml:space="preserve"> Seuls les soumissionnaires ayant obtenu au moins 70 sur 100 à l’évaluation technique seront admis à l’analyse de l’offre financière.</w:t>
            </w:r>
          </w:p>
        </w:tc>
      </w:tr>
      <w:tr w:rsidR="00782CC5" w:rsidRPr="00FA2846" w:rsidTr="00A313C1">
        <w:trPr>
          <w:trHeight w:val="95"/>
        </w:trPr>
        <w:tc>
          <w:tcPr>
            <w:tcW w:w="851" w:type="dxa"/>
            <w:gridSpan w:val="2"/>
            <w:vMerge/>
            <w:tcBorders>
              <w:top w:val="nil"/>
              <w:left w:val="single" w:sz="4" w:space="0" w:color="auto"/>
              <w:right w:val="single" w:sz="4" w:space="0" w:color="auto"/>
            </w:tcBorders>
            <w:vAlign w:val="center"/>
            <w:hideMark/>
          </w:tcPr>
          <w:p w:rsidR="00782CC5" w:rsidRPr="00FA2846" w:rsidRDefault="00782CC5" w:rsidP="00782CC5">
            <w:pPr>
              <w:spacing w:after="0" w:line="240" w:lineRule="auto"/>
              <w:rPr>
                <w:rFonts w:ascii="Maiandra GD" w:hAnsi="Maiandra GD" w:cs="Calibri"/>
                <w:sz w:val="20"/>
                <w:szCs w:val="20"/>
              </w:rPr>
            </w:pPr>
          </w:p>
        </w:tc>
        <w:tc>
          <w:tcPr>
            <w:tcW w:w="9936" w:type="dxa"/>
            <w:gridSpan w:val="7"/>
            <w:tcBorders>
              <w:left w:val="single" w:sz="4" w:space="0" w:color="auto"/>
              <w:bottom w:val="single" w:sz="4" w:space="0" w:color="auto"/>
              <w:right w:val="single" w:sz="4" w:space="0" w:color="auto"/>
            </w:tcBorders>
            <w:shd w:val="clear" w:color="auto" w:fill="auto"/>
            <w:vAlign w:val="center"/>
            <w:hideMark/>
          </w:tcPr>
          <w:p w:rsidR="00782CC5" w:rsidRPr="00FA2846" w:rsidRDefault="00782CC5" w:rsidP="00782CC5">
            <w:pPr>
              <w:spacing w:after="0" w:line="240" w:lineRule="auto"/>
              <w:jc w:val="both"/>
              <w:rPr>
                <w:rFonts w:ascii="Maiandra GD" w:hAnsi="Maiandra GD" w:cs="Calibri"/>
                <w:b/>
                <w:bCs/>
                <w:sz w:val="20"/>
                <w:szCs w:val="20"/>
              </w:rPr>
            </w:pPr>
          </w:p>
        </w:tc>
      </w:tr>
      <w:tr w:rsidR="00782CC5" w:rsidRPr="00FA2846" w:rsidTr="00A313C1">
        <w:trPr>
          <w:trHeight w:val="288"/>
        </w:trPr>
        <w:tc>
          <w:tcPr>
            <w:tcW w:w="851" w:type="dxa"/>
            <w:gridSpan w:val="2"/>
            <w:vMerge/>
            <w:tcBorders>
              <w:top w:val="nil"/>
              <w:left w:val="single" w:sz="4" w:space="0" w:color="auto"/>
              <w:right w:val="single" w:sz="4" w:space="0" w:color="auto"/>
            </w:tcBorders>
            <w:vAlign w:val="center"/>
            <w:hideMark/>
          </w:tcPr>
          <w:p w:rsidR="00782CC5" w:rsidRPr="00FA2846" w:rsidRDefault="00782CC5" w:rsidP="00782CC5">
            <w:pPr>
              <w:spacing w:after="0" w:line="240" w:lineRule="auto"/>
              <w:rPr>
                <w:rFonts w:ascii="Maiandra GD" w:hAnsi="Maiandra GD" w:cs="Calibri"/>
                <w:sz w:val="20"/>
                <w:szCs w:val="20"/>
              </w:rPr>
            </w:pPr>
          </w:p>
        </w:tc>
        <w:tc>
          <w:tcPr>
            <w:tcW w:w="9936" w:type="dxa"/>
            <w:gridSpan w:val="7"/>
            <w:tcBorders>
              <w:top w:val="single" w:sz="4" w:space="0" w:color="auto"/>
              <w:left w:val="single" w:sz="4" w:space="0" w:color="auto"/>
              <w:right w:val="single" w:sz="4" w:space="0" w:color="auto"/>
            </w:tcBorders>
            <w:shd w:val="clear" w:color="auto" w:fill="auto"/>
            <w:vAlign w:val="center"/>
            <w:hideMark/>
          </w:tcPr>
          <w:p w:rsidR="00782CC5" w:rsidRPr="00FA2846" w:rsidRDefault="00782CC5" w:rsidP="00782CC5">
            <w:pPr>
              <w:spacing w:after="0" w:line="240" w:lineRule="auto"/>
              <w:jc w:val="both"/>
              <w:rPr>
                <w:rFonts w:ascii="Maiandra GD" w:hAnsi="Maiandra GD" w:cs="Calibri"/>
                <w:b/>
                <w:bCs/>
                <w:sz w:val="20"/>
                <w:szCs w:val="20"/>
              </w:rPr>
            </w:pPr>
            <w:r w:rsidRPr="00FA2846">
              <w:rPr>
                <w:rFonts w:ascii="Maiandra GD" w:hAnsi="Maiandra GD" w:cs="Calibri"/>
                <w:b/>
                <w:bCs/>
                <w:sz w:val="20"/>
                <w:szCs w:val="20"/>
              </w:rPr>
              <w:t> La note de l’offre financière sera calculée de la façon suivante :</w:t>
            </w:r>
          </w:p>
        </w:tc>
      </w:tr>
      <w:tr w:rsidR="00782CC5" w:rsidRPr="00FA2846" w:rsidTr="00A313C1">
        <w:trPr>
          <w:trHeight w:val="288"/>
        </w:trPr>
        <w:tc>
          <w:tcPr>
            <w:tcW w:w="851" w:type="dxa"/>
            <w:gridSpan w:val="2"/>
            <w:vMerge/>
            <w:tcBorders>
              <w:top w:val="nil"/>
              <w:left w:val="single" w:sz="4" w:space="0" w:color="auto"/>
              <w:right w:val="single" w:sz="4" w:space="0" w:color="auto"/>
            </w:tcBorders>
            <w:vAlign w:val="center"/>
            <w:hideMark/>
          </w:tcPr>
          <w:p w:rsidR="00782CC5" w:rsidRPr="00FA2846" w:rsidRDefault="00782CC5" w:rsidP="00782CC5">
            <w:pPr>
              <w:spacing w:after="0" w:line="240" w:lineRule="auto"/>
              <w:rPr>
                <w:rFonts w:ascii="Maiandra GD" w:hAnsi="Maiandra GD" w:cs="Calibri"/>
                <w:sz w:val="20"/>
                <w:szCs w:val="20"/>
              </w:rPr>
            </w:pPr>
          </w:p>
        </w:tc>
        <w:tc>
          <w:tcPr>
            <w:tcW w:w="9936" w:type="dxa"/>
            <w:gridSpan w:val="7"/>
            <w:tcBorders>
              <w:left w:val="single" w:sz="4" w:space="0" w:color="auto"/>
              <w:right w:val="single" w:sz="4" w:space="0" w:color="auto"/>
            </w:tcBorders>
            <w:shd w:val="clear" w:color="auto" w:fill="auto"/>
            <w:vAlign w:val="center"/>
            <w:hideMark/>
          </w:tcPr>
          <w:p w:rsidR="00782CC5" w:rsidRPr="00FA2846" w:rsidRDefault="00782CC5" w:rsidP="00782CC5">
            <w:pPr>
              <w:spacing w:after="0" w:line="240" w:lineRule="auto"/>
              <w:jc w:val="both"/>
              <w:rPr>
                <w:rFonts w:ascii="Maiandra GD" w:hAnsi="Maiandra GD" w:cs="Calibri"/>
                <w:b/>
                <w:bCs/>
                <w:sz w:val="20"/>
                <w:szCs w:val="20"/>
              </w:rPr>
            </w:pPr>
            <w:r w:rsidRPr="00FA2846">
              <w:rPr>
                <w:rFonts w:ascii="Maiandra GD" w:hAnsi="Maiandra GD" w:cs="Calibri"/>
                <w:b/>
                <w:bCs/>
                <w:sz w:val="20"/>
                <w:szCs w:val="20"/>
              </w:rPr>
              <w:t>Note financière</w:t>
            </w:r>
            <w:r w:rsidRPr="00FA2846">
              <w:rPr>
                <w:rFonts w:ascii="Maiandra GD" w:hAnsi="Maiandra GD" w:cs="Calibri"/>
                <w:sz w:val="20"/>
                <w:szCs w:val="20"/>
              </w:rPr>
              <w:t xml:space="preserve">=100 X </w:t>
            </w:r>
            <w:r w:rsidRPr="00FA2846">
              <w:rPr>
                <w:rFonts w:ascii="Maiandra GD" w:hAnsi="Maiandra GD" w:cs="Calibri"/>
                <w:sz w:val="20"/>
                <w:szCs w:val="20"/>
                <w:u w:val="single"/>
              </w:rPr>
              <w:t>Montant de la proposition dont le prix est le plus bas</w:t>
            </w:r>
          </w:p>
        </w:tc>
      </w:tr>
      <w:tr w:rsidR="00782CC5" w:rsidRPr="00FA2846" w:rsidTr="00A313C1">
        <w:trPr>
          <w:trHeight w:val="288"/>
        </w:trPr>
        <w:tc>
          <w:tcPr>
            <w:tcW w:w="851" w:type="dxa"/>
            <w:gridSpan w:val="2"/>
            <w:vMerge/>
            <w:tcBorders>
              <w:top w:val="nil"/>
              <w:left w:val="single" w:sz="4" w:space="0" w:color="auto"/>
              <w:right w:val="single" w:sz="4" w:space="0" w:color="auto"/>
            </w:tcBorders>
            <w:vAlign w:val="center"/>
            <w:hideMark/>
          </w:tcPr>
          <w:p w:rsidR="00782CC5" w:rsidRPr="00FA2846" w:rsidRDefault="00782CC5" w:rsidP="00782CC5">
            <w:pPr>
              <w:spacing w:after="0" w:line="240" w:lineRule="auto"/>
              <w:rPr>
                <w:rFonts w:ascii="Maiandra GD" w:hAnsi="Maiandra GD" w:cs="Calibri"/>
                <w:sz w:val="20"/>
                <w:szCs w:val="20"/>
              </w:rPr>
            </w:pPr>
          </w:p>
        </w:tc>
        <w:tc>
          <w:tcPr>
            <w:tcW w:w="9936" w:type="dxa"/>
            <w:gridSpan w:val="7"/>
            <w:tcBorders>
              <w:left w:val="single" w:sz="4" w:space="0" w:color="auto"/>
              <w:right w:val="single" w:sz="4" w:space="0" w:color="auto"/>
            </w:tcBorders>
            <w:shd w:val="clear" w:color="auto" w:fill="auto"/>
            <w:vAlign w:val="center"/>
            <w:hideMark/>
          </w:tcPr>
          <w:p w:rsidR="00782CC5" w:rsidRPr="00FA2846" w:rsidRDefault="00782CC5" w:rsidP="00782CC5">
            <w:pPr>
              <w:spacing w:after="0" w:line="240" w:lineRule="auto"/>
              <w:jc w:val="both"/>
              <w:rPr>
                <w:rFonts w:ascii="Maiandra GD" w:hAnsi="Maiandra GD" w:cs="Calibri"/>
                <w:sz w:val="20"/>
                <w:szCs w:val="20"/>
              </w:rPr>
            </w:pPr>
            <w:r w:rsidRPr="00FA2846">
              <w:rPr>
                <w:rFonts w:ascii="Maiandra GD" w:hAnsi="Maiandra GD" w:cs="Calibri"/>
                <w:sz w:val="20"/>
                <w:szCs w:val="20"/>
              </w:rPr>
              <w:t xml:space="preserve">                                                    Montant de l’offre considérée</w:t>
            </w:r>
          </w:p>
        </w:tc>
      </w:tr>
      <w:tr w:rsidR="00782CC5" w:rsidRPr="00FA2846" w:rsidTr="00A313C1">
        <w:trPr>
          <w:trHeight w:val="288"/>
        </w:trPr>
        <w:tc>
          <w:tcPr>
            <w:tcW w:w="851" w:type="dxa"/>
            <w:gridSpan w:val="2"/>
            <w:vMerge/>
            <w:tcBorders>
              <w:top w:val="nil"/>
              <w:left w:val="single" w:sz="4" w:space="0" w:color="auto"/>
              <w:right w:val="single" w:sz="4" w:space="0" w:color="auto"/>
            </w:tcBorders>
            <w:vAlign w:val="center"/>
            <w:hideMark/>
          </w:tcPr>
          <w:p w:rsidR="00782CC5" w:rsidRPr="00FA2846" w:rsidRDefault="00782CC5" w:rsidP="00782CC5">
            <w:pPr>
              <w:spacing w:after="0" w:line="240" w:lineRule="auto"/>
              <w:rPr>
                <w:rFonts w:ascii="Maiandra GD" w:hAnsi="Maiandra GD" w:cs="Calibri"/>
                <w:sz w:val="20"/>
                <w:szCs w:val="20"/>
              </w:rPr>
            </w:pPr>
          </w:p>
        </w:tc>
        <w:tc>
          <w:tcPr>
            <w:tcW w:w="9936" w:type="dxa"/>
            <w:gridSpan w:val="7"/>
            <w:tcBorders>
              <w:left w:val="single" w:sz="4" w:space="0" w:color="auto"/>
              <w:right w:val="single" w:sz="4" w:space="0" w:color="auto"/>
            </w:tcBorders>
            <w:shd w:val="clear" w:color="auto" w:fill="auto"/>
            <w:vAlign w:val="center"/>
            <w:hideMark/>
          </w:tcPr>
          <w:p w:rsidR="00782CC5" w:rsidRPr="00FA2846" w:rsidRDefault="00782CC5" w:rsidP="00782CC5">
            <w:pPr>
              <w:spacing w:after="0" w:line="240" w:lineRule="auto"/>
              <w:jc w:val="both"/>
              <w:rPr>
                <w:rFonts w:ascii="Maiandra GD" w:hAnsi="Maiandra GD" w:cs="Calibri"/>
                <w:b/>
                <w:bCs/>
                <w:sz w:val="20"/>
                <w:szCs w:val="20"/>
              </w:rPr>
            </w:pPr>
            <w:r w:rsidRPr="00FA2846">
              <w:rPr>
                <w:rFonts w:ascii="Maiandra GD" w:hAnsi="Maiandra GD" w:cs="Calibri"/>
                <w:b/>
                <w:bCs/>
                <w:sz w:val="20"/>
                <w:szCs w:val="20"/>
              </w:rPr>
              <w:t> </w:t>
            </w:r>
          </w:p>
        </w:tc>
      </w:tr>
      <w:tr w:rsidR="00782CC5" w:rsidRPr="00FA2846" w:rsidTr="00A313C1">
        <w:trPr>
          <w:trHeight w:val="288"/>
        </w:trPr>
        <w:tc>
          <w:tcPr>
            <w:tcW w:w="851" w:type="dxa"/>
            <w:gridSpan w:val="2"/>
            <w:vMerge/>
            <w:tcBorders>
              <w:top w:val="nil"/>
              <w:left w:val="single" w:sz="4" w:space="0" w:color="auto"/>
              <w:right w:val="single" w:sz="4" w:space="0" w:color="auto"/>
            </w:tcBorders>
            <w:vAlign w:val="center"/>
            <w:hideMark/>
          </w:tcPr>
          <w:p w:rsidR="00782CC5" w:rsidRPr="00FA2846" w:rsidRDefault="00782CC5" w:rsidP="00782CC5">
            <w:pPr>
              <w:spacing w:after="0" w:line="240" w:lineRule="auto"/>
              <w:rPr>
                <w:rFonts w:ascii="Maiandra GD" w:hAnsi="Maiandra GD" w:cs="Calibri"/>
                <w:sz w:val="20"/>
                <w:szCs w:val="20"/>
              </w:rPr>
            </w:pPr>
          </w:p>
        </w:tc>
        <w:tc>
          <w:tcPr>
            <w:tcW w:w="9936" w:type="dxa"/>
            <w:gridSpan w:val="7"/>
            <w:tcBorders>
              <w:left w:val="single" w:sz="4" w:space="0" w:color="auto"/>
              <w:right w:val="single" w:sz="4" w:space="0" w:color="auto"/>
            </w:tcBorders>
            <w:shd w:val="clear" w:color="auto" w:fill="auto"/>
            <w:vAlign w:val="center"/>
            <w:hideMark/>
          </w:tcPr>
          <w:p w:rsidR="00782CC5" w:rsidRPr="00FA2846" w:rsidRDefault="00782CC5" w:rsidP="00782CC5">
            <w:pPr>
              <w:spacing w:after="0" w:line="240" w:lineRule="auto"/>
              <w:jc w:val="both"/>
              <w:rPr>
                <w:rFonts w:ascii="Maiandra GD" w:hAnsi="Maiandra GD" w:cs="Calibri"/>
                <w:b/>
                <w:bCs/>
                <w:sz w:val="20"/>
                <w:szCs w:val="20"/>
              </w:rPr>
            </w:pPr>
            <w:r w:rsidRPr="00FA2846">
              <w:rPr>
                <w:rFonts w:ascii="Maiandra GD" w:hAnsi="Maiandra GD" w:cs="Calibri"/>
                <w:b/>
                <w:bCs/>
                <w:sz w:val="20"/>
                <w:szCs w:val="20"/>
              </w:rPr>
              <w:t>La note finale sera calculée de la façon suivante :</w:t>
            </w:r>
          </w:p>
        </w:tc>
      </w:tr>
      <w:tr w:rsidR="00782CC5" w:rsidRPr="00FA2846" w:rsidTr="00A313C1">
        <w:trPr>
          <w:trHeight w:val="288"/>
        </w:trPr>
        <w:tc>
          <w:tcPr>
            <w:tcW w:w="851" w:type="dxa"/>
            <w:gridSpan w:val="2"/>
            <w:vMerge/>
            <w:tcBorders>
              <w:top w:val="nil"/>
              <w:left w:val="single" w:sz="4" w:space="0" w:color="auto"/>
              <w:right w:val="single" w:sz="4" w:space="0" w:color="auto"/>
            </w:tcBorders>
            <w:vAlign w:val="center"/>
            <w:hideMark/>
          </w:tcPr>
          <w:p w:rsidR="00782CC5" w:rsidRPr="00FA2846" w:rsidRDefault="00782CC5" w:rsidP="00782CC5">
            <w:pPr>
              <w:spacing w:after="0" w:line="240" w:lineRule="auto"/>
              <w:rPr>
                <w:rFonts w:ascii="Maiandra GD" w:hAnsi="Maiandra GD" w:cs="Calibri"/>
                <w:sz w:val="20"/>
                <w:szCs w:val="20"/>
              </w:rPr>
            </w:pPr>
          </w:p>
        </w:tc>
        <w:tc>
          <w:tcPr>
            <w:tcW w:w="9936" w:type="dxa"/>
            <w:gridSpan w:val="7"/>
            <w:tcBorders>
              <w:left w:val="single" w:sz="4" w:space="0" w:color="auto"/>
              <w:right w:val="single" w:sz="4" w:space="0" w:color="auto"/>
            </w:tcBorders>
            <w:shd w:val="clear" w:color="auto" w:fill="auto"/>
            <w:vAlign w:val="center"/>
            <w:hideMark/>
          </w:tcPr>
          <w:p w:rsidR="00782CC5" w:rsidRPr="00FA2846" w:rsidRDefault="00782CC5" w:rsidP="00782CC5">
            <w:pPr>
              <w:spacing w:after="0" w:line="240" w:lineRule="auto"/>
              <w:jc w:val="both"/>
              <w:rPr>
                <w:rFonts w:ascii="Maiandra GD" w:hAnsi="Maiandra GD" w:cs="Calibri"/>
                <w:b/>
                <w:bCs/>
                <w:sz w:val="14"/>
                <w:szCs w:val="20"/>
              </w:rPr>
            </w:pPr>
            <w:r w:rsidRPr="00FA2846">
              <w:rPr>
                <w:rFonts w:ascii="Maiandra GD" w:hAnsi="Maiandra GD" w:cs="Calibri"/>
                <w:b/>
                <w:bCs/>
                <w:sz w:val="20"/>
                <w:szCs w:val="20"/>
              </w:rPr>
              <w:t> </w:t>
            </w:r>
          </w:p>
        </w:tc>
      </w:tr>
      <w:tr w:rsidR="00782CC5" w:rsidRPr="00FA2846" w:rsidTr="00A313C1">
        <w:trPr>
          <w:trHeight w:val="288"/>
        </w:trPr>
        <w:tc>
          <w:tcPr>
            <w:tcW w:w="851" w:type="dxa"/>
            <w:gridSpan w:val="2"/>
            <w:vMerge/>
            <w:tcBorders>
              <w:top w:val="nil"/>
              <w:left w:val="single" w:sz="4" w:space="0" w:color="auto"/>
              <w:right w:val="single" w:sz="4" w:space="0" w:color="auto"/>
            </w:tcBorders>
            <w:vAlign w:val="center"/>
            <w:hideMark/>
          </w:tcPr>
          <w:p w:rsidR="00782CC5" w:rsidRPr="00FA2846" w:rsidRDefault="00782CC5" w:rsidP="00782CC5">
            <w:pPr>
              <w:spacing w:after="0" w:line="240" w:lineRule="auto"/>
              <w:rPr>
                <w:rFonts w:ascii="Maiandra GD" w:hAnsi="Maiandra GD" w:cs="Calibri"/>
                <w:sz w:val="20"/>
                <w:szCs w:val="20"/>
              </w:rPr>
            </w:pPr>
          </w:p>
        </w:tc>
        <w:tc>
          <w:tcPr>
            <w:tcW w:w="9936" w:type="dxa"/>
            <w:gridSpan w:val="7"/>
            <w:tcBorders>
              <w:left w:val="single" w:sz="4" w:space="0" w:color="auto"/>
              <w:right w:val="single" w:sz="4" w:space="0" w:color="auto"/>
            </w:tcBorders>
            <w:shd w:val="clear" w:color="auto" w:fill="auto"/>
            <w:vAlign w:val="center"/>
            <w:hideMark/>
          </w:tcPr>
          <w:p w:rsidR="00782CC5" w:rsidRPr="00FA2846" w:rsidRDefault="00782CC5" w:rsidP="00782CC5">
            <w:pPr>
              <w:spacing w:after="0" w:line="240" w:lineRule="auto"/>
              <w:jc w:val="both"/>
              <w:rPr>
                <w:rFonts w:ascii="Maiandra GD" w:hAnsi="Maiandra GD" w:cs="Calibri"/>
                <w:b/>
                <w:bCs/>
                <w:sz w:val="20"/>
                <w:szCs w:val="20"/>
              </w:rPr>
            </w:pPr>
            <w:r w:rsidRPr="00FA2846">
              <w:rPr>
                <w:rFonts w:ascii="Maiandra GD" w:hAnsi="Maiandra GD" w:cs="Calibri"/>
                <w:b/>
                <w:bCs/>
                <w:sz w:val="20"/>
                <w:szCs w:val="20"/>
              </w:rPr>
              <w:t>Note finale</w:t>
            </w:r>
            <w:r w:rsidRPr="00FA2846">
              <w:rPr>
                <w:rFonts w:ascii="Maiandra GD" w:hAnsi="Maiandra GD" w:cs="Calibri"/>
                <w:sz w:val="20"/>
                <w:szCs w:val="20"/>
              </w:rPr>
              <w:t>=70%note technique + 30%note financière</w:t>
            </w:r>
          </w:p>
        </w:tc>
      </w:tr>
      <w:tr w:rsidR="00782CC5" w:rsidRPr="00FA2846" w:rsidTr="00A313C1">
        <w:trPr>
          <w:trHeight w:val="56"/>
        </w:trPr>
        <w:tc>
          <w:tcPr>
            <w:tcW w:w="851" w:type="dxa"/>
            <w:gridSpan w:val="2"/>
            <w:vMerge/>
            <w:tcBorders>
              <w:top w:val="nil"/>
              <w:left w:val="single" w:sz="4" w:space="0" w:color="auto"/>
              <w:right w:val="single" w:sz="4" w:space="0" w:color="auto"/>
            </w:tcBorders>
            <w:vAlign w:val="center"/>
            <w:hideMark/>
          </w:tcPr>
          <w:p w:rsidR="00782CC5" w:rsidRPr="00FA2846" w:rsidRDefault="00782CC5" w:rsidP="00782CC5">
            <w:pPr>
              <w:spacing w:after="0" w:line="240" w:lineRule="auto"/>
              <w:rPr>
                <w:rFonts w:ascii="Maiandra GD" w:hAnsi="Maiandra GD" w:cs="Calibri"/>
                <w:sz w:val="20"/>
                <w:szCs w:val="20"/>
              </w:rPr>
            </w:pPr>
          </w:p>
        </w:tc>
        <w:tc>
          <w:tcPr>
            <w:tcW w:w="9936" w:type="dxa"/>
            <w:gridSpan w:val="7"/>
            <w:tcBorders>
              <w:left w:val="single" w:sz="4" w:space="0" w:color="auto"/>
              <w:right w:val="single" w:sz="4" w:space="0" w:color="auto"/>
            </w:tcBorders>
            <w:shd w:val="clear" w:color="auto" w:fill="auto"/>
            <w:vAlign w:val="center"/>
            <w:hideMark/>
          </w:tcPr>
          <w:p w:rsidR="00782CC5" w:rsidRPr="00FA2846" w:rsidRDefault="00782CC5" w:rsidP="00782CC5">
            <w:pPr>
              <w:spacing w:after="0" w:line="240" w:lineRule="auto"/>
              <w:jc w:val="both"/>
              <w:rPr>
                <w:rFonts w:ascii="Maiandra GD" w:hAnsi="Maiandra GD" w:cs="Calibri"/>
                <w:sz w:val="20"/>
                <w:szCs w:val="20"/>
              </w:rPr>
            </w:pPr>
            <w:r w:rsidRPr="00FA2846">
              <w:rPr>
                <w:rFonts w:ascii="Maiandra GD" w:hAnsi="Maiandra GD" w:cs="Calibri"/>
                <w:sz w:val="20"/>
                <w:szCs w:val="20"/>
              </w:rPr>
              <w:t> </w:t>
            </w:r>
          </w:p>
        </w:tc>
      </w:tr>
      <w:tr w:rsidR="00782CC5" w:rsidRPr="00FA2846" w:rsidTr="00A313C1">
        <w:trPr>
          <w:trHeight w:val="288"/>
        </w:trPr>
        <w:tc>
          <w:tcPr>
            <w:tcW w:w="851" w:type="dxa"/>
            <w:gridSpan w:val="2"/>
            <w:vMerge/>
            <w:tcBorders>
              <w:top w:val="nil"/>
              <w:left w:val="single" w:sz="4" w:space="0" w:color="auto"/>
              <w:right w:val="single" w:sz="4" w:space="0" w:color="auto"/>
            </w:tcBorders>
            <w:vAlign w:val="center"/>
            <w:hideMark/>
          </w:tcPr>
          <w:p w:rsidR="00782CC5" w:rsidRPr="00FA2846" w:rsidRDefault="00782CC5" w:rsidP="00782CC5">
            <w:pPr>
              <w:spacing w:after="0" w:line="240" w:lineRule="auto"/>
              <w:rPr>
                <w:rFonts w:ascii="Maiandra GD" w:hAnsi="Maiandra GD" w:cs="Calibri"/>
                <w:sz w:val="20"/>
                <w:szCs w:val="20"/>
              </w:rPr>
            </w:pPr>
          </w:p>
        </w:tc>
        <w:tc>
          <w:tcPr>
            <w:tcW w:w="9936" w:type="dxa"/>
            <w:gridSpan w:val="7"/>
            <w:tcBorders>
              <w:left w:val="single" w:sz="4" w:space="0" w:color="auto"/>
              <w:right w:val="single" w:sz="4" w:space="0" w:color="auto"/>
            </w:tcBorders>
            <w:shd w:val="clear" w:color="auto" w:fill="auto"/>
            <w:vAlign w:val="center"/>
            <w:hideMark/>
          </w:tcPr>
          <w:p w:rsidR="00782CC5" w:rsidRPr="00FA2846" w:rsidRDefault="00782CC5" w:rsidP="00782CC5">
            <w:pPr>
              <w:spacing w:after="0" w:line="240" w:lineRule="auto"/>
              <w:jc w:val="both"/>
              <w:rPr>
                <w:rFonts w:ascii="Maiandra GD" w:hAnsi="Maiandra GD" w:cs="Calibri"/>
                <w:sz w:val="20"/>
                <w:szCs w:val="20"/>
              </w:rPr>
            </w:pPr>
            <w:r w:rsidRPr="00FA2846">
              <w:rPr>
                <w:rFonts w:ascii="Maiandra GD" w:hAnsi="Maiandra GD" w:cs="Calibri"/>
                <w:sz w:val="20"/>
                <w:szCs w:val="20"/>
              </w:rPr>
              <w:t>Soient T=70, P=30 et T+P=100, T et P étant les coefficients de pondération des notes technique et financière respectivement du RGAO</w:t>
            </w:r>
          </w:p>
        </w:tc>
      </w:tr>
      <w:tr w:rsidR="00782CC5" w:rsidRPr="00FA2846" w:rsidTr="00A313C1">
        <w:trPr>
          <w:trHeight w:val="288"/>
        </w:trPr>
        <w:tc>
          <w:tcPr>
            <w:tcW w:w="851" w:type="dxa"/>
            <w:gridSpan w:val="2"/>
            <w:vMerge/>
            <w:tcBorders>
              <w:top w:val="nil"/>
              <w:left w:val="single" w:sz="4" w:space="0" w:color="auto"/>
              <w:right w:val="single" w:sz="4" w:space="0" w:color="auto"/>
            </w:tcBorders>
            <w:vAlign w:val="center"/>
            <w:hideMark/>
          </w:tcPr>
          <w:p w:rsidR="00782CC5" w:rsidRPr="00FA2846" w:rsidRDefault="00782CC5" w:rsidP="00782CC5">
            <w:pPr>
              <w:spacing w:after="0" w:line="240" w:lineRule="auto"/>
              <w:rPr>
                <w:rFonts w:ascii="Maiandra GD" w:hAnsi="Maiandra GD" w:cs="Calibri"/>
                <w:sz w:val="20"/>
                <w:szCs w:val="20"/>
              </w:rPr>
            </w:pPr>
          </w:p>
        </w:tc>
        <w:tc>
          <w:tcPr>
            <w:tcW w:w="9936" w:type="dxa"/>
            <w:gridSpan w:val="7"/>
            <w:tcBorders>
              <w:left w:val="single" w:sz="4" w:space="0" w:color="auto"/>
              <w:right w:val="single" w:sz="4" w:space="0" w:color="auto"/>
            </w:tcBorders>
            <w:shd w:val="clear" w:color="auto" w:fill="auto"/>
            <w:vAlign w:val="center"/>
            <w:hideMark/>
          </w:tcPr>
          <w:p w:rsidR="00782CC5" w:rsidRPr="00FA2846" w:rsidRDefault="00782CC5" w:rsidP="00782CC5">
            <w:pPr>
              <w:spacing w:after="0" w:line="240" w:lineRule="auto"/>
              <w:jc w:val="both"/>
              <w:rPr>
                <w:rFonts w:ascii="Maiandra GD" w:hAnsi="Maiandra GD" w:cs="Calibri"/>
                <w:b/>
                <w:bCs/>
                <w:i/>
                <w:iCs/>
                <w:sz w:val="20"/>
                <w:szCs w:val="20"/>
              </w:rPr>
            </w:pPr>
            <w:r w:rsidRPr="00FA2846">
              <w:rPr>
                <w:rFonts w:ascii="Maiandra GD" w:hAnsi="Maiandra GD" w:cs="Calibri"/>
                <w:b/>
                <w:bCs/>
                <w:i/>
                <w:iCs/>
                <w:sz w:val="20"/>
                <w:szCs w:val="20"/>
              </w:rPr>
              <w:t xml:space="preserve">NB : </w:t>
            </w:r>
            <w:r w:rsidRPr="00FA2846">
              <w:rPr>
                <w:rFonts w:ascii="Maiandra GD" w:hAnsi="Maiandra GD" w:cs="Calibri"/>
                <w:i/>
                <w:iCs/>
                <w:sz w:val="20"/>
                <w:szCs w:val="20"/>
              </w:rPr>
              <w:t xml:space="preserve">l’évaluation des critères essentiels et sous –critères est binaire, avec des seuils de validation y attachés. Et pour tenir compte de l’importance relative des différents critères ou sous critères, une pondération est effectuée </w:t>
            </w:r>
            <w:r w:rsidRPr="00FA2846">
              <w:rPr>
                <w:rFonts w:ascii="Maiandra GD" w:hAnsi="Maiandra GD" w:cs="Calibri"/>
                <w:i/>
                <w:iCs/>
                <w:sz w:val="20"/>
                <w:szCs w:val="20"/>
              </w:rPr>
              <w:lastRenderedPageBreak/>
              <w:t>en cas d’évaluation positive (oui) ou négative (non) conformément aux dernières colonnes du tableau ci-dessus.</w:t>
            </w:r>
          </w:p>
        </w:tc>
      </w:tr>
      <w:tr w:rsidR="00782CC5" w:rsidRPr="00FA2846" w:rsidTr="00A313C1">
        <w:trPr>
          <w:trHeight w:val="56"/>
        </w:trPr>
        <w:tc>
          <w:tcPr>
            <w:tcW w:w="851" w:type="dxa"/>
            <w:gridSpan w:val="2"/>
            <w:vMerge/>
            <w:tcBorders>
              <w:top w:val="nil"/>
              <w:left w:val="single" w:sz="4" w:space="0" w:color="auto"/>
              <w:right w:val="single" w:sz="4" w:space="0" w:color="auto"/>
            </w:tcBorders>
            <w:vAlign w:val="center"/>
            <w:hideMark/>
          </w:tcPr>
          <w:p w:rsidR="00782CC5" w:rsidRPr="00FA2846" w:rsidRDefault="00782CC5" w:rsidP="00782CC5">
            <w:pPr>
              <w:spacing w:after="0" w:line="240" w:lineRule="auto"/>
              <w:rPr>
                <w:rFonts w:ascii="Maiandra GD" w:hAnsi="Maiandra GD" w:cs="Calibri"/>
                <w:sz w:val="20"/>
                <w:szCs w:val="20"/>
              </w:rPr>
            </w:pPr>
          </w:p>
        </w:tc>
        <w:tc>
          <w:tcPr>
            <w:tcW w:w="9936" w:type="dxa"/>
            <w:gridSpan w:val="7"/>
            <w:tcBorders>
              <w:left w:val="single" w:sz="4" w:space="0" w:color="auto"/>
              <w:bottom w:val="single" w:sz="4" w:space="0" w:color="auto"/>
              <w:right w:val="single" w:sz="4" w:space="0" w:color="auto"/>
            </w:tcBorders>
            <w:shd w:val="clear" w:color="auto" w:fill="auto"/>
            <w:vAlign w:val="center"/>
            <w:hideMark/>
          </w:tcPr>
          <w:p w:rsidR="00782CC5" w:rsidRPr="00FA2846" w:rsidRDefault="00782CC5" w:rsidP="00782CC5">
            <w:pPr>
              <w:spacing w:after="0" w:line="240" w:lineRule="auto"/>
              <w:jc w:val="both"/>
              <w:rPr>
                <w:rFonts w:ascii="Maiandra GD" w:hAnsi="Maiandra GD" w:cs="Calibri"/>
                <w:sz w:val="20"/>
                <w:szCs w:val="20"/>
              </w:rPr>
            </w:pPr>
          </w:p>
        </w:tc>
      </w:tr>
      <w:tr w:rsidR="00782CC5" w:rsidRPr="00FA2846" w:rsidTr="00A313C1">
        <w:trPr>
          <w:trHeight w:val="288"/>
        </w:trPr>
        <w:tc>
          <w:tcPr>
            <w:tcW w:w="851" w:type="dxa"/>
            <w:gridSpan w:val="2"/>
            <w:vMerge/>
            <w:tcBorders>
              <w:top w:val="nil"/>
              <w:left w:val="single" w:sz="4" w:space="0" w:color="auto"/>
              <w:right w:val="single" w:sz="4" w:space="0" w:color="auto"/>
            </w:tcBorders>
            <w:vAlign w:val="center"/>
            <w:hideMark/>
          </w:tcPr>
          <w:p w:rsidR="00782CC5" w:rsidRPr="00FA2846" w:rsidRDefault="00782CC5" w:rsidP="00782CC5">
            <w:pPr>
              <w:spacing w:after="0" w:line="240" w:lineRule="auto"/>
              <w:rPr>
                <w:rFonts w:ascii="Maiandra GD" w:hAnsi="Maiandra GD" w:cs="Calibri"/>
                <w:sz w:val="20"/>
                <w:szCs w:val="20"/>
              </w:rPr>
            </w:pPr>
          </w:p>
        </w:tc>
        <w:tc>
          <w:tcPr>
            <w:tcW w:w="993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82CC5" w:rsidRPr="00FA2846" w:rsidRDefault="00782CC5" w:rsidP="00782CC5">
            <w:pPr>
              <w:spacing w:after="0" w:line="240" w:lineRule="auto"/>
              <w:jc w:val="both"/>
              <w:rPr>
                <w:rFonts w:ascii="Maiandra GD" w:hAnsi="Maiandra GD" w:cs="Calibri"/>
                <w:sz w:val="20"/>
                <w:szCs w:val="20"/>
              </w:rPr>
            </w:pPr>
            <w:r w:rsidRPr="00FA2846">
              <w:rPr>
                <w:rFonts w:ascii="Maiandra GD" w:hAnsi="Maiandra GD" w:cs="Arial"/>
                <w:sz w:val="20"/>
                <w:szCs w:val="20"/>
              </w:rPr>
              <w:t>En cas de groupement d’entreprises, chaque entreprise doit satisfaire les critères de qualification énumérés à l’article 6.1 ci-dessus.</w:t>
            </w:r>
          </w:p>
        </w:tc>
      </w:tr>
      <w:tr w:rsidR="00782CC5" w:rsidRPr="00FA2846" w:rsidTr="00A313C1">
        <w:trPr>
          <w:trHeight w:val="288"/>
        </w:trPr>
        <w:tc>
          <w:tcPr>
            <w:tcW w:w="851" w:type="dxa"/>
            <w:gridSpan w:val="2"/>
            <w:vMerge/>
            <w:tcBorders>
              <w:top w:val="nil"/>
              <w:left w:val="single" w:sz="4" w:space="0" w:color="auto"/>
              <w:right w:val="single" w:sz="4" w:space="0" w:color="auto"/>
            </w:tcBorders>
            <w:vAlign w:val="center"/>
            <w:hideMark/>
          </w:tcPr>
          <w:p w:rsidR="00782CC5" w:rsidRPr="00FA2846" w:rsidRDefault="00782CC5" w:rsidP="00782CC5">
            <w:pPr>
              <w:spacing w:after="0" w:line="240" w:lineRule="auto"/>
              <w:rPr>
                <w:rFonts w:ascii="Maiandra GD" w:hAnsi="Maiandra GD" w:cs="Calibri"/>
                <w:sz w:val="20"/>
                <w:szCs w:val="20"/>
              </w:rPr>
            </w:pPr>
          </w:p>
        </w:tc>
        <w:tc>
          <w:tcPr>
            <w:tcW w:w="9936" w:type="dxa"/>
            <w:gridSpan w:val="7"/>
            <w:tcBorders>
              <w:top w:val="single" w:sz="4" w:space="0" w:color="auto"/>
              <w:left w:val="single" w:sz="4" w:space="0" w:color="auto"/>
              <w:right w:val="single" w:sz="4" w:space="0" w:color="auto"/>
            </w:tcBorders>
            <w:shd w:val="clear" w:color="auto" w:fill="auto"/>
            <w:vAlign w:val="center"/>
            <w:hideMark/>
          </w:tcPr>
          <w:p w:rsidR="00782CC5" w:rsidRPr="00FA2846" w:rsidRDefault="007D1049" w:rsidP="00782CC5">
            <w:pPr>
              <w:spacing w:after="0" w:line="240" w:lineRule="auto"/>
              <w:rPr>
                <w:rFonts w:ascii="Maiandra GD" w:hAnsi="Maiandra GD" w:cs="Calibri"/>
                <w:b/>
                <w:bCs/>
                <w:sz w:val="20"/>
                <w:szCs w:val="20"/>
              </w:rPr>
            </w:pPr>
            <w:r>
              <w:rPr>
                <w:rFonts w:ascii="Maiandra GD" w:hAnsi="Maiandra GD" w:cs="Arial"/>
                <w:b/>
                <w:bCs/>
                <w:noProof/>
                <w:sz w:val="20"/>
                <w:szCs w:val="20"/>
                <w:lang w:val="en-US"/>
              </w:rPr>
              <w:pict>
                <v:rect id="Rectangle 56" o:spid="_x0000_s1075" style="position:absolute;margin-left:-40.55pt;margin-top:-.6pt;width:31.9pt;height:19.65pt;z-index:25169203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Pb+mAIAAIkFAAAOAAAAZHJzL2Uyb0RvYy54bWysVMlu2zAQvRfoPxC8N7JdK22EyIGRIEUB&#10;Iw2SFDnTFGkJpTgsSVtyv75DUlKzoYeiOhDiLG8Wvpnzi75V5CCsa0CXdH4yo0RoDlWjdyX9/nD9&#10;4TMlzjNdMQValPQoHL1YvX933plCLKAGVQlLEES7ojMlrb03RZY5XouWuRMwQqNSgm2Zx6vdZZVl&#10;HaK3KlvMZqdZB7YyFrhwDqVXSUlXEV9Kwf03KZ3wRJUUc/PxtPHchjNbnbNiZ5mpGz6kwf4hi5Y1&#10;GoNOUFfMM7K3zSuotuEWHEh/wqHNQMqGi1gDVjOfvajmvmZGxFqwOc5MbXL/D5bfHG4taaqS5qeU&#10;aNbiG91h15jeKUFQhg3qjCvQ7t7c2lCiMxvgPxwqsmeacHGDTS9tG2yxQNLHbh+nboveE47C5Syf&#10;f8Q34ahaLM/yPA/BMlaMzsY6/0VAS8JPSS2mFXvMDhvnk+loEmJpuG6UQjkrlH4mQMwgiemmDGOu&#10;/qhEsr4TEnuAOS1igMg+caksOTDkDeNcaD9PqppVIonzGX5DypNHLEBpBAzIEhOasAeAwOzX2Kmc&#10;wT64ikjeyXn2t8SS8+QRI4P2k3PbaLBvASisaoic7McmpdaELvl+20d+LJYjF7ZQHZE0FtI0OcOv&#10;G3yhDXP+llkcH3xUXAn+Gx5SQVdSGP4oqcH+ekse7JHVqKWkw3Esqfu5Z1ZQor5q5PvZfLkM8xsv&#10;y/zTAi/2qWb7VKP37SXgy81x+Rgef4O9V+OvtNA+4uZYh6ioYppj7JJyb8fLpU9rAncPF+t1NMOZ&#10;Ncxv9L3hATw0OjDwoX9k1gw09cjvGxhHlxUv2Jpsg6eG9d6DbCKVQ6tTX4cnwHmPXBp2U1goT+/R&#10;6s8GXf0GAAD//wMAUEsDBBQABgAIAAAAIQANMYf04QAAAAkBAAAPAAAAZHJzL2Rvd25yZXYueG1s&#10;TI+xTsMwEIZ3JN7BOiQWlDpOEYnSOBWqQCoshZKhoxObOMI+R7GbhrfHTLDd6T799/3VdrGGzGry&#10;g0MObJUCUdg5OWDPofl4TgogPgiUwjhUHL6Vh219fVWJUroLvqv5GHoSQ9CXgoMOYSwp9Z1WVviV&#10;GxXG26ebrAhxnXoqJ3GJ4dbQLE0fqBUDxg9ajGqnVfd1PFsOd4ene/2yf03f9nPTjObU5rss5/z2&#10;ZnncAAlqCX8w/OpHdaijU+vOKD0xHJKCsYjGgWVAIpCwfA2k5bAuGNC6ov8b1D8AAAD//wMAUEsB&#10;Ai0AFAAGAAgAAAAhALaDOJL+AAAA4QEAABMAAAAAAAAAAAAAAAAAAAAAAFtDb250ZW50X1R5cGVz&#10;XS54bWxQSwECLQAUAAYACAAAACEAOP0h/9YAAACUAQAACwAAAAAAAAAAAAAAAAAvAQAAX3JlbHMv&#10;LnJlbHNQSwECLQAUAAYACAAAACEAcAD2/pgCAACJBQAADgAAAAAAAAAAAAAAAAAuAgAAZHJzL2Uy&#10;b0RvYy54bWxQSwECLQAUAAYACAAAACEADTGH9OEAAAAJAQAADwAAAAAAAAAAAAAAAADyBAAAZHJz&#10;L2Rvd25yZXYueG1sUEsFBgAAAAAEAAQA8wAAAAAGAAAAAA==&#10;" filled="f" stroked="f" strokeweight="1pt">
                  <v:path arrowok="t"/>
                  <v:textbox style="mso-next-textbox:#Rectangle 56">
                    <w:txbxContent>
                      <w:p w:rsidR="007D1049" w:rsidRPr="00E47629" w:rsidRDefault="007D1049" w:rsidP="002C0364">
                        <w:pPr>
                          <w:spacing w:after="0" w:line="240" w:lineRule="auto"/>
                          <w:jc w:val="center"/>
                          <w:rPr>
                            <w:rFonts w:ascii="Trebuchet MS" w:hAnsi="Trebuchet MS" w:cs="Arial"/>
                            <w:b/>
                            <w:bCs/>
                            <w:color w:val="000000"/>
                            <w:sz w:val="20"/>
                            <w:szCs w:val="20"/>
                          </w:rPr>
                        </w:pPr>
                        <w:r w:rsidRPr="00E47629">
                          <w:rPr>
                            <w:rFonts w:ascii="Trebuchet MS" w:hAnsi="Trebuchet MS" w:cs="Arial"/>
                            <w:b/>
                            <w:bCs/>
                            <w:color w:val="000000"/>
                            <w:sz w:val="20"/>
                            <w:szCs w:val="20"/>
                          </w:rPr>
                          <w:t>7.3</w:t>
                        </w:r>
                      </w:p>
                    </w:txbxContent>
                  </v:textbox>
                </v:rect>
              </w:pict>
            </w:r>
            <w:r w:rsidR="00782CC5" w:rsidRPr="00FA2846">
              <w:rPr>
                <w:rFonts w:ascii="Maiandra GD" w:hAnsi="Maiandra GD" w:cs="Arial"/>
                <w:b/>
                <w:bCs/>
                <w:sz w:val="20"/>
                <w:szCs w:val="20"/>
              </w:rPr>
              <w:t>Visite du site des travaux et réunion préparatoire</w:t>
            </w:r>
          </w:p>
        </w:tc>
      </w:tr>
      <w:tr w:rsidR="00782CC5" w:rsidRPr="00FA2846" w:rsidTr="00A313C1">
        <w:trPr>
          <w:trHeight w:val="288"/>
        </w:trPr>
        <w:tc>
          <w:tcPr>
            <w:tcW w:w="851" w:type="dxa"/>
            <w:gridSpan w:val="2"/>
            <w:vMerge/>
            <w:tcBorders>
              <w:top w:val="nil"/>
              <w:left w:val="single" w:sz="4" w:space="0" w:color="auto"/>
              <w:right w:val="single" w:sz="4" w:space="0" w:color="auto"/>
            </w:tcBorders>
            <w:vAlign w:val="center"/>
            <w:hideMark/>
          </w:tcPr>
          <w:p w:rsidR="00782CC5" w:rsidRPr="00FA2846" w:rsidRDefault="00782CC5" w:rsidP="00782CC5">
            <w:pPr>
              <w:spacing w:after="0" w:line="240" w:lineRule="auto"/>
              <w:rPr>
                <w:rFonts w:ascii="Maiandra GD" w:hAnsi="Maiandra GD" w:cs="Calibri"/>
                <w:sz w:val="20"/>
                <w:szCs w:val="20"/>
              </w:rPr>
            </w:pPr>
          </w:p>
        </w:tc>
        <w:tc>
          <w:tcPr>
            <w:tcW w:w="9936" w:type="dxa"/>
            <w:gridSpan w:val="7"/>
            <w:tcBorders>
              <w:left w:val="single" w:sz="4" w:space="0" w:color="auto"/>
              <w:right w:val="single" w:sz="4" w:space="0" w:color="auto"/>
            </w:tcBorders>
            <w:shd w:val="clear" w:color="auto" w:fill="auto"/>
            <w:vAlign w:val="center"/>
            <w:hideMark/>
          </w:tcPr>
          <w:p w:rsidR="00782CC5" w:rsidRPr="00FA2846" w:rsidRDefault="00782CC5" w:rsidP="00782CC5">
            <w:pPr>
              <w:spacing w:after="0" w:line="240" w:lineRule="auto"/>
              <w:jc w:val="both"/>
              <w:rPr>
                <w:rFonts w:ascii="Maiandra GD" w:hAnsi="Maiandra GD" w:cs="Calibri"/>
                <w:sz w:val="20"/>
                <w:szCs w:val="20"/>
              </w:rPr>
            </w:pPr>
            <w:r w:rsidRPr="00FA2846">
              <w:rPr>
                <w:rFonts w:ascii="Maiandra GD" w:hAnsi="Maiandra GD" w:cs="Calibri"/>
                <w:sz w:val="20"/>
                <w:szCs w:val="20"/>
              </w:rPr>
              <w:t>Le Maitre d’Ouvrage organisera une visite d’inspection des sites des prestations et leurs environs dans le but de permettre au soumissionnaire d’obtenir par lui-même, et sous sa propre responsabilité, tous les renseignements qui peuvent être nécessaires pour la préparation de l’offre et l’exécution des travaux. Les coûts liés à la visite des sites sont à la charge du Soumissionnaire.</w:t>
            </w:r>
          </w:p>
        </w:tc>
      </w:tr>
      <w:tr w:rsidR="00782CC5" w:rsidRPr="00FA2846" w:rsidTr="00A313C1">
        <w:trPr>
          <w:trHeight w:val="288"/>
        </w:trPr>
        <w:tc>
          <w:tcPr>
            <w:tcW w:w="851" w:type="dxa"/>
            <w:gridSpan w:val="2"/>
            <w:vMerge/>
            <w:tcBorders>
              <w:top w:val="nil"/>
              <w:left w:val="single" w:sz="4" w:space="0" w:color="auto"/>
              <w:right w:val="single" w:sz="4" w:space="0" w:color="auto"/>
            </w:tcBorders>
            <w:vAlign w:val="center"/>
            <w:hideMark/>
          </w:tcPr>
          <w:p w:rsidR="00782CC5" w:rsidRPr="00FA2846" w:rsidRDefault="00782CC5" w:rsidP="00782CC5">
            <w:pPr>
              <w:spacing w:after="0" w:line="240" w:lineRule="auto"/>
              <w:rPr>
                <w:rFonts w:ascii="Maiandra GD" w:hAnsi="Maiandra GD" w:cs="Calibri"/>
                <w:sz w:val="20"/>
                <w:szCs w:val="20"/>
              </w:rPr>
            </w:pPr>
          </w:p>
        </w:tc>
        <w:tc>
          <w:tcPr>
            <w:tcW w:w="9936" w:type="dxa"/>
            <w:gridSpan w:val="7"/>
            <w:tcBorders>
              <w:left w:val="single" w:sz="4" w:space="0" w:color="auto"/>
              <w:bottom w:val="single" w:sz="4" w:space="0" w:color="auto"/>
              <w:right w:val="single" w:sz="4" w:space="0" w:color="auto"/>
            </w:tcBorders>
            <w:shd w:val="clear" w:color="auto" w:fill="auto"/>
            <w:vAlign w:val="center"/>
            <w:hideMark/>
          </w:tcPr>
          <w:p w:rsidR="00782CC5" w:rsidRPr="00FA2846" w:rsidRDefault="007D1049" w:rsidP="00782CC5">
            <w:pPr>
              <w:spacing w:after="0" w:line="240" w:lineRule="auto"/>
              <w:rPr>
                <w:rFonts w:ascii="Maiandra GD" w:hAnsi="Maiandra GD" w:cs="Calibri"/>
                <w:sz w:val="20"/>
                <w:szCs w:val="20"/>
              </w:rPr>
            </w:pPr>
            <w:r>
              <w:rPr>
                <w:rFonts w:ascii="Maiandra GD" w:hAnsi="Maiandra GD" w:cs="Arial"/>
                <w:b/>
                <w:bCs/>
                <w:noProof/>
                <w:sz w:val="20"/>
                <w:szCs w:val="20"/>
                <w:lang w:val="en-US"/>
              </w:rPr>
              <w:pict>
                <v:rect id="Rectangle 57" o:spid="_x0000_s1076" style="position:absolute;margin-left:-38.95pt;margin-top:22.45pt;width:31.9pt;height:19.65pt;z-index:25169305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pMxaAIAAMwEAAAOAAAAZHJzL2Uyb0RvYy54bWysVMlu2zAQvRfoPxC8N5Jdu0mEyIERI0UB&#10;IwmaFDmPKdIiyq0kbSn9+g4p2XHTnor6QMymWd688dV1rxXZcx+kNTWdnJWUcMNsI822pt+ebj9c&#10;UBIimAaUNbymLzzQ68X7d1edq/jUtlY13BNMYkLVuZq2MbqqKAJruYZwZh036BTWa4io+m3ReOgw&#10;u1bFtCw/FZ31jfOW8RDQuhqcdJHzC8FZvBci8EhUTbG3mF+f3016i8UVVFsPrpVsbAP+oQsN0mDR&#10;Y6oVRCA7L/9IpSXzNlgRz5jVhRVCMp5nwGkm5ZtpHltwPM+C4AR3hCn8v7Tsbv/giWxqOj+nxIDG&#10;HX1F1MBsFSdoQ4A6FyqMe3QPPo0Y3Nqy7wEdxW+epIQxphdep1gckPQZ7Zcj2ryPhKFxVs4nH3En&#10;DF3T2eV8Pk/FCqgOHzsf4mduNUlCTT22lTGG/TrEIfQQkmoZeyuVQjtUypAO2Tg9L1N+QF4JBRFF&#10;7XDSYLaUgNoiYVn0OeXJtynlCkJL9oCcCVbJZmCJlhGpqqSu6UWZfmO7yqSSPJNtbOwViiTFftNn&#10;iKd5wmTa2OYFcfd2IGRw7FZi3TWE+AAeGYh941XFe3yEsjiMHSVKWut//s2e4pEY6KWkQ0Zj8z92&#10;4Dkl6otBylxOZrN0AlmZzc+nqPhTz+bUY3b6xiIAE7xfx7KY4qM6iMJb/YzHt0xV0QWGYe0B0lG5&#10;icOl4fkyvlzmMKS9g7g2j46l5Am6hPhT/wzejZuOSJE7e2A/VG8WPsQOK1/uohUys+EV15GZeDKZ&#10;T+N5p5s81XPU65/Q4hcAAAD//wMAUEsDBBQABgAIAAAAIQDPY3Bp4QAAAAkBAAAPAAAAZHJzL2Rv&#10;d25yZXYueG1sTI/LTsMwEEX3SPyDNUhsUOokskgb4lSoAqmwKZQsunRiE0f4EcVuGv6eYQWr0WiO&#10;7pxbbRdryKymMHjHIVulQJTrvBxcz6H5eE7WQEIUTgrjneLwrQJs6+urSpTSX9y7mo+xJxjiQik4&#10;6BjHktLQaWVFWPlRObx9+smKiOvUUzmJC4ZbQ/M0vadWDA4/aDGqnVbd1/FsOdwdnph+2b+mb/u5&#10;aUZzaotdXnB+e7M8PgCJaol/MPzqozrU6NT6s5OBGA5JUWwQ5cAYTgSSjGVAWg5rlgOtK/q/Qf0D&#10;AAD//wMAUEsBAi0AFAAGAAgAAAAhALaDOJL+AAAA4QEAABMAAAAAAAAAAAAAAAAAAAAAAFtDb250&#10;ZW50X1R5cGVzXS54bWxQSwECLQAUAAYACAAAACEAOP0h/9YAAACUAQAACwAAAAAAAAAAAAAAAAAv&#10;AQAAX3JlbHMvLnJlbHNQSwECLQAUAAYACAAAACEAqWKTMWgCAADMBAAADgAAAAAAAAAAAAAAAAAu&#10;AgAAZHJzL2Uyb0RvYy54bWxQSwECLQAUAAYACAAAACEAz2NwaeEAAAAJAQAADwAAAAAAAAAAAAAA&#10;AADCBAAAZHJzL2Rvd25yZXYueG1sUEsFBgAAAAAEAAQA8wAAANAFAAAAAA==&#10;" filled="f" stroked="f" strokeweight="1pt">
                  <v:path arrowok="t"/>
                  <v:textbox style="mso-next-textbox:#Rectangle 57">
                    <w:txbxContent>
                      <w:p w:rsidR="007D1049" w:rsidRPr="00E47629" w:rsidRDefault="007D1049" w:rsidP="002C0364">
                        <w:pPr>
                          <w:spacing w:after="0" w:line="240" w:lineRule="auto"/>
                          <w:jc w:val="center"/>
                          <w:rPr>
                            <w:rFonts w:ascii="Trebuchet MS" w:hAnsi="Trebuchet MS" w:cs="Arial"/>
                            <w:b/>
                            <w:bCs/>
                            <w:color w:val="000000"/>
                            <w:sz w:val="20"/>
                            <w:szCs w:val="20"/>
                          </w:rPr>
                        </w:pPr>
                        <w:r>
                          <w:rPr>
                            <w:rFonts w:ascii="Trebuchet MS" w:hAnsi="Trebuchet MS" w:cs="Arial"/>
                            <w:b/>
                            <w:bCs/>
                            <w:color w:val="000000"/>
                            <w:sz w:val="20"/>
                            <w:szCs w:val="20"/>
                          </w:rPr>
                          <w:t>12</w:t>
                        </w:r>
                      </w:p>
                    </w:txbxContent>
                  </v:textbox>
                </v:rect>
              </w:pict>
            </w:r>
            <w:r w:rsidR="00782CC5" w:rsidRPr="00FA2846">
              <w:rPr>
                <w:rFonts w:ascii="Maiandra GD" w:hAnsi="Maiandra GD" w:cs="Arial"/>
                <w:sz w:val="20"/>
                <w:szCs w:val="20"/>
              </w:rPr>
              <w:t>Cette visite fera l’objet d’une déclaration sur l’honneur du soumissionnaire, signée et datée attestant la visite et la connaissance du lieu et suivant le modèle joint en annexe et d’une attestation de visite délivrée par le Maitre d’Ouvrage.</w:t>
            </w:r>
          </w:p>
        </w:tc>
      </w:tr>
      <w:tr w:rsidR="00782CC5" w:rsidRPr="00FA2846" w:rsidTr="00A313C1">
        <w:trPr>
          <w:trHeight w:val="288"/>
        </w:trPr>
        <w:tc>
          <w:tcPr>
            <w:tcW w:w="851" w:type="dxa"/>
            <w:gridSpan w:val="2"/>
            <w:vMerge/>
            <w:tcBorders>
              <w:top w:val="nil"/>
              <w:left w:val="single" w:sz="4" w:space="0" w:color="auto"/>
              <w:right w:val="single" w:sz="4" w:space="0" w:color="auto"/>
            </w:tcBorders>
            <w:vAlign w:val="center"/>
            <w:hideMark/>
          </w:tcPr>
          <w:p w:rsidR="00782CC5" w:rsidRPr="00FA2846" w:rsidRDefault="00782CC5" w:rsidP="00782CC5">
            <w:pPr>
              <w:spacing w:after="0" w:line="240" w:lineRule="auto"/>
              <w:rPr>
                <w:rFonts w:ascii="Maiandra GD" w:hAnsi="Maiandra GD" w:cs="Calibri"/>
                <w:sz w:val="20"/>
                <w:szCs w:val="20"/>
              </w:rPr>
            </w:pPr>
          </w:p>
        </w:tc>
        <w:tc>
          <w:tcPr>
            <w:tcW w:w="993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82CC5" w:rsidRPr="00FA2846" w:rsidRDefault="007D1049" w:rsidP="00782CC5">
            <w:pPr>
              <w:spacing w:after="0" w:line="240" w:lineRule="auto"/>
              <w:jc w:val="both"/>
              <w:rPr>
                <w:rFonts w:ascii="Maiandra GD" w:hAnsi="Maiandra GD" w:cs="Calibri"/>
                <w:b/>
                <w:bCs/>
                <w:sz w:val="20"/>
                <w:szCs w:val="20"/>
              </w:rPr>
            </w:pPr>
            <w:r>
              <w:rPr>
                <w:rFonts w:ascii="Maiandra GD" w:hAnsi="Maiandra GD" w:cs="Arial"/>
                <w:b/>
                <w:bCs/>
                <w:noProof/>
                <w:sz w:val="20"/>
                <w:szCs w:val="20"/>
                <w:lang w:val="en-US"/>
              </w:rPr>
              <w:pict>
                <v:rect id="Rectangle 58" o:spid="_x0000_s1077" style="position:absolute;left:0;text-align:left;margin-left:-45.7pt;margin-top:17pt;width:38pt;height:19.65pt;z-index:25169408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Ak+aAIAAMwEAAAOAAAAZHJzL2Uyb0RvYy54bWysVMlu2zAQvRfoPxC817IFO4sQOTASuChg&#10;JEGTIucxRVpEuZWkLaVf3yElJ27aU1EfiNk0y5s3vrrutSIH7oO0pqazyZQSbphtpNnV9NvT+tMF&#10;JSGCaUBZw2v6wgO9Xn78cNW5ipe2tarhnmASE6rO1bSN0VVFEVjLNYSJddygU1ivIaLqd0XjocPs&#10;WhXldHpWdNY3zlvGQ0Dr7eCky5xfCM7ivRCBR6Jqir3F/Pr8btNbLK+g2nlwrWRjG/APXWiQBou+&#10;prqFCGTv5R+ptGTeBivihFldWCEk43kGnGY2fTfNYwuO51kQnOBeYQr/Ly27Ozx4IpuaLnBTBjTu&#10;6CuiBmanOEEbAtS5UGHco3vwacTgNpZ9D+gofvMkJYwxvfA6xeKApM9ov7yizftIGBrnF+XZFHfC&#10;0FXOLxeLRSpWQHX82PkQP3OrSRJq6rGtjDEcNiEOoceQVMvYtVQK7VApQzpkY3me8wPySiiIWEo7&#10;nDSYHSWgdkhYFn1OefJtSnkLoSUHQM4Eq2QzsETLiFRVUtf0Ypp+Y7vKpJI8k21s7A2KJMV+22eI&#10;y7MjnFvbvCDu3g6EDI6tJdbdQIgP4JGBiAteVbzHRyiLw9hRoqS1/uff7CkeiYFeSjpkNDb/Yw+e&#10;U6K+GKTM5Ww+TyeQlfnivETFn3q2px6z1zcWAZjh/TqWxRQf1VEU3upnPL5VqoouMAxrD5COyk0c&#10;Lg3Pl/HVKoch7R3EjXl0LCVP0CXEn/pn8G7cdESK3Nkj+6F6t/Ahdlj5ah+tkJkNCeoB15GZeDKZ&#10;T+N5p5s81XPU25/Q8hcAAAD//wMAUEsDBBQABgAIAAAAIQAEsXcK4AAAAAkBAAAPAAAAZHJzL2Rv&#10;d25yZXYueG1sTI/BToQwEIbvJr5DMyZeDFtYUBQZNmajya4XdeXgsdBKibQltMvi2zue9DgzX/75&#10;/nKzmIHNavK9swjJKgambOtkbzuE+v0pugXmg7BSDM4qhG/lYVOdn5WikO5k39R8CB2jEOsLgaBD&#10;GAvOfauVEX7lRmXp9ukmIwKNU8flJE4Ubga+juMbbkRv6YMWo9pq1X4djgbh6uUx0/vdc/y6m+t6&#10;HD6afLvOES8vlod7YEEt4Q+GX31Sh4qcGne00rMBIbpLMkIR0ow6ERAl17RoEPI0BV6V/H+D6gcA&#10;AP//AwBQSwECLQAUAAYACAAAACEAtoM4kv4AAADhAQAAEwAAAAAAAAAAAAAAAAAAAAAAW0NvbnRl&#10;bnRfVHlwZXNdLnhtbFBLAQItABQABgAIAAAAIQA4/SH/1gAAAJQBAAALAAAAAAAAAAAAAAAAAC8B&#10;AABfcmVscy8ucmVsc1BLAQItABQABgAIAAAAIQAIMAk+aAIAAMwEAAAOAAAAAAAAAAAAAAAAAC4C&#10;AABkcnMvZTJvRG9jLnhtbFBLAQItABQABgAIAAAAIQAEsXcK4AAAAAkBAAAPAAAAAAAAAAAAAAAA&#10;AMIEAABkcnMvZG93bnJldi54bWxQSwUGAAAAAAQABADzAAAAzwUAAAAA&#10;" filled="f" stroked="f" strokeweight="1pt">
                  <v:path arrowok="t"/>
                  <v:textbox style="mso-next-textbox:#Rectangle 58">
                    <w:txbxContent>
                      <w:p w:rsidR="007D1049" w:rsidRPr="00E47629" w:rsidRDefault="007D1049" w:rsidP="002C0364">
                        <w:pPr>
                          <w:spacing w:after="0" w:line="240" w:lineRule="auto"/>
                          <w:jc w:val="center"/>
                          <w:rPr>
                            <w:rFonts w:ascii="Trebuchet MS" w:hAnsi="Trebuchet MS" w:cs="Arial"/>
                            <w:b/>
                            <w:bCs/>
                            <w:color w:val="000000"/>
                            <w:sz w:val="20"/>
                            <w:szCs w:val="20"/>
                          </w:rPr>
                        </w:pPr>
                        <w:r>
                          <w:rPr>
                            <w:rFonts w:ascii="Trebuchet MS" w:hAnsi="Trebuchet MS" w:cs="Arial"/>
                            <w:b/>
                            <w:bCs/>
                            <w:color w:val="000000"/>
                            <w:sz w:val="20"/>
                            <w:szCs w:val="20"/>
                          </w:rPr>
                          <w:t>13.1</w:t>
                        </w:r>
                      </w:p>
                    </w:txbxContent>
                  </v:textbox>
                </v:rect>
              </w:pict>
            </w:r>
            <w:r w:rsidR="00782CC5" w:rsidRPr="00FA2846">
              <w:rPr>
                <w:rFonts w:ascii="Maiandra GD" w:hAnsi="Maiandra GD" w:cs="Calibri"/>
                <w:b/>
                <w:bCs/>
                <w:sz w:val="20"/>
                <w:szCs w:val="20"/>
              </w:rPr>
              <w:t>Langue de l’offre</w:t>
            </w:r>
            <w:r w:rsidR="00782CC5" w:rsidRPr="00FA2846">
              <w:rPr>
                <w:rFonts w:ascii="Maiandra GD" w:hAnsi="Maiandra GD" w:cs="Calibri"/>
                <w:sz w:val="20"/>
                <w:szCs w:val="20"/>
              </w:rPr>
              <w:t> : Français ou Anglais</w:t>
            </w:r>
          </w:p>
        </w:tc>
      </w:tr>
      <w:tr w:rsidR="00782CC5" w:rsidRPr="00FA2846" w:rsidTr="00A313C1">
        <w:trPr>
          <w:trHeight w:val="288"/>
        </w:trPr>
        <w:tc>
          <w:tcPr>
            <w:tcW w:w="851" w:type="dxa"/>
            <w:gridSpan w:val="2"/>
            <w:vMerge/>
            <w:tcBorders>
              <w:top w:val="nil"/>
              <w:left w:val="single" w:sz="4" w:space="0" w:color="auto"/>
              <w:right w:val="single" w:sz="4" w:space="0" w:color="auto"/>
            </w:tcBorders>
            <w:vAlign w:val="center"/>
            <w:hideMark/>
          </w:tcPr>
          <w:p w:rsidR="00782CC5" w:rsidRPr="00FA2846" w:rsidRDefault="00782CC5" w:rsidP="00782CC5">
            <w:pPr>
              <w:spacing w:after="0" w:line="240" w:lineRule="auto"/>
              <w:rPr>
                <w:rFonts w:ascii="Maiandra GD" w:hAnsi="Maiandra GD" w:cs="Calibri"/>
                <w:sz w:val="20"/>
                <w:szCs w:val="20"/>
              </w:rPr>
            </w:pPr>
          </w:p>
        </w:tc>
        <w:tc>
          <w:tcPr>
            <w:tcW w:w="9936" w:type="dxa"/>
            <w:gridSpan w:val="7"/>
            <w:tcBorders>
              <w:top w:val="single" w:sz="4" w:space="0" w:color="auto"/>
              <w:left w:val="single" w:sz="4" w:space="0" w:color="auto"/>
              <w:right w:val="single" w:sz="4" w:space="0" w:color="auto"/>
            </w:tcBorders>
            <w:shd w:val="clear" w:color="auto" w:fill="auto"/>
            <w:vAlign w:val="center"/>
            <w:hideMark/>
          </w:tcPr>
          <w:p w:rsidR="00782CC5" w:rsidRPr="00FA2846" w:rsidRDefault="00782CC5" w:rsidP="00782CC5">
            <w:pPr>
              <w:spacing w:after="0" w:line="240" w:lineRule="auto"/>
              <w:jc w:val="both"/>
              <w:rPr>
                <w:rFonts w:ascii="Maiandra GD" w:hAnsi="Maiandra GD" w:cs="Calibri"/>
                <w:sz w:val="20"/>
                <w:szCs w:val="20"/>
              </w:rPr>
            </w:pPr>
            <w:r w:rsidRPr="00FA2846">
              <w:rPr>
                <w:rFonts w:ascii="Maiandra GD" w:hAnsi="Maiandra GD" w:cs="Arial"/>
                <w:sz w:val="20"/>
                <w:szCs w:val="20"/>
              </w:rPr>
              <w:t>La liste des documents visés à l’article 13 du RGAO devra être complétée, regroupée en trois volumes insérés respectivement dans des enveloppes intérieures et détaillée comme suit :</w:t>
            </w:r>
          </w:p>
        </w:tc>
      </w:tr>
      <w:tr w:rsidR="00782CC5" w:rsidRPr="00FA2846" w:rsidTr="00A313C1">
        <w:trPr>
          <w:trHeight w:val="360"/>
        </w:trPr>
        <w:tc>
          <w:tcPr>
            <w:tcW w:w="851" w:type="dxa"/>
            <w:gridSpan w:val="2"/>
            <w:vMerge/>
            <w:tcBorders>
              <w:top w:val="nil"/>
              <w:left w:val="single" w:sz="4" w:space="0" w:color="auto"/>
              <w:right w:val="single" w:sz="4" w:space="0" w:color="auto"/>
            </w:tcBorders>
            <w:vAlign w:val="center"/>
            <w:hideMark/>
          </w:tcPr>
          <w:p w:rsidR="00782CC5" w:rsidRPr="00FA2846" w:rsidRDefault="00782CC5" w:rsidP="00782CC5">
            <w:pPr>
              <w:spacing w:after="0" w:line="240" w:lineRule="auto"/>
              <w:rPr>
                <w:rFonts w:ascii="Maiandra GD" w:hAnsi="Maiandra GD" w:cs="Calibri"/>
                <w:sz w:val="20"/>
                <w:szCs w:val="20"/>
              </w:rPr>
            </w:pPr>
          </w:p>
        </w:tc>
        <w:tc>
          <w:tcPr>
            <w:tcW w:w="9936" w:type="dxa"/>
            <w:gridSpan w:val="7"/>
            <w:tcBorders>
              <w:left w:val="single" w:sz="4" w:space="0" w:color="auto"/>
              <w:right w:val="single" w:sz="4" w:space="0" w:color="auto"/>
            </w:tcBorders>
            <w:shd w:val="clear" w:color="auto" w:fill="auto"/>
            <w:vAlign w:val="center"/>
            <w:hideMark/>
          </w:tcPr>
          <w:p w:rsidR="00782CC5" w:rsidRPr="00FA2846" w:rsidRDefault="00782CC5" w:rsidP="00782CC5">
            <w:pPr>
              <w:spacing w:after="0" w:line="240" w:lineRule="auto"/>
              <w:jc w:val="both"/>
              <w:rPr>
                <w:rFonts w:ascii="Maiandra GD" w:hAnsi="Maiandra GD" w:cs="Calibri"/>
                <w:b/>
                <w:bCs/>
                <w:sz w:val="20"/>
                <w:szCs w:val="20"/>
              </w:rPr>
            </w:pPr>
            <w:r w:rsidRPr="00FA2846">
              <w:rPr>
                <w:rFonts w:ascii="Maiandra GD" w:hAnsi="Maiandra GD" w:cs="Calibri"/>
                <w:b/>
                <w:bCs/>
                <w:sz w:val="20"/>
                <w:szCs w:val="20"/>
              </w:rPr>
              <w:t>Enveloppe A - Volume I : Pièces Administratives</w:t>
            </w:r>
          </w:p>
        </w:tc>
      </w:tr>
      <w:tr w:rsidR="00782CC5" w:rsidRPr="00FA2846" w:rsidTr="00A313C1">
        <w:trPr>
          <w:trHeight w:val="288"/>
        </w:trPr>
        <w:tc>
          <w:tcPr>
            <w:tcW w:w="851" w:type="dxa"/>
            <w:gridSpan w:val="2"/>
            <w:vMerge/>
            <w:tcBorders>
              <w:top w:val="nil"/>
              <w:left w:val="single" w:sz="4" w:space="0" w:color="auto"/>
              <w:right w:val="single" w:sz="4" w:space="0" w:color="auto"/>
            </w:tcBorders>
            <w:vAlign w:val="center"/>
            <w:hideMark/>
          </w:tcPr>
          <w:p w:rsidR="00782CC5" w:rsidRPr="00FA2846" w:rsidRDefault="00782CC5" w:rsidP="00782CC5">
            <w:pPr>
              <w:spacing w:after="0" w:line="240" w:lineRule="auto"/>
              <w:rPr>
                <w:rFonts w:ascii="Maiandra GD" w:hAnsi="Maiandra GD" w:cs="Calibri"/>
                <w:sz w:val="20"/>
                <w:szCs w:val="20"/>
              </w:rPr>
            </w:pPr>
          </w:p>
        </w:tc>
        <w:tc>
          <w:tcPr>
            <w:tcW w:w="9936" w:type="dxa"/>
            <w:gridSpan w:val="7"/>
            <w:tcBorders>
              <w:left w:val="single" w:sz="4" w:space="0" w:color="auto"/>
              <w:right w:val="single" w:sz="4" w:space="0" w:color="auto"/>
            </w:tcBorders>
            <w:shd w:val="clear" w:color="auto" w:fill="auto"/>
            <w:vAlign w:val="center"/>
            <w:hideMark/>
          </w:tcPr>
          <w:p w:rsidR="00782CC5" w:rsidRPr="00FA2846" w:rsidRDefault="00782CC5" w:rsidP="00782CC5">
            <w:pPr>
              <w:spacing w:after="0" w:line="240" w:lineRule="auto"/>
              <w:jc w:val="both"/>
              <w:rPr>
                <w:rFonts w:ascii="Maiandra GD" w:hAnsi="Maiandra GD" w:cs="Calibri"/>
                <w:sz w:val="20"/>
                <w:szCs w:val="20"/>
              </w:rPr>
            </w:pPr>
            <w:r w:rsidRPr="00FA2846">
              <w:rPr>
                <w:rFonts w:ascii="Maiandra GD" w:hAnsi="Maiandra GD" w:cs="Arial"/>
                <w:sz w:val="20"/>
                <w:szCs w:val="20"/>
              </w:rPr>
              <w:t>Elles comprendront notamment :</w:t>
            </w:r>
          </w:p>
        </w:tc>
      </w:tr>
      <w:tr w:rsidR="00782CC5" w:rsidRPr="00FA2846" w:rsidTr="00A313C1">
        <w:trPr>
          <w:trHeight w:val="288"/>
        </w:trPr>
        <w:tc>
          <w:tcPr>
            <w:tcW w:w="851" w:type="dxa"/>
            <w:gridSpan w:val="2"/>
            <w:vMerge/>
            <w:tcBorders>
              <w:top w:val="nil"/>
              <w:left w:val="single" w:sz="4" w:space="0" w:color="auto"/>
              <w:right w:val="single" w:sz="4" w:space="0" w:color="auto"/>
            </w:tcBorders>
            <w:vAlign w:val="center"/>
            <w:hideMark/>
          </w:tcPr>
          <w:p w:rsidR="00782CC5" w:rsidRPr="00FA2846" w:rsidRDefault="00782CC5" w:rsidP="00782CC5">
            <w:pPr>
              <w:spacing w:after="0" w:line="240" w:lineRule="auto"/>
              <w:rPr>
                <w:rFonts w:ascii="Maiandra GD" w:hAnsi="Maiandra GD" w:cs="Calibri"/>
                <w:sz w:val="20"/>
                <w:szCs w:val="20"/>
              </w:rPr>
            </w:pPr>
          </w:p>
        </w:tc>
        <w:tc>
          <w:tcPr>
            <w:tcW w:w="9936" w:type="dxa"/>
            <w:gridSpan w:val="7"/>
            <w:tcBorders>
              <w:left w:val="single" w:sz="4" w:space="0" w:color="auto"/>
              <w:right w:val="single" w:sz="4" w:space="0" w:color="auto"/>
            </w:tcBorders>
            <w:shd w:val="clear" w:color="auto" w:fill="auto"/>
            <w:vAlign w:val="center"/>
            <w:hideMark/>
          </w:tcPr>
          <w:p w:rsidR="00782CC5" w:rsidRPr="00FA2846" w:rsidRDefault="00782CC5" w:rsidP="00782CC5">
            <w:pPr>
              <w:spacing w:after="0" w:line="240" w:lineRule="auto"/>
              <w:jc w:val="both"/>
              <w:rPr>
                <w:rFonts w:ascii="Maiandra GD" w:hAnsi="Maiandra GD" w:cs="Calibri"/>
                <w:sz w:val="20"/>
                <w:szCs w:val="20"/>
              </w:rPr>
            </w:pPr>
            <w:r w:rsidRPr="00FA2846">
              <w:rPr>
                <w:rFonts w:ascii="Maiandra GD" w:hAnsi="Maiandra GD" w:cs="Calibri"/>
                <w:sz w:val="20"/>
                <w:szCs w:val="20"/>
              </w:rPr>
              <w:t>a-</w:t>
            </w:r>
            <w:r w:rsidRPr="00FA2846">
              <w:rPr>
                <w:rFonts w:ascii="Maiandra GD" w:hAnsi="Maiandra GD"/>
                <w:sz w:val="20"/>
                <w:szCs w:val="20"/>
              </w:rPr>
              <w:t xml:space="preserve">   </w:t>
            </w:r>
            <w:r w:rsidRPr="00FA2846">
              <w:rPr>
                <w:rFonts w:ascii="Maiandra GD" w:hAnsi="Maiandra GD" w:cs="Calibri"/>
                <w:sz w:val="20"/>
                <w:szCs w:val="20"/>
              </w:rPr>
              <w:t>L’accord de groupement le cas échéant ;</w:t>
            </w:r>
          </w:p>
        </w:tc>
      </w:tr>
      <w:tr w:rsidR="00782CC5" w:rsidRPr="00FA2846" w:rsidTr="00A313C1">
        <w:trPr>
          <w:trHeight w:val="309"/>
        </w:trPr>
        <w:tc>
          <w:tcPr>
            <w:tcW w:w="851" w:type="dxa"/>
            <w:gridSpan w:val="2"/>
            <w:vMerge/>
            <w:tcBorders>
              <w:top w:val="nil"/>
              <w:left w:val="single" w:sz="4" w:space="0" w:color="auto"/>
              <w:right w:val="single" w:sz="4" w:space="0" w:color="auto"/>
            </w:tcBorders>
            <w:vAlign w:val="center"/>
            <w:hideMark/>
          </w:tcPr>
          <w:p w:rsidR="00782CC5" w:rsidRPr="00FA2846" w:rsidRDefault="00782CC5" w:rsidP="00782CC5">
            <w:pPr>
              <w:spacing w:after="0" w:line="240" w:lineRule="auto"/>
              <w:rPr>
                <w:rFonts w:ascii="Maiandra GD" w:hAnsi="Maiandra GD" w:cs="Calibri"/>
                <w:sz w:val="20"/>
                <w:szCs w:val="20"/>
              </w:rPr>
            </w:pPr>
          </w:p>
        </w:tc>
        <w:tc>
          <w:tcPr>
            <w:tcW w:w="9936" w:type="dxa"/>
            <w:gridSpan w:val="7"/>
            <w:tcBorders>
              <w:left w:val="single" w:sz="4" w:space="0" w:color="auto"/>
              <w:right w:val="single" w:sz="4" w:space="0" w:color="auto"/>
            </w:tcBorders>
            <w:shd w:val="clear" w:color="auto" w:fill="auto"/>
            <w:vAlign w:val="center"/>
            <w:hideMark/>
          </w:tcPr>
          <w:p w:rsidR="00782CC5" w:rsidRPr="00FA2846" w:rsidRDefault="00782CC5" w:rsidP="00782CC5">
            <w:pPr>
              <w:spacing w:after="0" w:line="240" w:lineRule="auto"/>
              <w:jc w:val="both"/>
              <w:rPr>
                <w:rFonts w:ascii="Maiandra GD" w:hAnsi="Maiandra GD" w:cs="Calibri"/>
                <w:sz w:val="20"/>
                <w:szCs w:val="20"/>
              </w:rPr>
            </w:pPr>
            <w:r w:rsidRPr="00FA2846">
              <w:rPr>
                <w:rFonts w:ascii="Maiandra GD" w:hAnsi="Maiandra GD" w:cs="Calibri"/>
                <w:sz w:val="20"/>
                <w:szCs w:val="20"/>
              </w:rPr>
              <w:t>b-</w:t>
            </w:r>
            <w:r w:rsidRPr="00FA2846">
              <w:rPr>
                <w:rFonts w:ascii="Maiandra GD" w:hAnsi="Maiandra GD"/>
                <w:sz w:val="20"/>
                <w:szCs w:val="20"/>
              </w:rPr>
              <w:t xml:space="preserve">  </w:t>
            </w:r>
            <w:r w:rsidRPr="00FA2846">
              <w:rPr>
                <w:rFonts w:ascii="Maiandra GD" w:hAnsi="Maiandra GD" w:cs="Calibri"/>
                <w:sz w:val="20"/>
                <w:szCs w:val="20"/>
              </w:rPr>
              <w:t>Le pouvoir de signature le cas échéant ;</w:t>
            </w:r>
          </w:p>
        </w:tc>
      </w:tr>
      <w:tr w:rsidR="00782CC5" w:rsidRPr="00FA2846" w:rsidTr="00A313C1">
        <w:trPr>
          <w:trHeight w:val="288"/>
        </w:trPr>
        <w:tc>
          <w:tcPr>
            <w:tcW w:w="851" w:type="dxa"/>
            <w:gridSpan w:val="2"/>
            <w:vMerge/>
            <w:tcBorders>
              <w:top w:val="nil"/>
              <w:left w:val="single" w:sz="4" w:space="0" w:color="auto"/>
              <w:right w:val="single" w:sz="4" w:space="0" w:color="auto"/>
            </w:tcBorders>
            <w:vAlign w:val="center"/>
            <w:hideMark/>
          </w:tcPr>
          <w:p w:rsidR="00782CC5" w:rsidRPr="00FA2846" w:rsidRDefault="00782CC5" w:rsidP="00782CC5">
            <w:pPr>
              <w:spacing w:after="0" w:line="240" w:lineRule="auto"/>
              <w:rPr>
                <w:rFonts w:ascii="Maiandra GD" w:hAnsi="Maiandra GD" w:cs="Calibri"/>
                <w:sz w:val="20"/>
                <w:szCs w:val="20"/>
              </w:rPr>
            </w:pPr>
          </w:p>
        </w:tc>
        <w:tc>
          <w:tcPr>
            <w:tcW w:w="9936" w:type="dxa"/>
            <w:gridSpan w:val="7"/>
            <w:tcBorders>
              <w:left w:val="single" w:sz="4" w:space="0" w:color="auto"/>
              <w:right w:val="single" w:sz="4" w:space="0" w:color="auto"/>
            </w:tcBorders>
            <w:shd w:val="clear" w:color="auto" w:fill="auto"/>
            <w:vAlign w:val="center"/>
            <w:hideMark/>
          </w:tcPr>
          <w:p w:rsidR="00782CC5" w:rsidRPr="00FA2846" w:rsidRDefault="00782CC5" w:rsidP="00782CC5">
            <w:pPr>
              <w:spacing w:after="0" w:line="240" w:lineRule="auto"/>
              <w:jc w:val="both"/>
              <w:rPr>
                <w:rFonts w:ascii="Maiandra GD" w:hAnsi="Maiandra GD" w:cs="Calibri"/>
                <w:sz w:val="20"/>
                <w:szCs w:val="20"/>
              </w:rPr>
            </w:pPr>
            <w:r w:rsidRPr="00FA2846">
              <w:rPr>
                <w:rFonts w:ascii="Maiandra GD" w:hAnsi="Maiandra GD" w:cs="Calibri"/>
                <w:sz w:val="20"/>
                <w:szCs w:val="20"/>
              </w:rPr>
              <w:t>c-</w:t>
            </w:r>
            <w:r w:rsidRPr="00FA2846">
              <w:rPr>
                <w:rFonts w:ascii="Maiandra GD" w:hAnsi="Maiandra GD"/>
                <w:sz w:val="20"/>
                <w:szCs w:val="20"/>
              </w:rPr>
              <w:t xml:space="preserve">   </w:t>
            </w:r>
            <w:r w:rsidRPr="00FA2846">
              <w:rPr>
                <w:rFonts w:ascii="Maiandra GD" w:hAnsi="Maiandra GD" w:cs="Calibri"/>
                <w:sz w:val="20"/>
                <w:szCs w:val="20"/>
              </w:rPr>
              <w:t>Le Registre de commerce (Photocopie certifiée conforme délivrée par le service compétent);</w:t>
            </w:r>
          </w:p>
        </w:tc>
      </w:tr>
      <w:tr w:rsidR="00782CC5" w:rsidRPr="00FA2846" w:rsidTr="00A313C1">
        <w:trPr>
          <w:trHeight w:val="288"/>
        </w:trPr>
        <w:tc>
          <w:tcPr>
            <w:tcW w:w="851" w:type="dxa"/>
            <w:gridSpan w:val="2"/>
            <w:vMerge/>
            <w:tcBorders>
              <w:top w:val="nil"/>
              <w:left w:val="single" w:sz="4" w:space="0" w:color="auto"/>
              <w:right w:val="single" w:sz="4" w:space="0" w:color="auto"/>
            </w:tcBorders>
            <w:vAlign w:val="center"/>
            <w:hideMark/>
          </w:tcPr>
          <w:p w:rsidR="00782CC5" w:rsidRPr="00FA2846" w:rsidRDefault="00782CC5" w:rsidP="00782CC5">
            <w:pPr>
              <w:spacing w:after="0" w:line="240" w:lineRule="auto"/>
              <w:rPr>
                <w:rFonts w:ascii="Maiandra GD" w:hAnsi="Maiandra GD" w:cs="Calibri"/>
                <w:sz w:val="20"/>
                <w:szCs w:val="20"/>
              </w:rPr>
            </w:pPr>
          </w:p>
        </w:tc>
        <w:tc>
          <w:tcPr>
            <w:tcW w:w="9936" w:type="dxa"/>
            <w:gridSpan w:val="7"/>
            <w:tcBorders>
              <w:left w:val="single" w:sz="4" w:space="0" w:color="auto"/>
              <w:right w:val="single" w:sz="4" w:space="0" w:color="auto"/>
            </w:tcBorders>
            <w:shd w:val="clear" w:color="auto" w:fill="auto"/>
            <w:vAlign w:val="center"/>
            <w:hideMark/>
          </w:tcPr>
          <w:p w:rsidR="00782CC5" w:rsidRPr="00FA2846" w:rsidRDefault="00782CC5" w:rsidP="00782CC5">
            <w:pPr>
              <w:spacing w:after="0" w:line="240" w:lineRule="auto"/>
              <w:jc w:val="both"/>
              <w:rPr>
                <w:rFonts w:ascii="Maiandra GD" w:hAnsi="Maiandra GD" w:cs="Calibri"/>
                <w:sz w:val="20"/>
                <w:szCs w:val="20"/>
              </w:rPr>
            </w:pPr>
            <w:r w:rsidRPr="00FA2846">
              <w:rPr>
                <w:rFonts w:ascii="Maiandra GD" w:hAnsi="Maiandra GD" w:cs="Calibri"/>
                <w:sz w:val="20"/>
                <w:szCs w:val="20"/>
              </w:rPr>
              <w:t>d-</w:t>
            </w:r>
            <w:r w:rsidRPr="00FA2846">
              <w:rPr>
                <w:rFonts w:ascii="Maiandra GD" w:hAnsi="Maiandra GD"/>
                <w:sz w:val="20"/>
                <w:szCs w:val="20"/>
              </w:rPr>
              <w:t xml:space="preserve">  </w:t>
            </w:r>
            <w:r w:rsidRPr="00FA2846">
              <w:rPr>
                <w:rFonts w:ascii="Maiandra GD" w:hAnsi="Maiandra GD" w:cs="Calibri"/>
                <w:sz w:val="20"/>
                <w:szCs w:val="20"/>
              </w:rPr>
              <w:t>L’attestation d’immatriculation ;</w:t>
            </w:r>
          </w:p>
          <w:p w:rsidR="00782CC5" w:rsidRPr="00FA2846" w:rsidRDefault="00782CC5" w:rsidP="00782CC5">
            <w:pPr>
              <w:spacing w:after="0" w:line="240" w:lineRule="auto"/>
              <w:jc w:val="both"/>
              <w:rPr>
                <w:rFonts w:ascii="Maiandra GD" w:hAnsi="Maiandra GD" w:cs="Calibri"/>
                <w:sz w:val="20"/>
                <w:szCs w:val="20"/>
              </w:rPr>
            </w:pPr>
            <w:r w:rsidRPr="00FA2846">
              <w:rPr>
                <w:rFonts w:ascii="Maiandra GD" w:hAnsi="Maiandra GD" w:cs="Calibri"/>
                <w:sz w:val="20"/>
                <w:szCs w:val="20"/>
              </w:rPr>
              <w:t>e-</w:t>
            </w:r>
            <w:r w:rsidRPr="00FA2846">
              <w:rPr>
                <w:rFonts w:ascii="Maiandra GD" w:hAnsi="Maiandra GD"/>
                <w:sz w:val="20"/>
                <w:szCs w:val="20"/>
              </w:rPr>
              <w:t xml:space="preserve">  </w:t>
            </w:r>
            <w:r w:rsidRPr="00FA2846">
              <w:rPr>
                <w:rFonts w:ascii="Maiandra GD" w:hAnsi="Maiandra GD" w:cs="Calibri"/>
                <w:sz w:val="20"/>
                <w:szCs w:val="20"/>
              </w:rPr>
              <w:t>L’attestation de non-redevance ;</w:t>
            </w:r>
          </w:p>
        </w:tc>
      </w:tr>
      <w:tr w:rsidR="00782CC5" w:rsidRPr="00FA2846" w:rsidTr="00A313C1">
        <w:trPr>
          <w:trHeight w:val="288"/>
        </w:trPr>
        <w:tc>
          <w:tcPr>
            <w:tcW w:w="851" w:type="dxa"/>
            <w:gridSpan w:val="2"/>
            <w:vMerge/>
            <w:tcBorders>
              <w:top w:val="nil"/>
              <w:left w:val="single" w:sz="4" w:space="0" w:color="auto"/>
              <w:right w:val="single" w:sz="4" w:space="0" w:color="auto"/>
            </w:tcBorders>
            <w:vAlign w:val="center"/>
            <w:hideMark/>
          </w:tcPr>
          <w:p w:rsidR="00782CC5" w:rsidRPr="00FA2846" w:rsidRDefault="00782CC5" w:rsidP="00782CC5">
            <w:pPr>
              <w:spacing w:after="0" w:line="240" w:lineRule="auto"/>
              <w:rPr>
                <w:rFonts w:ascii="Maiandra GD" w:hAnsi="Maiandra GD" w:cs="Calibri"/>
                <w:sz w:val="20"/>
                <w:szCs w:val="20"/>
              </w:rPr>
            </w:pPr>
          </w:p>
        </w:tc>
        <w:tc>
          <w:tcPr>
            <w:tcW w:w="9936" w:type="dxa"/>
            <w:gridSpan w:val="7"/>
            <w:tcBorders>
              <w:left w:val="single" w:sz="4" w:space="0" w:color="auto"/>
              <w:right w:val="single" w:sz="4" w:space="0" w:color="auto"/>
            </w:tcBorders>
            <w:shd w:val="clear" w:color="auto" w:fill="auto"/>
            <w:vAlign w:val="center"/>
            <w:hideMark/>
          </w:tcPr>
          <w:p w:rsidR="00782CC5" w:rsidRPr="00FA2846" w:rsidRDefault="00782CC5" w:rsidP="00782CC5">
            <w:pPr>
              <w:spacing w:after="0" w:line="240" w:lineRule="auto"/>
              <w:jc w:val="both"/>
              <w:rPr>
                <w:rFonts w:ascii="Maiandra GD" w:hAnsi="Maiandra GD" w:cs="Calibri"/>
                <w:sz w:val="20"/>
                <w:szCs w:val="20"/>
              </w:rPr>
            </w:pPr>
            <w:r w:rsidRPr="00FA2846">
              <w:rPr>
                <w:rFonts w:ascii="Maiandra GD" w:hAnsi="Maiandra GD" w:cs="Calibri"/>
                <w:sz w:val="20"/>
                <w:szCs w:val="20"/>
              </w:rPr>
              <w:t>f-</w:t>
            </w:r>
            <w:r w:rsidRPr="00FA2846">
              <w:rPr>
                <w:rFonts w:ascii="Maiandra GD" w:hAnsi="Maiandra GD"/>
                <w:sz w:val="20"/>
                <w:szCs w:val="20"/>
              </w:rPr>
              <w:t xml:space="preserve">  </w:t>
            </w:r>
            <w:r w:rsidRPr="00FA2846">
              <w:rPr>
                <w:rFonts w:ascii="Maiandra GD" w:hAnsi="Maiandra GD" w:cs="Calibri"/>
                <w:sz w:val="20"/>
                <w:szCs w:val="20"/>
              </w:rPr>
              <w:t>Une attestation de non-faillite établie par le Tribunal compétent datant de moins de trois(3) mois précédant la date de remise des offres;</w:t>
            </w:r>
          </w:p>
        </w:tc>
      </w:tr>
      <w:tr w:rsidR="00782CC5" w:rsidRPr="00FA2846" w:rsidTr="00A313C1">
        <w:trPr>
          <w:trHeight w:val="344"/>
        </w:trPr>
        <w:tc>
          <w:tcPr>
            <w:tcW w:w="851" w:type="dxa"/>
            <w:gridSpan w:val="2"/>
            <w:vMerge/>
            <w:tcBorders>
              <w:top w:val="nil"/>
              <w:left w:val="single" w:sz="4" w:space="0" w:color="auto"/>
              <w:right w:val="single" w:sz="4" w:space="0" w:color="auto"/>
            </w:tcBorders>
            <w:vAlign w:val="center"/>
            <w:hideMark/>
          </w:tcPr>
          <w:p w:rsidR="00782CC5" w:rsidRPr="00FA2846" w:rsidRDefault="00782CC5" w:rsidP="00782CC5">
            <w:pPr>
              <w:spacing w:after="0" w:line="240" w:lineRule="auto"/>
              <w:rPr>
                <w:rFonts w:ascii="Maiandra GD" w:hAnsi="Maiandra GD" w:cs="Calibri"/>
                <w:sz w:val="20"/>
                <w:szCs w:val="20"/>
              </w:rPr>
            </w:pPr>
          </w:p>
        </w:tc>
        <w:tc>
          <w:tcPr>
            <w:tcW w:w="9936" w:type="dxa"/>
            <w:gridSpan w:val="7"/>
            <w:tcBorders>
              <w:left w:val="single" w:sz="4" w:space="0" w:color="auto"/>
              <w:right w:val="single" w:sz="4" w:space="0" w:color="auto"/>
            </w:tcBorders>
            <w:shd w:val="clear" w:color="auto" w:fill="auto"/>
            <w:vAlign w:val="center"/>
            <w:hideMark/>
          </w:tcPr>
          <w:p w:rsidR="00782CC5" w:rsidRPr="00FA2846" w:rsidRDefault="00782CC5" w:rsidP="00782CC5">
            <w:pPr>
              <w:spacing w:after="0" w:line="240" w:lineRule="auto"/>
              <w:jc w:val="both"/>
              <w:rPr>
                <w:rFonts w:ascii="Maiandra GD" w:hAnsi="Maiandra GD" w:cs="Calibri"/>
                <w:sz w:val="20"/>
                <w:szCs w:val="20"/>
              </w:rPr>
            </w:pPr>
            <w:r w:rsidRPr="00FA2846">
              <w:rPr>
                <w:rFonts w:ascii="Maiandra GD" w:hAnsi="Maiandra GD" w:cs="Calibri"/>
                <w:sz w:val="20"/>
                <w:szCs w:val="20"/>
              </w:rPr>
              <w:t>g-</w:t>
            </w:r>
            <w:r w:rsidRPr="00FA2846">
              <w:rPr>
                <w:rFonts w:ascii="Maiandra GD" w:hAnsi="Maiandra GD"/>
                <w:sz w:val="20"/>
                <w:szCs w:val="20"/>
              </w:rPr>
              <w:t xml:space="preserve">  </w:t>
            </w:r>
            <w:r w:rsidRPr="00FA2846">
              <w:rPr>
                <w:rFonts w:ascii="Maiandra GD" w:hAnsi="Maiandra GD" w:cs="Calibri"/>
                <w:sz w:val="20"/>
                <w:szCs w:val="20"/>
              </w:rPr>
              <w:t>Une attestation de domiciliation bancaire du soumissionnaire, délivrée par une institution financière de premier ordre agréée par le Ministère en charge des Finances du Cameroun;</w:t>
            </w:r>
          </w:p>
        </w:tc>
      </w:tr>
      <w:tr w:rsidR="00782CC5" w:rsidRPr="00FA2846" w:rsidTr="00A313C1">
        <w:trPr>
          <w:trHeight w:val="293"/>
        </w:trPr>
        <w:tc>
          <w:tcPr>
            <w:tcW w:w="851" w:type="dxa"/>
            <w:gridSpan w:val="2"/>
            <w:vMerge/>
            <w:tcBorders>
              <w:top w:val="nil"/>
              <w:left w:val="single" w:sz="4" w:space="0" w:color="auto"/>
              <w:right w:val="single" w:sz="4" w:space="0" w:color="auto"/>
            </w:tcBorders>
            <w:vAlign w:val="center"/>
            <w:hideMark/>
          </w:tcPr>
          <w:p w:rsidR="00782CC5" w:rsidRPr="00FA2846" w:rsidRDefault="00782CC5" w:rsidP="00782CC5">
            <w:pPr>
              <w:spacing w:after="0" w:line="240" w:lineRule="auto"/>
              <w:rPr>
                <w:rFonts w:ascii="Maiandra GD" w:hAnsi="Maiandra GD" w:cs="Calibri"/>
                <w:sz w:val="20"/>
                <w:szCs w:val="20"/>
              </w:rPr>
            </w:pPr>
          </w:p>
        </w:tc>
        <w:tc>
          <w:tcPr>
            <w:tcW w:w="9936" w:type="dxa"/>
            <w:gridSpan w:val="7"/>
            <w:tcBorders>
              <w:left w:val="single" w:sz="4" w:space="0" w:color="auto"/>
              <w:right w:val="single" w:sz="4" w:space="0" w:color="auto"/>
            </w:tcBorders>
            <w:shd w:val="clear" w:color="auto" w:fill="auto"/>
            <w:vAlign w:val="center"/>
            <w:hideMark/>
          </w:tcPr>
          <w:p w:rsidR="00782CC5" w:rsidRPr="00FA2846" w:rsidRDefault="00782CC5" w:rsidP="00782CC5">
            <w:pPr>
              <w:spacing w:after="0" w:line="240" w:lineRule="auto"/>
              <w:jc w:val="both"/>
              <w:rPr>
                <w:rFonts w:ascii="Maiandra GD" w:hAnsi="Maiandra GD" w:cs="Calibri"/>
                <w:sz w:val="20"/>
                <w:szCs w:val="20"/>
              </w:rPr>
            </w:pPr>
            <w:r w:rsidRPr="00FA2846">
              <w:rPr>
                <w:rFonts w:ascii="Maiandra GD" w:hAnsi="Maiandra GD" w:cs="Calibri"/>
                <w:sz w:val="20"/>
                <w:szCs w:val="20"/>
              </w:rPr>
              <w:t>h-</w:t>
            </w:r>
            <w:r w:rsidRPr="00FA2846">
              <w:rPr>
                <w:rFonts w:ascii="Maiandra GD" w:hAnsi="Maiandra GD"/>
                <w:sz w:val="20"/>
                <w:szCs w:val="20"/>
              </w:rPr>
              <w:t xml:space="preserve">   </w:t>
            </w:r>
            <w:r w:rsidRPr="00FA2846">
              <w:rPr>
                <w:rFonts w:ascii="Maiandra GD" w:hAnsi="Maiandra GD" w:cs="Calibri"/>
                <w:sz w:val="20"/>
                <w:szCs w:val="20"/>
              </w:rPr>
              <w:t xml:space="preserve">La quittance d’achat du Dossier d’Appel d’Offres </w:t>
            </w:r>
          </w:p>
        </w:tc>
      </w:tr>
      <w:tr w:rsidR="00782CC5" w:rsidRPr="00FA2846" w:rsidTr="00A313C1">
        <w:trPr>
          <w:trHeight w:val="288"/>
        </w:trPr>
        <w:tc>
          <w:tcPr>
            <w:tcW w:w="851" w:type="dxa"/>
            <w:gridSpan w:val="2"/>
            <w:vMerge/>
            <w:tcBorders>
              <w:top w:val="nil"/>
              <w:left w:val="single" w:sz="4" w:space="0" w:color="auto"/>
              <w:right w:val="single" w:sz="4" w:space="0" w:color="auto"/>
            </w:tcBorders>
            <w:vAlign w:val="center"/>
            <w:hideMark/>
          </w:tcPr>
          <w:p w:rsidR="00782CC5" w:rsidRPr="00FA2846" w:rsidRDefault="00782CC5" w:rsidP="00782CC5">
            <w:pPr>
              <w:spacing w:after="0" w:line="240" w:lineRule="auto"/>
              <w:rPr>
                <w:rFonts w:ascii="Maiandra GD" w:hAnsi="Maiandra GD" w:cs="Calibri"/>
                <w:sz w:val="20"/>
                <w:szCs w:val="20"/>
              </w:rPr>
            </w:pPr>
          </w:p>
        </w:tc>
        <w:tc>
          <w:tcPr>
            <w:tcW w:w="9936" w:type="dxa"/>
            <w:gridSpan w:val="7"/>
            <w:tcBorders>
              <w:left w:val="single" w:sz="4" w:space="0" w:color="auto"/>
              <w:right w:val="single" w:sz="4" w:space="0" w:color="auto"/>
            </w:tcBorders>
            <w:shd w:val="clear" w:color="auto" w:fill="auto"/>
            <w:vAlign w:val="center"/>
            <w:hideMark/>
          </w:tcPr>
          <w:p w:rsidR="00782CC5" w:rsidRPr="00FA2846" w:rsidRDefault="00782CC5" w:rsidP="008A4786">
            <w:pPr>
              <w:spacing w:after="0" w:line="240" w:lineRule="auto"/>
              <w:jc w:val="both"/>
              <w:rPr>
                <w:rFonts w:ascii="Maiandra GD" w:hAnsi="Maiandra GD" w:cs="Calibri"/>
                <w:sz w:val="20"/>
                <w:szCs w:val="20"/>
              </w:rPr>
            </w:pPr>
            <w:r w:rsidRPr="00FA2846">
              <w:rPr>
                <w:rFonts w:ascii="Maiandra GD" w:hAnsi="Maiandra GD" w:cs="Calibri"/>
                <w:sz w:val="20"/>
                <w:szCs w:val="20"/>
              </w:rPr>
              <w:t>i-</w:t>
            </w:r>
            <w:r w:rsidRPr="00FA2846">
              <w:rPr>
                <w:rFonts w:ascii="Maiandra GD" w:hAnsi="Maiandra GD"/>
                <w:sz w:val="20"/>
                <w:szCs w:val="20"/>
              </w:rPr>
              <w:t xml:space="preserve">  </w:t>
            </w:r>
            <w:r w:rsidRPr="00FA2846">
              <w:rPr>
                <w:rFonts w:ascii="Maiandra GD" w:hAnsi="Maiandra GD" w:cs="Calibri"/>
                <w:sz w:val="20"/>
                <w:szCs w:val="20"/>
              </w:rPr>
              <w:t xml:space="preserve">La caution de soumission d’un montant de </w:t>
            </w:r>
            <w:r w:rsidR="008A4786" w:rsidRPr="00FA2846">
              <w:rPr>
                <w:rFonts w:ascii="Maiandra GD" w:hAnsi="Maiandra GD" w:cs="Arial"/>
                <w:b/>
                <w:sz w:val="20"/>
                <w:szCs w:val="20"/>
              </w:rPr>
              <w:t>300</w:t>
            </w:r>
            <w:r w:rsidRPr="00FA2846">
              <w:rPr>
                <w:rFonts w:ascii="Maiandra GD" w:hAnsi="Maiandra GD" w:cs="Arial"/>
                <w:b/>
                <w:sz w:val="20"/>
                <w:szCs w:val="20"/>
              </w:rPr>
              <w:t> 000 (</w:t>
            </w:r>
            <w:r w:rsidR="008A4786" w:rsidRPr="00FA2846">
              <w:rPr>
                <w:rFonts w:ascii="Maiandra GD" w:hAnsi="Maiandra GD" w:cs="Arial"/>
                <w:b/>
                <w:sz w:val="20"/>
                <w:szCs w:val="20"/>
              </w:rPr>
              <w:t xml:space="preserve">trois </w:t>
            </w:r>
            <w:r w:rsidRPr="00FA2846">
              <w:rPr>
                <w:rFonts w:ascii="Maiandra GD" w:hAnsi="Maiandra GD" w:cs="Arial"/>
                <w:b/>
                <w:sz w:val="20"/>
                <w:szCs w:val="20"/>
              </w:rPr>
              <w:t>cent mille) FCFA</w:t>
            </w:r>
            <w:r w:rsidRPr="00FA2846">
              <w:rPr>
                <w:rFonts w:ascii="Maiandra GD" w:hAnsi="Maiandra GD" w:cs="Calibri"/>
                <w:b/>
                <w:bCs/>
                <w:sz w:val="20"/>
                <w:szCs w:val="20"/>
              </w:rPr>
              <w:t xml:space="preserve">, </w:t>
            </w:r>
            <w:r w:rsidRPr="00FA2846">
              <w:rPr>
                <w:rFonts w:ascii="Maiandra GD" w:hAnsi="Maiandra GD" w:cs="Calibri"/>
                <w:sz w:val="20"/>
                <w:szCs w:val="20"/>
              </w:rPr>
              <w:t>délivrée par une institution financière de premier ordre agréée par le MINFI et d’une durée de validité de quatre-vingt-dix (90) jours ;</w:t>
            </w:r>
          </w:p>
        </w:tc>
      </w:tr>
      <w:tr w:rsidR="00782CC5" w:rsidRPr="00FA2846" w:rsidTr="00A313C1">
        <w:trPr>
          <w:trHeight w:val="288"/>
        </w:trPr>
        <w:tc>
          <w:tcPr>
            <w:tcW w:w="851" w:type="dxa"/>
            <w:gridSpan w:val="2"/>
            <w:vMerge/>
            <w:tcBorders>
              <w:top w:val="nil"/>
              <w:left w:val="single" w:sz="4" w:space="0" w:color="auto"/>
              <w:right w:val="single" w:sz="4" w:space="0" w:color="auto"/>
            </w:tcBorders>
            <w:vAlign w:val="center"/>
            <w:hideMark/>
          </w:tcPr>
          <w:p w:rsidR="00782CC5" w:rsidRPr="00FA2846" w:rsidRDefault="00782CC5" w:rsidP="00782CC5">
            <w:pPr>
              <w:spacing w:after="0" w:line="240" w:lineRule="auto"/>
              <w:rPr>
                <w:rFonts w:ascii="Maiandra GD" w:hAnsi="Maiandra GD" w:cs="Calibri"/>
                <w:sz w:val="20"/>
                <w:szCs w:val="20"/>
              </w:rPr>
            </w:pPr>
          </w:p>
        </w:tc>
        <w:tc>
          <w:tcPr>
            <w:tcW w:w="9936" w:type="dxa"/>
            <w:gridSpan w:val="7"/>
            <w:tcBorders>
              <w:left w:val="single" w:sz="4" w:space="0" w:color="auto"/>
              <w:right w:val="single" w:sz="4" w:space="0" w:color="auto"/>
            </w:tcBorders>
            <w:shd w:val="clear" w:color="auto" w:fill="auto"/>
            <w:vAlign w:val="center"/>
            <w:hideMark/>
          </w:tcPr>
          <w:p w:rsidR="00782CC5" w:rsidRPr="00FA2846" w:rsidRDefault="00782CC5" w:rsidP="00782CC5">
            <w:pPr>
              <w:spacing w:after="0" w:line="240" w:lineRule="auto"/>
              <w:jc w:val="both"/>
              <w:rPr>
                <w:rFonts w:ascii="Maiandra GD" w:hAnsi="Maiandra GD" w:cs="Calibri"/>
                <w:sz w:val="20"/>
                <w:szCs w:val="20"/>
              </w:rPr>
            </w:pPr>
            <w:r w:rsidRPr="00FA2846">
              <w:rPr>
                <w:rFonts w:ascii="Maiandra GD" w:hAnsi="Maiandra GD" w:cs="Calibri"/>
                <w:sz w:val="20"/>
                <w:szCs w:val="20"/>
              </w:rPr>
              <w:t>j-</w:t>
            </w:r>
            <w:r w:rsidRPr="00FA2846">
              <w:rPr>
                <w:rFonts w:ascii="Maiandra GD" w:hAnsi="Maiandra GD"/>
                <w:sz w:val="20"/>
                <w:szCs w:val="20"/>
              </w:rPr>
              <w:t xml:space="preserve">    </w:t>
            </w:r>
            <w:r w:rsidRPr="00FA2846">
              <w:rPr>
                <w:rFonts w:ascii="Maiandra GD" w:hAnsi="Maiandra GD" w:cs="Calibri"/>
                <w:sz w:val="20"/>
                <w:szCs w:val="20"/>
              </w:rPr>
              <w:t>Une attestation de non exclusion des marchés publics délivrée par l’ARMP ;</w:t>
            </w:r>
          </w:p>
        </w:tc>
      </w:tr>
      <w:tr w:rsidR="00782CC5" w:rsidRPr="00FA2846" w:rsidTr="00A313C1">
        <w:trPr>
          <w:trHeight w:val="288"/>
        </w:trPr>
        <w:tc>
          <w:tcPr>
            <w:tcW w:w="851" w:type="dxa"/>
            <w:gridSpan w:val="2"/>
            <w:vMerge/>
            <w:tcBorders>
              <w:top w:val="nil"/>
              <w:left w:val="single" w:sz="4" w:space="0" w:color="auto"/>
              <w:right w:val="single" w:sz="4" w:space="0" w:color="auto"/>
            </w:tcBorders>
            <w:vAlign w:val="center"/>
            <w:hideMark/>
          </w:tcPr>
          <w:p w:rsidR="00782CC5" w:rsidRPr="00FA2846" w:rsidRDefault="00782CC5" w:rsidP="00782CC5">
            <w:pPr>
              <w:spacing w:after="0" w:line="240" w:lineRule="auto"/>
              <w:rPr>
                <w:rFonts w:ascii="Maiandra GD" w:hAnsi="Maiandra GD" w:cs="Calibri"/>
                <w:sz w:val="20"/>
                <w:szCs w:val="20"/>
              </w:rPr>
            </w:pPr>
          </w:p>
        </w:tc>
        <w:tc>
          <w:tcPr>
            <w:tcW w:w="9936" w:type="dxa"/>
            <w:gridSpan w:val="7"/>
            <w:tcBorders>
              <w:left w:val="single" w:sz="4" w:space="0" w:color="auto"/>
              <w:right w:val="single" w:sz="4" w:space="0" w:color="auto"/>
            </w:tcBorders>
            <w:shd w:val="clear" w:color="auto" w:fill="auto"/>
            <w:vAlign w:val="center"/>
            <w:hideMark/>
          </w:tcPr>
          <w:p w:rsidR="00782CC5" w:rsidRPr="00FA2846" w:rsidRDefault="00782CC5" w:rsidP="00782CC5">
            <w:pPr>
              <w:spacing w:after="0" w:line="240" w:lineRule="auto"/>
              <w:jc w:val="both"/>
              <w:rPr>
                <w:rFonts w:ascii="Maiandra GD" w:hAnsi="Maiandra GD" w:cs="Calibri"/>
                <w:sz w:val="20"/>
                <w:szCs w:val="20"/>
              </w:rPr>
            </w:pPr>
            <w:r w:rsidRPr="00FA2846">
              <w:rPr>
                <w:rFonts w:ascii="Maiandra GD" w:hAnsi="Maiandra GD" w:cs="Calibri"/>
                <w:sz w:val="20"/>
                <w:szCs w:val="20"/>
              </w:rPr>
              <w:t>k-</w:t>
            </w:r>
            <w:r w:rsidRPr="00FA2846">
              <w:rPr>
                <w:rFonts w:ascii="Maiandra GD" w:hAnsi="Maiandra GD"/>
                <w:sz w:val="20"/>
                <w:szCs w:val="20"/>
              </w:rPr>
              <w:t xml:space="preserve">   </w:t>
            </w:r>
            <w:r w:rsidRPr="00FA2846">
              <w:rPr>
                <w:rFonts w:ascii="Maiandra GD" w:hAnsi="Maiandra GD" w:cs="Calibri"/>
                <w:sz w:val="20"/>
                <w:szCs w:val="20"/>
              </w:rPr>
              <w:t>Une attestation pour soumission délivrée par la Caisse Nationale de Prévoyance Sociale certifiant que le soumissionnaire a satisfait à ses obligations vis-à-vis de ladite caisse datant de moins de trois mois;</w:t>
            </w:r>
          </w:p>
        </w:tc>
      </w:tr>
      <w:tr w:rsidR="00782CC5" w:rsidRPr="00FA2846" w:rsidTr="00A313C1">
        <w:trPr>
          <w:trHeight w:val="288"/>
        </w:trPr>
        <w:tc>
          <w:tcPr>
            <w:tcW w:w="851" w:type="dxa"/>
            <w:gridSpan w:val="2"/>
            <w:vMerge/>
            <w:tcBorders>
              <w:top w:val="nil"/>
              <w:left w:val="single" w:sz="4" w:space="0" w:color="auto"/>
              <w:right w:val="single" w:sz="4" w:space="0" w:color="auto"/>
            </w:tcBorders>
            <w:vAlign w:val="center"/>
            <w:hideMark/>
          </w:tcPr>
          <w:p w:rsidR="00782CC5" w:rsidRPr="00FA2846" w:rsidRDefault="00782CC5" w:rsidP="00782CC5">
            <w:pPr>
              <w:spacing w:after="0" w:line="240" w:lineRule="auto"/>
              <w:rPr>
                <w:rFonts w:ascii="Maiandra GD" w:hAnsi="Maiandra GD" w:cs="Calibri"/>
                <w:sz w:val="20"/>
                <w:szCs w:val="20"/>
              </w:rPr>
            </w:pPr>
          </w:p>
        </w:tc>
        <w:tc>
          <w:tcPr>
            <w:tcW w:w="9936" w:type="dxa"/>
            <w:gridSpan w:val="7"/>
            <w:tcBorders>
              <w:left w:val="single" w:sz="4" w:space="0" w:color="auto"/>
              <w:right w:val="single" w:sz="4" w:space="0" w:color="auto"/>
            </w:tcBorders>
            <w:shd w:val="clear" w:color="auto" w:fill="auto"/>
            <w:vAlign w:val="center"/>
            <w:hideMark/>
          </w:tcPr>
          <w:p w:rsidR="00782CC5" w:rsidRPr="00FA2846" w:rsidRDefault="00782CC5" w:rsidP="00782CC5">
            <w:pPr>
              <w:spacing w:after="0" w:line="240" w:lineRule="auto"/>
              <w:jc w:val="both"/>
              <w:rPr>
                <w:rFonts w:ascii="Maiandra GD" w:hAnsi="Maiandra GD" w:cs="Calibri"/>
                <w:sz w:val="20"/>
                <w:szCs w:val="20"/>
              </w:rPr>
            </w:pPr>
            <w:r w:rsidRPr="00FA2846">
              <w:rPr>
                <w:rFonts w:ascii="Maiandra GD" w:hAnsi="Maiandra GD" w:cs="Arial"/>
                <w:sz w:val="20"/>
                <w:szCs w:val="20"/>
              </w:rPr>
              <w:t>En cas de groupement, chaque membre du groupement doit présenter un dossier administratif complet, les pièces g,j et k étant uniquement présentés par le mandataire du groupement.</w:t>
            </w:r>
          </w:p>
        </w:tc>
      </w:tr>
      <w:tr w:rsidR="00782CC5" w:rsidRPr="00FA2846" w:rsidTr="00A313C1">
        <w:trPr>
          <w:trHeight w:val="288"/>
        </w:trPr>
        <w:tc>
          <w:tcPr>
            <w:tcW w:w="851" w:type="dxa"/>
            <w:gridSpan w:val="2"/>
            <w:vMerge/>
            <w:tcBorders>
              <w:top w:val="nil"/>
              <w:left w:val="single" w:sz="4" w:space="0" w:color="auto"/>
              <w:right w:val="single" w:sz="4" w:space="0" w:color="auto"/>
            </w:tcBorders>
            <w:vAlign w:val="center"/>
            <w:hideMark/>
          </w:tcPr>
          <w:p w:rsidR="00782CC5" w:rsidRPr="00FA2846" w:rsidRDefault="00782CC5" w:rsidP="00782CC5">
            <w:pPr>
              <w:spacing w:after="0" w:line="240" w:lineRule="auto"/>
              <w:rPr>
                <w:rFonts w:ascii="Maiandra GD" w:hAnsi="Maiandra GD" w:cs="Calibri"/>
                <w:sz w:val="20"/>
                <w:szCs w:val="20"/>
              </w:rPr>
            </w:pPr>
          </w:p>
        </w:tc>
        <w:tc>
          <w:tcPr>
            <w:tcW w:w="9936" w:type="dxa"/>
            <w:gridSpan w:val="7"/>
            <w:tcBorders>
              <w:left w:val="single" w:sz="4" w:space="0" w:color="auto"/>
              <w:right w:val="single" w:sz="4" w:space="0" w:color="auto"/>
            </w:tcBorders>
            <w:shd w:val="clear" w:color="auto" w:fill="auto"/>
            <w:vAlign w:val="center"/>
            <w:hideMark/>
          </w:tcPr>
          <w:p w:rsidR="00782CC5" w:rsidRPr="00FA2846" w:rsidRDefault="00782CC5" w:rsidP="00782CC5">
            <w:pPr>
              <w:spacing w:after="0" w:line="240" w:lineRule="auto"/>
              <w:jc w:val="both"/>
              <w:rPr>
                <w:rFonts w:ascii="Maiandra GD" w:hAnsi="Maiandra GD" w:cs="Calibri"/>
                <w:b/>
                <w:bCs/>
                <w:sz w:val="20"/>
                <w:szCs w:val="20"/>
                <w:u w:val="single"/>
              </w:rPr>
            </w:pPr>
            <w:r w:rsidRPr="00FA2846">
              <w:rPr>
                <w:rFonts w:ascii="Maiandra GD" w:hAnsi="Maiandra GD" w:cs="Calibri"/>
                <w:b/>
                <w:bCs/>
                <w:sz w:val="20"/>
                <w:szCs w:val="20"/>
                <w:u w:val="single"/>
              </w:rPr>
              <w:t>NB :</w:t>
            </w:r>
            <w:r w:rsidRPr="00FA2846">
              <w:rPr>
                <w:rFonts w:ascii="Maiandra GD" w:hAnsi="Maiandra GD" w:cs="Calibri"/>
                <w:b/>
                <w:bCs/>
                <w:i/>
                <w:iCs/>
                <w:sz w:val="20"/>
                <w:szCs w:val="20"/>
              </w:rPr>
              <w:t xml:space="preserve"> Toutes les pièces doivent être présentées en version originale ou en copies certifiées conformes par les autorités qui ont délivré les originaux.</w:t>
            </w:r>
          </w:p>
        </w:tc>
      </w:tr>
      <w:tr w:rsidR="00782CC5" w:rsidRPr="00FA2846" w:rsidTr="00A313C1">
        <w:trPr>
          <w:trHeight w:val="360"/>
        </w:trPr>
        <w:tc>
          <w:tcPr>
            <w:tcW w:w="851" w:type="dxa"/>
            <w:gridSpan w:val="2"/>
            <w:tcBorders>
              <w:left w:val="single" w:sz="4" w:space="0" w:color="auto"/>
              <w:right w:val="single" w:sz="4" w:space="0" w:color="auto"/>
            </w:tcBorders>
            <w:shd w:val="clear" w:color="auto" w:fill="auto"/>
            <w:noWrap/>
            <w:vAlign w:val="bottom"/>
            <w:hideMark/>
          </w:tcPr>
          <w:p w:rsidR="00782CC5" w:rsidRPr="00FA2846" w:rsidRDefault="00782CC5" w:rsidP="00782CC5">
            <w:pPr>
              <w:spacing w:after="0" w:line="240" w:lineRule="auto"/>
              <w:rPr>
                <w:rFonts w:ascii="Maiandra GD" w:hAnsi="Maiandra GD" w:cs="Calibri"/>
                <w:sz w:val="20"/>
                <w:szCs w:val="20"/>
              </w:rPr>
            </w:pPr>
            <w:r w:rsidRPr="00FA2846">
              <w:rPr>
                <w:rFonts w:ascii="Maiandra GD" w:hAnsi="Maiandra GD" w:cs="Calibri"/>
                <w:sz w:val="20"/>
                <w:szCs w:val="20"/>
              </w:rPr>
              <w:t> </w:t>
            </w:r>
          </w:p>
        </w:tc>
        <w:tc>
          <w:tcPr>
            <w:tcW w:w="9936" w:type="dxa"/>
            <w:gridSpan w:val="7"/>
            <w:tcBorders>
              <w:left w:val="single" w:sz="4" w:space="0" w:color="auto"/>
              <w:right w:val="single" w:sz="4" w:space="0" w:color="auto"/>
            </w:tcBorders>
            <w:shd w:val="clear" w:color="auto" w:fill="auto"/>
            <w:vAlign w:val="center"/>
            <w:hideMark/>
          </w:tcPr>
          <w:p w:rsidR="00782CC5" w:rsidRPr="00FA2846" w:rsidRDefault="00782CC5" w:rsidP="00782CC5">
            <w:pPr>
              <w:spacing w:after="0" w:line="240" w:lineRule="auto"/>
              <w:jc w:val="both"/>
              <w:rPr>
                <w:rFonts w:ascii="Maiandra GD" w:hAnsi="Maiandra GD" w:cs="Calibri"/>
                <w:b/>
                <w:bCs/>
                <w:sz w:val="20"/>
                <w:szCs w:val="20"/>
              </w:rPr>
            </w:pPr>
            <w:r w:rsidRPr="00FA2846">
              <w:rPr>
                <w:rFonts w:ascii="Maiandra GD" w:hAnsi="Maiandra GD" w:cs="Calibri"/>
                <w:b/>
                <w:bCs/>
                <w:sz w:val="20"/>
                <w:szCs w:val="20"/>
              </w:rPr>
              <w:t xml:space="preserve">Enveloppe B –Volume II : Offre Technique </w:t>
            </w:r>
          </w:p>
        </w:tc>
      </w:tr>
      <w:tr w:rsidR="00782CC5" w:rsidRPr="00FA2846" w:rsidTr="00A313C1">
        <w:trPr>
          <w:trHeight w:val="288"/>
        </w:trPr>
        <w:tc>
          <w:tcPr>
            <w:tcW w:w="851" w:type="dxa"/>
            <w:gridSpan w:val="2"/>
            <w:tcBorders>
              <w:top w:val="nil"/>
              <w:left w:val="single" w:sz="4" w:space="0" w:color="auto"/>
              <w:right w:val="single" w:sz="4" w:space="0" w:color="auto"/>
            </w:tcBorders>
            <w:shd w:val="clear" w:color="auto" w:fill="auto"/>
            <w:noWrap/>
            <w:vAlign w:val="bottom"/>
            <w:hideMark/>
          </w:tcPr>
          <w:p w:rsidR="00782CC5" w:rsidRPr="00FA2846" w:rsidRDefault="00782CC5" w:rsidP="00782CC5">
            <w:pPr>
              <w:spacing w:after="0" w:line="240" w:lineRule="auto"/>
              <w:rPr>
                <w:rFonts w:ascii="Maiandra GD" w:hAnsi="Maiandra GD" w:cs="Calibri"/>
                <w:sz w:val="20"/>
                <w:szCs w:val="20"/>
              </w:rPr>
            </w:pPr>
            <w:r w:rsidRPr="00FA2846">
              <w:rPr>
                <w:rFonts w:ascii="Maiandra GD" w:hAnsi="Maiandra GD" w:cs="Calibri"/>
                <w:sz w:val="20"/>
                <w:szCs w:val="20"/>
              </w:rPr>
              <w:t> </w:t>
            </w:r>
          </w:p>
        </w:tc>
        <w:tc>
          <w:tcPr>
            <w:tcW w:w="9936" w:type="dxa"/>
            <w:gridSpan w:val="7"/>
            <w:tcBorders>
              <w:left w:val="single" w:sz="4" w:space="0" w:color="auto"/>
              <w:right w:val="single" w:sz="4" w:space="0" w:color="auto"/>
            </w:tcBorders>
            <w:shd w:val="clear" w:color="auto" w:fill="auto"/>
            <w:vAlign w:val="center"/>
            <w:hideMark/>
          </w:tcPr>
          <w:p w:rsidR="00782CC5" w:rsidRPr="00FA2846" w:rsidRDefault="00782CC5" w:rsidP="00782CC5">
            <w:pPr>
              <w:spacing w:after="0" w:line="240" w:lineRule="auto"/>
              <w:jc w:val="both"/>
              <w:rPr>
                <w:rFonts w:ascii="Maiandra GD" w:hAnsi="Maiandra GD" w:cs="Calibri"/>
                <w:b/>
                <w:bCs/>
                <w:sz w:val="20"/>
                <w:szCs w:val="20"/>
              </w:rPr>
            </w:pPr>
            <w:r w:rsidRPr="00FA2846">
              <w:rPr>
                <w:rFonts w:ascii="Maiandra GD" w:hAnsi="Maiandra GD" w:cs="Arial"/>
                <w:b/>
                <w:bCs/>
                <w:sz w:val="20"/>
                <w:szCs w:val="20"/>
              </w:rPr>
              <w:t>Les renseignements sur les qualifications</w:t>
            </w:r>
          </w:p>
        </w:tc>
      </w:tr>
      <w:tr w:rsidR="00782CC5" w:rsidRPr="00FA2846" w:rsidTr="00A313C1">
        <w:trPr>
          <w:trHeight w:val="288"/>
        </w:trPr>
        <w:tc>
          <w:tcPr>
            <w:tcW w:w="851" w:type="dxa"/>
            <w:gridSpan w:val="2"/>
            <w:tcBorders>
              <w:top w:val="nil"/>
              <w:left w:val="single" w:sz="4" w:space="0" w:color="auto"/>
              <w:right w:val="single" w:sz="4" w:space="0" w:color="auto"/>
            </w:tcBorders>
            <w:shd w:val="clear" w:color="auto" w:fill="auto"/>
            <w:noWrap/>
            <w:vAlign w:val="bottom"/>
            <w:hideMark/>
          </w:tcPr>
          <w:p w:rsidR="00782CC5" w:rsidRPr="00FA2846" w:rsidRDefault="00782CC5" w:rsidP="00782CC5">
            <w:pPr>
              <w:spacing w:after="0" w:line="240" w:lineRule="auto"/>
              <w:rPr>
                <w:rFonts w:ascii="Maiandra GD" w:hAnsi="Maiandra GD" w:cs="Calibri"/>
                <w:sz w:val="20"/>
                <w:szCs w:val="20"/>
              </w:rPr>
            </w:pPr>
            <w:r w:rsidRPr="00FA2846">
              <w:rPr>
                <w:rFonts w:ascii="Maiandra GD" w:hAnsi="Maiandra GD" w:cs="Calibri"/>
                <w:sz w:val="20"/>
                <w:szCs w:val="20"/>
              </w:rPr>
              <w:t> </w:t>
            </w:r>
          </w:p>
        </w:tc>
        <w:tc>
          <w:tcPr>
            <w:tcW w:w="9936" w:type="dxa"/>
            <w:gridSpan w:val="7"/>
            <w:tcBorders>
              <w:left w:val="single" w:sz="4" w:space="0" w:color="auto"/>
              <w:right w:val="single" w:sz="4" w:space="0" w:color="auto"/>
            </w:tcBorders>
            <w:shd w:val="clear" w:color="auto" w:fill="auto"/>
            <w:vAlign w:val="center"/>
            <w:hideMark/>
          </w:tcPr>
          <w:p w:rsidR="00782CC5" w:rsidRPr="00FA2846" w:rsidRDefault="00782CC5" w:rsidP="00782CC5">
            <w:pPr>
              <w:spacing w:after="0" w:line="240" w:lineRule="auto"/>
              <w:jc w:val="both"/>
              <w:rPr>
                <w:rFonts w:ascii="Maiandra GD" w:hAnsi="Maiandra GD" w:cs="Calibri"/>
                <w:sz w:val="20"/>
                <w:szCs w:val="20"/>
              </w:rPr>
            </w:pPr>
            <w:r w:rsidRPr="00FA2846">
              <w:rPr>
                <w:rFonts w:ascii="Maiandra GD" w:hAnsi="Maiandra GD" w:cs="Arial"/>
                <w:sz w:val="20"/>
                <w:szCs w:val="20"/>
              </w:rPr>
              <w:t>Le RPAO précise la liste des documents à fournir par les soumissionnaires pour justifier les critères de qualification mentionnés à l’article 6 du RPAO.</w:t>
            </w:r>
          </w:p>
        </w:tc>
      </w:tr>
      <w:tr w:rsidR="00782CC5" w:rsidRPr="00FA2846" w:rsidTr="00A313C1">
        <w:trPr>
          <w:trHeight w:val="288"/>
        </w:trPr>
        <w:tc>
          <w:tcPr>
            <w:tcW w:w="851" w:type="dxa"/>
            <w:gridSpan w:val="2"/>
            <w:tcBorders>
              <w:top w:val="nil"/>
              <w:left w:val="single" w:sz="4" w:space="0" w:color="auto"/>
              <w:right w:val="single" w:sz="4" w:space="0" w:color="auto"/>
            </w:tcBorders>
            <w:shd w:val="clear" w:color="auto" w:fill="auto"/>
            <w:noWrap/>
            <w:vAlign w:val="bottom"/>
            <w:hideMark/>
          </w:tcPr>
          <w:p w:rsidR="00782CC5" w:rsidRPr="00FA2846" w:rsidRDefault="00782CC5" w:rsidP="00782CC5">
            <w:pPr>
              <w:spacing w:after="0" w:line="240" w:lineRule="auto"/>
              <w:rPr>
                <w:rFonts w:ascii="Maiandra GD" w:hAnsi="Maiandra GD" w:cs="Calibri"/>
                <w:sz w:val="20"/>
                <w:szCs w:val="20"/>
              </w:rPr>
            </w:pPr>
            <w:r w:rsidRPr="00FA2846">
              <w:rPr>
                <w:rFonts w:ascii="Maiandra GD" w:hAnsi="Maiandra GD" w:cs="Calibri"/>
                <w:sz w:val="20"/>
                <w:szCs w:val="20"/>
              </w:rPr>
              <w:t> </w:t>
            </w:r>
          </w:p>
        </w:tc>
        <w:tc>
          <w:tcPr>
            <w:tcW w:w="9936" w:type="dxa"/>
            <w:gridSpan w:val="7"/>
            <w:tcBorders>
              <w:left w:val="single" w:sz="4" w:space="0" w:color="auto"/>
              <w:right w:val="single" w:sz="4" w:space="0" w:color="auto"/>
            </w:tcBorders>
            <w:shd w:val="clear" w:color="auto" w:fill="auto"/>
            <w:vAlign w:val="center"/>
            <w:hideMark/>
          </w:tcPr>
          <w:p w:rsidR="00782CC5" w:rsidRPr="00FA2846" w:rsidRDefault="00782CC5" w:rsidP="00782CC5">
            <w:pPr>
              <w:spacing w:after="0" w:line="240" w:lineRule="auto"/>
              <w:jc w:val="both"/>
              <w:rPr>
                <w:rFonts w:ascii="Maiandra GD" w:hAnsi="Maiandra GD" w:cs="Calibri"/>
                <w:sz w:val="20"/>
                <w:szCs w:val="20"/>
              </w:rPr>
            </w:pPr>
            <w:r w:rsidRPr="00FA2846">
              <w:rPr>
                <w:rFonts w:ascii="Maiandra GD" w:hAnsi="Maiandra GD" w:cs="Arial"/>
                <w:sz w:val="20"/>
                <w:szCs w:val="20"/>
              </w:rPr>
              <w:t>- déclaration sur l’honneur signée du soumissionnaire attestant du non abandon de marché au cours des trois dernières années et d’absence sur la liste des entreprises défaillantes établie par le MINMAP</w:t>
            </w:r>
          </w:p>
        </w:tc>
      </w:tr>
      <w:tr w:rsidR="00782CC5" w:rsidRPr="00FA2846" w:rsidTr="00A313C1">
        <w:trPr>
          <w:trHeight w:val="288"/>
        </w:trPr>
        <w:tc>
          <w:tcPr>
            <w:tcW w:w="851" w:type="dxa"/>
            <w:gridSpan w:val="2"/>
            <w:tcBorders>
              <w:top w:val="nil"/>
              <w:left w:val="single" w:sz="4" w:space="0" w:color="auto"/>
              <w:right w:val="single" w:sz="4" w:space="0" w:color="auto"/>
            </w:tcBorders>
            <w:shd w:val="clear" w:color="auto" w:fill="auto"/>
            <w:noWrap/>
            <w:vAlign w:val="bottom"/>
            <w:hideMark/>
          </w:tcPr>
          <w:p w:rsidR="00782CC5" w:rsidRPr="00FA2846" w:rsidRDefault="00782CC5" w:rsidP="00782CC5">
            <w:pPr>
              <w:spacing w:after="0" w:line="240" w:lineRule="auto"/>
              <w:rPr>
                <w:rFonts w:ascii="Maiandra GD" w:hAnsi="Maiandra GD" w:cs="Calibri"/>
                <w:sz w:val="20"/>
                <w:szCs w:val="20"/>
              </w:rPr>
            </w:pPr>
            <w:r w:rsidRPr="00FA2846">
              <w:rPr>
                <w:rFonts w:ascii="Maiandra GD" w:hAnsi="Maiandra GD" w:cs="Calibri"/>
                <w:sz w:val="20"/>
                <w:szCs w:val="20"/>
              </w:rPr>
              <w:t> </w:t>
            </w:r>
          </w:p>
        </w:tc>
        <w:tc>
          <w:tcPr>
            <w:tcW w:w="9936" w:type="dxa"/>
            <w:gridSpan w:val="7"/>
            <w:tcBorders>
              <w:left w:val="single" w:sz="4" w:space="0" w:color="auto"/>
              <w:right w:val="single" w:sz="4" w:space="0" w:color="auto"/>
            </w:tcBorders>
            <w:shd w:val="clear" w:color="auto" w:fill="auto"/>
            <w:vAlign w:val="center"/>
            <w:hideMark/>
          </w:tcPr>
          <w:p w:rsidR="00782CC5" w:rsidRPr="00FA2846" w:rsidRDefault="00782CC5" w:rsidP="00782CC5">
            <w:pPr>
              <w:spacing w:after="0" w:line="240" w:lineRule="auto"/>
              <w:jc w:val="both"/>
              <w:rPr>
                <w:rFonts w:ascii="Maiandra GD" w:hAnsi="Maiandra GD" w:cs="Calibri"/>
                <w:b/>
                <w:bCs/>
                <w:sz w:val="20"/>
                <w:szCs w:val="20"/>
                <w:u w:val="single"/>
              </w:rPr>
            </w:pPr>
            <w:r w:rsidRPr="00FA2846">
              <w:rPr>
                <w:rFonts w:ascii="Maiandra GD" w:hAnsi="Maiandra GD" w:cs="Arial"/>
                <w:b/>
                <w:bCs/>
                <w:sz w:val="20"/>
                <w:szCs w:val="20"/>
                <w:u w:val="single"/>
              </w:rPr>
              <w:t>b.1</w:t>
            </w:r>
            <w:r w:rsidRPr="00FA2846">
              <w:rPr>
                <w:rFonts w:ascii="Maiandra GD" w:hAnsi="Maiandra GD" w:cs="Arial"/>
                <w:b/>
                <w:bCs/>
                <w:i/>
                <w:iCs/>
                <w:sz w:val="20"/>
                <w:szCs w:val="20"/>
              </w:rPr>
              <w:t>Chiffre d’affaires des trois dernières années</w:t>
            </w:r>
          </w:p>
        </w:tc>
      </w:tr>
      <w:tr w:rsidR="00782CC5" w:rsidRPr="00FA2846" w:rsidTr="00A313C1">
        <w:trPr>
          <w:trHeight w:val="288"/>
        </w:trPr>
        <w:tc>
          <w:tcPr>
            <w:tcW w:w="851" w:type="dxa"/>
            <w:gridSpan w:val="2"/>
            <w:tcBorders>
              <w:top w:val="nil"/>
              <w:left w:val="single" w:sz="4" w:space="0" w:color="auto"/>
              <w:right w:val="single" w:sz="4" w:space="0" w:color="auto"/>
            </w:tcBorders>
            <w:shd w:val="clear" w:color="auto" w:fill="auto"/>
            <w:noWrap/>
            <w:vAlign w:val="bottom"/>
            <w:hideMark/>
          </w:tcPr>
          <w:p w:rsidR="00782CC5" w:rsidRPr="00FA2846" w:rsidRDefault="00782CC5" w:rsidP="00782CC5">
            <w:pPr>
              <w:spacing w:after="0" w:line="240" w:lineRule="auto"/>
              <w:rPr>
                <w:rFonts w:ascii="Maiandra GD" w:hAnsi="Maiandra GD" w:cs="Calibri"/>
                <w:sz w:val="20"/>
                <w:szCs w:val="20"/>
              </w:rPr>
            </w:pPr>
            <w:r w:rsidRPr="00FA2846">
              <w:rPr>
                <w:rFonts w:ascii="Maiandra GD" w:hAnsi="Maiandra GD" w:cs="Calibri"/>
                <w:sz w:val="20"/>
                <w:szCs w:val="20"/>
              </w:rPr>
              <w:t> </w:t>
            </w:r>
          </w:p>
        </w:tc>
        <w:tc>
          <w:tcPr>
            <w:tcW w:w="9936" w:type="dxa"/>
            <w:gridSpan w:val="7"/>
            <w:tcBorders>
              <w:left w:val="single" w:sz="4" w:space="0" w:color="auto"/>
              <w:right w:val="single" w:sz="4" w:space="0" w:color="auto"/>
            </w:tcBorders>
            <w:shd w:val="clear" w:color="auto" w:fill="auto"/>
            <w:vAlign w:val="center"/>
            <w:hideMark/>
          </w:tcPr>
          <w:p w:rsidR="00782CC5" w:rsidRPr="00FA2846" w:rsidRDefault="00782CC5" w:rsidP="00782CC5">
            <w:pPr>
              <w:spacing w:after="0" w:line="240" w:lineRule="auto"/>
              <w:jc w:val="both"/>
              <w:rPr>
                <w:rFonts w:ascii="Maiandra GD" w:hAnsi="Maiandra GD" w:cs="Calibri"/>
                <w:sz w:val="20"/>
                <w:szCs w:val="20"/>
              </w:rPr>
            </w:pPr>
            <w:r w:rsidRPr="00FA2846">
              <w:rPr>
                <w:rFonts w:ascii="Maiandra GD" w:hAnsi="Maiandra GD" w:cs="Calibri"/>
                <w:sz w:val="20"/>
                <w:szCs w:val="20"/>
              </w:rPr>
              <w:t>1-Bilans des trois (03) dernières années signés par un expert-comptable.</w:t>
            </w:r>
          </w:p>
        </w:tc>
      </w:tr>
      <w:tr w:rsidR="00782CC5" w:rsidRPr="00FA2846" w:rsidTr="00A313C1">
        <w:trPr>
          <w:trHeight w:val="324"/>
        </w:trPr>
        <w:tc>
          <w:tcPr>
            <w:tcW w:w="851" w:type="dxa"/>
            <w:gridSpan w:val="2"/>
            <w:tcBorders>
              <w:top w:val="nil"/>
              <w:left w:val="single" w:sz="4" w:space="0" w:color="auto"/>
              <w:right w:val="single" w:sz="4" w:space="0" w:color="auto"/>
            </w:tcBorders>
            <w:shd w:val="clear" w:color="auto" w:fill="auto"/>
            <w:noWrap/>
            <w:vAlign w:val="bottom"/>
            <w:hideMark/>
          </w:tcPr>
          <w:p w:rsidR="00782CC5" w:rsidRPr="00FA2846" w:rsidRDefault="00782CC5" w:rsidP="00782CC5">
            <w:pPr>
              <w:spacing w:after="0" w:line="240" w:lineRule="auto"/>
              <w:rPr>
                <w:rFonts w:ascii="Maiandra GD" w:hAnsi="Maiandra GD" w:cs="Calibri"/>
                <w:sz w:val="20"/>
                <w:szCs w:val="20"/>
              </w:rPr>
            </w:pPr>
            <w:r w:rsidRPr="00FA2846">
              <w:rPr>
                <w:rFonts w:ascii="Maiandra GD" w:hAnsi="Maiandra GD" w:cs="Calibri"/>
                <w:sz w:val="20"/>
                <w:szCs w:val="20"/>
              </w:rPr>
              <w:t> </w:t>
            </w:r>
          </w:p>
        </w:tc>
        <w:tc>
          <w:tcPr>
            <w:tcW w:w="9936" w:type="dxa"/>
            <w:gridSpan w:val="7"/>
            <w:tcBorders>
              <w:left w:val="single" w:sz="4" w:space="0" w:color="auto"/>
              <w:right w:val="single" w:sz="4" w:space="0" w:color="auto"/>
            </w:tcBorders>
            <w:shd w:val="clear" w:color="auto" w:fill="auto"/>
            <w:vAlign w:val="center"/>
            <w:hideMark/>
          </w:tcPr>
          <w:p w:rsidR="00782CC5" w:rsidRPr="00FA2846" w:rsidRDefault="00782CC5" w:rsidP="00782CC5">
            <w:pPr>
              <w:spacing w:after="0" w:line="240" w:lineRule="auto"/>
              <w:jc w:val="both"/>
              <w:rPr>
                <w:rFonts w:ascii="Maiandra GD" w:hAnsi="Maiandra GD" w:cs="Calibri"/>
                <w:b/>
                <w:bCs/>
                <w:sz w:val="20"/>
                <w:szCs w:val="20"/>
                <w:u w:val="single"/>
              </w:rPr>
            </w:pPr>
            <w:r w:rsidRPr="00FA2846">
              <w:rPr>
                <w:rFonts w:ascii="Maiandra GD" w:hAnsi="Maiandra GD" w:cs="Arial"/>
                <w:b/>
                <w:bCs/>
                <w:sz w:val="20"/>
                <w:szCs w:val="20"/>
                <w:u w:val="single"/>
              </w:rPr>
              <w:t>b.</w:t>
            </w:r>
            <w:r w:rsidRPr="00FA2846">
              <w:rPr>
                <w:rFonts w:ascii="Maiandra GD" w:hAnsi="Maiandra GD" w:cs="Arial"/>
                <w:b/>
                <w:bCs/>
                <w:sz w:val="20"/>
                <w:szCs w:val="20"/>
              </w:rPr>
              <w:t>2 Solvabilité</w:t>
            </w:r>
          </w:p>
        </w:tc>
      </w:tr>
      <w:tr w:rsidR="00782CC5" w:rsidRPr="00FA2846" w:rsidTr="00A313C1">
        <w:trPr>
          <w:trHeight w:val="288"/>
        </w:trPr>
        <w:tc>
          <w:tcPr>
            <w:tcW w:w="851" w:type="dxa"/>
            <w:gridSpan w:val="2"/>
            <w:tcBorders>
              <w:top w:val="nil"/>
              <w:left w:val="single" w:sz="4" w:space="0" w:color="auto"/>
              <w:right w:val="single" w:sz="4" w:space="0" w:color="auto"/>
            </w:tcBorders>
            <w:shd w:val="clear" w:color="auto" w:fill="auto"/>
            <w:noWrap/>
            <w:vAlign w:val="bottom"/>
            <w:hideMark/>
          </w:tcPr>
          <w:p w:rsidR="00782CC5" w:rsidRPr="00FA2846" w:rsidRDefault="00782CC5" w:rsidP="00782CC5">
            <w:pPr>
              <w:spacing w:after="0" w:line="240" w:lineRule="auto"/>
              <w:rPr>
                <w:rFonts w:ascii="Maiandra GD" w:hAnsi="Maiandra GD" w:cs="Calibri"/>
                <w:sz w:val="20"/>
                <w:szCs w:val="20"/>
              </w:rPr>
            </w:pPr>
            <w:r w:rsidRPr="00FA2846">
              <w:rPr>
                <w:rFonts w:ascii="Maiandra GD" w:hAnsi="Maiandra GD" w:cs="Calibri"/>
                <w:sz w:val="20"/>
                <w:szCs w:val="20"/>
              </w:rPr>
              <w:t> </w:t>
            </w:r>
          </w:p>
        </w:tc>
        <w:tc>
          <w:tcPr>
            <w:tcW w:w="9936" w:type="dxa"/>
            <w:gridSpan w:val="7"/>
            <w:tcBorders>
              <w:left w:val="single" w:sz="4" w:space="0" w:color="auto"/>
              <w:right w:val="single" w:sz="4" w:space="0" w:color="auto"/>
            </w:tcBorders>
            <w:shd w:val="clear" w:color="auto" w:fill="auto"/>
            <w:vAlign w:val="center"/>
            <w:hideMark/>
          </w:tcPr>
          <w:p w:rsidR="00782CC5" w:rsidRPr="00FA2846" w:rsidRDefault="00782CC5" w:rsidP="00782CC5">
            <w:pPr>
              <w:spacing w:after="0" w:line="240" w:lineRule="auto"/>
              <w:jc w:val="both"/>
              <w:rPr>
                <w:rFonts w:ascii="Maiandra GD" w:hAnsi="Maiandra GD" w:cs="Calibri"/>
                <w:sz w:val="20"/>
                <w:szCs w:val="20"/>
              </w:rPr>
            </w:pPr>
            <w:r w:rsidRPr="00FA2846">
              <w:rPr>
                <w:rFonts w:ascii="Maiandra GD" w:hAnsi="Maiandra GD" w:cs="Calibri"/>
                <w:sz w:val="20"/>
                <w:szCs w:val="20"/>
              </w:rPr>
              <w:t xml:space="preserve">L’accès à une ligne de crédit ou autres ressources financières supérieure ou égale à </w:t>
            </w:r>
            <w:r w:rsidR="001E6800" w:rsidRPr="00FA2846">
              <w:rPr>
                <w:rFonts w:ascii="Maiandra GD" w:hAnsi="Maiandra GD" w:cs="Calibri"/>
                <w:sz w:val="20"/>
                <w:szCs w:val="20"/>
              </w:rPr>
              <w:t>huit</w:t>
            </w:r>
            <w:r w:rsidR="00997B75" w:rsidRPr="00FA2846">
              <w:rPr>
                <w:rFonts w:ascii="Maiandra GD" w:hAnsi="Maiandra GD" w:cs="Calibri"/>
                <w:sz w:val="20"/>
                <w:szCs w:val="20"/>
              </w:rPr>
              <w:t xml:space="preserve"> millions</w:t>
            </w:r>
            <w:r w:rsidRPr="00FA2846">
              <w:rPr>
                <w:rFonts w:ascii="Maiandra GD" w:hAnsi="Maiandra GD" w:cs="Calibri"/>
                <w:sz w:val="20"/>
                <w:szCs w:val="20"/>
              </w:rPr>
              <w:t xml:space="preserve"> (</w:t>
            </w:r>
            <w:r w:rsidR="001E6800" w:rsidRPr="00FA2846">
              <w:rPr>
                <w:rFonts w:ascii="Maiandra GD" w:hAnsi="Maiandra GD" w:cs="Calibri"/>
                <w:sz w:val="20"/>
                <w:szCs w:val="20"/>
              </w:rPr>
              <w:t>8</w:t>
            </w:r>
            <w:r w:rsidRPr="00FA2846">
              <w:rPr>
                <w:rFonts w:ascii="Maiandra GD" w:hAnsi="Maiandra GD" w:cs="Calibri"/>
                <w:sz w:val="20"/>
                <w:szCs w:val="20"/>
              </w:rPr>
              <w:t> 000 000) FCFA (Attestation de solvabilité délivrée par une institution financière de premier rang).</w:t>
            </w:r>
          </w:p>
          <w:p w:rsidR="00782CC5" w:rsidRPr="00FA2846" w:rsidRDefault="00782CC5" w:rsidP="00782CC5">
            <w:pPr>
              <w:spacing w:after="0" w:line="240" w:lineRule="auto"/>
              <w:jc w:val="both"/>
              <w:rPr>
                <w:rFonts w:ascii="Maiandra GD" w:hAnsi="Maiandra GD" w:cs="Calibri"/>
                <w:sz w:val="20"/>
                <w:szCs w:val="20"/>
              </w:rPr>
            </w:pPr>
            <w:r w:rsidRPr="00FA2846">
              <w:rPr>
                <w:rFonts w:ascii="Maiandra GD" w:hAnsi="Maiandra GD" w:cs="Calibri"/>
                <w:sz w:val="20"/>
                <w:szCs w:val="20"/>
              </w:rPr>
              <w:t xml:space="preserve">La capacité financière d’un montant supérieur ou égale à </w:t>
            </w:r>
            <w:r w:rsidR="001E6800" w:rsidRPr="00FA2846">
              <w:rPr>
                <w:rFonts w:ascii="Maiandra GD" w:hAnsi="Maiandra GD" w:cs="Calibri"/>
                <w:sz w:val="20"/>
                <w:szCs w:val="20"/>
              </w:rPr>
              <w:t>cinq</w:t>
            </w:r>
            <w:r w:rsidRPr="00FA2846">
              <w:rPr>
                <w:rFonts w:ascii="Maiandra GD" w:hAnsi="Maiandra GD" w:cs="Calibri"/>
                <w:sz w:val="20"/>
                <w:szCs w:val="20"/>
              </w:rPr>
              <w:t xml:space="preserve"> millions (</w:t>
            </w:r>
            <w:r w:rsidR="001E6800" w:rsidRPr="00FA2846">
              <w:rPr>
                <w:rFonts w:ascii="Maiandra GD" w:hAnsi="Maiandra GD" w:cs="Calibri"/>
                <w:sz w:val="20"/>
                <w:szCs w:val="20"/>
              </w:rPr>
              <w:t>5</w:t>
            </w:r>
            <w:r w:rsidRPr="00FA2846">
              <w:rPr>
                <w:rFonts w:ascii="Maiandra GD" w:hAnsi="Maiandra GD" w:cs="Calibri"/>
                <w:sz w:val="20"/>
                <w:szCs w:val="20"/>
              </w:rPr>
              <w:t> 000 000) FCFA (capacité financière délivrée par une institution financière de premier rang)</w:t>
            </w:r>
          </w:p>
          <w:p w:rsidR="00782CC5" w:rsidRPr="00FA2846" w:rsidRDefault="00782CC5" w:rsidP="00782CC5">
            <w:pPr>
              <w:spacing w:after="0" w:line="240" w:lineRule="auto"/>
              <w:jc w:val="both"/>
              <w:rPr>
                <w:rFonts w:ascii="Maiandra GD" w:hAnsi="Maiandra GD" w:cs="Calibri"/>
                <w:sz w:val="20"/>
                <w:szCs w:val="20"/>
              </w:rPr>
            </w:pPr>
          </w:p>
        </w:tc>
      </w:tr>
      <w:tr w:rsidR="00782CC5" w:rsidRPr="00FA2846" w:rsidTr="00A313C1">
        <w:trPr>
          <w:trHeight w:val="74"/>
        </w:trPr>
        <w:tc>
          <w:tcPr>
            <w:tcW w:w="851" w:type="dxa"/>
            <w:gridSpan w:val="2"/>
            <w:tcBorders>
              <w:top w:val="nil"/>
              <w:left w:val="single" w:sz="4" w:space="0" w:color="auto"/>
              <w:right w:val="single" w:sz="4" w:space="0" w:color="auto"/>
            </w:tcBorders>
            <w:shd w:val="clear" w:color="auto" w:fill="auto"/>
            <w:noWrap/>
            <w:vAlign w:val="bottom"/>
            <w:hideMark/>
          </w:tcPr>
          <w:p w:rsidR="00782CC5" w:rsidRPr="00FA2846" w:rsidRDefault="00782CC5" w:rsidP="00782CC5">
            <w:pPr>
              <w:spacing w:after="0" w:line="240" w:lineRule="auto"/>
              <w:rPr>
                <w:rFonts w:ascii="Maiandra GD" w:hAnsi="Maiandra GD" w:cs="Calibri"/>
                <w:sz w:val="20"/>
                <w:szCs w:val="20"/>
              </w:rPr>
            </w:pPr>
            <w:r w:rsidRPr="00FA2846">
              <w:rPr>
                <w:rFonts w:ascii="Maiandra GD" w:hAnsi="Maiandra GD" w:cs="Calibri"/>
                <w:sz w:val="20"/>
                <w:szCs w:val="20"/>
              </w:rPr>
              <w:t> </w:t>
            </w:r>
          </w:p>
        </w:tc>
        <w:tc>
          <w:tcPr>
            <w:tcW w:w="9936" w:type="dxa"/>
            <w:gridSpan w:val="7"/>
            <w:tcBorders>
              <w:left w:val="single" w:sz="4" w:space="0" w:color="auto"/>
              <w:right w:val="single" w:sz="4" w:space="0" w:color="auto"/>
            </w:tcBorders>
            <w:shd w:val="clear" w:color="auto" w:fill="auto"/>
            <w:vAlign w:val="center"/>
            <w:hideMark/>
          </w:tcPr>
          <w:p w:rsidR="00782CC5" w:rsidRPr="00FA2846" w:rsidRDefault="00782CC5" w:rsidP="00782CC5">
            <w:pPr>
              <w:spacing w:after="0" w:line="240" w:lineRule="auto"/>
              <w:jc w:val="both"/>
              <w:rPr>
                <w:rFonts w:ascii="Maiandra GD" w:hAnsi="Maiandra GD" w:cs="Calibri"/>
                <w:b/>
                <w:bCs/>
                <w:sz w:val="20"/>
                <w:szCs w:val="20"/>
                <w:u w:val="single"/>
              </w:rPr>
            </w:pPr>
            <w:r w:rsidRPr="00FA2846">
              <w:rPr>
                <w:rFonts w:ascii="Maiandra GD" w:hAnsi="Maiandra GD" w:cs="Arial"/>
                <w:b/>
                <w:bCs/>
                <w:sz w:val="20"/>
                <w:szCs w:val="20"/>
                <w:u w:val="single"/>
              </w:rPr>
              <w:t>b.3</w:t>
            </w:r>
            <w:r w:rsidRPr="00FA2846">
              <w:rPr>
                <w:rFonts w:ascii="Maiandra GD" w:hAnsi="Maiandra GD" w:cs="Arial"/>
                <w:b/>
                <w:bCs/>
                <w:i/>
                <w:iCs/>
                <w:sz w:val="20"/>
                <w:szCs w:val="20"/>
              </w:rPr>
              <w:t xml:space="preserve"> Références de l’Entreprise</w:t>
            </w:r>
          </w:p>
        </w:tc>
      </w:tr>
      <w:tr w:rsidR="00782CC5" w:rsidRPr="00FA2846" w:rsidTr="00A313C1">
        <w:trPr>
          <w:trHeight w:val="288"/>
        </w:trPr>
        <w:tc>
          <w:tcPr>
            <w:tcW w:w="851" w:type="dxa"/>
            <w:gridSpan w:val="2"/>
            <w:tcBorders>
              <w:top w:val="nil"/>
              <w:left w:val="single" w:sz="4" w:space="0" w:color="auto"/>
              <w:right w:val="single" w:sz="4" w:space="0" w:color="auto"/>
            </w:tcBorders>
            <w:shd w:val="clear" w:color="auto" w:fill="auto"/>
            <w:noWrap/>
            <w:vAlign w:val="bottom"/>
            <w:hideMark/>
          </w:tcPr>
          <w:p w:rsidR="00782CC5" w:rsidRPr="00FA2846" w:rsidRDefault="00782CC5" w:rsidP="00782CC5">
            <w:pPr>
              <w:spacing w:after="0" w:line="240" w:lineRule="auto"/>
              <w:rPr>
                <w:rFonts w:ascii="Maiandra GD" w:hAnsi="Maiandra GD" w:cs="Calibri"/>
                <w:sz w:val="20"/>
                <w:szCs w:val="20"/>
              </w:rPr>
            </w:pPr>
            <w:r w:rsidRPr="00FA2846">
              <w:rPr>
                <w:rFonts w:ascii="Maiandra GD" w:hAnsi="Maiandra GD" w:cs="Calibri"/>
                <w:sz w:val="20"/>
                <w:szCs w:val="20"/>
              </w:rPr>
              <w:t> </w:t>
            </w:r>
          </w:p>
        </w:tc>
        <w:tc>
          <w:tcPr>
            <w:tcW w:w="9936" w:type="dxa"/>
            <w:gridSpan w:val="7"/>
            <w:tcBorders>
              <w:left w:val="single" w:sz="4" w:space="0" w:color="auto"/>
              <w:bottom w:val="single" w:sz="4" w:space="0" w:color="auto"/>
              <w:right w:val="single" w:sz="4" w:space="0" w:color="auto"/>
            </w:tcBorders>
            <w:shd w:val="clear" w:color="auto" w:fill="auto"/>
            <w:vAlign w:val="center"/>
            <w:hideMark/>
          </w:tcPr>
          <w:p w:rsidR="00782CC5" w:rsidRPr="00FA2846" w:rsidRDefault="00782CC5" w:rsidP="00782CC5">
            <w:pPr>
              <w:spacing w:after="0" w:line="240" w:lineRule="auto"/>
              <w:jc w:val="both"/>
              <w:rPr>
                <w:rFonts w:ascii="Maiandra GD" w:hAnsi="Maiandra GD" w:cs="Calibri"/>
                <w:sz w:val="20"/>
                <w:szCs w:val="20"/>
              </w:rPr>
            </w:pPr>
          </w:p>
          <w:tbl>
            <w:tblPr>
              <w:tblStyle w:val="Grilledutableau"/>
              <w:tblW w:w="0" w:type="auto"/>
              <w:tblInd w:w="759" w:type="dxa"/>
              <w:tblLayout w:type="fixed"/>
              <w:tblLook w:val="04A0" w:firstRow="1" w:lastRow="0" w:firstColumn="1" w:lastColumn="0" w:noHBand="0" w:noVBand="1"/>
            </w:tblPr>
            <w:tblGrid>
              <w:gridCol w:w="5903"/>
              <w:gridCol w:w="2373"/>
            </w:tblGrid>
            <w:tr w:rsidR="00782CC5" w:rsidRPr="00FA2846" w:rsidTr="008876F4">
              <w:trPr>
                <w:trHeight w:val="289"/>
              </w:trPr>
              <w:tc>
                <w:tcPr>
                  <w:tcW w:w="5903" w:type="dxa"/>
                  <w:shd w:val="clear" w:color="auto" w:fill="auto"/>
                  <w:vAlign w:val="center"/>
                </w:tcPr>
                <w:p w:rsidR="00782CC5" w:rsidRPr="00FA2846" w:rsidRDefault="00782CC5" w:rsidP="00782CC5">
                  <w:pPr>
                    <w:jc w:val="center"/>
                    <w:rPr>
                      <w:rFonts w:ascii="Maiandra GD" w:hAnsi="Maiandra GD"/>
                      <w:b/>
                    </w:rPr>
                  </w:pPr>
                  <w:r w:rsidRPr="00FA2846">
                    <w:rPr>
                      <w:rFonts w:ascii="Maiandra GD" w:hAnsi="Maiandra GD"/>
                      <w:b/>
                    </w:rPr>
                    <w:t>CRITERES</w:t>
                  </w:r>
                </w:p>
              </w:tc>
              <w:tc>
                <w:tcPr>
                  <w:tcW w:w="2373" w:type="dxa"/>
                </w:tcPr>
                <w:p w:rsidR="00782CC5" w:rsidRPr="00FA2846" w:rsidRDefault="00782CC5" w:rsidP="00782CC5">
                  <w:pPr>
                    <w:jc w:val="center"/>
                    <w:rPr>
                      <w:rFonts w:ascii="Maiandra GD" w:hAnsi="Maiandra GD"/>
                      <w:b/>
                    </w:rPr>
                  </w:pPr>
                  <w:r w:rsidRPr="00FA2846">
                    <w:rPr>
                      <w:rFonts w:ascii="Maiandra GD" w:hAnsi="Maiandra GD"/>
                      <w:b/>
                    </w:rPr>
                    <w:t>EVALUATION</w:t>
                  </w:r>
                </w:p>
              </w:tc>
            </w:tr>
            <w:tr w:rsidR="00782CC5" w:rsidRPr="00FA2846" w:rsidTr="008876F4">
              <w:trPr>
                <w:trHeight w:val="289"/>
              </w:trPr>
              <w:tc>
                <w:tcPr>
                  <w:tcW w:w="5903" w:type="dxa"/>
                  <w:shd w:val="clear" w:color="auto" w:fill="auto"/>
                  <w:vAlign w:val="center"/>
                </w:tcPr>
                <w:p w:rsidR="00782CC5" w:rsidRPr="00FA2846" w:rsidRDefault="00782CC5" w:rsidP="008876F4">
                  <w:pPr>
                    <w:jc w:val="both"/>
                    <w:rPr>
                      <w:rFonts w:ascii="Maiandra GD" w:hAnsi="Maiandra GD"/>
                    </w:rPr>
                  </w:pPr>
                  <w:r w:rsidRPr="00FA2846">
                    <w:rPr>
                      <w:rFonts w:ascii="Maiandra GD" w:hAnsi="Maiandra GD"/>
                    </w:rPr>
                    <w:t xml:space="preserve">Réalisations cumulées sur les </w:t>
                  </w:r>
                  <w:r w:rsidR="008876F4" w:rsidRPr="00FA2846">
                    <w:rPr>
                      <w:rFonts w:ascii="Maiandra GD" w:hAnsi="Maiandra GD"/>
                    </w:rPr>
                    <w:t>deux</w:t>
                  </w:r>
                  <w:r w:rsidRPr="00FA2846">
                    <w:rPr>
                      <w:rFonts w:ascii="Maiandra GD" w:hAnsi="Maiandra GD"/>
                    </w:rPr>
                    <w:t xml:space="preserve"> derniè</w:t>
                  </w:r>
                  <w:r w:rsidR="001E6800" w:rsidRPr="00FA2846">
                    <w:rPr>
                      <w:rFonts w:ascii="Maiandra GD" w:hAnsi="Maiandra GD"/>
                    </w:rPr>
                    <w:t>res années dans l’élaboration des PCGD ou travaux similaires</w:t>
                  </w:r>
                  <w:r w:rsidRPr="00FA2846">
                    <w:rPr>
                      <w:rFonts w:ascii="Maiandra GD" w:hAnsi="Maiandra GD"/>
                    </w:rPr>
                    <w:t xml:space="preserve"> &gt;</w:t>
                  </w:r>
                  <w:r w:rsidR="008876F4" w:rsidRPr="00FA2846">
                    <w:rPr>
                      <w:rFonts w:ascii="Maiandra GD" w:hAnsi="Maiandra GD"/>
                    </w:rPr>
                    <w:t>25</w:t>
                  </w:r>
                  <w:r w:rsidR="001E6800" w:rsidRPr="00FA2846">
                    <w:rPr>
                      <w:rFonts w:ascii="Maiandra GD" w:hAnsi="Maiandra GD"/>
                    </w:rPr>
                    <w:t xml:space="preserve"> </w:t>
                  </w:r>
                  <w:r w:rsidRPr="00FA2846">
                    <w:rPr>
                      <w:rFonts w:ascii="Maiandra GD" w:hAnsi="Maiandra GD"/>
                    </w:rPr>
                    <w:t>milli</w:t>
                  </w:r>
                  <w:r w:rsidR="001E6800" w:rsidRPr="00FA2846">
                    <w:rPr>
                      <w:rFonts w:ascii="Maiandra GD" w:hAnsi="Maiandra GD"/>
                    </w:rPr>
                    <w:t>on</w:t>
                  </w:r>
                  <w:r w:rsidRPr="00FA2846">
                    <w:rPr>
                      <w:rFonts w:ascii="Maiandra GD" w:hAnsi="Maiandra GD"/>
                    </w:rPr>
                    <w:t>s</w:t>
                  </w:r>
                </w:p>
              </w:tc>
              <w:tc>
                <w:tcPr>
                  <w:tcW w:w="2373" w:type="dxa"/>
                  <w:vAlign w:val="center"/>
                </w:tcPr>
                <w:p w:rsidR="00782CC5" w:rsidRPr="00FA2846" w:rsidRDefault="00782CC5" w:rsidP="00782CC5">
                  <w:pPr>
                    <w:jc w:val="center"/>
                    <w:rPr>
                      <w:rFonts w:ascii="Maiandra GD" w:hAnsi="Maiandra GD" w:cs="Calibri"/>
                      <w:sz w:val="20"/>
                      <w:szCs w:val="20"/>
                    </w:rPr>
                  </w:pPr>
                  <w:r w:rsidRPr="00FA2846">
                    <w:rPr>
                      <w:rFonts w:ascii="Maiandra GD" w:hAnsi="Maiandra GD"/>
                    </w:rPr>
                    <w:t>Oui/Non</w:t>
                  </w:r>
                </w:p>
              </w:tc>
            </w:tr>
            <w:tr w:rsidR="00782CC5" w:rsidRPr="00FA2846" w:rsidTr="008876F4">
              <w:trPr>
                <w:trHeight w:val="295"/>
              </w:trPr>
              <w:tc>
                <w:tcPr>
                  <w:tcW w:w="5903" w:type="dxa"/>
                  <w:shd w:val="clear" w:color="auto" w:fill="auto"/>
                  <w:vAlign w:val="center"/>
                </w:tcPr>
                <w:p w:rsidR="00782CC5" w:rsidRPr="00FA2846" w:rsidRDefault="00782CC5" w:rsidP="008876F4">
                  <w:pPr>
                    <w:jc w:val="both"/>
                    <w:rPr>
                      <w:rFonts w:ascii="Maiandra GD" w:hAnsi="Maiandra GD"/>
                    </w:rPr>
                  </w:pPr>
                  <w:r w:rsidRPr="00FA2846">
                    <w:rPr>
                      <w:rFonts w:ascii="Maiandra GD" w:hAnsi="Maiandra GD"/>
                    </w:rPr>
                    <w:t xml:space="preserve">Expérience spécifique dans </w:t>
                  </w:r>
                  <w:r w:rsidR="00997B75" w:rsidRPr="00FA2846">
                    <w:rPr>
                      <w:rFonts w:ascii="Maiandra GD" w:hAnsi="Maiandra GD"/>
                    </w:rPr>
                    <w:t>l’élaboration des PCGD</w:t>
                  </w:r>
                  <w:r w:rsidRPr="00FA2846">
                    <w:rPr>
                      <w:rFonts w:ascii="Maiandra GD" w:hAnsi="Maiandra GD"/>
                    </w:rPr>
                    <w:t xml:space="preserve"> dans les villes de plus de </w:t>
                  </w:r>
                  <w:r w:rsidR="008876F4" w:rsidRPr="00FA2846">
                    <w:rPr>
                      <w:rFonts w:ascii="Maiandra GD" w:hAnsi="Maiandra GD"/>
                    </w:rPr>
                    <w:t>75</w:t>
                  </w:r>
                  <w:r w:rsidRPr="00FA2846">
                    <w:rPr>
                      <w:rFonts w:ascii="Maiandra GD" w:hAnsi="Maiandra GD"/>
                    </w:rPr>
                    <w:t xml:space="preserve"> 000 habitants </w:t>
                  </w:r>
                </w:p>
              </w:tc>
              <w:tc>
                <w:tcPr>
                  <w:tcW w:w="2373" w:type="dxa"/>
                  <w:vAlign w:val="center"/>
                </w:tcPr>
                <w:p w:rsidR="00782CC5" w:rsidRPr="00FA2846" w:rsidRDefault="00782CC5" w:rsidP="00782CC5">
                  <w:pPr>
                    <w:jc w:val="center"/>
                    <w:rPr>
                      <w:rFonts w:ascii="Maiandra GD" w:hAnsi="Maiandra GD" w:cs="Calibri"/>
                      <w:sz w:val="20"/>
                      <w:szCs w:val="20"/>
                    </w:rPr>
                  </w:pPr>
                  <w:r w:rsidRPr="00FA2846">
                    <w:rPr>
                      <w:rFonts w:ascii="Maiandra GD" w:hAnsi="Maiandra GD"/>
                    </w:rPr>
                    <w:t>Oui/Non</w:t>
                  </w:r>
                </w:p>
              </w:tc>
            </w:tr>
            <w:tr w:rsidR="00782CC5" w:rsidRPr="00FA2846" w:rsidTr="008876F4">
              <w:trPr>
                <w:trHeight w:val="289"/>
              </w:trPr>
              <w:tc>
                <w:tcPr>
                  <w:tcW w:w="5903" w:type="dxa"/>
                  <w:shd w:val="clear" w:color="auto" w:fill="auto"/>
                  <w:vAlign w:val="center"/>
                </w:tcPr>
                <w:p w:rsidR="00782CC5" w:rsidRPr="00FA2846" w:rsidRDefault="00782CC5" w:rsidP="008876F4">
                  <w:pPr>
                    <w:jc w:val="both"/>
                    <w:rPr>
                      <w:rFonts w:ascii="Maiandra GD" w:hAnsi="Maiandra GD"/>
                    </w:rPr>
                  </w:pPr>
                  <w:r w:rsidRPr="00FA2846">
                    <w:rPr>
                      <w:rFonts w:ascii="Maiandra GD" w:hAnsi="Maiandra GD"/>
                    </w:rPr>
                    <w:t xml:space="preserve">Expérience spécifique dans le traitement des ordures </w:t>
                  </w:r>
                  <w:r w:rsidR="00997B75" w:rsidRPr="00FA2846">
                    <w:rPr>
                      <w:rFonts w:ascii="Maiandra GD" w:hAnsi="Maiandra GD"/>
                    </w:rPr>
                    <w:t xml:space="preserve">et </w:t>
                  </w:r>
                  <w:r w:rsidR="00997B75" w:rsidRPr="00FA2846">
                    <w:rPr>
                      <w:rFonts w:ascii="Maiandra GD" w:hAnsi="Maiandra GD"/>
                    </w:rPr>
                    <w:lastRenderedPageBreak/>
                    <w:t xml:space="preserve">assainissement </w:t>
                  </w:r>
                  <w:r w:rsidRPr="00FA2846">
                    <w:rPr>
                      <w:rFonts w:ascii="Maiandra GD" w:hAnsi="Maiandra GD"/>
                    </w:rPr>
                    <w:t xml:space="preserve">dans les villes de plus de </w:t>
                  </w:r>
                  <w:r w:rsidR="008876F4" w:rsidRPr="00FA2846">
                    <w:rPr>
                      <w:rFonts w:ascii="Maiandra GD" w:hAnsi="Maiandra GD"/>
                    </w:rPr>
                    <w:t>75</w:t>
                  </w:r>
                  <w:r w:rsidRPr="00FA2846">
                    <w:rPr>
                      <w:rFonts w:ascii="Maiandra GD" w:hAnsi="Maiandra GD"/>
                    </w:rPr>
                    <w:t xml:space="preserve"> 000 habitants </w:t>
                  </w:r>
                </w:p>
              </w:tc>
              <w:tc>
                <w:tcPr>
                  <w:tcW w:w="2373" w:type="dxa"/>
                  <w:vAlign w:val="center"/>
                </w:tcPr>
                <w:p w:rsidR="00782CC5" w:rsidRPr="00FA2846" w:rsidRDefault="00782CC5" w:rsidP="00782CC5">
                  <w:pPr>
                    <w:jc w:val="center"/>
                    <w:rPr>
                      <w:rFonts w:ascii="Maiandra GD" w:hAnsi="Maiandra GD" w:cs="Calibri"/>
                      <w:sz w:val="20"/>
                      <w:szCs w:val="20"/>
                    </w:rPr>
                  </w:pPr>
                  <w:r w:rsidRPr="00FA2846">
                    <w:rPr>
                      <w:rFonts w:ascii="Maiandra GD" w:hAnsi="Maiandra GD"/>
                    </w:rPr>
                    <w:lastRenderedPageBreak/>
                    <w:t>Oui/Non</w:t>
                  </w:r>
                </w:p>
              </w:tc>
            </w:tr>
          </w:tbl>
          <w:p w:rsidR="00782CC5" w:rsidRPr="00FA2846" w:rsidRDefault="00782CC5" w:rsidP="00782CC5">
            <w:pPr>
              <w:spacing w:after="0" w:line="240" w:lineRule="auto"/>
              <w:jc w:val="both"/>
              <w:rPr>
                <w:rFonts w:ascii="Maiandra GD" w:hAnsi="Maiandra GD" w:cs="Calibri"/>
                <w:sz w:val="20"/>
                <w:szCs w:val="20"/>
              </w:rPr>
            </w:pPr>
          </w:p>
          <w:p w:rsidR="00782CC5" w:rsidRPr="00FA2846" w:rsidRDefault="00782CC5" w:rsidP="00782CC5">
            <w:pPr>
              <w:spacing w:after="0" w:line="240" w:lineRule="auto"/>
              <w:jc w:val="both"/>
              <w:rPr>
                <w:rFonts w:ascii="Maiandra GD" w:hAnsi="Maiandra GD" w:cs="Calibri"/>
                <w:sz w:val="20"/>
                <w:szCs w:val="20"/>
              </w:rPr>
            </w:pPr>
            <w:r w:rsidRPr="00FA2846">
              <w:rPr>
                <w:rFonts w:ascii="Maiandra GD" w:hAnsi="Maiandra GD" w:cs="Calibri"/>
                <w:sz w:val="20"/>
                <w:szCs w:val="20"/>
              </w:rPr>
              <w:t>Preuves de deux (02) réalisations similaires (pièces justificatives : copies des 1</w:t>
            </w:r>
            <w:r w:rsidRPr="00FA2846">
              <w:rPr>
                <w:rFonts w:ascii="Maiandra GD" w:hAnsi="Maiandra GD" w:cs="Calibri"/>
                <w:sz w:val="20"/>
                <w:szCs w:val="20"/>
                <w:vertAlign w:val="superscript"/>
              </w:rPr>
              <w:t xml:space="preserve">ere </w:t>
            </w:r>
            <w:r w:rsidRPr="00FA2846">
              <w:rPr>
                <w:rFonts w:ascii="Maiandra GD" w:hAnsi="Maiandra GD" w:cs="Calibri"/>
                <w:sz w:val="20"/>
                <w:szCs w:val="20"/>
              </w:rPr>
              <w:t xml:space="preserve">et dernière page du contrat et PV de réception). </w:t>
            </w:r>
          </w:p>
          <w:p w:rsidR="00782CC5" w:rsidRPr="00FA2846" w:rsidRDefault="00782CC5" w:rsidP="00782CC5">
            <w:pPr>
              <w:spacing w:after="0" w:line="240" w:lineRule="auto"/>
              <w:jc w:val="both"/>
              <w:rPr>
                <w:rFonts w:ascii="Maiandra GD" w:hAnsi="Maiandra GD" w:cs="Calibri"/>
                <w:sz w:val="20"/>
                <w:szCs w:val="20"/>
              </w:rPr>
            </w:pPr>
          </w:p>
        </w:tc>
      </w:tr>
      <w:tr w:rsidR="00782CC5" w:rsidRPr="00FA2846" w:rsidTr="00A313C1">
        <w:trPr>
          <w:trHeight w:val="288"/>
        </w:trPr>
        <w:tc>
          <w:tcPr>
            <w:tcW w:w="851" w:type="dxa"/>
            <w:gridSpan w:val="2"/>
            <w:tcBorders>
              <w:left w:val="single" w:sz="4" w:space="0" w:color="auto"/>
              <w:right w:val="single" w:sz="4" w:space="0" w:color="auto"/>
            </w:tcBorders>
            <w:shd w:val="clear" w:color="auto" w:fill="auto"/>
            <w:noWrap/>
            <w:vAlign w:val="bottom"/>
            <w:hideMark/>
          </w:tcPr>
          <w:p w:rsidR="00782CC5" w:rsidRPr="00FA2846" w:rsidRDefault="00782CC5" w:rsidP="00782CC5">
            <w:pPr>
              <w:spacing w:after="0" w:line="240" w:lineRule="auto"/>
              <w:rPr>
                <w:rFonts w:ascii="Maiandra GD" w:hAnsi="Maiandra GD" w:cs="Calibri"/>
                <w:sz w:val="20"/>
                <w:szCs w:val="20"/>
              </w:rPr>
            </w:pPr>
            <w:r w:rsidRPr="00FA2846">
              <w:rPr>
                <w:rFonts w:ascii="Maiandra GD" w:hAnsi="Maiandra GD" w:cs="Calibri"/>
                <w:sz w:val="20"/>
                <w:szCs w:val="20"/>
              </w:rPr>
              <w:lastRenderedPageBreak/>
              <w:t> </w:t>
            </w:r>
          </w:p>
        </w:tc>
        <w:tc>
          <w:tcPr>
            <w:tcW w:w="993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82CC5" w:rsidRPr="00FA2846" w:rsidRDefault="00782CC5" w:rsidP="00782CC5">
            <w:pPr>
              <w:spacing w:after="0" w:line="240" w:lineRule="auto"/>
              <w:jc w:val="both"/>
              <w:rPr>
                <w:rFonts w:ascii="Maiandra GD" w:hAnsi="Maiandra GD" w:cs="Calibri"/>
                <w:b/>
                <w:bCs/>
                <w:sz w:val="20"/>
                <w:szCs w:val="20"/>
                <w:u w:val="single"/>
              </w:rPr>
            </w:pPr>
            <w:r w:rsidRPr="00FA2846">
              <w:rPr>
                <w:rFonts w:ascii="Maiandra GD" w:hAnsi="Maiandra GD" w:cs="Arial"/>
                <w:b/>
                <w:bCs/>
                <w:sz w:val="20"/>
                <w:szCs w:val="20"/>
                <w:u w:val="single"/>
              </w:rPr>
              <w:t>b.4</w:t>
            </w:r>
            <w:r w:rsidRPr="00FA2846">
              <w:rPr>
                <w:rFonts w:ascii="Maiandra GD" w:hAnsi="Maiandra GD" w:cs="Arial"/>
                <w:b/>
                <w:bCs/>
                <w:i/>
                <w:iCs/>
                <w:sz w:val="20"/>
                <w:szCs w:val="20"/>
              </w:rPr>
              <w:t>Personnel d’encadrement</w:t>
            </w:r>
          </w:p>
        </w:tc>
      </w:tr>
      <w:tr w:rsidR="00782CC5" w:rsidRPr="00FA2846" w:rsidTr="00A313C1">
        <w:trPr>
          <w:trHeight w:val="300"/>
        </w:trPr>
        <w:tc>
          <w:tcPr>
            <w:tcW w:w="851" w:type="dxa"/>
            <w:gridSpan w:val="2"/>
            <w:tcBorders>
              <w:top w:val="nil"/>
              <w:left w:val="single" w:sz="4" w:space="0" w:color="auto"/>
              <w:right w:val="single" w:sz="4" w:space="0" w:color="auto"/>
            </w:tcBorders>
            <w:shd w:val="clear" w:color="auto" w:fill="auto"/>
            <w:noWrap/>
            <w:vAlign w:val="bottom"/>
            <w:hideMark/>
          </w:tcPr>
          <w:p w:rsidR="00782CC5" w:rsidRPr="00FA2846" w:rsidRDefault="00782CC5" w:rsidP="00782CC5">
            <w:pPr>
              <w:spacing w:after="0" w:line="240" w:lineRule="auto"/>
              <w:rPr>
                <w:rFonts w:ascii="Maiandra GD" w:hAnsi="Maiandra GD" w:cs="Calibri"/>
                <w:sz w:val="20"/>
                <w:szCs w:val="20"/>
              </w:rPr>
            </w:pPr>
            <w:r w:rsidRPr="00FA2846">
              <w:rPr>
                <w:rFonts w:ascii="Maiandra GD" w:hAnsi="Maiandra GD" w:cs="Calibri"/>
                <w:sz w:val="20"/>
                <w:szCs w:val="20"/>
              </w:rPr>
              <w:t> </w:t>
            </w:r>
          </w:p>
        </w:tc>
        <w:tc>
          <w:tcPr>
            <w:tcW w:w="993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82CC5" w:rsidRPr="00FA2846" w:rsidRDefault="00782CC5" w:rsidP="00623F5F">
            <w:pPr>
              <w:pStyle w:val="Paragraphedeliste"/>
              <w:numPr>
                <w:ilvl w:val="0"/>
                <w:numId w:val="25"/>
              </w:numPr>
              <w:spacing w:after="0" w:line="240" w:lineRule="auto"/>
              <w:contextualSpacing w:val="0"/>
              <w:jc w:val="both"/>
              <w:rPr>
                <w:rFonts w:ascii="Maiandra GD" w:hAnsi="Maiandra GD" w:cs="Arial"/>
                <w:sz w:val="20"/>
                <w:szCs w:val="20"/>
              </w:rPr>
            </w:pPr>
            <w:r w:rsidRPr="00FA2846">
              <w:rPr>
                <w:rFonts w:ascii="Maiandra GD" w:hAnsi="Maiandra GD" w:cs="Arial"/>
                <w:sz w:val="20"/>
                <w:szCs w:val="20"/>
              </w:rPr>
              <w:t>Qualifications et expérience du personnel affecté au projet</w:t>
            </w:r>
          </w:p>
          <w:p w:rsidR="00782CC5" w:rsidRPr="00FA2846" w:rsidRDefault="00782CC5" w:rsidP="00623F5F">
            <w:pPr>
              <w:spacing w:after="0" w:line="240" w:lineRule="auto"/>
              <w:jc w:val="center"/>
              <w:rPr>
                <w:rFonts w:ascii="Maiandra GD" w:hAnsi="Maiandra GD" w:cs="Arial"/>
                <w:b/>
                <w:sz w:val="20"/>
                <w:szCs w:val="20"/>
              </w:rPr>
            </w:pPr>
          </w:p>
          <w:tbl>
            <w:tblPr>
              <w:tblW w:w="8430" w:type="dxa"/>
              <w:tblInd w:w="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45"/>
              <w:gridCol w:w="2011"/>
              <w:gridCol w:w="2659"/>
              <w:gridCol w:w="1615"/>
            </w:tblGrid>
            <w:tr w:rsidR="00782CC5" w:rsidRPr="00FA2846" w:rsidTr="008876F4">
              <w:trPr>
                <w:trHeight w:val="269"/>
              </w:trPr>
              <w:tc>
                <w:tcPr>
                  <w:tcW w:w="2145" w:type="dxa"/>
                  <w:shd w:val="clear" w:color="auto" w:fill="auto"/>
                  <w:vAlign w:val="center"/>
                </w:tcPr>
                <w:p w:rsidR="00782CC5" w:rsidRPr="00FA2846" w:rsidRDefault="00782CC5" w:rsidP="00623F5F">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Poste</w:t>
                  </w:r>
                </w:p>
              </w:tc>
              <w:tc>
                <w:tcPr>
                  <w:tcW w:w="2011" w:type="dxa"/>
                  <w:shd w:val="clear" w:color="auto" w:fill="auto"/>
                  <w:vAlign w:val="center"/>
                </w:tcPr>
                <w:p w:rsidR="00782CC5" w:rsidRPr="00FA2846" w:rsidRDefault="00782CC5" w:rsidP="00623F5F">
                  <w:pPr>
                    <w:spacing w:after="0" w:line="240" w:lineRule="auto"/>
                    <w:jc w:val="center"/>
                    <w:rPr>
                      <w:rFonts w:ascii="Maiandra GD" w:hAnsi="Maiandra GD" w:cs="Calibri"/>
                      <w:b/>
                      <w:sz w:val="20"/>
                      <w:szCs w:val="20"/>
                    </w:rPr>
                  </w:pPr>
                  <w:r w:rsidRPr="00FA2846">
                    <w:rPr>
                      <w:rFonts w:ascii="Maiandra GD" w:hAnsi="Maiandra GD" w:cs="Calibri"/>
                      <w:b/>
                      <w:sz w:val="20"/>
                      <w:szCs w:val="20"/>
                    </w:rPr>
                    <w:t>Qualification</w:t>
                  </w:r>
                </w:p>
              </w:tc>
              <w:tc>
                <w:tcPr>
                  <w:tcW w:w="2659" w:type="dxa"/>
                  <w:shd w:val="clear" w:color="auto" w:fill="auto"/>
                  <w:vAlign w:val="center"/>
                </w:tcPr>
                <w:p w:rsidR="00782CC5" w:rsidRPr="00FA2846" w:rsidRDefault="00782CC5" w:rsidP="00623F5F">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Expérience</w:t>
                  </w:r>
                </w:p>
              </w:tc>
              <w:tc>
                <w:tcPr>
                  <w:tcW w:w="1615" w:type="dxa"/>
                  <w:shd w:val="clear" w:color="auto" w:fill="auto"/>
                  <w:vAlign w:val="center"/>
                </w:tcPr>
                <w:p w:rsidR="00782CC5" w:rsidRPr="00FA2846" w:rsidRDefault="00782CC5" w:rsidP="00623F5F">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Evaluation</w:t>
                  </w:r>
                </w:p>
              </w:tc>
            </w:tr>
            <w:tr w:rsidR="00DE7667" w:rsidRPr="00FA2846" w:rsidTr="008876F4">
              <w:trPr>
                <w:trHeight w:val="269"/>
              </w:trPr>
              <w:tc>
                <w:tcPr>
                  <w:tcW w:w="2145" w:type="dxa"/>
                  <w:vMerge w:val="restart"/>
                  <w:shd w:val="clear" w:color="auto" w:fill="auto"/>
                  <w:vAlign w:val="center"/>
                  <w:hideMark/>
                </w:tcPr>
                <w:p w:rsidR="00D40CFC" w:rsidRPr="00FA2846" w:rsidRDefault="00DE7667" w:rsidP="00D40CFC">
                  <w:pPr>
                    <w:spacing w:after="0" w:line="240" w:lineRule="auto"/>
                    <w:jc w:val="both"/>
                    <w:rPr>
                      <w:rFonts w:ascii="Maiandra GD" w:hAnsi="Maiandra GD" w:cs="Calibri"/>
                      <w:b/>
                      <w:bCs/>
                      <w:sz w:val="20"/>
                      <w:szCs w:val="20"/>
                    </w:rPr>
                  </w:pPr>
                  <w:r w:rsidRPr="00FA2846">
                    <w:rPr>
                      <w:rFonts w:ascii="Maiandra GD" w:hAnsi="Maiandra GD" w:cs="Calibri"/>
                      <w:b/>
                      <w:bCs/>
                      <w:sz w:val="20"/>
                      <w:szCs w:val="20"/>
                    </w:rPr>
                    <w:t>C</w:t>
                  </w:r>
                  <w:r w:rsidR="00D36D23" w:rsidRPr="00FA2846">
                    <w:rPr>
                      <w:rFonts w:ascii="Maiandra GD" w:hAnsi="Maiandra GD" w:cs="Calibri"/>
                      <w:b/>
                      <w:bCs/>
                      <w:sz w:val="20"/>
                      <w:szCs w:val="20"/>
                    </w:rPr>
                    <w:t>hef de mission</w:t>
                  </w:r>
                  <w:r w:rsidR="00D40CFC" w:rsidRPr="00FA2846">
                    <w:rPr>
                      <w:rFonts w:ascii="Maiandra GD" w:hAnsi="Maiandra GD" w:cs="Calibri"/>
                      <w:b/>
                      <w:bCs/>
                      <w:sz w:val="20"/>
                      <w:szCs w:val="20"/>
                    </w:rPr>
                    <w:t xml:space="preserve"> Ingénieur de Génie Rural (eau-assainissement)</w:t>
                  </w:r>
                </w:p>
                <w:p w:rsidR="00DE7667" w:rsidRPr="00FA2846" w:rsidRDefault="00DE7667" w:rsidP="00D36D23">
                  <w:pPr>
                    <w:spacing w:after="0" w:line="240" w:lineRule="auto"/>
                    <w:jc w:val="both"/>
                    <w:rPr>
                      <w:rFonts w:ascii="Maiandra GD" w:hAnsi="Maiandra GD" w:cs="Calibri"/>
                      <w:b/>
                      <w:bCs/>
                      <w:sz w:val="20"/>
                      <w:szCs w:val="20"/>
                    </w:rPr>
                  </w:pPr>
                </w:p>
              </w:tc>
              <w:tc>
                <w:tcPr>
                  <w:tcW w:w="2011" w:type="dxa"/>
                  <w:vMerge w:val="restart"/>
                  <w:shd w:val="clear" w:color="auto" w:fill="auto"/>
                  <w:vAlign w:val="center"/>
                </w:tcPr>
                <w:p w:rsidR="00DE7667" w:rsidRPr="00FA2846" w:rsidRDefault="00DE7667" w:rsidP="00623F5F">
                  <w:pPr>
                    <w:spacing w:after="0" w:line="240" w:lineRule="auto"/>
                    <w:jc w:val="center"/>
                    <w:rPr>
                      <w:rFonts w:ascii="Maiandra GD" w:hAnsi="Maiandra GD" w:cs="Calibri"/>
                      <w:sz w:val="20"/>
                      <w:szCs w:val="20"/>
                    </w:rPr>
                  </w:pPr>
                </w:p>
                <w:p w:rsidR="00DE7667" w:rsidRPr="00FA2846" w:rsidRDefault="00DE7667" w:rsidP="00623F5F">
                  <w:pPr>
                    <w:spacing w:after="0" w:line="240" w:lineRule="auto"/>
                    <w:jc w:val="center"/>
                    <w:rPr>
                      <w:rFonts w:ascii="Maiandra GD" w:hAnsi="Maiandra GD" w:cs="Calibri"/>
                      <w:sz w:val="20"/>
                      <w:szCs w:val="20"/>
                    </w:rPr>
                  </w:pPr>
                  <w:r w:rsidRPr="00FA2846">
                    <w:rPr>
                      <w:rFonts w:ascii="Maiandra GD" w:hAnsi="Maiandra GD" w:cs="Calibri"/>
                      <w:sz w:val="20"/>
                      <w:szCs w:val="20"/>
                    </w:rPr>
                    <w:t>BACC+</w:t>
                  </w:r>
                  <w:r w:rsidR="00D40CFC" w:rsidRPr="00FA2846">
                    <w:rPr>
                      <w:rFonts w:ascii="Maiandra GD" w:hAnsi="Maiandra GD" w:cs="Calibri"/>
                      <w:sz w:val="20"/>
                      <w:szCs w:val="20"/>
                    </w:rPr>
                    <w:t>3</w:t>
                  </w:r>
                </w:p>
                <w:p w:rsidR="00DE7667" w:rsidRPr="00FA2846" w:rsidRDefault="00DE7667" w:rsidP="00623F5F">
                  <w:pPr>
                    <w:spacing w:after="0" w:line="240" w:lineRule="auto"/>
                    <w:jc w:val="center"/>
                    <w:rPr>
                      <w:rFonts w:ascii="Maiandra GD" w:hAnsi="Maiandra GD" w:cs="Calibri"/>
                      <w:sz w:val="20"/>
                      <w:szCs w:val="20"/>
                    </w:rPr>
                  </w:pPr>
                </w:p>
              </w:tc>
              <w:tc>
                <w:tcPr>
                  <w:tcW w:w="2659" w:type="dxa"/>
                  <w:shd w:val="clear" w:color="auto" w:fill="auto"/>
                </w:tcPr>
                <w:p w:rsidR="00DE7667" w:rsidRPr="00FA2846" w:rsidRDefault="00DE7667" w:rsidP="00D40CFC">
                  <w:pPr>
                    <w:spacing w:after="0" w:line="240" w:lineRule="auto"/>
                    <w:rPr>
                      <w:rFonts w:ascii="Maiandra GD" w:hAnsi="Maiandra GD"/>
                    </w:rPr>
                  </w:pPr>
                  <w:r w:rsidRPr="00FA2846">
                    <w:rPr>
                      <w:rFonts w:ascii="Maiandra GD" w:hAnsi="Maiandra GD"/>
                    </w:rPr>
                    <w:t>formation minimale BACC+</w:t>
                  </w:r>
                  <w:r w:rsidR="00D40CFC" w:rsidRPr="00FA2846">
                    <w:rPr>
                      <w:rFonts w:ascii="Maiandra GD" w:hAnsi="Maiandra GD"/>
                    </w:rPr>
                    <w:t>3</w:t>
                  </w:r>
                </w:p>
              </w:tc>
              <w:tc>
                <w:tcPr>
                  <w:tcW w:w="1615" w:type="dxa"/>
                  <w:shd w:val="clear" w:color="auto" w:fill="auto"/>
                  <w:vAlign w:val="center"/>
                </w:tcPr>
                <w:p w:rsidR="00DE7667" w:rsidRPr="00FA2846" w:rsidRDefault="00DE7667" w:rsidP="00623F5F">
                  <w:pPr>
                    <w:spacing w:after="0" w:line="240" w:lineRule="auto"/>
                    <w:jc w:val="center"/>
                    <w:rPr>
                      <w:rFonts w:ascii="Maiandra GD" w:hAnsi="Maiandra GD" w:cs="Calibri"/>
                      <w:bCs/>
                      <w:sz w:val="20"/>
                      <w:szCs w:val="20"/>
                    </w:rPr>
                  </w:pPr>
                  <w:r w:rsidRPr="00FA2846">
                    <w:rPr>
                      <w:rFonts w:ascii="Maiandra GD" w:hAnsi="Maiandra GD" w:cs="Calibri"/>
                      <w:bCs/>
                      <w:sz w:val="20"/>
                      <w:szCs w:val="20"/>
                    </w:rPr>
                    <w:t>Oui/Non</w:t>
                  </w:r>
                </w:p>
              </w:tc>
            </w:tr>
            <w:tr w:rsidR="00DE7667" w:rsidRPr="00FA2846" w:rsidTr="008876F4">
              <w:trPr>
                <w:trHeight w:val="291"/>
              </w:trPr>
              <w:tc>
                <w:tcPr>
                  <w:tcW w:w="2145" w:type="dxa"/>
                  <w:vMerge/>
                  <w:shd w:val="clear" w:color="auto" w:fill="auto"/>
                  <w:vAlign w:val="center"/>
                </w:tcPr>
                <w:p w:rsidR="00DE7667" w:rsidRPr="00FA2846" w:rsidRDefault="00DE7667" w:rsidP="00623F5F">
                  <w:pPr>
                    <w:spacing w:after="0" w:line="240" w:lineRule="auto"/>
                    <w:jc w:val="right"/>
                    <w:rPr>
                      <w:rFonts w:ascii="Maiandra GD" w:hAnsi="Maiandra GD" w:cs="Calibri"/>
                      <w:i/>
                      <w:iCs/>
                      <w:sz w:val="20"/>
                      <w:szCs w:val="20"/>
                    </w:rPr>
                  </w:pPr>
                </w:p>
              </w:tc>
              <w:tc>
                <w:tcPr>
                  <w:tcW w:w="2011" w:type="dxa"/>
                  <w:vMerge/>
                  <w:shd w:val="clear" w:color="auto" w:fill="auto"/>
                  <w:vAlign w:val="center"/>
                  <w:hideMark/>
                </w:tcPr>
                <w:p w:rsidR="00DE7667" w:rsidRPr="00FA2846" w:rsidRDefault="00DE7667" w:rsidP="00623F5F">
                  <w:pPr>
                    <w:spacing w:after="0" w:line="240" w:lineRule="auto"/>
                    <w:jc w:val="center"/>
                    <w:rPr>
                      <w:rFonts w:ascii="Maiandra GD" w:hAnsi="Maiandra GD" w:cs="Calibri"/>
                      <w:sz w:val="20"/>
                      <w:szCs w:val="20"/>
                    </w:rPr>
                  </w:pPr>
                </w:p>
              </w:tc>
              <w:tc>
                <w:tcPr>
                  <w:tcW w:w="2659" w:type="dxa"/>
                  <w:shd w:val="clear" w:color="auto" w:fill="auto"/>
                  <w:hideMark/>
                </w:tcPr>
                <w:p w:rsidR="00DE7667" w:rsidRPr="00FA2846" w:rsidRDefault="00DE7667" w:rsidP="008876F4">
                  <w:pPr>
                    <w:spacing w:line="240" w:lineRule="auto"/>
                    <w:rPr>
                      <w:rFonts w:ascii="Maiandra GD" w:hAnsi="Maiandra GD"/>
                    </w:rPr>
                  </w:pPr>
                  <w:r w:rsidRPr="00FA2846">
                    <w:rPr>
                      <w:rFonts w:ascii="Maiandra GD" w:hAnsi="Maiandra GD"/>
                    </w:rPr>
                    <w:t>au moins 0</w:t>
                  </w:r>
                  <w:r w:rsidR="008876F4" w:rsidRPr="00FA2846">
                    <w:rPr>
                      <w:rFonts w:ascii="Maiandra GD" w:hAnsi="Maiandra GD"/>
                    </w:rPr>
                    <w:t>2</w:t>
                  </w:r>
                  <w:r w:rsidRPr="00FA2846">
                    <w:rPr>
                      <w:rFonts w:ascii="Maiandra GD" w:hAnsi="Maiandra GD"/>
                    </w:rPr>
                    <w:t xml:space="preserve"> ans d'expérience générale</w:t>
                  </w:r>
                </w:p>
              </w:tc>
              <w:tc>
                <w:tcPr>
                  <w:tcW w:w="1615" w:type="dxa"/>
                  <w:shd w:val="clear" w:color="auto" w:fill="auto"/>
                  <w:vAlign w:val="center"/>
                  <w:hideMark/>
                </w:tcPr>
                <w:p w:rsidR="00DE7667" w:rsidRPr="00FA2846" w:rsidRDefault="00DE7667" w:rsidP="00623F5F">
                  <w:pPr>
                    <w:spacing w:after="0" w:line="240" w:lineRule="auto"/>
                    <w:jc w:val="center"/>
                    <w:rPr>
                      <w:rFonts w:ascii="Maiandra GD" w:hAnsi="Maiandra GD" w:cs="Calibri"/>
                      <w:sz w:val="20"/>
                      <w:szCs w:val="20"/>
                    </w:rPr>
                  </w:pPr>
                  <w:r w:rsidRPr="00FA2846">
                    <w:rPr>
                      <w:rFonts w:ascii="Maiandra GD" w:hAnsi="Maiandra GD" w:cs="Calibri"/>
                      <w:sz w:val="20"/>
                      <w:szCs w:val="20"/>
                    </w:rPr>
                    <w:t>Oui/Non</w:t>
                  </w:r>
                </w:p>
              </w:tc>
            </w:tr>
            <w:tr w:rsidR="00DE7667" w:rsidRPr="00FA2846" w:rsidTr="008876F4">
              <w:trPr>
                <w:trHeight w:val="1923"/>
              </w:trPr>
              <w:tc>
                <w:tcPr>
                  <w:tcW w:w="2145" w:type="dxa"/>
                  <w:vMerge/>
                  <w:shd w:val="clear" w:color="auto" w:fill="auto"/>
                  <w:vAlign w:val="center"/>
                </w:tcPr>
                <w:p w:rsidR="00DE7667" w:rsidRPr="00FA2846" w:rsidRDefault="00DE7667" w:rsidP="00623F5F">
                  <w:pPr>
                    <w:spacing w:after="0" w:line="240" w:lineRule="auto"/>
                    <w:jc w:val="right"/>
                    <w:rPr>
                      <w:rFonts w:ascii="Maiandra GD" w:hAnsi="Maiandra GD" w:cs="Calibri"/>
                      <w:i/>
                      <w:iCs/>
                      <w:sz w:val="20"/>
                      <w:szCs w:val="20"/>
                    </w:rPr>
                  </w:pPr>
                </w:p>
              </w:tc>
              <w:tc>
                <w:tcPr>
                  <w:tcW w:w="2011" w:type="dxa"/>
                  <w:vMerge/>
                  <w:shd w:val="clear" w:color="auto" w:fill="auto"/>
                  <w:vAlign w:val="center"/>
                  <w:hideMark/>
                </w:tcPr>
                <w:p w:rsidR="00DE7667" w:rsidRPr="00FA2846" w:rsidRDefault="00DE7667" w:rsidP="00623F5F">
                  <w:pPr>
                    <w:spacing w:after="0" w:line="240" w:lineRule="auto"/>
                    <w:jc w:val="center"/>
                    <w:rPr>
                      <w:rFonts w:ascii="Maiandra GD" w:hAnsi="Maiandra GD" w:cs="Calibri"/>
                      <w:sz w:val="20"/>
                      <w:szCs w:val="20"/>
                    </w:rPr>
                  </w:pPr>
                </w:p>
              </w:tc>
              <w:tc>
                <w:tcPr>
                  <w:tcW w:w="2659" w:type="dxa"/>
                  <w:shd w:val="clear" w:color="auto" w:fill="auto"/>
                  <w:hideMark/>
                </w:tcPr>
                <w:p w:rsidR="00DE7667" w:rsidRPr="00FA2846" w:rsidRDefault="00DE7667" w:rsidP="008876F4">
                  <w:pPr>
                    <w:spacing w:after="0" w:line="240" w:lineRule="auto"/>
                    <w:rPr>
                      <w:rFonts w:ascii="Maiandra GD" w:hAnsi="Maiandra GD"/>
                    </w:rPr>
                  </w:pPr>
                  <w:r w:rsidRPr="00FA2846">
                    <w:rPr>
                      <w:rFonts w:ascii="Maiandra GD" w:hAnsi="Maiandra GD"/>
                    </w:rPr>
                    <w:t xml:space="preserve">expérience spécifique de </w:t>
                  </w:r>
                  <w:r w:rsidR="00A528A7" w:rsidRPr="00FA2846">
                    <w:rPr>
                      <w:rFonts w:ascii="Maiandra GD" w:hAnsi="Maiandra GD"/>
                    </w:rPr>
                    <w:t>0</w:t>
                  </w:r>
                  <w:r w:rsidR="008876F4" w:rsidRPr="00FA2846">
                    <w:rPr>
                      <w:rFonts w:ascii="Maiandra GD" w:hAnsi="Maiandra GD"/>
                    </w:rPr>
                    <w:t>2</w:t>
                  </w:r>
                  <w:r w:rsidR="00A528A7" w:rsidRPr="00FA2846">
                    <w:rPr>
                      <w:rFonts w:ascii="Maiandra GD" w:hAnsi="Maiandra GD"/>
                    </w:rPr>
                    <w:t xml:space="preserve"> ans</w:t>
                  </w:r>
                  <w:r w:rsidRPr="00FA2846">
                    <w:rPr>
                      <w:rFonts w:ascii="Maiandra GD" w:hAnsi="Maiandra GD"/>
                    </w:rPr>
                    <w:t xml:space="preserve"> dans l’élaboration des PCGD ou des travaux similaires dans le domaine de l’assainissement</w:t>
                  </w:r>
                </w:p>
              </w:tc>
              <w:tc>
                <w:tcPr>
                  <w:tcW w:w="1615" w:type="dxa"/>
                  <w:shd w:val="clear" w:color="auto" w:fill="auto"/>
                  <w:vAlign w:val="center"/>
                  <w:hideMark/>
                </w:tcPr>
                <w:p w:rsidR="00DE7667" w:rsidRPr="00FA2846" w:rsidRDefault="00DE7667" w:rsidP="00623F5F">
                  <w:pPr>
                    <w:tabs>
                      <w:tab w:val="left" w:pos="67"/>
                    </w:tabs>
                    <w:spacing w:after="0" w:line="240" w:lineRule="auto"/>
                    <w:jc w:val="center"/>
                    <w:rPr>
                      <w:rFonts w:ascii="Maiandra GD" w:hAnsi="Maiandra GD" w:cs="Calibri"/>
                      <w:sz w:val="20"/>
                      <w:szCs w:val="20"/>
                    </w:rPr>
                  </w:pPr>
                  <w:r w:rsidRPr="00FA2846">
                    <w:rPr>
                      <w:rFonts w:ascii="Maiandra GD" w:hAnsi="Maiandra GD" w:cs="Calibri"/>
                      <w:sz w:val="20"/>
                      <w:szCs w:val="20"/>
                    </w:rPr>
                    <w:t>Oui/Non</w:t>
                  </w:r>
                </w:p>
              </w:tc>
            </w:tr>
            <w:tr w:rsidR="00DE7667" w:rsidRPr="00FA2846" w:rsidTr="008876F4">
              <w:trPr>
                <w:trHeight w:val="291"/>
              </w:trPr>
              <w:tc>
                <w:tcPr>
                  <w:tcW w:w="2145" w:type="dxa"/>
                  <w:vMerge/>
                  <w:shd w:val="clear" w:color="auto" w:fill="auto"/>
                  <w:vAlign w:val="center"/>
                </w:tcPr>
                <w:p w:rsidR="00DE7667" w:rsidRPr="00FA2846" w:rsidRDefault="00DE7667" w:rsidP="00623F5F">
                  <w:pPr>
                    <w:spacing w:after="0" w:line="240" w:lineRule="auto"/>
                    <w:jc w:val="right"/>
                    <w:rPr>
                      <w:rFonts w:ascii="Maiandra GD" w:hAnsi="Maiandra GD" w:cs="Calibri"/>
                      <w:i/>
                      <w:iCs/>
                      <w:sz w:val="20"/>
                      <w:szCs w:val="20"/>
                    </w:rPr>
                  </w:pPr>
                </w:p>
              </w:tc>
              <w:tc>
                <w:tcPr>
                  <w:tcW w:w="2011" w:type="dxa"/>
                  <w:vMerge/>
                  <w:shd w:val="clear" w:color="auto" w:fill="auto"/>
                  <w:vAlign w:val="center"/>
                </w:tcPr>
                <w:p w:rsidR="00DE7667" w:rsidRPr="00FA2846" w:rsidRDefault="00DE7667" w:rsidP="00623F5F">
                  <w:pPr>
                    <w:spacing w:after="0" w:line="240" w:lineRule="auto"/>
                    <w:jc w:val="center"/>
                    <w:rPr>
                      <w:rFonts w:ascii="Maiandra GD" w:hAnsi="Maiandra GD" w:cs="Calibri"/>
                      <w:sz w:val="20"/>
                      <w:szCs w:val="20"/>
                    </w:rPr>
                  </w:pPr>
                </w:p>
              </w:tc>
              <w:tc>
                <w:tcPr>
                  <w:tcW w:w="2659" w:type="dxa"/>
                  <w:shd w:val="clear" w:color="auto" w:fill="auto"/>
                </w:tcPr>
                <w:p w:rsidR="00DE7667" w:rsidRPr="00FA2846" w:rsidRDefault="00DE7667" w:rsidP="00A528A7">
                  <w:pPr>
                    <w:spacing w:after="0" w:line="240" w:lineRule="auto"/>
                    <w:rPr>
                      <w:rFonts w:ascii="Maiandra GD" w:hAnsi="Maiandra GD"/>
                    </w:rPr>
                  </w:pPr>
                  <w:r w:rsidRPr="00FA2846">
                    <w:rPr>
                      <w:rFonts w:ascii="Maiandra GD" w:hAnsi="Maiandra GD"/>
                    </w:rPr>
                    <w:t>expérience spécifique de 0</w:t>
                  </w:r>
                  <w:r w:rsidR="00D40CFC" w:rsidRPr="00FA2846">
                    <w:rPr>
                      <w:rFonts w:ascii="Maiandra GD" w:hAnsi="Maiandra GD"/>
                    </w:rPr>
                    <w:t xml:space="preserve">2 </w:t>
                  </w:r>
                  <w:r w:rsidR="00A528A7" w:rsidRPr="00FA2846">
                    <w:rPr>
                      <w:rFonts w:ascii="Maiandra GD" w:hAnsi="Maiandra GD"/>
                    </w:rPr>
                    <w:t>études</w:t>
                  </w:r>
                  <w:r w:rsidRPr="00FA2846">
                    <w:rPr>
                      <w:rFonts w:ascii="Maiandra GD" w:hAnsi="Maiandra GD"/>
                    </w:rPr>
                    <w:t xml:space="preserve"> dans un poste similaire</w:t>
                  </w:r>
                </w:p>
              </w:tc>
              <w:tc>
                <w:tcPr>
                  <w:tcW w:w="1615" w:type="dxa"/>
                  <w:shd w:val="clear" w:color="auto" w:fill="auto"/>
                  <w:vAlign w:val="center"/>
                </w:tcPr>
                <w:p w:rsidR="00DE7667" w:rsidRPr="00FA2846" w:rsidRDefault="00DE7667" w:rsidP="00623F5F">
                  <w:pPr>
                    <w:tabs>
                      <w:tab w:val="left" w:pos="67"/>
                    </w:tabs>
                    <w:spacing w:after="0" w:line="240" w:lineRule="auto"/>
                    <w:jc w:val="center"/>
                    <w:rPr>
                      <w:rFonts w:ascii="Maiandra GD" w:hAnsi="Maiandra GD" w:cs="Calibri"/>
                      <w:sz w:val="20"/>
                      <w:szCs w:val="20"/>
                    </w:rPr>
                  </w:pPr>
                  <w:r w:rsidRPr="00FA2846">
                    <w:rPr>
                      <w:rFonts w:ascii="Maiandra GD" w:hAnsi="Maiandra GD" w:cs="Calibri"/>
                      <w:sz w:val="20"/>
                      <w:szCs w:val="20"/>
                    </w:rPr>
                    <w:t>Oui/Non</w:t>
                  </w:r>
                </w:p>
              </w:tc>
            </w:tr>
            <w:tr w:rsidR="009A3567" w:rsidRPr="00FA2846" w:rsidTr="008876F4">
              <w:trPr>
                <w:trHeight w:val="291"/>
              </w:trPr>
              <w:tc>
                <w:tcPr>
                  <w:tcW w:w="2145" w:type="dxa"/>
                  <w:vMerge w:val="restart"/>
                  <w:shd w:val="clear" w:color="auto" w:fill="auto"/>
                  <w:vAlign w:val="center"/>
                  <w:hideMark/>
                </w:tcPr>
                <w:p w:rsidR="009A3567" w:rsidRPr="00FA2846" w:rsidRDefault="00D40CFC" w:rsidP="00623F5F">
                  <w:pPr>
                    <w:spacing w:after="0" w:line="240" w:lineRule="auto"/>
                    <w:jc w:val="both"/>
                    <w:rPr>
                      <w:rFonts w:ascii="Maiandra GD" w:hAnsi="Maiandra GD" w:cs="Calibri"/>
                      <w:b/>
                      <w:bCs/>
                      <w:sz w:val="20"/>
                      <w:szCs w:val="20"/>
                    </w:rPr>
                  </w:pPr>
                  <w:r w:rsidRPr="00FA2846">
                    <w:rPr>
                      <w:rFonts w:ascii="Maiandra GD" w:hAnsi="Maiandra GD" w:cs="Calibri"/>
                      <w:b/>
                      <w:bCs/>
                      <w:sz w:val="20"/>
                      <w:szCs w:val="20"/>
                    </w:rPr>
                    <w:t>Environnementaliste</w:t>
                  </w:r>
                </w:p>
                <w:p w:rsidR="009A3567" w:rsidRPr="00FA2846" w:rsidRDefault="009A3567" w:rsidP="00623F5F">
                  <w:pPr>
                    <w:spacing w:after="0" w:line="240" w:lineRule="auto"/>
                    <w:jc w:val="right"/>
                    <w:rPr>
                      <w:rFonts w:ascii="Maiandra GD" w:hAnsi="Maiandra GD" w:cs="Calibri"/>
                      <w:b/>
                      <w:bCs/>
                      <w:sz w:val="20"/>
                      <w:szCs w:val="20"/>
                    </w:rPr>
                  </w:pPr>
                </w:p>
              </w:tc>
              <w:tc>
                <w:tcPr>
                  <w:tcW w:w="2011" w:type="dxa"/>
                  <w:vMerge w:val="restart"/>
                  <w:shd w:val="clear" w:color="auto" w:fill="auto"/>
                  <w:vAlign w:val="center"/>
                  <w:hideMark/>
                </w:tcPr>
                <w:p w:rsidR="009A3567" w:rsidRPr="00FA2846" w:rsidRDefault="009A3567" w:rsidP="00D40CFC">
                  <w:pPr>
                    <w:spacing w:after="0" w:line="240" w:lineRule="auto"/>
                    <w:jc w:val="center"/>
                    <w:rPr>
                      <w:rFonts w:ascii="Maiandra GD" w:hAnsi="Maiandra GD" w:cs="Calibri"/>
                      <w:sz w:val="20"/>
                      <w:szCs w:val="20"/>
                    </w:rPr>
                  </w:pPr>
                  <w:r w:rsidRPr="00FA2846">
                    <w:rPr>
                      <w:rFonts w:ascii="Maiandra GD" w:hAnsi="Maiandra GD" w:cs="Calibri"/>
                      <w:sz w:val="20"/>
                      <w:szCs w:val="20"/>
                    </w:rPr>
                    <w:t>BACC+</w:t>
                  </w:r>
                  <w:r w:rsidR="00D40CFC" w:rsidRPr="00FA2846">
                    <w:rPr>
                      <w:rFonts w:ascii="Maiandra GD" w:hAnsi="Maiandra GD" w:cs="Calibri"/>
                      <w:sz w:val="20"/>
                      <w:szCs w:val="20"/>
                    </w:rPr>
                    <w:t>3</w:t>
                  </w:r>
                </w:p>
              </w:tc>
              <w:tc>
                <w:tcPr>
                  <w:tcW w:w="2659" w:type="dxa"/>
                  <w:shd w:val="clear" w:color="auto" w:fill="auto"/>
                  <w:hideMark/>
                </w:tcPr>
                <w:p w:rsidR="009A3567" w:rsidRPr="00FA2846" w:rsidRDefault="009A3567" w:rsidP="00623F5F">
                  <w:pPr>
                    <w:spacing w:after="0" w:line="240" w:lineRule="auto"/>
                    <w:rPr>
                      <w:rFonts w:ascii="Maiandra GD" w:hAnsi="Maiandra GD"/>
                    </w:rPr>
                  </w:pPr>
                  <w:r w:rsidRPr="00FA2846">
                    <w:rPr>
                      <w:rFonts w:ascii="Maiandra GD" w:hAnsi="Maiandra GD"/>
                    </w:rPr>
                    <w:t>formation minimale BACC+3</w:t>
                  </w:r>
                </w:p>
              </w:tc>
              <w:tc>
                <w:tcPr>
                  <w:tcW w:w="1615" w:type="dxa"/>
                  <w:shd w:val="clear" w:color="auto" w:fill="auto"/>
                  <w:vAlign w:val="center"/>
                  <w:hideMark/>
                </w:tcPr>
                <w:p w:rsidR="009A3567" w:rsidRPr="00FA2846" w:rsidRDefault="009A3567" w:rsidP="00623F5F">
                  <w:pPr>
                    <w:spacing w:after="0" w:line="240" w:lineRule="auto"/>
                    <w:jc w:val="center"/>
                    <w:rPr>
                      <w:rFonts w:ascii="Maiandra GD" w:hAnsi="Maiandra GD" w:cs="Calibri"/>
                      <w:b/>
                      <w:bCs/>
                      <w:sz w:val="20"/>
                      <w:szCs w:val="20"/>
                    </w:rPr>
                  </w:pPr>
                  <w:r w:rsidRPr="00FA2846">
                    <w:rPr>
                      <w:rFonts w:ascii="Maiandra GD" w:hAnsi="Maiandra GD" w:cs="Calibri"/>
                      <w:bCs/>
                      <w:sz w:val="20"/>
                      <w:szCs w:val="20"/>
                    </w:rPr>
                    <w:t>Oui/Non</w:t>
                  </w:r>
                </w:p>
              </w:tc>
            </w:tr>
            <w:tr w:rsidR="009A3567" w:rsidRPr="00FA2846" w:rsidTr="008876F4">
              <w:trPr>
                <w:trHeight w:val="403"/>
              </w:trPr>
              <w:tc>
                <w:tcPr>
                  <w:tcW w:w="2145" w:type="dxa"/>
                  <w:vMerge/>
                  <w:shd w:val="clear" w:color="auto" w:fill="auto"/>
                  <w:vAlign w:val="center"/>
                  <w:hideMark/>
                </w:tcPr>
                <w:p w:rsidR="009A3567" w:rsidRPr="00FA2846" w:rsidRDefault="009A3567" w:rsidP="00623F5F">
                  <w:pPr>
                    <w:spacing w:after="0" w:line="240" w:lineRule="auto"/>
                    <w:jc w:val="right"/>
                    <w:rPr>
                      <w:rFonts w:ascii="Maiandra GD" w:hAnsi="Maiandra GD" w:cs="Calibri"/>
                      <w:i/>
                      <w:iCs/>
                      <w:sz w:val="20"/>
                      <w:szCs w:val="20"/>
                    </w:rPr>
                  </w:pPr>
                </w:p>
              </w:tc>
              <w:tc>
                <w:tcPr>
                  <w:tcW w:w="2011" w:type="dxa"/>
                  <w:vMerge/>
                  <w:shd w:val="clear" w:color="auto" w:fill="auto"/>
                  <w:vAlign w:val="center"/>
                </w:tcPr>
                <w:p w:rsidR="009A3567" w:rsidRPr="00FA2846" w:rsidRDefault="009A3567" w:rsidP="00623F5F">
                  <w:pPr>
                    <w:spacing w:after="0" w:line="240" w:lineRule="auto"/>
                    <w:jc w:val="center"/>
                    <w:rPr>
                      <w:rFonts w:ascii="Maiandra GD" w:hAnsi="Maiandra GD" w:cs="Calibri"/>
                      <w:sz w:val="20"/>
                      <w:szCs w:val="20"/>
                    </w:rPr>
                  </w:pPr>
                </w:p>
              </w:tc>
              <w:tc>
                <w:tcPr>
                  <w:tcW w:w="2659" w:type="dxa"/>
                  <w:shd w:val="clear" w:color="auto" w:fill="auto"/>
                  <w:hideMark/>
                </w:tcPr>
                <w:p w:rsidR="009A3567" w:rsidRPr="00FA2846" w:rsidRDefault="009A3567" w:rsidP="008876F4">
                  <w:pPr>
                    <w:spacing w:after="0" w:line="240" w:lineRule="auto"/>
                    <w:rPr>
                      <w:rFonts w:ascii="Maiandra GD" w:hAnsi="Maiandra GD"/>
                    </w:rPr>
                  </w:pPr>
                  <w:r w:rsidRPr="00FA2846">
                    <w:rPr>
                      <w:rFonts w:ascii="Maiandra GD" w:hAnsi="Maiandra GD"/>
                    </w:rPr>
                    <w:t>au moins 0</w:t>
                  </w:r>
                  <w:r w:rsidR="008876F4" w:rsidRPr="00FA2846">
                    <w:rPr>
                      <w:rFonts w:ascii="Maiandra GD" w:hAnsi="Maiandra GD"/>
                    </w:rPr>
                    <w:t>2</w:t>
                  </w:r>
                  <w:r w:rsidR="00227D70" w:rsidRPr="00FA2846">
                    <w:rPr>
                      <w:rFonts w:ascii="Maiandra GD" w:hAnsi="Maiandra GD"/>
                    </w:rPr>
                    <w:t xml:space="preserve"> </w:t>
                  </w:r>
                  <w:r w:rsidRPr="00FA2846">
                    <w:rPr>
                      <w:rFonts w:ascii="Maiandra GD" w:hAnsi="Maiandra GD"/>
                    </w:rPr>
                    <w:t>ans d'expérience générale</w:t>
                  </w:r>
                </w:p>
              </w:tc>
              <w:tc>
                <w:tcPr>
                  <w:tcW w:w="1615" w:type="dxa"/>
                  <w:shd w:val="clear" w:color="auto" w:fill="auto"/>
                  <w:vAlign w:val="center"/>
                  <w:hideMark/>
                </w:tcPr>
                <w:p w:rsidR="009A3567" w:rsidRPr="00FA2846" w:rsidRDefault="009A3567" w:rsidP="00623F5F">
                  <w:pPr>
                    <w:spacing w:after="0" w:line="240" w:lineRule="auto"/>
                    <w:jc w:val="center"/>
                    <w:rPr>
                      <w:rFonts w:ascii="Maiandra GD" w:hAnsi="Maiandra GD" w:cs="Calibri"/>
                      <w:sz w:val="20"/>
                      <w:szCs w:val="20"/>
                    </w:rPr>
                  </w:pPr>
                  <w:r w:rsidRPr="00FA2846">
                    <w:rPr>
                      <w:rFonts w:ascii="Maiandra GD" w:hAnsi="Maiandra GD" w:cs="Calibri"/>
                      <w:sz w:val="20"/>
                      <w:szCs w:val="20"/>
                    </w:rPr>
                    <w:t>Oui/Non</w:t>
                  </w:r>
                </w:p>
              </w:tc>
            </w:tr>
            <w:tr w:rsidR="009A3567" w:rsidRPr="00FA2846" w:rsidTr="008876F4">
              <w:trPr>
                <w:trHeight w:val="229"/>
              </w:trPr>
              <w:tc>
                <w:tcPr>
                  <w:tcW w:w="2145" w:type="dxa"/>
                  <w:vMerge/>
                  <w:shd w:val="clear" w:color="auto" w:fill="auto"/>
                  <w:vAlign w:val="center"/>
                  <w:hideMark/>
                </w:tcPr>
                <w:p w:rsidR="009A3567" w:rsidRPr="00FA2846" w:rsidRDefault="009A3567" w:rsidP="00623F5F">
                  <w:pPr>
                    <w:spacing w:after="0" w:line="240" w:lineRule="auto"/>
                    <w:jc w:val="right"/>
                    <w:rPr>
                      <w:rFonts w:ascii="Maiandra GD" w:hAnsi="Maiandra GD" w:cs="Calibri"/>
                      <w:i/>
                      <w:iCs/>
                      <w:sz w:val="20"/>
                      <w:szCs w:val="20"/>
                    </w:rPr>
                  </w:pPr>
                </w:p>
              </w:tc>
              <w:tc>
                <w:tcPr>
                  <w:tcW w:w="2011" w:type="dxa"/>
                  <w:vMerge/>
                  <w:shd w:val="clear" w:color="auto" w:fill="auto"/>
                  <w:vAlign w:val="center"/>
                </w:tcPr>
                <w:p w:rsidR="009A3567" w:rsidRPr="00FA2846" w:rsidRDefault="009A3567" w:rsidP="00623F5F">
                  <w:pPr>
                    <w:spacing w:after="0" w:line="240" w:lineRule="auto"/>
                    <w:jc w:val="center"/>
                    <w:rPr>
                      <w:rFonts w:ascii="Maiandra GD" w:hAnsi="Maiandra GD" w:cs="Calibri"/>
                      <w:sz w:val="20"/>
                      <w:szCs w:val="20"/>
                    </w:rPr>
                  </w:pPr>
                </w:p>
              </w:tc>
              <w:tc>
                <w:tcPr>
                  <w:tcW w:w="2659" w:type="dxa"/>
                  <w:shd w:val="clear" w:color="auto" w:fill="auto"/>
                  <w:hideMark/>
                </w:tcPr>
                <w:p w:rsidR="009A3567" w:rsidRPr="00FA2846" w:rsidRDefault="009A3567" w:rsidP="00A528A7">
                  <w:pPr>
                    <w:spacing w:after="0" w:line="240" w:lineRule="auto"/>
                    <w:rPr>
                      <w:rFonts w:ascii="Maiandra GD" w:hAnsi="Maiandra GD"/>
                    </w:rPr>
                  </w:pPr>
                  <w:r w:rsidRPr="00FA2846">
                    <w:rPr>
                      <w:rFonts w:ascii="Maiandra GD" w:hAnsi="Maiandra GD"/>
                    </w:rPr>
                    <w:t>expérience spécifique de 0</w:t>
                  </w:r>
                  <w:r w:rsidR="00D40CFC" w:rsidRPr="00FA2846">
                    <w:rPr>
                      <w:rFonts w:ascii="Maiandra GD" w:hAnsi="Maiandra GD"/>
                    </w:rPr>
                    <w:t>2</w:t>
                  </w:r>
                  <w:r w:rsidRPr="00FA2846">
                    <w:rPr>
                      <w:rFonts w:ascii="Maiandra GD" w:hAnsi="Maiandra GD"/>
                    </w:rPr>
                    <w:t xml:space="preserve"> </w:t>
                  </w:r>
                  <w:r w:rsidR="00A528A7" w:rsidRPr="00FA2846">
                    <w:rPr>
                      <w:rFonts w:ascii="Maiandra GD" w:hAnsi="Maiandra GD"/>
                    </w:rPr>
                    <w:t>études d</w:t>
                  </w:r>
                  <w:r w:rsidRPr="00FA2846">
                    <w:rPr>
                      <w:rFonts w:ascii="Maiandra GD" w:hAnsi="Maiandra GD"/>
                    </w:rPr>
                    <w:t>’élaboration des documents de  planification dans la gestion des déchets</w:t>
                  </w:r>
                </w:p>
              </w:tc>
              <w:tc>
                <w:tcPr>
                  <w:tcW w:w="1615" w:type="dxa"/>
                  <w:shd w:val="clear" w:color="auto" w:fill="auto"/>
                  <w:vAlign w:val="center"/>
                  <w:hideMark/>
                </w:tcPr>
                <w:p w:rsidR="009A3567" w:rsidRPr="00FA2846" w:rsidRDefault="009A3567" w:rsidP="00623F5F">
                  <w:pPr>
                    <w:spacing w:after="0" w:line="240" w:lineRule="auto"/>
                    <w:jc w:val="center"/>
                    <w:rPr>
                      <w:rFonts w:ascii="Maiandra GD" w:hAnsi="Maiandra GD" w:cs="Calibri"/>
                      <w:sz w:val="20"/>
                      <w:szCs w:val="20"/>
                    </w:rPr>
                  </w:pPr>
                  <w:r w:rsidRPr="00FA2846">
                    <w:rPr>
                      <w:rFonts w:ascii="Maiandra GD" w:hAnsi="Maiandra GD" w:cs="Calibri"/>
                      <w:sz w:val="20"/>
                      <w:szCs w:val="20"/>
                    </w:rPr>
                    <w:t>Oui/Non</w:t>
                  </w:r>
                </w:p>
              </w:tc>
            </w:tr>
            <w:tr w:rsidR="009A3567" w:rsidRPr="00FA2846" w:rsidTr="008876F4">
              <w:trPr>
                <w:trHeight w:val="229"/>
              </w:trPr>
              <w:tc>
                <w:tcPr>
                  <w:tcW w:w="2145" w:type="dxa"/>
                  <w:vMerge/>
                  <w:shd w:val="clear" w:color="auto" w:fill="auto"/>
                  <w:vAlign w:val="center"/>
                </w:tcPr>
                <w:p w:rsidR="009A3567" w:rsidRPr="00FA2846" w:rsidRDefault="009A3567" w:rsidP="00623F5F">
                  <w:pPr>
                    <w:spacing w:after="0" w:line="240" w:lineRule="auto"/>
                    <w:jc w:val="right"/>
                    <w:rPr>
                      <w:rFonts w:ascii="Maiandra GD" w:hAnsi="Maiandra GD" w:cs="Calibri"/>
                      <w:i/>
                      <w:iCs/>
                      <w:sz w:val="20"/>
                      <w:szCs w:val="20"/>
                    </w:rPr>
                  </w:pPr>
                </w:p>
              </w:tc>
              <w:tc>
                <w:tcPr>
                  <w:tcW w:w="2011" w:type="dxa"/>
                  <w:vMerge/>
                  <w:shd w:val="clear" w:color="auto" w:fill="auto"/>
                  <w:vAlign w:val="center"/>
                </w:tcPr>
                <w:p w:rsidR="009A3567" w:rsidRPr="00FA2846" w:rsidRDefault="009A3567" w:rsidP="00623F5F">
                  <w:pPr>
                    <w:spacing w:after="0" w:line="240" w:lineRule="auto"/>
                    <w:jc w:val="center"/>
                    <w:rPr>
                      <w:rFonts w:ascii="Maiandra GD" w:hAnsi="Maiandra GD" w:cs="Calibri"/>
                      <w:sz w:val="20"/>
                      <w:szCs w:val="20"/>
                    </w:rPr>
                  </w:pPr>
                </w:p>
              </w:tc>
              <w:tc>
                <w:tcPr>
                  <w:tcW w:w="2659" w:type="dxa"/>
                  <w:shd w:val="clear" w:color="auto" w:fill="auto"/>
                </w:tcPr>
                <w:p w:rsidR="009A3567" w:rsidRPr="00FA2846" w:rsidRDefault="009A3567" w:rsidP="00A528A7">
                  <w:pPr>
                    <w:spacing w:after="0" w:line="240" w:lineRule="auto"/>
                    <w:rPr>
                      <w:rFonts w:ascii="Maiandra GD" w:hAnsi="Maiandra GD"/>
                    </w:rPr>
                  </w:pPr>
                  <w:r w:rsidRPr="00FA2846">
                    <w:rPr>
                      <w:rFonts w:ascii="Maiandra GD" w:hAnsi="Maiandra GD"/>
                    </w:rPr>
                    <w:t>expérience spécifique de 0</w:t>
                  </w:r>
                  <w:r w:rsidR="00A528A7" w:rsidRPr="00FA2846">
                    <w:rPr>
                      <w:rFonts w:ascii="Maiandra GD" w:hAnsi="Maiandra GD"/>
                    </w:rPr>
                    <w:t>2</w:t>
                  </w:r>
                  <w:r w:rsidRPr="00FA2846">
                    <w:rPr>
                      <w:rFonts w:ascii="Maiandra GD" w:hAnsi="Maiandra GD"/>
                    </w:rPr>
                    <w:t xml:space="preserve"> ans dans un poste similaire</w:t>
                  </w:r>
                </w:p>
              </w:tc>
              <w:tc>
                <w:tcPr>
                  <w:tcW w:w="1615" w:type="dxa"/>
                  <w:shd w:val="clear" w:color="auto" w:fill="auto"/>
                  <w:vAlign w:val="center"/>
                </w:tcPr>
                <w:p w:rsidR="009A3567" w:rsidRPr="00FA2846" w:rsidRDefault="009A3567" w:rsidP="00623F5F">
                  <w:pPr>
                    <w:spacing w:after="0" w:line="240" w:lineRule="auto"/>
                    <w:jc w:val="center"/>
                    <w:rPr>
                      <w:rFonts w:ascii="Maiandra GD" w:hAnsi="Maiandra GD" w:cs="Calibri"/>
                      <w:sz w:val="20"/>
                      <w:szCs w:val="20"/>
                    </w:rPr>
                  </w:pPr>
                </w:p>
              </w:tc>
            </w:tr>
            <w:tr w:rsidR="00D81A22" w:rsidRPr="00FA2846" w:rsidTr="008876F4">
              <w:trPr>
                <w:trHeight w:val="302"/>
              </w:trPr>
              <w:tc>
                <w:tcPr>
                  <w:tcW w:w="2145" w:type="dxa"/>
                  <w:vMerge w:val="restart"/>
                  <w:shd w:val="clear" w:color="auto" w:fill="auto"/>
                  <w:vAlign w:val="center"/>
                  <w:hideMark/>
                </w:tcPr>
                <w:p w:rsidR="00D40CFC" w:rsidRPr="00FA2846" w:rsidRDefault="00D36D23" w:rsidP="00623F5F">
                  <w:pPr>
                    <w:spacing w:after="0" w:line="240" w:lineRule="auto"/>
                    <w:jc w:val="both"/>
                    <w:rPr>
                      <w:rFonts w:ascii="Maiandra GD" w:hAnsi="Maiandra GD" w:cs="Calibri"/>
                      <w:b/>
                      <w:bCs/>
                      <w:sz w:val="20"/>
                      <w:szCs w:val="20"/>
                    </w:rPr>
                  </w:pPr>
                  <w:r w:rsidRPr="00FA2846">
                    <w:rPr>
                      <w:rFonts w:ascii="Maiandra GD" w:hAnsi="Maiandra GD" w:cs="Calibri"/>
                      <w:b/>
                      <w:bCs/>
                      <w:sz w:val="20"/>
                      <w:szCs w:val="20"/>
                    </w:rPr>
                    <w:t>Socio-économiste</w:t>
                  </w:r>
                  <w:r w:rsidR="00D40CFC" w:rsidRPr="00FA2846">
                    <w:rPr>
                      <w:rFonts w:ascii="Maiandra GD" w:hAnsi="Maiandra GD" w:cs="Calibri"/>
                      <w:b/>
                      <w:bCs/>
                      <w:sz w:val="20"/>
                      <w:szCs w:val="20"/>
                    </w:rPr>
                    <w:t>/</w:t>
                  </w:r>
                </w:p>
                <w:p w:rsidR="00D81A22" w:rsidRPr="00FA2846" w:rsidRDefault="00D40CFC" w:rsidP="00623F5F">
                  <w:pPr>
                    <w:spacing w:after="0" w:line="240" w:lineRule="auto"/>
                    <w:jc w:val="both"/>
                    <w:rPr>
                      <w:rFonts w:ascii="Maiandra GD" w:hAnsi="Maiandra GD" w:cs="Calibri"/>
                      <w:b/>
                      <w:bCs/>
                      <w:sz w:val="20"/>
                      <w:szCs w:val="20"/>
                    </w:rPr>
                  </w:pPr>
                  <w:r w:rsidRPr="00FA2846">
                    <w:rPr>
                      <w:rFonts w:ascii="Maiandra GD" w:hAnsi="Maiandra GD" w:cs="Calibri"/>
                      <w:b/>
                      <w:bCs/>
                      <w:sz w:val="20"/>
                      <w:szCs w:val="20"/>
                    </w:rPr>
                    <w:t>Ingénierie sociale</w:t>
                  </w:r>
                </w:p>
                <w:p w:rsidR="00D81A22" w:rsidRPr="00FA2846" w:rsidRDefault="00D81A22" w:rsidP="00623F5F">
                  <w:pPr>
                    <w:spacing w:after="0" w:line="240" w:lineRule="auto"/>
                    <w:jc w:val="right"/>
                    <w:rPr>
                      <w:rFonts w:ascii="Maiandra GD" w:hAnsi="Maiandra GD" w:cs="Calibri"/>
                      <w:b/>
                      <w:bCs/>
                      <w:sz w:val="20"/>
                      <w:szCs w:val="20"/>
                    </w:rPr>
                  </w:pPr>
                </w:p>
              </w:tc>
              <w:tc>
                <w:tcPr>
                  <w:tcW w:w="2011" w:type="dxa"/>
                  <w:vMerge w:val="restart"/>
                  <w:shd w:val="clear" w:color="auto" w:fill="auto"/>
                  <w:vAlign w:val="center"/>
                  <w:hideMark/>
                </w:tcPr>
                <w:p w:rsidR="00D81A22" w:rsidRPr="00FA2846" w:rsidRDefault="00D36D23" w:rsidP="00D40CFC">
                  <w:pPr>
                    <w:spacing w:after="0" w:line="240" w:lineRule="auto"/>
                    <w:jc w:val="center"/>
                    <w:rPr>
                      <w:rFonts w:ascii="Maiandra GD" w:hAnsi="Maiandra GD" w:cs="Calibri"/>
                      <w:sz w:val="20"/>
                      <w:szCs w:val="20"/>
                    </w:rPr>
                  </w:pPr>
                  <w:r w:rsidRPr="00FA2846">
                    <w:rPr>
                      <w:rFonts w:ascii="Maiandra GD" w:hAnsi="Maiandra GD" w:cs="Calibri"/>
                      <w:sz w:val="20"/>
                      <w:szCs w:val="20"/>
                    </w:rPr>
                    <w:t>Bacc+</w:t>
                  </w:r>
                  <w:r w:rsidR="00D40CFC" w:rsidRPr="00FA2846">
                    <w:rPr>
                      <w:rFonts w:ascii="Maiandra GD" w:hAnsi="Maiandra GD" w:cs="Calibri"/>
                      <w:sz w:val="20"/>
                      <w:szCs w:val="20"/>
                    </w:rPr>
                    <w:t>4</w:t>
                  </w:r>
                </w:p>
              </w:tc>
              <w:tc>
                <w:tcPr>
                  <w:tcW w:w="2659" w:type="dxa"/>
                  <w:shd w:val="clear" w:color="auto" w:fill="auto"/>
                  <w:hideMark/>
                </w:tcPr>
                <w:p w:rsidR="00D81A22" w:rsidRPr="00FA2846" w:rsidRDefault="00D81A22" w:rsidP="00D40CFC">
                  <w:pPr>
                    <w:spacing w:after="0" w:line="240" w:lineRule="auto"/>
                    <w:rPr>
                      <w:rFonts w:ascii="Maiandra GD" w:hAnsi="Maiandra GD"/>
                    </w:rPr>
                  </w:pPr>
                  <w:r w:rsidRPr="00FA2846">
                    <w:rPr>
                      <w:rFonts w:ascii="Maiandra GD" w:hAnsi="Maiandra GD"/>
                    </w:rPr>
                    <w:t>formation minimale BACC+</w:t>
                  </w:r>
                  <w:r w:rsidR="00D40CFC" w:rsidRPr="00FA2846">
                    <w:rPr>
                      <w:rFonts w:ascii="Maiandra GD" w:hAnsi="Maiandra GD"/>
                    </w:rPr>
                    <w:t>4</w:t>
                  </w:r>
                </w:p>
              </w:tc>
              <w:tc>
                <w:tcPr>
                  <w:tcW w:w="1615" w:type="dxa"/>
                  <w:shd w:val="clear" w:color="auto" w:fill="auto"/>
                  <w:vAlign w:val="center"/>
                  <w:hideMark/>
                </w:tcPr>
                <w:p w:rsidR="00D81A22" w:rsidRPr="00FA2846" w:rsidRDefault="00D81A22" w:rsidP="00623F5F">
                  <w:pPr>
                    <w:spacing w:after="0" w:line="240" w:lineRule="auto"/>
                    <w:jc w:val="center"/>
                    <w:rPr>
                      <w:rFonts w:ascii="Maiandra GD" w:hAnsi="Maiandra GD" w:cs="Calibri"/>
                      <w:b/>
                      <w:bCs/>
                      <w:sz w:val="20"/>
                      <w:szCs w:val="20"/>
                    </w:rPr>
                  </w:pPr>
                  <w:r w:rsidRPr="00FA2846">
                    <w:rPr>
                      <w:rFonts w:ascii="Maiandra GD" w:hAnsi="Maiandra GD" w:cs="Calibri"/>
                      <w:bCs/>
                      <w:sz w:val="20"/>
                      <w:szCs w:val="20"/>
                    </w:rPr>
                    <w:t>Oui/Non</w:t>
                  </w:r>
                </w:p>
              </w:tc>
            </w:tr>
            <w:tr w:rsidR="00D81A22" w:rsidRPr="00FA2846" w:rsidTr="008876F4">
              <w:trPr>
                <w:trHeight w:val="436"/>
              </w:trPr>
              <w:tc>
                <w:tcPr>
                  <w:tcW w:w="2145" w:type="dxa"/>
                  <w:vMerge/>
                  <w:shd w:val="clear" w:color="auto" w:fill="auto"/>
                  <w:vAlign w:val="center"/>
                  <w:hideMark/>
                </w:tcPr>
                <w:p w:rsidR="00D81A22" w:rsidRPr="00FA2846" w:rsidRDefault="00D81A22" w:rsidP="00623F5F">
                  <w:pPr>
                    <w:spacing w:after="0" w:line="240" w:lineRule="auto"/>
                    <w:jc w:val="right"/>
                    <w:rPr>
                      <w:rFonts w:ascii="Maiandra GD" w:hAnsi="Maiandra GD" w:cs="Calibri"/>
                      <w:i/>
                      <w:iCs/>
                      <w:sz w:val="20"/>
                      <w:szCs w:val="20"/>
                    </w:rPr>
                  </w:pPr>
                </w:p>
              </w:tc>
              <w:tc>
                <w:tcPr>
                  <w:tcW w:w="2011" w:type="dxa"/>
                  <w:vMerge/>
                  <w:shd w:val="clear" w:color="auto" w:fill="auto"/>
                  <w:vAlign w:val="center"/>
                </w:tcPr>
                <w:p w:rsidR="00D81A22" w:rsidRPr="00FA2846" w:rsidRDefault="00D81A22" w:rsidP="00623F5F">
                  <w:pPr>
                    <w:spacing w:after="0" w:line="240" w:lineRule="auto"/>
                    <w:jc w:val="center"/>
                    <w:rPr>
                      <w:rFonts w:ascii="Maiandra GD" w:hAnsi="Maiandra GD" w:cs="Calibri"/>
                      <w:sz w:val="20"/>
                      <w:szCs w:val="20"/>
                    </w:rPr>
                  </w:pPr>
                </w:p>
              </w:tc>
              <w:tc>
                <w:tcPr>
                  <w:tcW w:w="2659" w:type="dxa"/>
                  <w:shd w:val="clear" w:color="auto" w:fill="auto"/>
                  <w:hideMark/>
                </w:tcPr>
                <w:p w:rsidR="00D81A22" w:rsidRPr="00FA2846" w:rsidRDefault="00D81A22" w:rsidP="008876F4">
                  <w:pPr>
                    <w:spacing w:after="0" w:line="240" w:lineRule="auto"/>
                    <w:rPr>
                      <w:rFonts w:ascii="Maiandra GD" w:hAnsi="Maiandra GD"/>
                    </w:rPr>
                  </w:pPr>
                  <w:r w:rsidRPr="00FA2846">
                    <w:rPr>
                      <w:rFonts w:ascii="Maiandra GD" w:hAnsi="Maiandra GD"/>
                    </w:rPr>
                    <w:t>au moins 0</w:t>
                  </w:r>
                  <w:r w:rsidR="008876F4" w:rsidRPr="00FA2846">
                    <w:rPr>
                      <w:rFonts w:ascii="Maiandra GD" w:hAnsi="Maiandra GD"/>
                    </w:rPr>
                    <w:t>2</w:t>
                  </w:r>
                  <w:r w:rsidRPr="00FA2846">
                    <w:rPr>
                      <w:rFonts w:ascii="Maiandra GD" w:hAnsi="Maiandra GD"/>
                    </w:rPr>
                    <w:t xml:space="preserve"> ans d'expérience générale</w:t>
                  </w:r>
                </w:p>
              </w:tc>
              <w:tc>
                <w:tcPr>
                  <w:tcW w:w="1615" w:type="dxa"/>
                  <w:shd w:val="clear" w:color="auto" w:fill="auto"/>
                  <w:vAlign w:val="center"/>
                  <w:hideMark/>
                </w:tcPr>
                <w:p w:rsidR="00D81A22" w:rsidRPr="00FA2846" w:rsidRDefault="00D81A22" w:rsidP="00623F5F">
                  <w:pPr>
                    <w:spacing w:after="0" w:line="240" w:lineRule="auto"/>
                    <w:jc w:val="center"/>
                    <w:rPr>
                      <w:rFonts w:ascii="Maiandra GD" w:hAnsi="Maiandra GD" w:cs="Calibri"/>
                      <w:sz w:val="20"/>
                      <w:szCs w:val="20"/>
                    </w:rPr>
                  </w:pPr>
                  <w:r w:rsidRPr="00FA2846">
                    <w:rPr>
                      <w:rFonts w:ascii="Maiandra GD" w:hAnsi="Maiandra GD" w:cs="Calibri"/>
                      <w:sz w:val="20"/>
                      <w:szCs w:val="20"/>
                    </w:rPr>
                    <w:t>Oui/Non</w:t>
                  </w:r>
                </w:p>
              </w:tc>
            </w:tr>
            <w:tr w:rsidR="00D81A22" w:rsidRPr="00FA2846" w:rsidTr="008876F4">
              <w:trPr>
                <w:trHeight w:val="227"/>
              </w:trPr>
              <w:tc>
                <w:tcPr>
                  <w:tcW w:w="2145" w:type="dxa"/>
                  <w:vMerge/>
                  <w:tcBorders>
                    <w:bottom w:val="single" w:sz="4" w:space="0" w:color="auto"/>
                  </w:tcBorders>
                  <w:shd w:val="clear" w:color="auto" w:fill="auto"/>
                  <w:vAlign w:val="center"/>
                  <w:hideMark/>
                </w:tcPr>
                <w:p w:rsidR="00D81A22" w:rsidRPr="00FA2846" w:rsidRDefault="00D81A22" w:rsidP="00623F5F">
                  <w:pPr>
                    <w:spacing w:after="0" w:line="240" w:lineRule="auto"/>
                    <w:jc w:val="right"/>
                    <w:rPr>
                      <w:rFonts w:ascii="Maiandra GD" w:hAnsi="Maiandra GD" w:cs="Calibri"/>
                      <w:i/>
                      <w:iCs/>
                      <w:sz w:val="20"/>
                      <w:szCs w:val="20"/>
                    </w:rPr>
                  </w:pPr>
                </w:p>
              </w:tc>
              <w:tc>
                <w:tcPr>
                  <w:tcW w:w="2011" w:type="dxa"/>
                  <w:vMerge/>
                  <w:tcBorders>
                    <w:bottom w:val="single" w:sz="4" w:space="0" w:color="auto"/>
                  </w:tcBorders>
                  <w:shd w:val="clear" w:color="auto" w:fill="auto"/>
                  <w:vAlign w:val="center"/>
                </w:tcPr>
                <w:p w:rsidR="00D81A22" w:rsidRPr="00FA2846" w:rsidRDefault="00D81A22" w:rsidP="00623F5F">
                  <w:pPr>
                    <w:spacing w:after="0" w:line="240" w:lineRule="auto"/>
                    <w:jc w:val="center"/>
                    <w:rPr>
                      <w:rFonts w:ascii="Maiandra GD" w:hAnsi="Maiandra GD" w:cs="Calibri"/>
                      <w:sz w:val="20"/>
                      <w:szCs w:val="20"/>
                    </w:rPr>
                  </w:pPr>
                </w:p>
              </w:tc>
              <w:tc>
                <w:tcPr>
                  <w:tcW w:w="2659" w:type="dxa"/>
                  <w:shd w:val="clear" w:color="auto" w:fill="auto"/>
                  <w:hideMark/>
                </w:tcPr>
                <w:p w:rsidR="00D81A22" w:rsidRPr="00FA2846" w:rsidRDefault="00D81A22" w:rsidP="00A528A7">
                  <w:pPr>
                    <w:spacing w:after="0" w:line="240" w:lineRule="auto"/>
                    <w:rPr>
                      <w:rFonts w:ascii="Maiandra GD" w:hAnsi="Maiandra GD"/>
                    </w:rPr>
                  </w:pPr>
                  <w:r w:rsidRPr="00FA2846">
                    <w:rPr>
                      <w:rFonts w:ascii="Maiandra GD" w:hAnsi="Maiandra GD"/>
                    </w:rPr>
                    <w:t>expérience spécifique de 0</w:t>
                  </w:r>
                  <w:r w:rsidR="00D40CFC" w:rsidRPr="00FA2846">
                    <w:rPr>
                      <w:rFonts w:ascii="Maiandra GD" w:hAnsi="Maiandra GD"/>
                    </w:rPr>
                    <w:t>2</w:t>
                  </w:r>
                  <w:r w:rsidRPr="00FA2846">
                    <w:rPr>
                      <w:rFonts w:ascii="Maiandra GD" w:hAnsi="Maiandra GD"/>
                    </w:rPr>
                    <w:t xml:space="preserve"> </w:t>
                  </w:r>
                  <w:r w:rsidR="00A528A7" w:rsidRPr="00FA2846">
                    <w:rPr>
                      <w:rFonts w:ascii="Maiandra GD" w:hAnsi="Maiandra GD"/>
                    </w:rPr>
                    <w:t>études</w:t>
                  </w:r>
                  <w:r w:rsidRPr="00FA2846">
                    <w:rPr>
                      <w:rFonts w:ascii="Maiandra GD" w:hAnsi="Maiandra GD"/>
                    </w:rPr>
                    <w:t xml:space="preserve"> dans l’élaboration des documents de planification en matière de gestion des déchets</w:t>
                  </w:r>
                </w:p>
              </w:tc>
              <w:tc>
                <w:tcPr>
                  <w:tcW w:w="1615" w:type="dxa"/>
                  <w:shd w:val="clear" w:color="auto" w:fill="auto"/>
                  <w:vAlign w:val="center"/>
                  <w:hideMark/>
                </w:tcPr>
                <w:p w:rsidR="00D81A22" w:rsidRPr="00FA2846" w:rsidRDefault="00D81A22" w:rsidP="00623F5F">
                  <w:pPr>
                    <w:spacing w:after="0" w:line="240" w:lineRule="auto"/>
                    <w:jc w:val="center"/>
                    <w:rPr>
                      <w:rFonts w:ascii="Maiandra GD" w:hAnsi="Maiandra GD" w:cs="Calibri"/>
                      <w:sz w:val="20"/>
                      <w:szCs w:val="20"/>
                    </w:rPr>
                  </w:pPr>
                  <w:r w:rsidRPr="00FA2846">
                    <w:rPr>
                      <w:rFonts w:ascii="Maiandra GD" w:hAnsi="Maiandra GD" w:cs="Calibri"/>
                      <w:sz w:val="20"/>
                      <w:szCs w:val="20"/>
                    </w:rPr>
                    <w:t>Oui/Non</w:t>
                  </w:r>
                </w:p>
              </w:tc>
            </w:tr>
            <w:tr w:rsidR="00623F5F" w:rsidRPr="00FA2846" w:rsidTr="008876F4">
              <w:trPr>
                <w:trHeight w:val="227"/>
              </w:trPr>
              <w:tc>
                <w:tcPr>
                  <w:tcW w:w="2145" w:type="dxa"/>
                  <w:tcBorders>
                    <w:bottom w:val="nil"/>
                  </w:tcBorders>
                  <w:shd w:val="clear" w:color="auto" w:fill="auto"/>
                  <w:vAlign w:val="center"/>
                </w:tcPr>
                <w:p w:rsidR="00623F5F" w:rsidRPr="00FA2846" w:rsidRDefault="00623F5F" w:rsidP="00623F5F">
                  <w:pPr>
                    <w:spacing w:after="0" w:line="240" w:lineRule="auto"/>
                    <w:jc w:val="right"/>
                    <w:rPr>
                      <w:rFonts w:ascii="Maiandra GD" w:hAnsi="Maiandra GD" w:cs="Calibri"/>
                      <w:i/>
                      <w:iCs/>
                      <w:sz w:val="20"/>
                      <w:szCs w:val="20"/>
                    </w:rPr>
                  </w:pPr>
                </w:p>
              </w:tc>
              <w:tc>
                <w:tcPr>
                  <w:tcW w:w="2011" w:type="dxa"/>
                  <w:tcBorders>
                    <w:bottom w:val="nil"/>
                  </w:tcBorders>
                  <w:shd w:val="clear" w:color="auto" w:fill="auto"/>
                  <w:vAlign w:val="center"/>
                </w:tcPr>
                <w:p w:rsidR="00623F5F" w:rsidRPr="00FA2846" w:rsidRDefault="00623F5F" w:rsidP="00623F5F">
                  <w:pPr>
                    <w:spacing w:after="0" w:line="240" w:lineRule="auto"/>
                    <w:jc w:val="center"/>
                    <w:rPr>
                      <w:rFonts w:ascii="Maiandra GD" w:hAnsi="Maiandra GD" w:cs="Calibri"/>
                      <w:sz w:val="20"/>
                      <w:szCs w:val="20"/>
                    </w:rPr>
                  </w:pPr>
                </w:p>
              </w:tc>
              <w:tc>
                <w:tcPr>
                  <w:tcW w:w="2659" w:type="dxa"/>
                  <w:shd w:val="clear" w:color="auto" w:fill="auto"/>
                </w:tcPr>
                <w:p w:rsidR="00623F5F" w:rsidRPr="00FA2846" w:rsidRDefault="00623F5F" w:rsidP="00623F5F">
                  <w:pPr>
                    <w:spacing w:after="0" w:line="240" w:lineRule="auto"/>
                    <w:rPr>
                      <w:rFonts w:ascii="Maiandra GD" w:hAnsi="Maiandra GD"/>
                    </w:rPr>
                  </w:pPr>
                  <w:r w:rsidRPr="00FA2846">
                    <w:rPr>
                      <w:rFonts w:ascii="Maiandra GD" w:hAnsi="Maiandra GD"/>
                    </w:rPr>
                    <w:t>formation minimale BACC</w:t>
                  </w:r>
                  <w:r w:rsidR="00227D70" w:rsidRPr="00FA2846">
                    <w:rPr>
                      <w:rFonts w:ascii="Maiandra GD" w:hAnsi="Maiandra GD"/>
                    </w:rPr>
                    <w:t>+3</w:t>
                  </w:r>
                </w:p>
              </w:tc>
              <w:tc>
                <w:tcPr>
                  <w:tcW w:w="1615" w:type="dxa"/>
                  <w:shd w:val="clear" w:color="auto" w:fill="auto"/>
                  <w:vAlign w:val="center"/>
                </w:tcPr>
                <w:p w:rsidR="00623F5F" w:rsidRPr="00FA2846" w:rsidRDefault="00623F5F" w:rsidP="00623F5F">
                  <w:pPr>
                    <w:spacing w:after="0" w:line="240" w:lineRule="auto"/>
                    <w:jc w:val="center"/>
                    <w:rPr>
                      <w:rFonts w:ascii="Maiandra GD" w:hAnsi="Maiandra GD" w:cs="Calibri"/>
                      <w:sz w:val="20"/>
                      <w:szCs w:val="20"/>
                    </w:rPr>
                  </w:pPr>
                </w:p>
              </w:tc>
            </w:tr>
            <w:tr w:rsidR="00623F5F" w:rsidRPr="00FA2846" w:rsidTr="008876F4">
              <w:trPr>
                <w:trHeight w:val="225"/>
              </w:trPr>
              <w:tc>
                <w:tcPr>
                  <w:tcW w:w="2145" w:type="dxa"/>
                  <w:vMerge w:val="restart"/>
                  <w:tcBorders>
                    <w:top w:val="nil"/>
                  </w:tcBorders>
                  <w:shd w:val="clear" w:color="auto" w:fill="auto"/>
                  <w:vAlign w:val="center"/>
                  <w:hideMark/>
                </w:tcPr>
                <w:p w:rsidR="00623F5F" w:rsidRPr="00FA2846" w:rsidRDefault="00227D70" w:rsidP="00623F5F">
                  <w:pPr>
                    <w:spacing w:after="0" w:line="240" w:lineRule="auto"/>
                    <w:jc w:val="both"/>
                    <w:rPr>
                      <w:rFonts w:ascii="Maiandra GD" w:hAnsi="Maiandra GD" w:cs="Calibri"/>
                      <w:b/>
                      <w:bCs/>
                      <w:sz w:val="20"/>
                      <w:szCs w:val="20"/>
                    </w:rPr>
                  </w:pPr>
                  <w:r w:rsidRPr="00FA2846">
                    <w:rPr>
                      <w:rFonts w:ascii="Maiandra GD" w:hAnsi="Maiandra GD" w:cs="Calibri"/>
                      <w:b/>
                      <w:bCs/>
                      <w:sz w:val="20"/>
                      <w:szCs w:val="20"/>
                    </w:rPr>
                    <w:t>Cartographe</w:t>
                  </w:r>
                </w:p>
              </w:tc>
              <w:tc>
                <w:tcPr>
                  <w:tcW w:w="2011" w:type="dxa"/>
                  <w:vMerge w:val="restart"/>
                  <w:tcBorders>
                    <w:top w:val="nil"/>
                  </w:tcBorders>
                  <w:shd w:val="clear" w:color="auto" w:fill="auto"/>
                  <w:vAlign w:val="center"/>
                  <w:hideMark/>
                </w:tcPr>
                <w:p w:rsidR="00623F5F" w:rsidRPr="00FA2846" w:rsidRDefault="00623F5F" w:rsidP="00623F5F">
                  <w:pPr>
                    <w:spacing w:after="0" w:line="240" w:lineRule="auto"/>
                    <w:jc w:val="center"/>
                    <w:rPr>
                      <w:rFonts w:ascii="Maiandra GD" w:hAnsi="Maiandra GD" w:cs="Calibri"/>
                      <w:sz w:val="20"/>
                      <w:szCs w:val="20"/>
                    </w:rPr>
                  </w:pPr>
                  <w:r w:rsidRPr="00FA2846">
                    <w:rPr>
                      <w:rFonts w:ascii="Maiandra GD" w:hAnsi="Maiandra GD" w:cs="Calibri"/>
                      <w:iCs/>
                      <w:sz w:val="20"/>
                      <w:szCs w:val="20"/>
                    </w:rPr>
                    <w:t>Bacc</w:t>
                  </w:r>
                  <w:r w:rsidR="00227D70" w:rsidRPr="00FA2846">
                    <w:rPr>
                      <w:rFonts w:ascii="Maiandra GD" w:hAnsi="Maiandra GD" w:cs="Calibri"/>
                      <w:iCs/>
                      <w:sz w:val="20"/>
                      <w:szCs w:val="20"/>
                    </w:rPr>
                    <w:t>+3</w:t>
                  </w:r>
                </w:p>
              </w:tc>
              <w:tc>
                <w:tcPr>
                  <w:tcW w:w="2659" w:type="dxa"/>
                  <w:shd w:val="clear" w:color="auto" w:fill="auto"/>
                </w:tcPr>
                <w:p w:rsidR="00623F5F" w:rsidRPr="00FA2846" w:rsidRDefault="00623F5F" w:rsidP="008876F4">
                  <w:pPr>
                    <w:spacing w:after="0" w:line="240" w:lineRule="auto"/>
                    <w:rPr>
                      <w:rFonts w:ascii="Maiandra GD" w:hAnsi="Maiandra GD"/>
                    </w:rPr>
                  </w:pPr>
                  <w:r w:rsidRPr="00FA2846">
                    <w:rPr>
                      <w:rFonts w:ascii="Maiandra GD" w:hAnsi="Maiandra GD"/>
                    </w:rPr>
                    <w:t>au moins 0</w:t>
                  </w:r>
                  <w:r w:rsidR="008876F4" w:rsidRPr="00FA2846">
                    <w:rPr>
                      <w:rFonts w:ascii="Maiandra GD" w:hAnsi="Maiandra GD"/>
                    </w:rPr>
                    <w:t>2</w:t>
                  </w:r>
                  <w:r w:rsidRPr="00FA2846">
                    <w:rPr>
                      <w:rFonts w:ascii="Maiandra GD" w:hAnsi="Maiandra GD"/>
                    </w:rPr>
                    <w:t xml:space="preserve"> ans d'expérience générale dans la </w:t>
                  </w:r>
                  <w:r w:rsidR="00227D70" w:rsidRPr="00FA2846">
                    <w:rPr>
                      <w:rFonts w:ascii="Maiandra GD" w:hAnsi="Maiandra GD"/>
                    </w:rPr>
                    <w:t>cart</w:t>
                  </w:r>
                  <w:r w:rsidR="00D47FB4" w:rsidRPr="00FA2846">
                    <w:rPr>
                      <w:rFonts w:ascii="Maiandra GD" w:hAnsi="Maiandra GD"/>
                    </w:rPr>
                    <w:t>o</w:t>
                  </w:r>
                  <w:r w:rsidR="00227D70" w:rsidRPr="00FA2846">
                    <w:rPr>
                      <w:rFonts w:ascii="Maiandra GD" w:hAnsi="Maiandra GD"/>
                    </w:rPr>
                    <w:t>graphie</w:t>
                  </w:r>
                </w:p>
              </w:tc>
              <w:tc>
                <w:tcPr>
                  <w:tcW w:w="1615" w:type="dxa"/>
                  <w:shd w:val="clear" w:color="auto" w:fill="auto"/>
                  <w:vAlign w:val="center"/>
                </w:tcPr>
                <w:p w:rsidR="00623F5F" w:rsidRPr="00FA2846" w:rsidRDefault="00623F5F" w:rsidP="00623F5F">
                  <w:pPr>
                    <w:spacing w:after="0" w:line="240" w:lineRule="auto"/>
                    <w:jc w:val="center"/>
                    <w:rPr>
                      <w:rFonts w:ascii="Maiandra GD" w:hAnsi="Maiandra GD" w:cs="Calibri"/>
                      <w:b/>
                      <w:bCs/>
                      <w:sz w:val="20"/>
                      <w:szCs w:val="20"/>
                    </w:rPr>
                  </w:pPr>
                  <w:r w:rsidRPr="00FA2846">
                    <w:rPr>
                      <w:rFonts w:ascii="Maiandra GD" w:hAnsi="Maiandra GD" w:cs="Calibri"/>
                      <w:sz w:val="20"/>
                      <w:szCs w:val="20"/>
                    </w:rPr>
                    <w:t>Oui/Non</w:t>
                  </w:r>
                </w:p>
              </w:tc>
            </w:tr>
            <w:tr w:rsidR="00623F5F" w:rsidRPr="00FA2846" w:rsidTr="008876F4">
              <w:trPr>
                <w:trHeight w:val="402"/>
              </w:trPr>
              <w:tc>
                <w:tcPr>
                  <w:tcW w:w="2145" w:type="dxa"/>
                  <w:vMerge/>
                  <w:shd w:val="clear" w:color="auto" w:fill="auto"/>
                  <w:vAlign w:val="center"/>
                  <w:hideMark/>
                </w:tcPr>
                <w:p w:rsidR="00623F5F" w:rsidRPr="00FA2846" w:rsidRDefault="00623F5F" w:rsidP="00623F5F">
                  <w:pPr>
                    <w:spacing w:after="0" w:line="240" w:lineRule="auto"/>
                    <w:jc w:val="right"/>
                    <w:rPr>
                      <w:rFonts w:ascii="Maiandra GD" w:hAnsi="Maiandra GD" w:cs="Calibri"/>
                      <w:i/>
                      <w:iCs/>
                      <w:sz w:val="20"/>
                      <w:szCs w:val="20"/>
                    </w:rPr>
                  </w:pPr>
                </w:p>
              </w:tc>
              <w:tc>
                <w:tcPr>
                  <w:tcW w:w="2011" w:type="dxa"/>
                  <w:vMerge/>
                  <w:shd w:val="clear" w:color="auto" w:fill="auto"/>
                  <w:vAlign w:val="center"/>
                  <w:hideMark/>
                </w:tcPr>
                <w:p w:rsidR="00623F5F" w:rsidRPr="00FA2846" w:rsidRDefault="00623F5F" w:rsidP="00623F5F">
                  <w:pPr>
                    <w:spacing w:after="0" w:line="240" w:lineRule="auto"/>
                    <w:jc w:val="center"/>
                    <w:rPr>
                      <w:rFonts w:ascii="Maiandra GD" w:hAnsi="Maiandra GD" w:cs="Calibri"/>
                      <w:sz w:val="20"/>
                      <w:szCs w:val="20"/>
                    </w:rPr>
                  </w:pPr>
                </w:p>
              </w:tc>
              <w:tc>
                <w:tcPr>
                  <w:tcW w:w="2659" w:type="dxa"/>
                  <w:shd w:val="clear" w:color="auto" w:fill="auto"/>
                </w:tcPr>
                <w:p w:rsidR="00623F5F" w:rsidRPr="00FA2846" w:rsidRDefault="00623F5F" w:rsidP="007D2A70">
                  <w:pPr>
                    <w:spacing w:after="0" w:line="240" w:lineRule="auto"/>
                    <w:rPr>
                      <w:rFonts w:ascii="Maiandra GD" w:hAnsi="Maiandra GD"/>
                    </w:rPr>
                  </w:pPr>
                  <w:r w:rsidRPr="00FA2846">
                    <w:rPr>
                      <w:rFonts w:ascii="Maiandra GD" w:hAnsi="Maiandra GD"/>
                    </w:rPr>
                    <w:t xml:space="preserve">expérience spécifique de </w:t>
                  </w:r>
                  <w:r w:rsidR="007D2A70" w:rsidRPr="00FA2846">
                    <w:rPr>
                      <w:rFonts w:ascii="Maiandra GD" w:hAnsi="Maiandra GD"/>
                    </w:rPr>
                    <w:t>02 études</w:t>
                  </w:r>
                  <w:r w:rsidRPr="00FA2846">
                    <w:rPr>
                      <w:rFonts w:ascii="Maiandra GD" w:hAnsi="Maiandra GD"/>
                    </w:rPr>
                    <w:t xml:space="preserve"> dans un poste similaire</w:t>
                  </w:r>
                </w:p>
              </w:tc>
              <w:tc>
                <w:tcPr>
                  <w:tcW w:w="1615" w:type="dxa"/>
                  <w:shd w:val="clear" w:color="auto" w:fill="auto"/>
                  <w:vAlign w:val="center"/>
                </w:tcPr>
                <w:p w:rsidR="00623F5F" w:rsidRPr="00FA2846" w:rsidRDefault="00623F5F" w:rsidP="00623F5F">
                  <w:pPr>
                    <w:spacing w:after="0" w:line="240" w:lineRule="auto"/>
                    <w:jc w:val="center"/>
                    <w:rPr>
                      <w:rFonts w:ascii="Maiandra GD" w:hAnsi="Maiandra GD" w:cs="Calibri"/>
                      <w:sz w:val="20"/>
                      <w:szCs w:val="20"/>
                    </w:rPr>
                  </w:pPr>
                  <w:r w:rsidRPr="00FA2846">
                    <w:rPr>
                      <w:rFonts w:ascii="Maiandra GD" w:hAnsi="Maiandra GD" w:cs="Calibri"/>
                      <w:sz w:val="20"/>
                      <w:szCs w:val="20"/>
                    </w:rPr>
                    <w:t>Oui/Non</w:t>
                  </w:r>
                </w:p>
              </w:tc>
            </w:tr>
          </w:tbl>
          <w:p w:rsidR="00782CC5" w:rsidRPr="00FA2846" w:rsidRDefault="00782CC5" w:rsidP="00623F5F">
            <w:pPr>
              <w:spacing w:after="0" w:line="240" w:lineRule="auto"/>
              <w:jc w:val="both"/>
              <w:rPr>
                <w:rFonts w:ascii="Maiandra GD" w:hAnsi="Maiandra GD" w:cs="Arial"/>
                <w:sz w:val="20"/>
                <w:szCs w:val="20"/>
              </w:rPr>
            </w:pPr>
          </w:p>
        </w:tc>
      </w:tr>
      <w:tr w:rsidR="00782CC5" w:rsidRPr="00FA2846" w:rsidTr="00A313C1">
        <w:trPr>
          <w:trHeight w:val="288"/>
        </w:trPr>
        <w:tc>
          <w:tcPr>
            <w:tcW w:w="851" w:type="dxa"/>
            <w:gridSpan w:val="2"/>
            <w:tcBorders>
              <w:left w:val="single" w:sz="4" w:space="0" w:color="auto"/>
              <w:right w:val="single" w:sz="4" w:space="0" w:color="auto"/>
            </w:tcBorders>
            <w:shd w:val="clear" w:color="auto" w:fill="auto"/>
            <w:noWrap/>
            <w:vAlign w:val="bottom"/>
            <w:hideMark/>
          </w:tcPr>
          <w:p w:rsidR="00782CC5" w:rsidRPr="00FA2846" w:rsidRDefault="00782CC5" w:rsidP="00782CC5">
            <w:pPr>
              <w:spacing w:after="0" w:line="240" w:lineRule="auto"/>
              <w:rPr>
                <w:rFonts w:ascii="Maiandra GD" w:hAnsi="Maiandra GD" w:cs="Calibri"/>
                <w:sz w:val="20"/>
                <w:szCs w:val="20"/>
              </w:rPr>
            </w:pPr>
            <w:r w:rsidRPr="00FA2846">
              <w:rPr>
                <w:rFonts w:ascii="Maiandra GD" w:hAnsi="Maiandra GD" w:cs="Calibri"/>
                <w:sz w:val="20"/>
                <w:szCs w:val="20"/>
              </w:rPr>
              <w:t> </w:t>
            </w:r>
          </w:p>
        </w:tc>
        <w:tc>
          <w:tcPr>
            <w:tcW w:w="9936" w:type="dxa"/>
            <w:gridSpan w:val="7"/>
            <w:tcBorders>
              <w:top w:val="single" w:sz="4" w:space="0" w:color="auto"/>
              <w:left w:val="single" w:sz="4" w:space="0" w:color="auto"/>
              <w:right w:val="single" w:sz="4" w:space="0" w:color="auto"/>
            </w:tcBorders>
            <w:shd w:val="clear" w:color="auto" w:fill="auto"/>
            <w:vAlign w:val="center"/>
            <w:hideMark/>
          </w:tcPr>
          <w:p w:rsidR="00782CC5" w:rsidRPr="00FA2846" w:rsidRDefault="00782CC5" w:rsidP="00782CC5">
            <w:pPr>
              <w:spacing w:after="0" w:line="240" w:lineRule="auto"/>
              <w:jc w:val="both"/>
              <w:rPr>
                <w:rFonts w:ascii="Maiandra GD" w:hAnsi="Maiandra GD" w:cs="Calibri"/>
                <w:b/>
                <w:bCs/>
                <w:sz w:val="20"/>
                <w:szCs w:val="20"/>
                <w:u w:val="single"/>
              </w:rPr>
            </w:pPr>
            <w:r w:rsidRPr="00FA2846">
              <w:rPr>
                <w:rFonts w:ascii="Maiandra GD" w:hAnsi="Maiandra GD" w:cs="Calibri"/>
                <w:b/>
                <w:bCs/>
                <w:sz w:val="20"/>
                <w:szCs w:val="20"/>
                <w:u w:val="single"/>
              </w:rPr>
              <w:t xml:space="preserve">NB </w:t>
            </w:r>
            <w:r w:rsidRPr="00FA2846">
              <w:rPr>
                <w:rFonts w:ascii="Maiandra GD" w:hAnsi="Maiandra GD" w:cs="Calibri"/>
                <w:b/>
                <w:bCs/>
                <w:i/>
                <w:iCs/>
                <w:sz w:val="20"/>
                <w:szCs w:val="20"/>
              </w:rPr>
              <w:t xml:space="preserve">: </w:t>
            </w:r>
            <w:r w:rsidRPr="00FA2846">
              <w:rPr>
                <w:rFonts w:ascii="Maiandra GD" w:hAnsi="Maiandra GD" w:cs="Calibri"/>
                <w:i/>
                <w:iCs/>
                <w:sz w:val="20"/>
                <w:szCs w:val="20"/>
              </w:rPr>
              <w:t xml:space="preserve">Produire copies certifiées conformes des diplômes ; Curriculum Vitae ; une attestation de mise en disponibilité et le contact téléphonique). Pour le cas des Fonctionnaires ou autres personnels sous contrat, </w:t>
            </w:r>
            <w:r w:rsidRPr="00FA2846">
              <w:rPr>
                <w:rFonts w:ascii="Maiandra GD" w:hAnsi="Maiandra GD" w:cs="Calibri"/>
                <w:i/>
                <w:iCs/>
                <w:sz w:val="20"/>
                <w:szCs w:val="20"/>
              </w:rPr>
              <w:lastRenderedPageBreak/>
              <w:t>l’attestation de mise en disponibilité doit être signée impérativement par le Ministre de la Fonction Publique et de la Réforme administrative ou leurs employeurs.</w:t>
            </w:r>
          </w:p>
        </w:tc>
      </w:tr>
      <w:tr w:rsidR="00782CC5" w:rsidRPr="00FA2846" w:rsidTr="00A313C1">
        <w:trPr>
          <w:trHeight w:val="288"/>
        </w:trPr>
        <w:tc>
          <w:tcPr>
            <w:tcW w:w="851" w:type="dxa"/>
            <w:gridSpan w:val="2"/>
            <w:tcBorders>
              <w:top w:val="nil"/>
              <w:left w:val="single" w:sz="4" w:space="0" w:color="auto"/>
              <w:right w:val="single" w:sz="4" w:space="0" w:color="auto"/>
            </w:tcBorders>
            <w:shd w:val="clear" w:color="auto" w:fill="auto"/>
            <w:noWrap/>
            <w:vAlign w:val="bottom"/>
            <w:hideMark/>
          </w:tcPr>
          <w:p w:rsidR="00782CC5" w:rsidRPr="00FA2846" w:rsidRDefault="00782CC5" w:rsidP="00782CC5">
            <w:pPr>
              <w:spacing w:after="0" w:line="240" w:lineRule="auto"/>
              <w:rPr>
                <w:rFonts w:ascii="Maiandra GD" w:hAnsi="Maiandra GD" w:cs="Calibri"/>
                <w:sz w:val="20"/>
                <w:szCs w:val="20"/>
              </w:rPr>
            </w:pPr>
            <w:r w:rsidRPr="00FA2846">
              <w:rPr>
                <w:rFonts w:ascii="Maiandra GD" w:hAnsi="Maiandra GD" w:cs="Calibri"/>
                <w:sz w:val="20"/>
                <w:szCs w:val="20"/>
              </w:rPr>
              <w:lastRenderedPageBreak/>
              <w:t> </w:t>
            </w:r>
          </w:p>
        </w:tc>
        <w:tc>
          <w:tcPr>
            <w:tcW w:w="9936" w:type="dxa"/>
            <w:gridSpan w:val="7"/>
            <w:tcBorders>
              <w:left w:val="single" w:sz="4" w:space="0" w:color="auto"/>
              <w:right w:val="single" w:sz="4" w:space="0" w:color="auto"/>
            </w:tcBorders>
            <w:shd w:val="clear" w:color="auto" w:fill="auto"/>
            <w:vAlign w:val="center"/>
            <w:hideMark/>
          </w:tcPr>
          <w:p w:rsidR="00782CC5" w:rsidRPr="00FA2846" w:rsidRDefault="00782CC5" w:rsidP="00782CC5">
            <w:pPr>
              <w:spacing w:after="0" w:line="240" w:lineRule="auto"/>
              <w:jc w:val="both"/>
              <w:rPr>
                <w:rFonts w:ascii="Maiandra GD" w:hAnsi="Maiandra GD" w:cs="Calibri"/>
                <w:i/>
                <w:iCs/>
                <w:sz w:val="20"/>
                <w:szCs w:val="20"/>
              </w:rPr>
            </w:pPr>
            <w:r w:rsidRPr="00FA2846">
              <w:rPr>
                <w:rFonts w:ascii="Maiandra GD" w:hAnsi="Maiandra GD" w:cs="Calibri"/>
                <w:i/>
                <w:iCs/>
                <w:sz w:val="20"/>
                <w:szCs w:val="20"/>
              </w:rPr>
              <w:t> </w:t>
            </w:r>
          </w:p>
        </w:tc>
      </w:tr>
      <w:tr w:rsidR="00782CC5" w:rsidRPr="00FA2846" w:rsidTr="00A313C1">
        <w:trPr>
          <w:trHeight w:val="567"/>
        </w:trPr>
        <w:tc>
          <w:tcPr>
            <w:tcW w:w="851" w:type="dxa"/>
            <w:gridSpan w:val="2"/>
            <w:tcBorders>
              <w:top w:val="nil"/>
              <w:left w:val="single" w:sz="4" w:space="0" w:color="auto"/>
              <w:right w:val="single" w:sz="4" w:space="0" w:color="auto"/>
            </w:tcBorders>
            <w:shd w:val="clear" w:color="auto" w:fill="auto"/>
            <w:noWrap/>
            <w:vAlign w:val="bottom"/>
            <w:hideMark/>
          </w:tcPr>
          <w:p w:rsidR="00782CC5" w:rsidRPr="00FA2846" w:rsidRDefault="00782CC5" w:rsidP="00782CC5">
            <w:pPr>
              <w:spacing w:after="0" w:line="240" w:lineRule="auto"/>
              <w:rPr>
                <w:rFonts w:ascii="Maiandra GD" w:hAnsi="Maiandra GD" w:cs="Calibri"/>
                <w:sz w:val="20"/>
                <w:szCs w:val="20"/>
              </w:rPr>
            </w:pPr>
            <w:r w:rsidRPr="00FA2846">
              <w:rPr>
                <w:rFonts w:ascii="Maiandra GD" w:hAnsi="Maiandra GD" w:cs="Calibri"/>
                <w:sz w:val="20"/>
                <w:szCs w:val="20"/>
              </w:rPr>
              <w:t> </w:t>
            </w:r>
          </w:p>
        </w:tc>
        <w:tc>
          <w:tcPr>
            <w:tcW w:w="9936" w:type="dxa"/>
            <w:gridSpan w:val="7"/>
            <w:tcBorders>
              <w:left w:val="single" w:sz="4" w:space="0" w:color="auto"/>
              <w:right w:val="single" w:sz="4" w:space="0" w:color="auto"/>
            </w:tcBorders>
            <w:shd w:val="clear" w:color="auto" w:fill="auto"/>
            <w:vAlign w:val="center"/>
            <w:hideMark/>
          </w:tcPr>
          <w:p w:rsidR="00782CC5" w:rsidRPr="00FA2846" w:rsidRDefault="00782CC5" w:rsidP="00782CC5">
            <w:pPr>
              <w:spacing w:after="0" w:line="240" w:lineRule="auto"/>
              <w:jc w:val="both"/>
              <w:rPr>
                <w:rFonts w:ascii="Maiandra GD" w:hAnsi="Maiandra GD" w:cs="Arial"/>
                <w:b/>
                <w:bCs/>
                <w:sz w:val="20"/>
                <w:szCs w:val="20"/>
              </w:rPr>
            </w:pPr>
            <w:r w:rsidRPr="00FA2846">
              <w:rPr>
                <w:rFonts w:ascii="Maiandra GD" w:hAnsi="Maiandra GD" w:cs="Arial"/>
                <w:b/>
                <w:bCs/>
                <w:sz w:val="20"/>
                <w:szCs w:val="20"/>
                <w:u w:val="single"/>
              </w:rPr>
              <w:t>b.5</w:t>
            </w:r>
            <w:r w:rsidRPr="00FA2846">
              <w:rPr>
                <w:rFonts w:ascii="Maiandra GD" w:hAnsi="Maiandra GD" w:cs="Arial"/>
                <w:b/>
                <w:bCs/>
                <w:sz w:val="20"/>
                <w:szCs w:val="20"/>
              </w:rPr>
              <w:t xml:space="preserve"> Méthodologie proposée et son adéquation avec les Termes de Référence </w:t>
            </w:r>
          </w:p>
          <w:tbl>
            <w:tblPr>
              <w:tblW w:w="9176"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053"/>
              <w:gridCol w:w="3123"/>
            </w:tblGrid>
            <w:tr w:rsidR="00782CC5" w:rsidRPr="00FA2846" w:rsidTr="00A313C1">
              <w:trPr>
                <w:trHeight w:val="307"/>
              </w:trPr>
              <w:tc>
                <w:tcPr>
                  <w:tcW w:w="6053" w:type="dxa"/>
                  <w:shd w:val="clear" w:color="auto" w:fill="auto"/>
                  <w:vAlign w:val="center"/>
                  <w:hideMark/>
                </w:tcPr>
                <w:p w:rsidR="00782CC5" w:rsidRPr="00FA2846" w:rsidRDefault="00782CC5" w:rsidP="00782CC5">
                  <w:pPr>
                    <w:spacing w:after="0" w:line="240" w:lineRule="auto"/>
                    <w:jc w:val="both"/>
                    <w:rPr>
                      <w:rFonts w:ascii="Maiandra GD" w:hAnsi="Maiandra GD" w:cs="Calibri"/>
                      <w:sz w:val="20"/>
                      <w:szCs w:val="20"/>
                    </w:rPr>
                  </w:pPr>
                  <w:r w:rsidRPr="00FA2846">
                    <w:rPr>
                      <w:rFonts w:ascii="Maiandra GD" w:hAnsi="Maiandra GD" w:cs="Calibri"/>
                      <w:sz w:val="20"/>
                      <w:szCs w:val="20"/>
                    </w:rPr>
                    <w:t>Compréhension de la mission et analyse critique des TDR</w:t>
                  </w:r>
                </w:p>
              </w:tc>
              <w:tc>
                <w:tcPr>
                  <w:tcW w:w="3123" w:type="dxa"/>
                  <w:shd w:val="clear" w:color="auto" w:fill="auto"/>
                  <w:vAlign w:val="center"/>
                </w:tcPr>
                <w:p w:rsidR="00782CC5" w:rsidRPr="00FA2846" w:rsidRDefault="00782CC5" w:rsidP="00782CC5">
                  <w:pPr>
                    <w:spacing w:after="0" w:line="240" w:lineRule="auto"/>
                    <w:jc w:val="center"/>
                    <w:rPr>
                      <w:rFonts w:ascii="Maiandra GD" w:hAnsi="Maiandra GD" w:cs="Calibri"/>
                      <w:sz w:val="20"/>
                      <w:szCs w:val="20"/>
                    </w:rPr>
                  </w:pPr>
                  <w:r w:rsidRPr="00FA2846">
                    <w:rPr>
                      <w:rFonts w:ascii="Maiandra GD" w:hAnsi="Maiandra GD" w:cs="Calibri"/>
                      <w:sz w:val="20"/>
                      <w:szCs w:val="20"/>
                    </w:rPr>
                    <w:t>Oui/Non</w:t>
                  </w:r>
                </w:p>
              </w:tc>
            </w:tr>
            <w:tr w:rsidR="00782CC5" w:rsidRPr="00FA2846" w:rsidTr="00A313C1">
              <w:trPr>
                <w:trHeight w:val="333"/>
              </w:trPr>
              <w:tc>
                <w:tcPr>
                  <w:tcW w:w="6053" w:type="dxa"/>
                  <w:shd w:val="clear" w:color="auto" w:fill="auto"/>
                  <w:vAlign w:val="center"/>
                  <w:hideMark/>
                </w:tcPr>
                <w:p w:rsidR="00782CC5" w:rsidRPr="00FA2846" w:rsidRDefault="00782CC5" w:rsidP="00782CC5">
                  <w:pPr>
                    <w:spacing w:after="0" w:line="240" w:lineRule="auto"/>
                    <w:jc w:val="both"/>
                    <w:rPr>
                      <w:rFonts w:ascii="Maiandra GD" w:hAnsi="Maiandra GD" w:cs="Calibri"/>
                      <w:sz w:val="20"/>
                      <w:szCs w:val="20"/>
                    </w:rPr>
                  </w:pPr>
                  <w:r w:rsidRPr="00FA2846">
                    <w:rPr>
                      <w:rFonts w:ascii="Maiandra GD" w:hAnsi="Maiandra GD" w:cs="Calibri"/>
                      <w:sz w:val="20"/>
                      <w:szCs w:val="20"/>
                    </w:rPr>
                    <w:t>Méthodologie détaillée de toutes les activités de la prestation</w:t>
                  </w:r>
                </w:p>
              </w:tc>
              <w:tc>
                <w:tcPr>
                  <w:tcW w:w="3123" w:type="dxa"/>
                  <w:shd w:val="clear" w:color="auto" w:fill="auto"/>
                  <w:vAlign w:val="center"/>
                </w:tcPr>
                <w:p w:rsidR="00782CC5" w:rsidRPr="00FA2846" w:rsidRDefault="00782CC5" w:rsidP="00782CC5">
                  <w:pPr>
                    <w:spacing w:after="0" w:line="240" w:lineRule="auto"/>
                    <w:jc w:val="center"/>
                    <w:rPr>
                      <w:rFonts w:ascii="Maiandra GD" w:hAnsi="Maiandra GD" w:cs="Calibri"/>
                      <w:sz w:val="20"/>
                      <w:szCs w:val="20"/>
                    </w:rPr>
                  </w:pPr>
                  <w:r w:rsidRPr="00FA2846">
                    <w:rPr>
                      <w:rFonts w:ascii="Maiandra GD" w:hAnsi="Maiandra GD" w:cs="Calibri"/>
                      <w:sz w:val="20"/>
                      <w:szCs w:val="20"/>
                    </w:rPr>
                    <w:t>Oui/Non</w:t>
                  </w:r>
                </w:p>
              </w:tc>
            </w:tr>
            <w:tr w:rsidR="00782CC5" w:rsidRPr="00FA2846" w:rsidTr="00A313C1">
              <w:trPr>
                <w:trHeight w:val="134"/>
              </w:trPr>
              <w:tc>
                <w:tcPr>
                  <w:tcW w:w="6053" w:type="dxa"/>
                  <w:shd w:val="clear" w:color="auto" w:fill="auto"/>
                  <w:vAlign w:val="center"/>
                  <w:hideMark/>
                </w:tcPr>
                <w:p w:rsidR="00782CC5" w:rsidRPr="00FA2846" w:rsidRDefault="00782CC5" w:rsidP="00782CC5">
                  <w:pPr>
                    <w:spacing w:after="0" w:line="240" w:lineRule="auto"/>
                    <w:jc w:val="both"/>
                    <w:rPr>
                      <w:rFonts w:ascii="Maiandra GD" w:hAnsi="Maiandra GD" w:cs="Calibri"/>
                      <w:sz w:val="20"/>
                      <w:szCs w:val="20"/>
                    </w:rPr>
                  </w:pPr>
                  <w:r w:rsidRPr="00FA2846">
                    <w:rPr>
                      <w:rFonts w:ascii="Maiandra GD" w:hAnsi="Maiandra GD" w:cs="Calibri"/>
                      <w:sz w:val="20"/>
                      <w:szCs w:val="20"/>
                    </w:rPr>
                    <w:t>Calendrier de mobilisation du personnel clé</w:t>
                  </w:r>
                </w:p>
              </w:tc>
              <w:tc>
                <w:tcPr>
                  <w:tcW w:w="3123" w:type="dxa"/>
                  <w:shd w:val="clear" w:color="auto" w:fill="auto"/>
                  <w:vAlign w:val="center"/>
                </w:tcPr>
                <w:p w:rsidR="00782CC5" w:rsidRPr="00FA2846" w:rsidRDefault="00782CC5" w:rsidP="00782CC5">
                  <w:pPr>
                    <w:spacing w:after="0" w:line="240" w:lineRule="auto"/>
                    <w:jc w:val="center"/>
                    <w:rPr>
                      <w:rFonts w:ascii="Maiandra GD" w:hAnsi="Maiandra GD" w:cs="Calibri"/>
                      <w:sz w:val="20"/>
                      <w:szCs w:val="20"/>
                    </w:rPr>
                  </w:pPr>
                  <w:r w:rsidRPr="00FA2846">
                    <w:rPr>
                      <w:rFonts w:ascii="Maiandra GD" w:hAnsi="Maiandra GD" w:cs="Calibri"/>
                      <w:sz w:val="20"/>
                      <w:szCs w:val="20"/>
                    </w:rPr>
                    <w:t>Oui/Non</w:t>
                  </w:r>
                </w:p>
              </w:tc>
            </w:tr>
            <w:tr w:rsidR="00782CC5" w:rsidRPr="00FA2846" w:rsidTr="00A313C1">
              <w:trPr>
                <w:trHeight w:val="49"/>
              </w:trPr>
              <w:tc>
                <w:tcPr>
                  <w:tcW w:w="6053" w:type="dxa"/>
                  <w:shd w:val="clear" w:color="auto" w:fill="auto"/>
                  <w:vAlign w:val="center"/>
                  <w:hideMark/>
                </w:tcPr>
                <w:p w:rsidR="00782CC5" w:rsidRPr="00FA2846" w:rsidRDefault="00782CC5" w:rsidP="00782CC5">
                  <w:pPr>
                    <w:spacing w:after="0" w:line="240" w:lineRule="auto"/>
                    <w:jc w:val="both"/>
                    <w:rPr>
                      <w:rFonts w:ascii="Maiandra GD" w:hAnsi="Maiandra GD" w:cs="Calibri"/>
                      <w:sz w:val="20"/>
                      <w:szCs w:val="20"/>
                    </w:rPr>
                  </w:pPr>
                  <w:r w:rsidRPr="00FA2846">
                    <w:rPr>
                      <w:rFonts w:ascii="Maiandra GD" w:hAnsi="Maiandra GD" w:cs="Calibri"/>
                      <w:sz w:val="20"/>
                      <w:szCs w:val="20"/>
                    </w:rPr>
                    <w:t>Calendrier des différentes activités avec délai</w:t>
                  </w:r>
                </w:p>
              </w:tc>
              <w:tc>
                <w:tcPr>
                  <w:tcW w:w="3123" w:type="dxa"/>
                  <w:shd w:val="clear" w:color="auto" w:fill="auto"/>
                  <w:vAlign w:val="center"/>
                  <w:hideMark/>
                </w:tcPr>
                <w:p w:rsidR="00782CC5" w:rsidRPr="00FA2846" w:rsidRDefault="00782CC5" w:rsidP="00782CC5">
                  <w:pPr>
                    <w:spacing w:after="0" w:line="240" w:lineRule="auto"/>
                    <w:jc w:val="center"/>
                    <w:rPr>
                      <w:rFonts w:ascii="Maiandra GD" w:hAnsi="Maiandra GD" w:cs="Calibri"/>
                      <w:sz w:val="20"/>
                      <w:szCs w:val="20"/>
                    </w:rPr>
                  </w:pPr>
                  <w:r w:rsidRPr="00FA2846">
                    <w:rPr>
                      <w:rFonts w:ascii="Maiandra GD" w:hAnsi="Maiandra GD" w:cs="Calibri"/>
                      <w:sz w:val="20"/>
                      <w:szCs w:val="20"/>
                    </w:rPr>
                    <w:t>Oui/Non</w:t>
                  </w:r>
                </w:p>
              </w:tc>
            </w:tr>
          </w:tbl>
          <w:p w:rsidR="00782CC5" w:rsidRPr="00FA2846" w:rsidRDefault="00782CC5" w:rsidP="00782CC5">
            <w:pPr>
              <w:spacing w:after="0" w:line="240" w:lineRule="auto"/>
              <w:jc w:val="both"/>
              <w:rPr>
                <w:rFonts w:ascii="Maiandra GD" w:hAnsi="Maiandra GD" w:cs="Calibri"/>
                <w:b/>
                <w:bCs/>
                <w:sz w:val="20"/>
                <w:szCs w:val="20"/>
                <w:u w:val="single"/>
              </w:rPr>
            </w:pPr>
          </w:p>
        </w:tc>
      </w:tr>
      <w:tr w:rsidR="00782CC5" w:rsidRPr="00FA2846" w:rsidTr="00A313C1">
        <w:trPr>
          <w:trHeight w:val="288"/>
        </w:trPr>
        <w:tc>
          <w:tcPr>
            <w:tcW w:w="851" w:type="dxa"/>
            <w:gridSpan w:val="2"/>
            <w:tcBorders>
              <w:top w:val="nil"/>
              <w:left w:val="single" w:sz="4" w:space="0" w:color="auto"/>
              <w:bottom w:val="single" w:sz="4" w:space="0" w:color="auto"/>
              <w:right w:val="single" w:sz="4" w:space="0" w:color="auto"/>
            </w:tcBorders>
            <w:shd w:val="clear" w:color="auto" w:fill="auto"/>
            <w:noWrap/>
            <w:vAlign w:val="bottom"/>
            <w:hideMark/>
          </w:tcPr>
          <w:p w:rsidR="00782CC5" w:rsidRPr="00FA2846" w:rsidRDefault="00782CC5" w:rsidP="00782CC5">
            <w:pPr>
              <w:spacing w:after="0" w:line="240" w:lineRule="auto"/>
              <w:rPr>
                <w:rFonts w:ascii="Maiandra GD" w:hAnsi="Maiandra GD" w:cs="Calibri"/>
                <w:sz w:val="20"/>
                <w:szCs w:val="20"/>
              </w:rPr>
            </w:pPr>
            <w:r w:rsidRPr="00FA2846">
              <w:rPr>
                <w:rFonts w:ascii="Maiandra GD" w:hAnsi="Maiandra GD" w:cs="Calibri"/>
                <w:sz w:val="20"/>
                <w:szCs w:val="20"/>
              </w:rPr>
              <w:t> </w:t>
            </w:r>
          </w:p>
        </w:tc>
        <w:tc>
          <w:tcPr>
            <w:tcW w:w="9936" w:type="dxa"/>
            <w:gridSpan w:val="7"/>
            <w:tcBorders>
              <w:left w:val="single" w:sz="4" w:space="0" w:color="auto"/>
              <w:bottom w:val="single" w:sz="4" w:space="0" w:color="auto"/>
              <w:right w:val="single" w:sz="4" w:space="0" w:color="auto"/>
            </w:tcBorders>
            <w:shd w:val="clear" w:color="auto" w:fill="auto"/>
            <w:vAlign w:val="center"/>
            <w:hideMark/>
          </w:tcPr>
          <w:p w:rsidR="00782CC5" w:rsidRPr="00FA2846" w:rsidRDefault="00782CC5" w:rsidP="00782CC5">
            <w:pPr>
              <w:spacing w:after="0" w:line="240" w:lineRule="auto"/>
              <w:jc w:val="both"/>
              <w:rPr>
                <w:rFonts w:ascii="Maiandra GD" w:hAnsi="Maiandra GD" w:cs="Calibri"/>
                <w:b/>
                <w:bCs/>
                <w:sz w:val="20"/>
                <w:szCs w:val="20"/>
              </w:rPr>
            </w:pPr>
            <w:r w:rsidRPr="00FA2846">
              <w:rPr>
                <w:rFonts w:ascii="Maiandra GD" w:hAnsi="Maiandra GD" w:cs="Calibri"/>
                <w:b/>
                <w:bCs/>
                <w:sz w:val="20"/>
                <w:szCs w:val="20"/>
              </w:rPr>
              <w:t> </w:t>
            </w:r>
          </w:p>
        </w:tc>
      </w:tr>
      <w:tr w:rsidR="00782CC5" w:rsidRPr="00FA2846" w:rsidTr="00A313C1">
        <w:trPr>
          <w:trHeight w:val="288"/>
        </w:trPr>
        <w:tc>
          <w:tcPr>
            <w:tcW w:w="851" w:type="dxa"/>
            <w:gridSpan w:val="2"/>
            <w:tcBorders>
              <w:top w:val="single" w:sz="4" w:space="0" w:color="auto"/>
              <w:left w:val="single" w:sz="4" w:space="0" w:color="auto"/>
              <w:right w:val="single" w:sz="4" w:space="0" w:color="auto"/>
            </w:tcBorders>
            <w:shd w:val="clear" w:color="auto" w:fill="auto"/>
            <w:noWrap/>
            <w:vAlign w:val="bottom"/>
            <w:hideMark/>
          </w:tcPr>
          <w:p w:rsidR="00782CC5" w:rsidRPr="00FA2846" w:rsidRDefault="00782CC5" w:rsidP="00782CC5">
            <w:pPr>
              <w:spacing w:after="0" w:line="240" w:lineRule="auto"/>
              <w:rPr>
                <w:rFonts w:ascii="Maiandra GD" w:hAnsi="Maiandra GD" w:cs="Calibri"/>
                <w:sz w:val="20"/>
                <w:szCs w:val="20"/>
              </w:rPr>
            </w:pPr>
            <w:r w:rsidRPr="00FA2846">
              <w:rPr>
                <w:rFonts w:ascii="Maiandra GD" w:hAnsi="Maiandra GD" w:cs="Calibri"/>
                <w:sz w:val="20"/>
                <w:szCs w:val="20"/>
              </w:rPr>
              <w:t> </w:t>
            </w:r>
          </w:p>
        </w:tc>
        <w:tc>
          <w:tcPr>
            <w:tcW w:w="9936" w:type="dxa"/>
            <w:gridSpan w:val="7"/>
            <w:tcBorders>
              <w:top w:val="single" w:sz="4" w:space="0" w:color="auto"/>
              <w:left w:val="single" w:sz="4" w:space="0" w:color="auto"/>
              <w:right w:val="single" w:sz="4" w:space="0" w:color="auto"/>
            </w:tcBorders>
            <w:shd w:val="clear" w:color="auto" w:fill="auto"/>
            <w:vAlign w:val="center"/>
            <w:hideMark/>
          </w:tcPr>
          <w:p w:rsidR="00782CC5" w:rsidRPr="00FA2846" w:rsidRDefault="00782CC5" w:rsidP="00782CC5">
            <w:pPr>
              <w:spacing w:after="0" w:line="240" w:lineRule="auto"/>
              <w:jc w:val="both"/>
              <w:rPr>
                <w:rFonts w:ascii="Maiandra GD" w:hAnsi="Maiandra GD" w:cs="Calibri"/>
                <w:b/>
                <w:bCs/>
                <w:sz w:val="20"/>
                <w:szCs w:val="20"/>
              </w:rPr>
            </w:pPr>
            <w:r w:rsidRPr="00FA2846">
              <w:rPr>
                <w:rFonts w:ascii="Maiandra GD" w:hAnsi="Maiandra GD" w:cs="Arial"/>
                <w:b/>
                <w:bCs/>
                <w:sz w:val="20"/>
                <w:szCs w:val="20"/>
                <w:u w:val="single"/>
              </w:rPr>
              <w:t>b.6</w:t>
            </w:r>
            <w:r w:rsidRPr="00FA2846">
              <w:rPr>
                <w:rFonts w:ascii="Maiandra GD" w:hAnsi="Maiandra GD" w:cs="Arial"/>
                <w:b/>
                <w:bCs/>
                <w:sz w:val="20"/>
                <w:szCs w:val="20"/>
              </w:rPr>
              <w:t xml:space="preserve">  matériels essentiels disponibles et  base avec équipements de maintenance</w:t>
            </w:r>
          </w:p>
        </w:tc>
      </w:tr>
      <w:tr w:rsidR="00782CC5" w:rsidRPr="00FA2846" w:rsidTr="00A313C1">
        <w:trPr>
          <w:trHeight w:val="288"/>
        </w:trPr>
        <w:tc>
          <w:tcPr>
            <w:tcW w:w="851" w:type="dxa"/>
            <w:gridSpan w:val="2"/>
            <w:tcBorders>
              <w:top w:val="nil"/>
              <w:left w:val="single" w:sz="4" w:space="0" w:color="auto"/>
              <w:right w:val="single" w:sz="4" w:space="0" w:color="auto"/>
            </w:tcBorders>
            <w:shd w:val="clear" w:color="auto" w:fill="auto"/>
            <w:noWrap/>
            <w:vAlign w:val="bottom"/>
            <w:hideMark/>
          </w:tcPr>
          <w:p w:rsidR="00782CC5" w:rsidRPr="00FA2846" w:rsidRDefault="00782CC5" w:rsidP="00782CC5">
            <w:pPr>
              <w:spacing w:after="0" w:line="240" w:lineRule="auto"/>
              <w:rPr>
                <w:rFonts w:ascii="Maiandra GD" w:hAnsi="Maiandra GD" w:cs="Calibri"/>
                <w:sz w:val="20"/>
                <w:szCs w:val="20"/>
              </w:rPr>
            </w:pPr>
            <w:r w:rsidRPr="00FA2846">
              <w:rPr>
                <w:rFonts w:ascii="Maiandra GD" w:hAnsi="Maiandra GD" w:cs="Calibri"/>
                <w:sz w:val="20"/>
                <w:szCs w:val="20"/>
              </w:rPr>
              <w:t> </w:t>
            </w:r>
          </w:p>
        </w:tc>
        <w:tc>
          <w:tcPr>
            <w:tcW w:w="9936" w:type="dxa"/>
            <w:gridSpan w:val="7"/>
            <w:tcBorders>
              <w:left w:val="single" w:sz="4" w:space="0" w:color="auto"/>
              <w:right w:val="single" w:sz="4" w:space="0" w:color="auto"/>
            </w:tcBorders>
            <w:shd w:val="clear" w:color="auto" w:fill="auto"/>
            <w:vAlign w:val="center"/>
            <w:hideMark/>
          </w:tcPr>
          <w:p w:rsidR="00782CC5" w:rsidRPr="00FA2846" w:rsidRDefault="00782CC5" w:rsidP="00782CC5">
            <w:pPr>
              <w:spacing w:after="0" w:line="240" w:lineRule="auto"/>
              <w:jc w:val="both"/>
              <w:rPr>
                <w:rFonts w:ascii="Maiandra GD" w:hAnsi="Maiandra GD" w:cs="Arial"/>
                <w:b/>
                <w:bCs/>
                <w:sz w:val="20"/>
                <w:szCs w:val="20"/>
              </w:rPr>
            </w:pPr>
            <w:r w:rsidRPr="00FA2846">
              <w:rPr>
                <w:rFonts w:ascii="Maiandra GD" w:hAnsi="Maiandra GD" w:cs="Arial"/>
                <w:b/>
                <w:bCs/>
                <w:sz w:val="20"/>
                <w:szCs w:val="20"/>
              </w:rPr>
              <w:t>1-Critère sur les matériels à fournir :</w:t>
            </w:r>
          </w:p>
          <w:p w:rsidR="00782CC5" w:rsidRPr="00FA2846" w:rsidRDefault="00782CC5" w:rsidP="00782CC5">
            <w:pPr>
              <w:spacing w:after="0" w:line="240" w:lineRule="auto"/>
              <w:jc w:val="both"/>
              <w:rPr>
                <w:rFonts w:ascii="Maiandra GD" w:hAnsi="Maiandra GD" w:cs="Arial"/>
                <w:b/>
                <w:bCs/>
                <w:sz w:val="20"/>
                <w:szCs w:val="20"/>
              </w:rPr>
            </w:pPr>
          </w:p>
          <w:tbl>
            <w:tblPr>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296"/>
              <w:gridCol w:w="3249"/>
            </w:tblGrid>
            <w:tr w:rsidR="00623F5F" w:rsidRPr="00FA2846" w:rsidTr="00BC791F">
              <w:trPr>
                <w:trHeight w:val="141"/>
              </w:trPr>
              <w:tc>
                <w:tcPr>
                  <w:tcW w:w="6296" w:type="dxa"/>
                  <w:shd w:val="clear" w:color="auto" w:fill="auto"/>
                  <w:hideMark/>
                </w:tcPr>
                <w:p w:rsidR="00623F5F" w:rsidRPr="00FA2846" w:rsidRDefault="00623F5F" w:rsidP="009D4858">
                  <w:pPr>
                    <w:spacing w:after="0" w:line="240" w:lineRule="auto"/>
                    <w:rPr>
                      <w:rFonts w:ascii="Maiandra GD" w:hAnsi="Maiandra GD"/>
                    </w:rPr>
                  </w:pPr>
                  <w:r w:rsidRPr="00FA2846">
                    <w:rPr>
                      <w:rFonts w:ascii="Maiandra GD" w:hAnsi="Maiandra GD"/>
                    </w:rPr>
                    <w:t xml:space="preserve">Un véhicule </w:t>
                  </w:r>
                </w:p>
              </w:tc>
              <w:tc>
                <w:tcPr>
                  <w:tcW w:w="3249" w:type="dxa"/>
                  <w:shd w:val="clear" w:color="auto" w:fill="auto"/>
                  <w:vAlign w:val="center"/>
                  <w:hideMark/>
                </w:tcPr>
                <w:p w:rsidR="00623F5F" w:rsidRPr="00FA2846" w:rsidRDefault="00623F5F" w:rsidP="00623F5F">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r>
            <w:tr w:rsidR="00623F5F" w:rsidRPr="00FA2846" w:rsidTr="00BC791F">
              <w:trPr>
                <w:trHeight w:val="338"/>
              </w:trPr>
              <w:tc>
                <w:tcPr>
                  <w:tcW w:w="6296" w:type="dxa"/>
                  <w:shd w:val="clear" w:color="auto" w:fill="auto"/>
                  <w:hideMark/>
                </w:tcPr>
                <w:p w:rsidR="00623F5F" w:rsidRPr="00FA2846" w:rsidRDefault="00623F5F" w:rsidP="00623F5F">
                  <w:pPr>
                    <w:spacing w:after="0" w:line="240" w:lineRule="auto"/>
                    <w:rPr>
                      <w:rFonts w:ascii="Maiandra GD" w:hAnsi="Maiandra GD"/>
                    </w:rPr>
                  </w:pPr>
                  <w:r w:rsidRPr="00FA2846">
                    <w:rPr>
                      <w:rFonts w:ascii="Maiandra GD" w:hAnsi="Maiandra GD"/>
                    </w:rPr>
                    <w:t>Une base comprenant des bureaux équipés de matériel informatique et de géo référencement</w:t>
                  </w:r>
                </w:p>
              </w:tc>
              <w:tc>
                <w:tcPr>
                  <w:tcW w:w="3249" w:type="dxa"/>
                  <w:shd w:val="clear" w:color="auto" w:fill="auto"/>
                  <w:vAlign w:val="center"/>
                  <w:hideMark/>
                </w:tcPr>
                <w:p w:rsidR="00623F5F" w:rsidRPr="00FA2846" w:rsidRDefault="00623F5F" w:rsidP="00623F5F">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r>
            <w:tr w:rsidR="00623F5F" w:rsidRPr="00FA2846" w:rsidTr="00BC791F">
              <w:trPr>
                <w:trHeight w:val="174"/>
              </w:trPr>
              <w:tc>
                <w:tcPr>
                  <w:tcW w:w="6296" w:type="dxa"/>
                  <w:shd w:val="clear" w:color="auto" w:fill="auto"/>
                  <w:hideMark/>
                </w:tcPr>
                <w:p w:rsidR="00623F5F" w:rsidRPr="00FA2846" w:rsidRDefault="00623F5F" w:rsidP="00623F5F">
                  <w:pPr>
                    <w:spacing w:after="0" w:line="240" w:lineRule="auto"/>
                    <w:rPr>
                      <w:rFonts w:ascii="Maiandra GD" w:hAnsi="Maiandra GD"/>
                    </w:rPr>
                  </w:pPr>
                  <w:r w:rsidRPr="00FA2846">
                    <w:rPr>
                      <w:rFonts w:ascii="Maiandra GD" w:hAnsi="Maiandra GD"/>
                    </w:rPr>
                    <w:t>Trois (03) motos</w:t>
                  </w:r>
                </w:p>
              </w:tc>
              <w:tc>
                <w:tcPr>
                  <w:tcW w:w="3249" w:type="dxa"/>
                  <w:shd w:val="clear" w:color="auto" w:fill="auto"/>
                  <w:vAlign w:val="center"/>
                  <w:hideMark/>
                </w:tcPr>
                <w:p w:rsidR="00623F5F" w:rsidRPr="00FA2846" w:rsidRDefault="00623F5F" w:rsidP="00623F5F">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r>
            <w:tr w:rsidR="00782CC5" w:rsidRPr="00FA2846" w:rsidTr="00623F5F">
              <w:trPr>
                <w:trHeight w:val="225"/>
              </w:trPr>
              <w:tc>
                <w:tcPr>
                  <w:tcW w:w="6296" w:type="dxa"/>
                  <w:shd w:val="clear" w:color="auto" w:fill="auto"/>
                  <w:vAlign w:val="center"/>
                </w:tcPr>
                <w:p w:rsidR="00782CC5" w:rsidRPr="00FA2846" w:rsidRDefault="00782CC5" w:rsidP="00782CC5">
                  <w:pPr>
                    <w:spacing w:after="0" w:line="240" w:lineRule="auto"/>
                    <w:rPr>
                      <w:rFonts w:ascii="Maiandra GD" w:hAnsi="Maiandra GD" w:cs="Calibri"/>
                      <w:sz w:val="20"/>
                      <w:szCs w:val="20"/>
                    </w:rPr>
                  </w:pPr>
                </w:p>
              </w:tc>
              <w:tc>
                <w:tcPr>
                  <w:tcW w:w="3249" w:type="dxa"/>
                  <w:shd w:val="clear" w:color="auto" w:fill="auto"/>
                  <w:vAlign w:val="center"/>
                </w:tcPr>
                <w:p w:rsidR="00782CC5" w:rsidRPr="00FA2846" w:rsidRDefault="00782CC5" w:rsidP="00782CC5">
                  <w:pPr>
                    <w:spacing w:after="0" w:line="240" w:lineRule="auto"/>
                    <w:jc w:val="center"/>
                    <w:rPr>
                      <w:rFonts w:ascii="Maiandra GD" w:hAnsi="Maiandra GD" w:cs="Calibri"/>
                      <w:sz w:val="20"/>
                      <w:szCs w:val="20"/>
                    </w:rPr>
                  </w:pPr>
                </w:p>
              </w:tc>
            </w:tr>
          </w:tbl>
          <w:p w:rsidR="00782CC5" w:rsidRPr="00FA2846" w:rsidRDefault="00782CC5" w:rsidP="00782CC5">
            <w:pPr>
              <w:spacing w:after="0" w:line="240" w:lineRule="auto"/>
              <w:jc w:val="both"/>
              <w:rPr>
                <w:rFonts w:ascii="Maiandra GD" w:hAnsi="Maiandra GD" w:cs="Calibri"/>
                <w:b/>
                <w:bCs/>
                <w:sz w:val="20"/>
                <w:szCs w:val="20"/>
              </w:rPr>
            </w:pPr>
          </w:p>
        </w:tc>
      </w:tr>
      <w:tr w:rsidR="00782CC5" w:rsidRPr="00FA2846" w:rsidTr="00A313C1">
        <w:trPr>
          <w:trHeight w:val="288"/>
        </w:trPr>
        <w:tc>
          <w:tcPr>
            <w:tcW w:w="851" w:type="dxa"/>
            <w:gridSpan w:val="2"/>
            <w:tcBorders>
              <w:top w:val="nil"/>
              <w:left w:val="single" w:sz="4" w:space="0" w:color="auto"/>
              <w:right w:val="single" w:sz="4" w:space="0" w:color="auto"/>
            </w:tcBorders>
            <w:shd w:val="clear" w:color="auto" w:fill="auto"/>
            <w:noWrap/>
            <w:vAlign w:val="bottom"/>
            <w:hideMark/>
          </w:tcPr>
          <w:p w:rsidR="00782CC5" w:rsidRPr="00FA2846" w:rsidRDefault="00782CC5" w:rsidP="00782CC5">
            <w:pPr>
              <w:spacing w:after="0" w:line="240" w:lineRule="auto"/>
              <w:rPr>
                <w:rFonts w:ascii="Maiandra GD" w:hAnsi="Maiandra GD" w:cs="Calibri"/>
                <w:sz w:val="20"/>
                <w:szCs w:val="20"/>
              </w:rPr>
            </w:pPr>
            <w:r w:rsidRPr="00FA2846">
              <w:rPr>
                <w:rFonts w:ascii="Maiandra GD" w:hAnsi="Maiandra GD" w:cs="Calibri"/>
                <w:sz w:val="20"/>
                <w:szCs w:val="20"/>
              </w:rPr>
              <w:t> </w:t>
            </w:r>
          </w:p>
        </w:tc>
        <w:tc>
          <w:tcPr>
            <w:tcW w:w="9936" w:type="dxa"/>
            <w:gridSpan w:val="7"/>
            <w:tcBorders>
              <w:left w:val="single" w:sz="4" w:space="0" w:color="auto"/>
              <w:bottom w:val="single" w:sz="4" w:space="0" w:color="auto"/>
              <w:right w:val="single" w:sz="4" w:space="0" w:color="auto"/>
            </w:tcBorders>
            <w:shd w:val="clear" w:color="auto" w:fill="auto"/>
            <w:vAlign w:val="center"/>
            <w:hideMark/>
          </w:tcPr>
          <w:p w:rsidR="00782CC5" w:rsidRPr="00FA2846" w:rsidRDefault="00782CC5" w:rsidP="00623F5F">
            <w:pPr>
              <w:spacing w:after="0" w:line="240" w:lineRule="auto"/>
              <w:jc w:val="both"/>
              <w:rPr>
                <w:rFonts w:ascii="Maiandra GD" w:hAnsi="Maiandra GD" w:cs="Calibri"/>
                <w:b/>
                <w:bCs/>
                <w:i/>
                <w:iCs/>
                <w:sz w:val="20"/>
                <w:szCs w:val="20"/>
              </w:rPr>
            </w:pPr>
            <w:r w:rsidRPr="00FA2846">
              <w:rPr>
                <w:rFonts w:ascii="Maiandra GD" w:hAnsi="Maiandra GD" w:cs="Calibri"/>
                <w:b/>
                <w:bCs/>
                <w:i/>
                <w:iCs/>
                <w:sz w:val="20"/>
                <w:szCs w:val="20"/>
              </w:rPr>
              <w:t xml:space="preserve">NB : Pour les véhicules, et motos présentés, le soumissionnaire devra justifier de la possession au Cameroun du matériel ci-dessus par la présentation de copies certifiées conformes des cartes grises. Pour ce qui est de la base, il devra fournir un titre de propriété ou un contrat de bail + photos. </w:t>
            </w:r>
          </w:p>
        </w:tc>
      </w:tr>
      <w:tr w:rsidR="00782CC5" w:rsidRPr="00FA2846" w:rsidTr="00A313C1">
        <w:trPr>
          <w:trHeight w:val="288"/>
        </w:trPr>
        <w:tc>
          <w:tcPr>
            <w:tcW w:w="851" w:type="dxa"/>
            <w:gridSpan w:val="2"/>
            <w:tcBorders>
              <w:top w:val="nil"/>
              <w:left w:val="single" w:sz="4" w:space="0" w:color="auto"/>
              <w:right w:val="single" w:sz="4" w:space="0" w:color="auto"/>
            </w:tcBorders>
            <w:shd w:val="clear" w:color="auto" w:fill="auto"/>
            <w:noWrap/>
            <w:vAlign w:val="bottom"/>
            <w:hideMark/>
          </w:tcPr>
          <w:p w:rsidR="00782CC5" w:rsidRPr="00FA2846" w:rsidRDefault="00782CC5" w:rsidP="00782CC5">
            <w:pPr>
              <w:spacing w:after="0" w:line="240" w:lineRule="auto"/>
              <w:rPr>
                <w:rFonts w:ascii="Maiandra GD" w:hAnsi="Maiandra GD" w:cs="Calibri"/>
                <w:sz w:val="20"/>
                <w:szCs w:val="20"/>
                <w:u w:val="single"/>
              </w:rPr>
            </w:pPr>
            <w:r w:rsidRPr="00FA2846">
              <w:rPr>
                <w:rFonts w:ascii="Maiandra GD" w:hAnsi="Maiandra GD" w:cs="Calibri"/>
                <w:sz w:val="20"/>
                <w:szCs w:val="20"/>
                <w:u w:val="single"/>
              </w:rPr>
              <w:t> </w:t>
            </w:r>
          </w:p>
        </w:tc>
        <w:tc>
          <w:tcPr>
            <w:tcW w:w="9936" w:type="dxa"/>
            <w:gridSpan w:val="7"/>
            <w:tcBorders>
              <w:top w:val="single" w:sz="4" w:space="0" w:color="auto"/>
              <w:left w:val="single" w:sz="4" w:space="0" w:color="auto"/>
              <w:right w:val="single" w:sz="4" w:space="0" w:color="auto"/>
            </w:tcBorders>
            <w:shd w:val="clear" w:color="auto" w:fill="auto"/>
            <w:vAlign w:val="center"/>
            <w:hideMark/>
          </w:tcPr>
          <w:p w:rsidR="00782CC5" w:rsidRPr="00FA2846" w:rsidRDefault="00782CC5" w:rsidP="00782CC5">
            <w:pPr>
              <w:spacing w:after="0" w:line="240" w:lineRule="auto"/>
              <w:jc w:val="both"/>
              <w:rPr>
                <w:rFonts w:ascii="Maiandra GD" w:hAnsi="Maiandra GD" w:cs="Arial"/>
                <w:b/>
                <w:bCs/>
                <w:sz w:val="20"/>
                <w:szCs w:val="20"/>
                <w:u w:val="single"/>
              </w:rPr>
            </w:pPr>
            <w:r w:rsidRPr="00FA2846">
              <w:rPr>
                <w:rFonts w:ascii="Maiandra GD" w:hAnsi="Maiandra GD" w:cs="Arial"/>
                <w:b/>
                <w:bCs/>
                <w:sz w:val="20"/>
                <w:szCs w:val="20"/>
                <w:u w:val="single"/>
              </w:rPr>
              <w:t>b.7 Visite du site</w:t>
            </w:r>
          </w:p>
          <w:p w:rsidR="00782CC5" w:rsidRPr="00FA2846" w:rsidRDefault="00782CC5" w:rsidP="00782CC5">
            <w:pPr>
              <w:spacing w:after="0" w:line="240" w:lineRule="auto"/>
              <w:jc w:val="both"/>
              <w:rPr>
                <w:rFonts w:ascii="Maiandra GD" w:hAnsi="Maiandra GD" w:cs="Arial"/>
                <w:bCs/>
                <w:sz w:val="20"/>
                <w:szCs w:val="20"/>
                <w:u w:val="single"/>
              </w:rPr>
            </w:pPr>
          </w:p>
          <w:tbl>
            <w:tblPr>
              <w:tblStyle w:val="Grilledutableau"/>
              <w:tblW w:w="0" w:type="auto"/>
              <w:tblInd w:w="350" w:type="dxa"/>
              <w:tblLayout w:type="fixed"/>
              <w:tblLook w:val="04A0" w:firstRow="1" w:lastRow="0" w:firstColumn="1" w:lastColumn="0" w:noHBand="0" w:noVBand="1"/>
            </w:tblPr>
            <w:tblGrid>
              <w:gridCol w:w="6663"/>
              <w:gridCol w:w="2173"/>
            </w:tblGrid>
            <w:tr w:rsidR="00782CC5" w:rsidRPr="00FA2846" w:rsidTr="00A313C1">
              <w:trPr>
                <w:trHeight w:val="253"/>
              </w:trPr>
              <w:tc>
                <w:tcPr>
                  <w:tcW w:w="6663" w:type="dxa"/>
                </w:tcPr>
                <w:p w:rsidR="00782CC5" w:rsidRPr="00FA2846" w:rsidRDefault="00782CC5" w:rsidP="00782CC5">
                  <w:pPr>
                    <w:jc w:val="both"/>
                    <w:rPr>
                      <w:rFonts w:ascii="Maiandra GD" w:hAnsi="Maiandra GD" w:cs="Calibri"/>
                      <w:bCs/>
                      <w:sz w:val="20"/>
                      <w:szCs w:val="20"/>
                    </w:rPr>
                  </w:pPr>
                  <w:r w:rsidRPr="00FA2846">
                    <w:rPr>
                      <w:rFonts w:ascii="Maiandra GD" w:hAnsi="Maiandra GD" w:cs="Calibri"/>
                      <w:bCs/>
                      <w:sz w:val="20"/>
                      <w:szCs w:val="20"/>
                    </w:rPr>
                    <w:t>Une déclaration sur l’honneur du soumissionnaire, signée et datée certifiant la visite du site et suivant le modèle joint en annexe et une attestation de visite des sites</w:t>
                  </w:r>
                </w:p>
              </w:tc>
              <w:tc>
                <w:tcPr>
                  <w:tcW w:w="2173" w:type="dxa"/>
                  <w:vAlign w:val="center"/>
                </w:tcPr>
                <w:p w:rsidR="00782CC5" w:rsidRPr="00FA2846" w:rsidRDefault="00782CC5" w:rsidP="00782CC5">
                  <w:pPr>
                    <w:jc w:val="center"/>
                    <w:rPr>
                      <w:rFonts w:ascii="Maiandra GD" w:hAnsi="Maiandra GD" w:cs="Calibri"/>
                      <w:bCs/>
                      <w:sz w:val="20"/>
                      <w:szCs w:val="20"/>
                    </w:rPr>
                  </w:pPr>
                  <w:r w:rsidRPr="00FA2846">
                    <w:rPr>
                      <w:rFonts w:ascii="Maiandra GD" w:hAnsi="Maiandra GD" w:cs="Calibri"/>
                      <w:bCs/>
                      <w:sz w:val="20"/>
                      <w:szCs w:val="20"/>
                    </w:rPr>
                    <w:t>Oui/Non</w:t>
                  </w:r>
                </w:p>
              </w:tc>
            </w:tr>
          </w:tbl>
          <w:p w:rsidR="00782CC5" w:rsidRPr="00FA2846" w:rsidRDefault="00782CC5" w:rsidP="00782CC5">
            <w:pPr>
              <w:spacing w:after="0" w:line="240" w:lineRule="auto"/>
              <w:jc w:val="both"/>
              <w:rPr>
                <w:rFonts w:ascii="Maiandra GD" w:hAnsi="Maiandra GD" w:cs="Calibri"/>
                <w:bCs/>
                <w:sz w:val="20"/>
                <w:szCs w:val="20"/>
                <w:u w:val="single"/>
              </w:rPr>
            </w:pPr>
          </w:p>
        </w:tc>
      </w:tr>
      <w:tr w:rsidR="00782CC5" w:rsidRPr="00FA2846" w:rsidTr="00A313C1">
        <w:trPr>
          <w:trHeight w:val="288"/>
        </w:trPr>
        <w:tc>
          <w:tcPr>
            <w:tcW w:w="851" w:type="dxa"/>
            <w:gridSpan w:val="2"/>
            <w:tcBorders>
              <w:top w:val="nil"/>
              <w:left w:val="single" w:sz="4" w:space="0" w:color="auto"/>
              <w:right w:val="single" w:sz="4" w:space="0" w:color="auto"/>
            </w:tcBorders>
            <w:shd w:val="clear" w:color="auto" w:fill="auto"/>
            <w:noWrap/>
            <w:vAlign w:val="bottom"/>
            <w:hideMark/>
          </w:tcPr>
          <w:p w:rsidR="00782CC5" w:rsidRPr="00FA2846" w:rsidRDefault="00782CC5" w:rsidP="00782CC5">
            <w:pPr>
              <w:spacing w:after="0" w:line="240" w:lineRule="auto"/>
              <w:rPr>
                <w:rFonts w:ascii="Maiandra GD" w:hAnsi="Maiandra GD" w:cs="Calibri"/>
                <w:sz w:val="20"/>
                <w:szCs w:val="20"/>
              </w:rPr>
            </w:pPr>
            <w:r w:rsidRPr="00FA2846">
              <w:rPr>
                <w:rFonts w:ascii="Maiandra GD" w:hAnsi="Maiandra GD" w:cs="Calibri"/>
                <w:sz w:val="20"/>
                <w:szCs w:val="20"/>
              </w:rPr>
              <w:t> </w:t>
            </w:r>
          </w:p>
        </w:tc>
        <w:tc>
          <w:tcPr>
            <w:tcW w:w="9936" w:type="dxa"/>
            <w:gridSpan w:val="7"/>
            <w:tcBorders>
              <w:left w:val="single" w:sz="4" w:space="0" w:color="auto"/>
              <w:right w:val="single" w:sz="4" w:space="0" w:color="auto"/>
            </w:tcBorders>
            <w:shd w:val="clear" w:color="auto" w:fill="auto"/>
            <w:vAlign w:val="center"/>
            <w:hideMark/>
          </w:tcPr>
          <w:p w:rsidR="00782CC5" w:rsidRPr="00FA2846" w:rsidRDefault="00782CC5" w:rsidP="00782CC5">
            <w:pPr>
              <w:spacing w:after="0" w:line="240" w:lineRule="auto"/>
              <w:rPr>
                <w:rFonts w:ascii="Maiandra GD" w:hAnsi="Maiandra GD" w:cs="Calibri"/>
                <w:b/>
                <w:bCs/>
                <w:sz w:val="20"/>
                <w:szCs w:val="20"/>
              </w:rPr>
            </w:pPr>
            <w:r w:rsidRPr="00FA2846">
              <w:rPr>
                <w:rFonts w:ascii="Maiandra GD" w:hAnsi="Maiandra GD" w:cs="Arial"/>
                <w:b/>
                <w:bCs/>
                <w:sz w:val="20"/>
                <w:szCs w:val="20"/>
              </w:rPr>
              <w:t> </w:t>
            </w:r>
          </w:p>
        </w:tc>
      </w:tr>
      <w:tr w:rsidR="00782CC5" w:rsidRPr="00FA2846" w:rsidTr="00A313C1">
        <w:trPr>
          <w:trHeight w:val="444"/>
        </w:trPr>
        <w:tc>
          <w:tcPr>
            <w:tcW w:w="851" w:type="dxa"/>
            <w:gridSpan w:val="2"/>
            <w:tcBorders>
              <w:top w:val="nil"/>
              <w:left w:val="single" w:sz="4" w:space="0" w:color="auto"/>
              <w:right w:val="single" w:sz="4" w:space="0" w:color="auto"/>
            </w:tcBorders>
            <w:shd w:val="clear" w:color="auto" w:fill="auto"/>
            <w:noWrap/>
            <w:vAlign w:val="bottom"/>
            <w:hideMark/>
          </w:tcPr>
          <w:p w:rsidR="00782CC5" w:rsidRPr="00FA2846" w:rsidRDefault="00782CC5" w:rsidP="00782CC5">
            <w:pPr>
              <w:spacing w:after="0" w:line="240" w:lineRule="auto"/>
              <w:rPr>
                <w:rFonts w:ascii="Maiandra GD" w:hAnsi="Maiandra GD" w:cs="Calibri"/>
                <w:sz w:val="20"/>
                <w:szCs w:val="20"/>
              </w:rPr>
            </w:pPr>
            <w:r w:rsidRPr="00FA2846">
              <w:rPr>
                <w:rFonts w:ascii="Maiandra GD" w:hAnsi="Maiandra GD" w:cs="Calibri"/>
                <w:sz w:val="20"/>
                <w:szCs w:val="20"/>
              </w:rPr>
              <w:t> </w:t>
            </w:r>
          </w:p>
        </w:tc>
        <w:tc>
          <w:tcPr>
            <w:tcW w:w="9936" w:type="dxa"/>
            <w:gridSpan w:val="7"/>
            <w:tcBorders>
              <w:left w:val="single" w:sz="4" w:space="0" w:color="auto"/>
              <w:right w:val="single" w:sz="4" w:space="0" w:color="auto"/>
            </w:tcBorders>
            <w:shd w:val="clear" w:color="auto" w:fill="auto"/>
            <w:vAlign w:val="center"/>
            <w:hideMark/>
          </w:tcPr>
          <w:p w:rsidR="00782CC5" w:rsidRPr="00FA2846" w:rsidRDefault="00782CC5" w:rsidP="00782CC5">
            <w:pPr>
              <w:spacing w:after="0" w:line="240" w:lineRule="auto"/>
              <w:rPr>
                <w:rFonts w:ascii="Maiandra GD" w:hAnsi="Maiandra GD" w:cs="Calibri"/>
                <w:b/>
                <w:bCs/>
                <w:sz w:val="20"/>
                <w:szCs w:val="20"/>
              </w:rPr>
            </w:pPr>
            <w:r w:rsidRPr="00FA2846">
              <w:rPr>
                <w:rFonts w:ascii="Maiandra GD" w:hAnsi="Maiandra GD" w:cs="Calibri"/>
                <w:b/>
                <w:bCs/>
                <w:sz w:val="20"/>
                <w:szCs w:val="20"/>
              </w:rPr>
              <w:t>Enveloppe C – Volume III : Offre Financière</w:t>
            </w:r>
          </w:p>
        </w:tc>
      </w:tr>
      <w:tr w:rsidR="00782CC5" w:rsidRPr="00FA2846" w:rsidTr="00A313C1">
        <w:trPr>
          <w:trHeight w:val="300"/>
        </w:trPr>
        <w:tc>
          <w:tcPr>
            <w:tcW w:w="851" w:type="dxa"/>
            <w:gridSpan w:val="2"/>
            <w:tcBorders>
              <w:top w:val="nil"/>
              <w:left w:val="single" w:sz="4" w:space="0" w:color="auto"/>
              <w:bottom w:val="single" w:sz="4" w:space="0" w:color="auto"/>
              <w:right w:val="single" w:sz="4" w:space="0" w:color="auto"/>
            </w:tcBorders>
            <w:shd w:val="clear" w:color="auto" w:fill="auto"/>
            <w:noWrap/>
            <w:vAlign w:val="bottom"/>
            <w:hideMark/>
          </w:tcPr>
          <w:p w:rsidR="00782CC5" w:rsidRPr="00FA2846" w:rsidRDefault="00782CC5" w:rsidP="00782CC5">
            <w:pPr>
              <w:spacing w:after="0" w:line="240" w:lineRule="auto"/>
              <w:rPr>
                <w:rFonts w:ascii="Maiandra GD" w:hAnsi="Maiandra GD" w:cs="Calibri"/>
                <w:sz w:val="20"/>
                <w:szCs w:val="20"/>
              </w:rPr>
            </w:pPr>
            <w:r w:rsidRPr="00FA2846">
              <w:rPr>
                <w:rFonts w:ascii="Maiandra GD" w:hAnsi="Maiandra GD" w:cs="Calibri"/>
                <w:sz w:val="20"/>
                <w:szCs w:val="20"/>
              </w:rPr>
              <w:t> </w:t>
            </w:r>
          </w:p>
        </w:tc>
        <w:tc>
          <w:tcPr>
            <w:tcW w:w="9936" w:type="dxa"/>
            <w:gridSpan w:val="7"/>
            <w:tcBorders>
              <w:left w:val="single" w:sz="4" w:space="0" w:color="auto"/>
              <w:bottom w:val="single" w:sz="4" w:space="0" w:color="auto"/>
              <w:right w:val="single" w:sz="4" w:space="0" w:color="auto"/>
            </w:tcBorders>
            <w:shd w:val="clear" w:color="auto" w:fill="auto"/>
            <w:vAlign w:val="center"/>
            <w:hideMark/>
          </w:tcPr>
          <w:p w:rsidR="00782CC5" w:rsidRPr="00FA2846" w:rsidRDefault="00782CC5" w:rsidP="00782CC5">
            <w:pPr>
              <w:spacing w:after="0" w:line="240" w:lineRule="auto"/>
              <w:jc w:val="both"/>
              <w:rPr>
                <w:rFonts w:ascii="Maiandra GD" w:hAnsi="Maiandra GD" w:cs="Calibri"/>
                <w:b/>
                <w:bCs/>
                <w:i/>
                <w:iCs/>
                <w:sz w:val="20"/>
                <w:szCs w:val="20"/>
              </w:rPr>
            </w:pPr>
            <w:r w:rsidRPr="00FA2846">
              <w:rPr>
                <w:rFonts w:ascii="Maiandra GD" w:hAnsi="Maiandra GD" w:cs="Calibri"/>
                <w:b/>
                <w:bCs/>
                <w:i/>
                <w:iCs/>
                <w:sz w:val="20"/>
                <w:szCs w:val="20"/>
              </w:rPr>
              <w:t>On devra retrouver dans ce volume les documents cités et placés dans l'ordre ci-après :</w:t>
            </w:r>
          </w:p>
          <w:p w:rsidR="00782CC5" w:rsidRPr="00FA2846" w:rsidRDefault="00782CC5" w:rsidP="00782CC5">
            <w:pPr>
              <w:spacing w:after="0" w:line="240" w:lineRule="auto"/>
              <w:jc w:val="both"/>
              <w:rPr>
                <w:rFonts w:ascii="Maiandra GD" w:hAnsi="Maiandra GD" w:cs="Calibri"/>
                <w:b/>
                <w:bCs/>
                <w:i/>
                <w:iCs/>
                <w:sz w:val="20"/>
                <w:szCs w:val="20"/>
              </w:rPr>
            </w:pPr>
          </w:p>
          <w:tbl>
            <w:tblPr>
              <w:tblStyle w:val="Grilledutableau"/>
              <w:tblW w:w="0" w:type="auto"/>
              <w:tblLayout w:type="fixed"/>
              <w:tblLook w:val="04A0" w:firstRow="1" w:lastRow="0" w:firstColumn="1" w:lastColumn="0" w:noHBand="0" w:noVBand="1"/>
            </w:tblPr>
            <w:tblGrid>
              <w:gridCol w:w="776"/>
              <w:gridCol w:w="2126"/>
              <w:gridCol w:w="3827"/>
              <w:gridCol w:w="3057"/>
            </w:tblGrid>
            <w:tr w:rsidR="00782CC5" w:rsidRPr="00FA2846" w:rsidTr="00A313C1">
              <w:tc>
                <w:tcPr>
                  <w:tcW w:w="776" w:type="dxa"/>
                </w:tcPr>
                <w:p w:rsidR="00782CC5" w:rsidRPr="00FA2846" w:rsidRDefault="00782CC5" w:rsidP="00782CC5">
                  <w:pPr>
                    <w:jc w:val="center"/>
                    <w:rPr>
                      <w:rFonts w:ascii="Maiandra GD" w:hAnsi="Maiandra GD" w:cs="Calibri"/>
                      <w:bCs/>
                      <w:iCs/>
                      <w:sz w:val="20"/>
                      <w:szCs w:val="20"/>
                    </w:rPr>
                  </w:pPr>
                </w:p>
                <w:p w:rsidR="00782CC5" w:rsidRPr="00FA2846" w:rsidRDefault="00782CC5" w:rsidP="00782CC5">
                  <w:pPr>
                    <w:jc w:val="center"/>
                    <w:rPr>
                      <w:rFonts w:ascii="Maiandra GD" w:hAnsi="Maiandra GD" w:cs="Calibri"/>
                      <w:bCs/>
                      <w:iCs/>
                      <w:sz w:val="20"/>
                      <w:szCs w:val="20"/>
                    </w:rPr>
                  </w:pPr>
                  <w:r w:rsidRPr="00FA2846">
                    <w:rPr>
                      <w:rFonts w:ascii="Maiandra GD" w:hAnsi="Maiandra GD" w:cs="Calibri"/>
                      <w:bCs/>
                      <w:iCs/>
                      <w:sz w:val="20"/>
                      <w:szCs w:val="20"/>
                    </w:rPr>
                    <w:t>C1</w:t>
                  </w:r>
                </w:p>
              </w:tc>
              <w:tc>
                <w:tcPr>
                  <w:tcW w:w="2126" w:type="dxa"/>
                </w:tcPr>
                <w:p w:rsidR="00782CC5" w:rsidRPr="00FA2846" w:rsidRDefault="00782CC5" w:rsidP="00782CC5">
                  <w:pPr>
                    <w:jc w:val="both"/>
                    <w:rPr>
                      <w:rFonts w:ascii="Maiandra GD" w:hAnsi="Maiandra GD" w:cs="Calibri"/>
                      <w:b/>
                      <w:bCs/>
                      <w:iCs/>
                      <w:sz w:val="20"/>
                      <w:szCs w:val="20"/>
                    </w:rPr>
                  </w:pPr>
                </w:p>
                <w:p w:rsidR="00782CC5" w:rsidRPr="00FA2846" w:rsidRDefault="00782CC5" w:rsidP="00782CC5">
                  <w:pPr>
                    <w:jc w:val="both"/>
                    <w:rPr>
                      <w:rFonts w:ascii="Maiandra GD" w:hAnsi="Maiandra GD" w:cs="Calibri"/>
                      <w:b/>
                      <w:bCs/>
                      <w:iCs/>
                      <w:sz w:val="20"/>
                      <w:szCs w:val="20"/>
                    </w:rPr>
                  </w:pPr>
                  <w:r w:rsidRPr="00FA2846">
                    <w:rPr>
                      <w:rFonts w:ascii="Maiandra GD" w:hAnsi="Maiandra GD" w:cs="Calibri"/>
                      <w:b/>
                      <w:bCs/>
                      <w:iCs/>
                      <w:sz w:val="20"/>
                      <w:szCs w:val="20"/>
                    </w:rPr>
                    <w:t>Soumission</w:t>
                  </w:r>
                  <w:r w:rsidR="003B3272" w:rsidRPr="00FA2846">
                    <w:rPr>
                      <w:rFonts w:ascii="Maiandra GD" w:hAnsi="Maiandra GD" w:cs="Calibri"/>
                      <w:b/>
                      <w:bCs/>
                      <w:iCs/>
                      <w:sz w:val="20"/>
                      <w:szCs w:val="20"/>
                    </w:rPr>
                    <w:t xml:space="preserve"> (lettre de proposition financière)</w:t>
                  </w:r>
                </w:p>
              </w:tc>
              <w:tc>
                <w:tcPr>
                  <w:tcW w:w="3827" w:type="dxa"/>
                </w:tcPr>
                <w:p w:rsidR="00782CC5" w:rsidRPr="00FA2846" w:rsidRDefault="00782CC5" w:rsidP="00782CC5">
                  <w:pPr>
                    <w:jc w:val="both"/>
                    <w:rPr>
                      <w:rFonts w:ascii="Maiandra GD" w:hAnsi="Maiandra GD" w:cs="Calibri"/>
                      <w:bCs/>
                      <w:iCs/>
                      <w:sz w:val="20"/>
                      <w:szCs w:val="20"/>
                    </w:rPr>
                  </w:pPr>
                </w:p>
                <w:p w:rsidR="00782CC5" w:rsidRPr="00FA2846" w:rsidRDefault="00782CC5" w:rsidP="00782CC5">
                  <w:pPr>
                    <w:jc w:val="both"/>
                    <w:rPr>
                      <w:rFonts w:ascii="Maiandra GD" w:hAnsi="Maiandra GD" w:cs="Calibri"/>
                      <w:bCs/>
                      <w:iCs/>
                      <w:sz w:val="20"/>
                      <w:szCs w:val="20"/>
                    </w:rPr>
                  </w:pPr>
                  <w:r w:rsidRPr="00FA2846">
                    <w:rPr>
                      <w:rFonts w:ascii="Maiandra GD" w:hAnsi="Maiandra GD" w:cs="Calibri"/>
                      <w:bCs/>
                      <w:iCs/>
                      <w:sz w:val="20"/>
                      <w:szCs w:val="20"/>
                    </w:rPr>
                    <w:t>Modèle joint dûment complété avec indication du montant de la proposition.</w:t>
                  </w:r>
                </w:p>
              </w:tc>
              <w:tc>
                <w:tcPr>
                  <w:tcW w:w="3057" w:type="dxa"/>
                </w:tcPr>
                <w:p w:rsidR="00782CC5" w:rsidRPr="00FA2846" w:rsidRDefault="00782CC5" w:rsidP="00782CC5">
                  <w:pPr>
                    <w:jc w:val="both"/>
                    <w:rPr>
                      <w:rFonts w:ascii="Maiandra GD" w:hAnsi="Maiandra GD" w:cs="Calibri"/>
                      <w:bCs/>
                      <w:iCs/>
                      <w:sz w:val="20"/>
                      <w:szCs w:val="20"/>
                    </w:rPr>
                  </w:pPr>
                  <w:r w:rsidRPr="00FA2846">
                    <w:rPr>
                      <w:rFonts w:ascii="Maiandra GD" w:hAnsi="Maiandra GD" w:cs="Calibri"/>
                      <w:bCs/>
                      <w:iCs/>
                      <w:sz w:val="20"/>
                      <w:szCs w:val="20"/>
                    </w:rPr>
                    <w:t>Date, signature, nom et cachet du soumissionnaire sur chaque page ; timbrée à 1500 FCFA (timbres fiscal et communal).</w:t>
                  </w:r>
                </w:p>
              </w:tc>
            </w:tr>
            <w:tr w:rsidR="003B3272" w:rsidRPr="00FA2846" w:rsidTr="003B3272">
              <w:tc>
                <w:tcPr>
                  <w:tcW w:w="776" w:type="dxa"/>
                </w:tcPr>
                <w:p w:rsidR="003B3272" w:rsidRPr="00FA2846" w:rsidRDefault="003B3272" w:rsidP="00782CC5">
                  <w:pPr>
                    <w:jc w:val="center"/>
                    <w:rPr>
                      <w:rFonts w:ascii="Maiandra GD" w:hAnsi="Maiandra GD" w:cs="Calibri"/>
                      <w:b/>
                      <w:bCs/>
                      <w:iCs/>
                      <w:sz w:val="20"/>
                      <w:szCs w:val="20"/>
                    </w:rPr>
                  </w:pPr>
                </w:p>
                <w:p w:rsidR="003B3272" w:rsidRPr="00FA2846" w:rsidRDefault="003B3272" w:rsidP="00782CC5">
                  <w:pPr>
                    <w:jc w:val="center"/>
                    <w:rPr>
                      <w:rFonts w:ascii="Maiandra GD" w:hAnsi="Maiandra GD" w:cs="Calibri"/>
                      <w:b/>
                      <w:bCs/>
                      <w:iCs/>
                      <w:sz w:val="20"/>
                      <w:szCs w:val="20"/>
                    </w:rPr>
                  </w:pPr>
                </w:p>
                <w:p w:rsidR="003B3272" w:rsidRPr="00FA2846" w:rsidRDefault="003B3272" w:rsidP="00782CC5">
                  <w:pPr>
                    <w:jc w:val="center"/>
                    <w:rPr>
                      <w:rFonts w:ascii="Maiandra GD" w:hAnsi="Maiandra GD" w:cs="Calibri"/>
                      <w:b/>
                      <w:bCs/>
                      <w:iCs/>
                      <w:sz w:val="20"/>
                      <w:szCs w:val="20"/>
                    </w:rPr>
                  </w:pPr>
                  <w:r w:rsidRPr="00FA2846">
                    <w:rPr>
                      <w:rFonts w:ascii="Maiandra GD" w:hAnsi="Maiandra GD" w:cs="Calibri"/>
                      <w:b/>
                      <w:bCs/>
                      <w:iCs/>
                      <w:sz w:val="20"/>
                      <w:szCs w:val="20"/>
                    </w:rPr>
                    <w:t>C2</w:t>
                  </w:r>
                </w:p>
              </w:tc>
              <w:tc>
                <w:tcPr>
                  <w:tcW w:w="2126" w:type="dxa"/>
                </w:tcPr>
                <w:p w:rsidR="003B3272" w:rsidRPr="00FA2846" w:rsidRDefault="003B3272" w:rsidP="00782CC5">
                  <w:pPr>
                    <w:jc w:val="both"/>
                    <w:rPr>
                      <w:rFonts w:ascii="Maiandra GD" w:hAnsi="Maiandra GD" w:cs="Calibri"/>
                      <w:b/>
                      <w:bCs/>
                      <w:iCs/>
                      <w:sz w:val="20"/>
                      <w:szCs w:val="20"/>
                    </w:rPr>
                  </w:pPr>
                </w:p>
                <w:p w:rsidR="003B3272" w:rsidRPr="00FA2846" w:rsidRDefault="003B3272" w:rsidP="00782CC5">
                  <w:pPr>
                    <w:jc w:val="both"/>
                    <w:rPr>
                      <w:rFonts w:ascii="Maiandra GD" w:hAnsi="Maiandra GD" w:cs="Calibri"/>
                      <w:b/>
                      <w:bCs/>
                      <w:iCs/>
                      <w:sz w:val="20"/>
                      <w:szCs w:val="20"/>
                    </w:rPr>
                  </w:pPr>
                </w:p>
                <w:p w:rsidR="003B3272" w:rsidRPr="00FA2846" w:rsidRDefault="003B3272" w:rsidP="00782CC5">
                  <w:pPr>
                    <w:jc w:val="both"/>
                    <w:rPr>
                      <w:rFonts w:ascii="Maiandra GD" w:hAnsi="Maiandra GD" w:cs="Calibri"/>
                      <w:b/>
                      <w:bCs/>
                      <w:iCs/>
                      <w:sz w:val="20"/>
                      <w:szCs w:val="20"/>
                    </w:rPr>
                  </w:pPr>
                  <w:r w:rsidRPr="00FA2846">
                    <w:rPr>
                      <w:rFonts w:ascii="Maiandra GD" w:hAnsi="Maiandra GD" w:cs="Calibri"/>
                      <w:b/>
                      <w:bCs/>
                      <w:iCs/>
                      <w:sz w:val="20"/>
                      <w:szCs w:val="20"/>
                    </w:rPr>
                    <w:t>Etat récapitulatif des couts</w:t>
                  </w:r>
                </w:p>
              </w:tc>
              <w:tc>
                <w:tcPr>
                  <w:tcW w:w="3827" w:type="dxa"/>
                </w:tcPr>
                <w:p w:rsidR="003B3272" w:rsidRPr="00FA2846" w:rsidRDefault="003B3272" w:rsidP="003B3272">
                  <w:pPr>
                    <w:jc w:val="both"/>
                    <w:rPr>
                      <w:rFonts w:ascii="Maiandra GD" w:hAnsi="Maiandra GD" w:cs="Calibri"/>
                      <w:bCs/>
                      <w:iCs/>
                      <w:sz w:val="20"/>
                      <w:szCs w:val="20"/>
                    </w:rPr>
                  </w:pPr>
                  <w:r w:rsidRPr="00FA2846">
                    <w:rPr>
                      <w:rFonts w:ascii="Maiandra GD" w:hAnsi="Maiandra GD" w:cs="Calibri"/>
                      <w:bCs/>
                      <w:iCs/>
                      <w:sz w:val="20"/>
                      <w:szCs w:val="20"/>
                    </w:rPr>
                    <w:t xml:space="preserve">Présentation </w:t>
                  </w:r>
                  <w:r w:rsidR="003A0D95" w:rsidRPr="00FA2846">
                    <w:rPr>
                      <w:rFonts w:ascii="Maiandra GD" w:hAnsi="Maiandra GD" w:cs="Calibri"/>
                      <w:bCs/>
                      <w:iCs/>
                      <w:sz w:val="20"/>
                      <w:szCs w:val="20"/>
                    </w:rPr>
                    <w:t>du cout</w:t>
                  </w:r>
                  <w:r w:rsidRPr="00FA2846">
                    <w:rPr>
                      <w:rFonts w:ascii="Maiandra GD" w:hAnsi="Maiandra GD" w:cs="Calibri"/>
                      <w:bCs/>
                      <w:iCs/>
                      <w:sz w:val="20"/>
                      <w:szCs w:val="20"/>
                    </w:rPr>
                    <w:t xml:space="preserve"> total  de la prestation y /c impôts et taxes, conformément au modèle joint</w:t>
                  </w:r>
                </w:p>
              </w:tc>
              <w:tc>
                <w:tcPr>
                  <w:tcW w:w="3057" w:type="dxa"/>
                  <w:vMerge w:val="restart"/>
                  <w:vAlign w:val="center"/>
                </w:tcPr>
                <w:p w:rsidR="003B3272" w:rsidRPr="00FA2846" w:rsidRDefault="003B3272" w:rsidP="003B3272">
                  <w:pPr>
                    <w:jc w:val="center"/>
                    <w:rPr>
                      <w:rFonts w:ascii="Maiandra GD" w:hAnsi="Maiandra GD" w:cs="Calibri"/>
                      <w:bCs/>
                      <w:iCs/>
                      <w:sz w:val="20"/>
                      <w:szCs w:val="20"/>
                    </w:rPr>
                  </w:pPr>
                  <w:r w:rsidRPr="00FA2846">
                    <w:rPr>
                      <w:rFonts w:ascii="Maiandra GD" w:hAnsi="Maiandra GD" w:cs="Calibri"/>
                      <w:bCs/>
                      <w:iCs/>
                      <w:sz w:val="20"/>
                      <w:szCs w:val="20"/>
                    </w:rPr>
                    <w:t>Paraphe sur chaque page, date, signature et cachet du soumissionnaire sur la dernière page.</w:t>
                  </w:r>
                </w:p>
              </w:tc>
            </w:tr>
            <w:tr w:rsidR="003B3272" w:rsidRPr="00FA2846" w:rsidTr="00A313C1">
              <w:tc>
                <w:tcPr>
                  <w:tcW w:w="776" w:type="dxa"/>
                </w:tcPr>
                <w:p w:rsidR="003B3272" w:rsidRPr="00FA2846" w:rsidRDefault="003B3272" w:rsidP="003B3272">
                  <w:pPr>
                    <w:jc w:val="center"/>
                    <w:rPr>
                      <w:rFonts w:ascii="Maiandra GD" w:hAnsi="Maiandra GD" w:cs="Calibri"/>
                      <w:b/>
                      <w:bCs/>
                      <w:iCs/>
                      <w:sz w:val="20"/>
                      <w:szCs w:val="20"/>
                    </w:rPr>
                  </w:pPr>
                </w:p>
                <w:p w:rsidR="003B3272" w:rsidRPr="00FA2846" w:rsidRDefault="003B3272" w:rsidP="003B3272">
                  <w:pPr>
                    <w:jc w:val="center"/>
                    <w:rPr>
                      <w:rFonts w:ascii="Maiandra GD" w:hAnsi="Maiandra GD" w:cs="Calibri"/>
                      <w:b/>
                      <w:bCs/>
                      <w:iCs/>
                      <w:sz w:val="20"/>
                      <w:szCs w:val="20"/>
                    </w:rPr>
                  </w:pPr>
                  <w:r w:rsidRPr="00FA2846">
                    <w:rPr>
                      <w:rFonts w:ascii="Maiandra GD" w:hAnsi="Maiandra GD" w:cs="Calibri"/>
                      <w:b/>
                      <w:bCs/>
                      <w:iCs/>
                      <w:sz w:val="20"/>
                      <w:szCs w:val="20"/>
                    </w:rPr>
                    <w:t>C3</w:t>
                  </w:r>
                </w:p>
              </w:tc>
              <w:tc>
                <w:tcPr>
                  <w:tcW w:w="2126" w:type="dxa"/>
                </w:tcPr>
                <w:p w:rsidR="003B3272" w:rsidRPr="00FA2846" w:rsidRDefault="003B3272" w:rsidP="003B3272">
                  <w:pPr>
                    <w:jc w:val="both"/>
                    <w:rPr>
                      <w:rFonts w:ascii="Maiandra GD" w:hAnsi="Maiandra GD" w:cs="Calibri"/>
                      <w:b/>
                      <w:bCs/>
                      <w:iCs/>
                      <w:sz w:val="20"/>
                      <w:szCs w:val="20"/>
                    </w:rPr>
                  </w:pPr>
                </w:p>
                <w:p w:rsidR="003B3272" w:rsidRPr="00FA2846" w:rsidRDefault="003B3272" w:rsidP="003B3272">
                  <w:pPr>
                    <w:jc w:val="both"/>
                    <w:rPr>
                      <w:rFonts w:ascii="Maiandra GD" w:hAnsi="Maiandra GD" w:cs="Calibri"/>
                      <w:b/>
                      <w:bCs/>
                      <w:iCs/>
                      <w:sz w:val="20"/>
                      <w:szCs w:val="20"/>
                    </w:rPr>
                  </w:pPr>
                  <w:r w:rsidRPr="00FA2846">
                    <w:rPr>
                      <w:rFonts w:ascii="Maiandra GD" w:hAnsi="Maiandra GD" w:cs="Calibri"/>
                      <w:b/>
                      <w:bCs/>
                      <w:iCs/>
                      <w:sz w:val="20"/>
                      <w:szCs w:val="20"/>
                    </w:rPr>
                    <w:t>Ventilation des couts par activité</w:t>
                  </w:r>
                </w:p>
              </w:tc>
              <w:tc>
                <w:tcPr>
                  <w:tcW w:w="3827" w:type="dxa"/>
                </w:tcPr>
                <w:p w:rsidR="003B3272" w:rsidRPr="00FA2846" w:rsidRDefault="003B3272" w:rsidP="003B3272">
                  <w:pPr>
                    <w:jc w:val="both"/>
                    <w:rPr>
                      <w:rFonts w:ascii="Maiandra GD" w:hAnsi="Maiandra GD" w:cs="Calibri"/>
                      <w:bCs/>
                      <w:iCs/>
                      <w:sz w:val="20"/>
                      <w:szCs w:val="20"/>
                    </w:rPr>
                  </w:pPr>
                  <w:r w:rsidRPr="00FA2846">
                    <w:rPr>
                      <w:rFonts w:ascii="Maiandra GD" w:hAnsi="Maiandra GD" w:cs="Calibri"/>
                      <w:bCs/>
                      <w:iCs/>
                      <w:sz w:val="20"/>
                      <w:szCs w:val="20"/>
                    </w:rPr>
                    <w:t>Original du modèle dûment complété par description conforme aux prescriptions des TDR pour chaque prix proposé par le soumissionnaire par ailleurs évalué en lettres et en chiffres.</w:t>
                  </w:r>
                </w:p>
              </w:tc>
              <w:tc>
                <w:tcPr>
                  <w:tcW w:w="3057" w:type="dxa"/>
                  <w:vMerge/>
                </w:tcPr>
                <w:p w:rsidR="003B3272" w:rsidRPr="00FA2846" w:rsidRDefault="003B3272" w:rsidP="003B3272">
                  <w:pPr>
                    <w:jc w:val="both"/>
                    <w:rPr>
                      <w:rFonts w:ascii="Maiandra GD" w:hAnsi="Maiandra GD" w:cs="Calibri"/>
                      <w:bCs/>
                      <w:iCs/>
                      <w:sz w:val="20"/>
                      <w:szCs w:val="20"/>
                    </w:rPr>
                  </w:pPr>
                </w:p>
              </w:tc>
            </w:tr>
            <w:tr w:rsidR="003B3272" w:rsidRPr="00FA2846" w:rsidTr="00A313C1">
              <w:tc>
                <w:tcPr>
                  <w:tcW w:w="776" w:type="dxa"/>
                </w:tcPr>
                <w:p w:rsidR="003B3272" w:rsidRPr="00FA2846" w:rsidRDefault="003B3272" w:rsidP="003B3272">
                  <w:pPr>
                    <w:jc w:val="center"/>
                    <w:rPr>
                      <w:rFonts w:ascii="Maiandra GD" w:hAnsi="Maiandra GD" w:cs="Calibri"/>
                      <w:b/>
                      <w:bCs/>
                      <w:iCs/>
                      <w:sz w:val="20"/>
                      <w:szCs w:val="20"/>
                    </w:rPr>
                  </w:pPr>
                </w:p>
                <w:p w:rsidR="003B3272" w:rsidRPr="00FA2846" w:rsidRDefault="003B3272" w:rsidP="003B3272">
                  <w:pPr>
                    <w:jc w:val="center"/>
                    <w:rPr>
                      <w:rFonts w:ascii="Maiandra GD" w:hAnsi="Maiandra GD" w:cs="Calibri"/>
                      <w:b/>
                      <w:bCs/>
                      <w:iCs/>
                      <w:sz w:val="20"/>
                      <w:szCs w:val="20"/>
                    </w:rPr>
                  </w:pPr>
                  <w:r w:rsidRPr="00FA2846">
                    <w:rPr>
                      <w:rFonts w:ascii="Maiandra GD" w:hAnsi="Maiandra GD" w:cs="Calibri"/>
                      <w:b/>
                      <w:bCs/>
                      <w:iCs/>
                      <w:sz w:val="20"/>
                      <w:szCs w:val="20"/>
                    </w:rPr>
                    <w:t>C4</w:t>
                  </w:r>
                </w:p>
              </w:tc>
              <w:tc>
                <w:tcPr>
                  <w:tcW w:w="2126" w:type="dxa"/>
                </w:tcPr>
                <w:p w:rsidR="003B3272" w:rsidRPr="0027638D" w:rsidRDefault="003B3272" w:rsidP="003B3272">
                  <w:pPr>
                    <w:jc w:val="both"/>
                    <w:rPr>
                      <w:rFonts w:ascii="Maiandra GD" w:hAnsi="Maiandra GD" w:cs="Calibri"/>
                      <w:b/>
                      <w:bCs/>
                      <w:iCs/>
                      <w:color w:val="FF0000"/>
                      <w:sz w:val="20"/>
                      <w:szCs w:val="20"/>
                    </w:rPr>
                  </w:pPr>
                </w:p>
                <w:p w:rsidR="003B3272" w:rsidRPr="0027638D" w:rsidRDefault="0027638D" w:rsidP="003B3272">
                  <w:pPr>
                    <w:jc w:val="both"/>
                    <w:rPr>
                      <w:rFonts w:ascii="Maiandra GD" w:hAnsi="Maiandra GD" w:cs="Calibri"/>
                      <w:b/>
                      <w:bCs/>
                      <w:iCs/>
                      <w:color w:val="FF0000"/>
                      <w:sz w:val="20"/>
                      <w:szCs w:val="20"/>
                    </w:rPr>
                  </w:pPr>
                  <w:r w:rsidRPr="0027638D">
                    <w:rPr>
                      <w:rFonts w:ascii="Maiandra GD" w:hAnsi="Maiandra GD" w:cs="Calibri"/>
                      <w:b/>
                      <w:bCs/>
                      <w:iCs/>
                      <w:color w:val="FF0000"/>
                      <w:sz w:val="20"/>
                      <w:szCs w:val="20"/>
                    </w:rPr>
                    <w:t>Ventilation de la rémunération par activité</w:t>
                  </w:r>
                </w:p>
              </w:tc>
              <w:tc>
                <w:tcPr>
                  <w:tcW w:w="3827" w:type="dxa"/>
                </w:tcPr>
                <w:p w:rsidR="003B3272" w:rsidRPr="0027638D" w:rsidRDefault="0027638D" w:rsidP="003B3272">
                  <w:pPr>
                    <w:jc w:val="both"/>
                    <w:rPr>
                      <w:rFonts w:ascii="Maiandra GD" w:hAnsi="Maiandra GD" w:cs="Calibri"/>
                      <w:bCs/>
                      <w:iCs/>
                      <w:color w:val="FF0000"/>
                      <w:sz w:val="20"/>
                      <w:szCs w:val="20"/>
                    </w:rPr>
                  </w:pPr>
                  <w:r w:rsidRPr="0027638D">
                    <w:rPr>
                      <w:rFonts w:ascii="Maiandra GD" w:hAnsi="Maiandra GD" w:cs="Calibri"/>
                      <w:bCs/>
                      <w:iCs/>
                      <w:color w:val="FF0000"/>
                      <w:sz w:val="20"/>
                      <w:szCs w:val="20"/>
                    </w:rPr>
                    <w:t>Modèle en annexe dument complété pour chaque rémunération par le soumissionnaire</w:t>
                  </w:r>
                  <w:r w:rsidR="003B3272" w:rsidRPr="0027638D">
                    <w:rPr>
                      <w:rFonts w:ascii="Maiandra GD" w:hAnsi="Maiandra GD" w:cs="Calibri"/>
                      <w:bCs/>
                      <w:iCs/>
                      <w:color w:val="FF0000"/>
                      <w:sz w:val="20"/>
                      <w:szCs w:val="20"/>
                    </w:rPr>
                    <w:t>.</w:t>
                  </w:r>
                </w:p>
              </w:tc>
              <w:tc>
                <w:tcPr>
                  <w:tcW w:w="3057" w:type="dxa"/>
                </w:tcPr>
                <w:p w:rsidR="003B3272" w:rsidRPr="00FA2846" w:rsidRDefault="003B3272" w:rsidP="003B3272">
                  <w:pPr>
                    <w:jc w:val="both"/>
                    <w:rPr>
                      <w:rFonts w:ascii="Maiandra GD" w:hAnsi="Maiandra GD" w:cs="Calibri"/>
                      <w:bCs/>
                      <w:iCs/>
                      <w:sz w:val="20"/>
                      <w:szCs w:val="20"/>
                    </w:rPr>
                  </w:pPr>
                  <w:r w:rsidRPr="00FA2846">
                    <w:rPr>
                      <w:rFonts w:ascii="Maiandra GD" w:hAnsi="Maiandra GD" w:cs="Calibri"/>
                      <w:bCs/>
                      <w:iCs/>
                      <w:sz w:val="20"/>
                      <w:szCs w:val="20"/>
                    </w:rPr>
                    <w:t>Paraphe sur chaque page, date, signature et cachet du soumissionnaire sur la dernière page.</w:t>
                  </w:r>
                </w:p>
              </w:tc>
            </w:tr>
          </w:tbl>
          <w:p w:rsidR="00782CC5" w:rsidRPr="00FA2846" w:rsidRDefault="00782CC5" w:rsidP="00782CC5">
            <w:pPr>
              <w:spacing w:after="0" w:line="240" w:lineRule="auto"/>
              <w:jc w:val="both"/>
              <w:rPr>
                <w:rFonts w:ascii="Maiandra GD" w:hAnsi="Maiandra GD" w:cs="Calibri"/>
                <w:b/>
                <w:bCs/>
                <w:i/>
                <w:iCs/>
                <w:sz w:val="20"/>
                <w:szCs w:val="20"/>
              </w:rPr>
            </w:pPr>
          </w:p>
        </w:tc>
      </w:tr>
      <w:tr w:rsidR="00782CC5" w:rsidRPr="00FA2846" w:rsidTr="00A313C1">
        <w:tblPrEx>
          <w:jc w:val="center"/>
          <w:tblInd w:w="0" w:type="dxa"/>
          <w:tblCellMar>
            <w:left w:w="10" w:type="dxa"/>
            <w:right w:w="10" w:type="dxa"/>
          </w:tblCellMar>
        </w:tblPrEx>
        <w:trPr>
          <w:gridBefore w:val="1"/>
          <w:gridAfter w:val="1"/>
          <w:wBefore w:w="714" w:type="dxa"/>
          <w:wAfter w:w="155" w:type="dxa"/>
          <w:trHeight w:val="410"/>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2CC5" w:rsidRPr="00FA2846" w:rsidRDefault="00782CC5" w:rsidP="00782CC5">
            <w:pPr>
              <w:rPr>
                <w:rFonts w:ascii="Maiandra GD" w:hAnsi="Maiandra GD" w:cs="Arial"/>
              </w:rPr>
            </w:pPr>
          </w:p>
        </w:tc>
        <w:tc>
          <w:tcPr>
            <w:tcW w:w="8841" w:type="dxa"/>
            <w:gridSpan w:val="5"/>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hideMark/>
          </w:tcPr>
          <w:p w:rsidR="00782CC5" w:rsidRPr="00FA2846" w:rsidRDefault="00782CC5" w:rsidP="00782CC5">
            <w:pPr>
              <w:spacing w:before="80"/>
              <w:jc w:val="center"/>
              <w:rPr>
                <w:rFonts w:ascii="Maiandra GD" w:hAnsi="Maiandra GD"/>
              </w:rPr>
            </w:pPr>
            <w:r w:rsidRPr="00FA2846">
              <w:rPr>
                <w:rFonts w:ascii="Maiandra GD" w:hAnsi="Maiandra GD" w:cs="Arial"/>
                <w:b/>
              </w:rPr>
              <w:t xml:space="preserve">PRIX ET MONNAIE DE L’OFFRE </w:t>
            </w:r>
          </w:p>
        </w:tc>
      </w:tr>
      <w:tr w:rsidR="00782CC5" w:rsidRPr="00FA2846" w:rsidTr="00906B76">
        <w:tblPrEx>
          <w:jc w:val="center"/>
          <w:tblInd w:w="0" w:type="dxa"/>
          <w:tblCellMar>
            <w:left w:w="10" w:type="dxa"/>
            <w:right w:w="10" w:type="dxa"/>
          </w:tblCellMar>
        </w:tblPrEx>
        <w:trPr>
          <w:gridBefore w:val="1"/>
          <w:gridAfter w:val="1"/>
          <w:wBefore w:w="714" w:type="dxa"/>
          <w:wAfter w:w="155" w:type="dxa"/>
          <w:trHeight w:val="421"/>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82CC5" w:rsidRPr="00FA2846" w:rsidRDefault="00782CC5" w:rsidP="00782CC5">
            <w:pPr>
              <w:widowControl w:val="0"/>
              <w:autoSpaceDE w:val="0"/>
              <w:spacing w:before="120"/>
              <w:jc w:val="center"/>
              <w:rPr>
                <w:rFonts w:ascii="Maiandra GD" w:hAnsi="Maiandra GD" w:cs="Arial"/>
              </w:rPr>
            </w:pPr>
            <w:r w:rsidRPr="00FA2846">
              <w:rPr>
                <w:rFonts w:ascii="Maiandra GD" w:hAnsi="Maiandra GD" w:cs="Arial"/>
              </w:rPr>
              <w:t>14.1.</w:t>
            </w:r>
          </w:p>
        </w:tc>
        <w:tc>
          <w:tcPr>
            <w:tcW w:w="88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2CC5" w:rsidRPr="00FA2846" w:rsidRDefault="00782CC5" w:rsidP="00782CC5">
            <w:pPr>
              <w:jc w:val="both"/>
              <w:rPr>
                <w:rFonts w:ascii="Maiandra GD" w:hAnsi="Maiandra GD" w:cs="Arial"/>
              </w:rPr>
            </w:pPr>
            <w:r w:rsidRPr="00FA2846">
              <w:rPr>
                <w:rFonts w:ascii="Maiandra GD" w:hAnsi="Maiandra GD" w:cs="Arial"/>
              </w:rPr>
              <w:t xml:space="preserve">Les prix figurant au bordereau des prix unitaires sont réputés avoir été établis sur la base des conditions économiques en vigueur en République du Cameroun au mois précédant celui de la soumission. </w:t>
            </w:r>
          </w:p>
          <w:p w:rsidR="00782CC5" w:rsidRPr="00FA2846" w:rsidRDefault="00782CC5" w:rsidP="00782CC5">
            <w:pPr>
              <w:spacing w:before="120"/>
              <w:jc w:val="both"/>
              <w:rPr>
                <w:rFonts w:ascii="Maiandra GD" w:hAnsi="Maiandra GD" w:cs="Arial"/>
              </w:rPr>
            </w:pPr>
            <w:r w:rsidRPr="00FA2846">
              <w:rPr>
                <w:rFonts w:ascii="Maiandra GD" w:hAnsi="Maiandra GD" w:cs="Arial"/>
              </w:rPr>
              <w:t>Le COCONTRACTANT est réputé avoir une parfaite connaissance de toutes les sujétions imposées pour l'exécution des travaux et de toutes les conditions locales susceptibles d'influer sur cette exécution.</w:t>
            </w:r>
          </w:p>
        </w:tc>
      </w:tr>
      <w:tr w:rsidR="00782CC5" w:rsidRPr="00FA2846" w:rsidTr="00A313C1">
        <w:tblPrEx>
          <w:jc w:val="center"/>
          <w:tblInd w:w="0" w:type="dxa"/>
          <w:tblCellMar>
            <w:left w:w="10" w:type="dxa"/>
            <w:right w:w="10" w:type="dxa"/>
          </w:tblCellMar>
        </w:tblPrEx>
        <w:trPr>
          <w:gridBefore w:val="1"/>
          <w:gridAfter w:val="1"/>
          <w:wBefore w:w="714" w:type="dxa"/>
          <w:wAfter w:w="155" w:type="dxa"/>
          <w:trHeight w:val="375"/>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2CC5" w:rsidRPr="00FA2846" w:rsidRDefault="00782CC5" w:rsidP="00782CC5">
            <w:pPr>
              <w:widowControl w:val="0"/>
              <w:autoSpaceDE w:val="0"/>
              <w:spacing w:before="40"/>
              <w:jc w:val="center"/>
              <w:rPr>
                <w:rFonts w:ascii="Maiandra GD" w:hAnsi="Maiandra GD" w:cs="Arial"/>
              </w:rPr>
            </w:pPr>
            <w:r w:rsidRPr="00FA2846">
              <w:rPr>
                <w:rFonts w:ascii="Maiandra GD" w:hAnsi="Maiandra GD" w:cs="Arial"/>
              </w:rPr>
              <w:lastRenderedPageBreak/>
              <w:t>14.2.</w:t>
            </w:r>
          </w:p>
        </w:tc>
        <w:tc>
          <w:tcPr>
            <w:tcW w:w="88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2CC5" w:rsidRPr="00FA2846" w:rsidRDefault="00782CC5" w:rsidP="00782CC5">
            <w:pPr>
              <w:widowControl w:val="0"/>
              <w:autoSpaceDE w:val="0"/>
              <w:jc w:val="both"/>
              <w:rPr>
                <w:rFonts w:ascii="Maiandra GD" w:hAnsi="Maiandra GD" w:cs="Arial"/>
              </w:rPr>
            </w:pPr>
            <w:r w:rsidRPr="00FA2846">
              <w:rPr>
                <w:rFonts w:ascii="Maiandra GD" w:hAnsi="Maiandra GD" w:cs="Arial"/>
              </w:rPr>
              <w:t>Les prix du présent Marché sont fermes et non révisables.</w:t>
            </w:r>
          </w:p>
        </w:tc>
      </w:tr>
      <w:tr w:rsidR="00782CC5" w:rsidRPr="00FA2846" w:rsidTr="00117108">
        <w:tblPrEx>
          <w:jc w:val="center"/>
          <w:tblInd w:w="0" w:type="dxa"/>
          <w:tblCellMar>
            <w:left w:w="10" w:type="dxa"/>
            <w:right w:w="10" w:type="dxa"/>
          </w:tblCellMar>
        </w:tblPrEx>
        <w:trPr>
          <w:gridBefore w:val="1"/>
          <w:gridAfter w:val="1"/>
          <w:wBefore w:w="714" w:type="dxa"/>
          <w:wAfter w:w="155" w:type="dxa"/>
          <w:trHeight w:val="416"/>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2CC5" w:rsidRPr="00FA2846" w:rsidRDefault="00782CC5" w:rsidP="00782CC5">
            <w:pPr>
              <w:widowControl w:val="0"/>
              <w:autoSpaceDE w:val="0"/>
              <w:spacing w:before="40"/>
              <w:jc w:val="center"/>
              <w:rPr>
                <w:rFonts w:ascii="Maiandra GD" w:hAnsi="Maiandra GD" w:cs="Arial"/>
              </w:rPr>
            </w:pPr>
            <w:r w:rsidRPr="00FA2846">
              <w:rPr>
                <w:rFonts w:ascii="Maiandra GD" w:hAnsi="Maiandra GD" w:cs="Arial"/>
              </w:rPr>
              <w:t>15.1.</w:t>
            </w:r>
          </w:p>
        </w:tc>
        <w:tc>
          <w:tcPr>
            <w:tcW w:w="88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2CC5" w:rsidRPr="00FA2846" w:rsidRDefault="00782CC5" w:rsidP="00117108">
            <w:pPr>
              <w:widowControl w:val="0"/>
              <w:autoSpaceDE w:val="0"/>
              <w:spacing w:after="0"/>
              <w:jc w:val="both"/>
              <w:rPr>
                <w:rFonts w:ascii="Maiandra GD" w:hAnsi="Maiandra GD"/>
              </w:rPr>
            </w:pPr>
            <w:r w:rsidRPr="00FA2846">
              <w:rPr>
                <w:rFonts w:ascii="Maiandra GD" w:hAnsi="Maiandra GD" w:cs="Arial"/>
              </w:rPr>
              <w:t>le montant de la soumission est libellé entièrement en monnaie nationale</w:t>
            </w:r>
          </w:p>
        </w:tc>
      </w:tr>
      <w:tr w:rsidR="0027638D" w:rsidRPr="0027638D" w:rsidTr="00A313C1">
        <w:tblPrEx>
          <w:jc w:val="center"/>
          <w:tblInd w:w="0" w:type="dxa"/>
          <w:tblCellMar>
            <w:left w:w="10" w:type="dxa"/>
            <w:right w:w="10" w:type="dxa"/>
          </w:tblCellMar>
        </w:tblPrEx>
        <w:trPr>
          <w:gridBefore w:val="1"/>
          <w:gridAfter w:val="1"/>
          <w:wBefore w:w="714" w:type="dxa"/>
          <w:wAfter w:w="155" w:type="dxa"/>
          <w:trHeight w:val="372"/>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2CC5" w:rsidRPr="0027638D" w:rsidRDefault="00782CC5" w:rsidP="00782CC5">
            <w:pPr>
              <w:widowControl w:val="0"/>
              <w:autoSpaceDE w:val="0"/>
              <w:spacing w:before="40"/>
              <w:jc w:val="center"/>
              <w:rPr>
                <w:rFonts w:ascii="Maiandra GD" w:hAnsi="Maiandra GD" w:cs="Arial"/>
                <w:color w:val="FF0000"/>
                <w:sz w:val="20"/>
                <w:szCs w:val="20"/>
              </w:rPr>
            </w:pPr>
            <w:r w:rsidRPr="0027638D">
              <w:rPr>
                <w:rFonts w:ascii="Maiandra GD" w:hAnsi="Maiandra GD" w:cs="Arial"/>
                <w:color w:val="FF0000"/>
                <w:sz w:val="20"/>
                <w:szCs w:val="20"/>
              </w:rPr>
              <w:t>15.2</w:t>
            </w:r>
          </w:p>
        </w:tc>
        <w:tc>
          <w:tcPr>
            <w:tcW w:w="88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2CC5" w:rsidRPr="0027638D" w:rsidRDefault="0027638D" w:rsidP="0027638D">
            <w:pPr>
              <w:widowControl w:val="0"/>
              <w:autoSpaceDE w:val="0"/>
              <w:jc w:val="both"/>
              <w:rPr>
                <w:rFonts w:ascii="Maiandra GD" w:hAnsi="Maiandra GD" w:cs="Arial"/>
                <w:color w:val="FF0000"/>
              </w:rPr>
            </w:pPr>
            <w:r w:rsidRPr="0027638D">
              <w:rPr>
                <w:rFonts w:ascii="Maiandra GD" w:hAnsi="Maiandra GD" w:cs="Arial"/>
                <w:color w:val="FF0000"/>
              </w:rPr>
              <w:t xml:space="preserve"> La monnaie</w:t>
            </w:r>
            <w:r w:rsidR="00782CC5" w:rsidRPr="0027638D">
              <w:rPr>
                <w:rFonts w:ascii="Maiandra GD" w:hAnsi="Maiandra GD" w:cs="Arial"/>
                <w:color w:val="FF0000"/>
              </w:rPr>
              <w:t xml:space="preserve"> de paiement, </w:t>
            </w:r>
            <w:r w:rsidRPr="0027638D">
              <w:rPr>
                <w:rFonts w:ascii="Maiandra GD" w:hAnsi="Maiandra GD" w:cs="Arial"/>
                <w:color w:val="FF0000"/>
              </w:rPr>
              <w:t>est le franc CFA</w:t>
            </w:r>
          </w:p>
        </w:tc>
      </w:tr>
      <w:tr w:rsidR="00782CC5" w:rsidRPr="00FA2846" w:rsidTr="00A313C1">
        <w:tblPrEx>
          <w:jc w:val="center"/>
          <w:tblInd w:w="0" w:type="dxa"/>
          <w:tblCellMar>
            <w:left w:w="10" w:type="dxa"/>
            <w:right w:w="10" w:type="dxa"/>
          </w:tblCellMar>
        </w:tblPrEx>
        <w:trPr>
          <w:gridBefore w:val="1"/>
          <w:gridAfter w:val="1"/>
          <w:wBefore w:w="714" w:type="dxa"/>
          <w:wAfter w:w="155" w:type="dxa"/>
          <w:jc w:val="center"/>
        </w:trPr>
        <w:tc>
          <w:tcPr>
            <w:tcW w:w="991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2CC5" w:rsidRPr="00FA2846" w:rsidRDefault="00782CC5" w:rsidP="00782CC5">
            <w:pPr>
              <w:spacing w:before="80"/>
              <w:jc w:val="center"/>
              <w:rPr>
                <w:rFonts w:ascii="Maiandra GD" w:hAnsi="Maiandra GD"/>
              </w:rPr>
            </w:pPr>
            <w:r w:rsidRPr="00FA2846">
              <w:rPr>
                <w:rFonts w:ascii="Maiandra GD" w:hAnsi="Maiandra GD" w:cs="Arial"/>
                <w:b/>
              </w:rPr>
              <w:t>PRÉPARATION ET DÉPÔT DES OFFRES</w:t>
            </w:r>
          </w:p>
        </w:tc>
      </w:tr>
      <w:tr w:rsidR="00782CC5" w:rsidRPr="00FA2846" w:rsidTr="00A313C1">
        <w:tblPrEx>
          <w:jc w:val="center"/>
          <w:tblInd w:w="0" w:type="dxa"/>
          <w:tblCellMar>
            <w:left w:w="10" w:type="dxa"/>
            <w:right w:w="10" w:type="dxa"/>
          </w:tblCellMar>
        </w:tblPrEx>
        <w:trPr>
          <w:gridBefore w:val="1"/>
          <w:gridAfter w:val="1"/>
          <w:wBefore w:w="714" w:type="dxa"/>
          <w:wAfter w:w="155" w:type="dxa"/>
          <w:trHeight w:val="816"/>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2CC5" w:rsidRPr="00FA2846" w:rsidRDefault="00782CC5" w:rsidP="00782CC5">
            <w:pPr>
              <w:widowControl w:val="0"/>
              <w:autoSpaceDE w:val="0"/>
              <w:spacing w:after="0"/>
              <w:jc w:val="center"/>
              <w:rPr>
                <w:rFonts w:ascii="Maiandra GD" w:hAnsi="Maiandra GD" w:cs="Arial"/>
              </w:rPr>
            </w:pPr>
            <w:r w:rsidRPr="00FA2846">
              <w:rPr>
                <w:rFonts w:ascii="Maiandra GD" w:hAnsi="Maiandra GD" w:cs="Arial"/>
              </w:rPr>
              <w:t>16.1.</w:t>
            </w:r>
          </w:p>
        </w:tc>
        <w:tc>
          <w:tcPr>
            <w:tcW w:w="88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2CC5" w:rsidRPr="00FA2846" w:rsidRDefault="00782CC5" w:rsidP="00782CC5">
            <w:pPr>
              <w:widowControl w:val="0"/>
              <w:autoSpaceDE w:val="0"/>
              <w:spacing w:after="0"/>
              <w:jc w:val="both"/>
              <w:rPr>
                <w:rFonts w:ascii="Maiandra GD" w:hAnsi="Maiandra GD" w:cs="Arial"/>
              </w:rPr>
            </w:pPr>
            <w:r w:rsidRPr="00FA2846">
              <w:rPr>
                <w:rFonts w:ascii="Maiandra GD" w:hAnsi="Maiandra GD" w:cs="Arial"/>
              </w:rPr>
              <w:t xml:space="preserve">Période de validité des offres : </w:t>
            </w:r>
          </w:p>
          <w:p w:rsidR="00782CC5" w:rsidRPr="00FA2846" w:rsidRDefault="00782CC5" w:rsidP="00782CC5">
            <w:pPr>
              <w:widowControl w:val="0"/>
              <w:autoSpaceDE w:val="0"/>
              <w:spacing w:after="0"/>
              <w:jc w:val="both"/>
              <w:rPr>
                <w:rFonts w:ascii="Maiandra GD" w:hAnsi="Maiandra GD"/>
              </w:rPr>
            </w:pPr>
            <w:r w:rsidRPr="00FA2846">
              <w:rPr>
                <w:rFonts w:ascii="Maiandra GD" w:hAnsi="Maiandra GD" w:cs="Arial"/>
              </w:rPr>
              <w:t xml:space="preserve">La période de validité des offres est de </w:t>
            </w:r>
            <w:r w:rsidRPr="00FA2846">
              <w:rPr>
                <w:rFonts w:ascii="Maiandra GD" w:hAnsi="Maiandra GD" w:cs="Arial"/>
                <w:b/>
              </w:rPr>
              <w:t>quatre-vingt-dix  (90) jours</w:t>
            </w:r>
            <w:r w:rsidRPr="00FA2846">
              <w:rPr>
                <w:rFonts w:ascii="Maiandra GD" w:hAnsi="Maiandra GD" w:cs="Arial"/>
              </w:rPr>
              <w:t xml:space="preserve"> à partir de la date limite de dépôt des offres.</w:t>
            </w:r>
          </w:p>
        </w:tc>
      </w:tr>
      <w:tr w:rsidR="00782CC5" w:rsidRPr="00FA2846" w:rsidTr="00A313C1">
        <w:tblPrEx>
          <w:jc w:val="center"/>
          <w:tblInd w:w="0" w:type="dxa"/>
          <w:tblCellMar>
            <w:left w:w="10" w:type="dxa"/>
            <w:right w:w="10" w:type="dxa"/>
          </w:tblCellMar>
        </w:tblPrEx>
        <w:trPr>
          <w:gridBefore w:val="1"/>
          <w:gridAfter w:val="1"/>
          <w:wBefore w:w="714" w:type="dxa"/>
          <w:wAfter w:w="155" w:type="dxa"/>
          <w:trHeight w:val="514"/>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2CC5" w:rsidRPr="00FA2846" w:rsidRDefault="00782CC5" w:rsidP="00782CC5">
            <w:pPr>
              <w:widowControl w:val="0"/>
              <w:autoSpaceDE w:val="0"/>
              <w:spacing w:after="0"/>
              <w:jc w:val="center"/>
              <w:rPr>
                <w:rFonts w:ascii="Maiandra GD" w:hAnsi="Maiandra GD" w:cs="Arial"/>
              </w:rPr>
            </w:pPr>
            <w:r w:rsidRPr="00FA2846">
              <w:rPr>
                <w:rFonts w:ascii="Maiandra GD" w:hAnsi="Maiandra GD" w:cs="Arial"/>
              </w:rPr>
              <w:t>17.1.</w:t>
            </w:r>
          </w:p>
        </w:tc>
        <w:tc>
          <w:tcPr>
            <w:tcW w:w="88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2CC5" w:rsidRPr="00FA2846" w:rsidRDefault="00782CC5" w:rsidP="0041274D">
            <w:pPr>
              <w:widowControl w:val="0"/>
              <w:autoSpaceDE w:val="0"/>
              <w:spacing w:after="0"/>
              <w:jc w:val="both"/>
              <w:rPr>
                <w:rFonts w:ascii="Maiandra GD" w:hAnsi="Maiandra GD"/>
              </w:rPr>
            </w:pPr>
            <w:r w:rsidRPr="00FA2846">
              <w:rPr>
                <w:rFonts w:ascii="Maiandra GD" w:hAnsi="Maiandra GD" w:cs="Arial"/>
              </w:rPr>
              <w:t>Montant de la caution de soumission :</w:t>
            </w:r>
            <w:r w:rsidR="0041274D" w:rsidRPr="00FA2846">
              <w:rPr>
                <w:rFonts w:ascii="Maiandra GD" w:hAnsi="Maiandra GD" w:cs="Arial"/>
              </w:rPr>
              <w:t xml:space="preserve"> </w:t>
            </w:r>
            <w:r w:rsidR="0041274D" w:rsidRPr="00FA2846">
              <w:rPr>
                <w:rFonts w:ascii="Maiandra GD" w:hAnsi="Maiandra GD" w:cs="Arial"/>
                <w:b/>
                <w:sz w:val="20"/>
                <w:szCs w:val="24"/>
              </w:rPr>
              <w:t>3</w:t>
            </w:r>
            <w:r w:rsidRPr="00FA2846">
              <w:rPr>
                <w:rFonts w:ascii="Maiandra GD" w:hAnsi="Maiandra GD" w:cs="Arial"/>
                <w:b/>
                <w:sz w:val="20"/>
                <w:szCs w:val="24"/>
              </w:rPr>
              <w:t>00 000 (</w:t>
            </w:r>
            <w:r w:rsidR="0041274D" w:rsidRPr="00FA2846">
              <w:rPr>
                <w:rFonts w:ascii="Maiandra GD" w:hAnsi="Maiandra GD" w:cs="Arial"/>
                <w:b/>
                <w:sz w:val="20"/>
                <w:szCs w:val="24"/>
              </w:rPr>
              <w:t>trois</w:t>
            </w:r>
            <w:r w:rsidRPr="00FA2846">
              <w:rPr>
                <w:rFonts w:ascii="Maiandra GD" w:hAnsi="Maiandra GD" w:cs="Arial"/>
                <w:b/>
                <w:sz w:val="20"/>
                <w:szCs w:val="24"/>
              </w:rPr>
              <w:t xml:space="preserve"> cent mille) FCFA</w:t>
            </w:r>
          </w:p>
        </w:tc>
      </w:tr>
      <w:tr w:rsidR="00782CC5" w:rsidRPr="00FA2846" w:rsidTr="00A313C1">
        <w:tblPrEx>
          <w:jc w:val="center"/>
          <w:tblInd w:w="0" w:type="dxa"/>
          <w:tblCellMar>
            <w:left w:w="10" w:type="dxa"/>
            <w:right w:w="10" w:type="dxa"/>
          </w:tblCellMar>
        </w:tblPrEx>
        <w:trPr>
          <w:gridBefore w:val="1"/>
          <w:gridAfter w:val="1"/>
          <w:wBefore w:w="714" w:type="dxa"/>
          <w:wAfter w:w="155" w:type="dxa"/>
          <w:trHeight w:val="748"/>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2CC5" w:rsidRPr="00FA2846" w:rsidRDefault="00782CC5" w:rsidP="00782CC5">
            <w:pPr>
              <w:widowControl w:val="0"/>
              <w:autoSpaceDE w:val="0"/>
              <w:spacing w:before="80" w:after="0"/>
              <w:jc w:val="center"/>
              <w:rPr>
                <w:rFonts w:ascii="Maiandra GD" w:hAnsi="Maiandra GD" w:cs="Arial"/>
              </w:rPr>
            </w:pPr>
            <w:r w:rsidRPr="00FA2846">
              <w:rPr>
                <w:rFonts w:ascii="Maiandra GD" w:hAnsi="Maiandra GD" w:cs="Arial"/>
              </w:rPr>
              <w:t>18.1.</w:t>
            </w:r>
          </w:p>
        </w:tc>
        <w:tc>
          <w:tcPr>
            <w:tcW w:w="884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2CC5" w:rsidRPr="00FA2846" w:rsidRDefault="00782CC5" w:rsidP="00782CC5">
            <w:pPr>
              <w:widowControl w:val="0"/>
              <w:numPr>
                <w:ilvl w:val="0"/>
                <w:numId w:val="37"/>
              </w:numPr>
              <w:shd w:val="clear" w:color="auto" w:fill="FABF8F" w:themeFill="accent6" w:themeFillTint="99"/>
              <w:suppressAutoHyphens/>
              <w:autoSpaceDE w:val="0"/>
              <w:autoSpaceDN w:val="0"/>
              <w:spacing w:after="0" w:line="240" w:lineRule="auto"/>
              <w:ind w:left="0" w:firstLine="0"/>
              <w:jc w:val="both"/>
              <w:rPr>
                <w:rFonts w:ascii="Maiandra GD" w:hAnsi="Maiandra GD"/>
              </w:rPr>
            </w:pPr>
            <w:r w:rsidRPr="00FA2846">
              <w:rPr>
                <w:rFonts w:ascii="Maiandra GD" w:hAnsi="Maiandra GD" w:cs="Arial"/>
                <w:b/>
                <w:bCs/>
                <w:u w:val="single"/>
              </w:rPr>
              <w:t>Délais d’exécution</w:t>
            </w:r>
          </w:p>
          <w:p w:rsidR="00782CC5" w:rsidRPr="00FA2846" w:rsidRDefault="00782CC5" w:rsidP="00623F5F">
            <w:pPr>
              <w:widowControl w:val="0"/>
              <w:shd w:val="clear" w:color="auto" w:fill="FABF8F" w:themeFill="accent6" w:themeFillTint="99"/>
              <w:autoSpaceDE w:val="0"/>
              <w:spacing w:after="0"/>
              <w:jc w:val="both"/>
              <w:rPr>
                <w:rFonts w:ascii="Maiandra GD" w:hAnsi="Maiandra GD"/>
              </w:rPr>
            </w:pPr>
            <w:r w:rsidRPr="00FA2846">
              <w:rPr>
                <w:rFonts w:ascii="Maiandra GD" w:hAnsi="Maiandra GD" w:cs="Arial"/>
              </w:rPr>
              <w:t xml:space="preserve">Le délai  global d’exécution du présent marché est de : 05 </w:t>
            </w:r>
            <w:r w:rsidR="00623F5F" w:rsidRPr="00FA2846">
              <w:rPr>
                <w:rFonts w:ascii="Maiandra GD" w:hAnsi="Maiandra GD" w:cs="Arial"/>
              </w:rPr>
              <w:t>mois</w:t>
            </w:r>
          </w:p>
        </w:tc>
      </w:tr>
      <w:tr w:rsidR="00782CC5" w:rsidRPr="00FA2846" w:rsidTr="00A313C1">
        <w:tblPrEx>
          <w:jc w:val="center"/>
          <w:tblInd w:w="0" w:type="dxa"/>
          <w:tblCellMar>
            <w:left w:w="10" w:type="dxa"/>
            <w:right w:w="10" w:type="dxa"/>
          </w:tblCellMar>
        </w:tblPrEx>
        <w:trPr>
          <w:gridBefore w:val="1"/>
          <w:gridAfter w:val="1"/>
          <w:wBefore w:w="714" w:type="dxa"/>
          <w:wAfter w:w="155" w:type="dxa"/>
          <w:trHeight w:val="611"/>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2CC5" w:rsidRPr="00FA2846" w:rsidRDefault="00782CC5" w:rsidP="00782CC5">
            <w:pPr>
              <w:widowControl w:val="0"/>
              <w:autoSpaceDE w:val="0"/>
              <w:spacing w:after="0" w:line="360" w:lineRule="auto"/>
              <w:jc w:val="center"/>
              <w:rPr>
                <w:rFonts w:ascii="Maiandra GD" w:hAnsi="Maiandra GD" w:cs="Arial"/>
              </w:rPr>
            </w:pPr>
            <w:r w:rsidRPr="00FA2846">
              <w:rPr>
                <w:rFonts w:ascii="Maiandra GD" w:hAnsi="Maiandra GD" w:cs="Arial"/>
              </w:rPr>
              <w:t>19.1.</w:t>
            </w:r>
          </w:p>
        </w:tc>
        <w:tc>
          <w:tcPr>
            <w:tcW w:w="88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2CC5" w:rsidRPr="00FA2846" w:rsidRDefault="00782CC5" w:rsidP="00782CC5">
            <w:pPr>
              <w:spacing w:after="0"/>
              <w:jc w:val="both"/>
              <w:rPr>
                <w:rFonts w:ascii="Maiandra GD" w:hAnsi="Maiandra GD"/>
              </w:rPr>
            </w:pPr>
            <w:r w:rsidRPr="00FA2846">
              <w:rPr>
                <w:rFonts w:ascii="Maiandra GD" w:hAnsi="Maiandra GD" w:cs="Arial"/>
              </w:rPr>
              <w:t>Lieu, date et heure de la réunion préparatoire à l’établissement des offres : RAS</w:t>
            </w:r>
          </w:p>
        </w:tc>
      </w:tr>
      <w:tr w:rsidR="00782CC5" w:rsidRPr="00FA2846" w:rsidTr="00A313C1">
        <w:tblPrEx>
          <w:jc w:val="center"/>
          <w:tblInd w:w="0" w:type="dxa"/>
          <w:tblCellMar>
            <w:left w:w="10" w:type="dxa"/>
            <w:right w:w="10" w:type="dxa"/>
          </w:tblCellMar>
        </w:tblPrEx>
        <w:trPr>
          <w:gridBefore w:val="1"/>
          <w:gridAfter w:val="1"/>
          <w:wBefore w:w="714" w:type="dxa"/>
          <w:wAfter w:w="155" w:type="dxa"/>
          <w:trHeight w:val="548"/>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2CC5" w:rsidRPr="00FA2846" w:rsidRDefault="00782CC5" w:rsidP="00782CC5">
            <w:pPr>
              <w:widowControl w:val="0"/>
              <w:autoSpaceDE w:val="0"/>
              <w:spacing w:after="0" w:line="360" w:lineRule="auto"/>
              <w:jc w:val="center"/>
              <w:rPr>
                <w:rFonts w:ascii="Maiandra GD" w:hAnsi="Maiandra GD" w:cs="Arial"/>
              </w:rPr>
            </w:pPr>
            <w:r w:rsidRPr="00FA2846">
              <w:rPr>
                <w:rFonts w:ascii="Maiandra GD" w:hAnsi="Maiandra GD" w:cs="Arial"/>
              </w:rPr>
              <w:t>20.1.</w:t>
            </w:r>
          </w:p>
        </w:tc>
        <w:tc>
          <w:tcPr>
            <w:tcW w:w="88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2CC5" w:rsidRPr="00FA2846" w:rsidRDefault="00782CC5" w:rsidP="00782CC5">
            <w:pPr>
              <w:spacing w:after="0"/>
              <w:jc w:val="both"/>
              <w:rPr>
                <w:rFonts w:ascii="Maiandra GD" w:hAnsi="Maiandra GD"/>
              </w:rPr>
            </w:pPr>
            <w:r w:rsidRPr="00FA2846">
              <w:rPr>
                <w:rFonts w:ascii="Maiandra GD" w:hAnsi="Maiandra GD" w:cs="Arial"/>
              </w:rPr>
              <w:t xml:space="preserve">Nombre de copies de l’offre qui doivent être remplies et envoyées : </w:t>
            </w:r>
            <w:r w:rsidRPr="00FA2846">
              <w:rPr>
                <w:rFonts w:ascii="Maiandra GD" w:hAnsi="Maiandra GD" w:cs="Arial"/>
                <w:b/>
              </w:rPr>
              <w:t>sept (07) exemplaires, dont un Original et six (06) copies.</w:t>
            </w:r>
          </w:p>
        </w:tc>
      </w:tr>
      <w:tr w:rsidR="00782CC5" w:rsidRPr="00FA2846" w:rsidTr="00A313C1">
        <w:tblPrEx>
          <w:jc w:val="center"/>
          <w:tblInd w:w="0" w:type="dxa"/>
          <w:tblCellMar>
            <w:left w:w="10" w:type="dxa"/>
            <w:right w:w="10" w:type="dxa"/>
          </w:tblCellMar>
        </w:tblPrEx>
        <w:trPr>
          <w:gridBefore w:val="1"/>
          <w:gridAfter w:val="1"/>
          <w:wBefore w:w="714" w:type="dxa"/>
          <w:wAfter w:w="155" w:type="dxa"/>
          <w:trHeight w:val="2542"/>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2CC5" w:rsidRPr="00FA2846" w:rsidRDefault="00782CC5" w:rsidP="00782CC5">
            <w:pPr>
              <w:widowControl w:val="0"/>
              <w:autoSpaceDE w:val="0"/>
              <w:spacing w:before="120" w:after="0"/>
              <w:jc w:val="center"/>
              <w:rPr>
                <w:rFonts w:ascii="Maiandra GD" w:hAnsi="Maiandra GD" w:cs="Arial"/>
              </w:rPr>
            </w:pPr>
            <w:r w:rsidRPr="00FA2846">
              <w:rPr>
                <w:rFonts w:ascii="Maiandra GD" w:hAnsi="Maiandra GD" w:cs="Arial"/>
              </w:rPr>
              <w:t>20.2.</w:t>
            </w:r>
          </w:p>
        </w:tc>
        <w:tc>
          <w:tcPr>
            <w:tcW w:w="88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2CC5" w:rsidRPr="00FA2846" w:rsidRDefault="00782CC5" w:rsidP="00782CC5">
            <w:pPr>
              <w:widowControl w:val="0"/>
              <w:autoSpaceDE w:val="0"/>
              <w:spacing w:before="120" w:after="0"/>
              <w:jc w:val="center"/>
              <w:rPr>
                <w:rFonts w:ascii="Maiandra GD" w:hAnsi="Maiandra GD" w:cs="Arial"/>
              </w:rPr>
            </w:pPr>
            <w:r w:rsidRPr="00FA2846">
              <w:rPr>
                <w:rFonts w:ascii="Maiandra GD" w:hAnsi="Maiandra GD" w:cs="Arial"/>
              </w:rPr>
              <w:t xml:space="preserve">Adresse de l’Autorité Contractante à utiliser pour l’envoi des offres : Service de Passation des Marchés Publics de la Commune de Sangmélima,  </w:t>
            </w:r>
          </w:p>
          <w:p w:rsidR="00782CC5" w:rsidRPr="00FA2846" w:rsidRDefault="00782CC5" w:rsidP="00782CC5">
            <w:pPr>
              <w:widowControl w:val="0"/>
              <w:autoSpaceDE w:val="0"/>
              <w:spacing w:before="120" w:after="0"/>
              <w:jc w:val="center"/>
              <w:rPr>
                <w:rFonts w:ascii="Maiandra GD" w:hAnsi="Maiandra GD" w:cs="Arial"/>
              </w:rPr>
            </w:pPr>
            <w:r w:rsidRPr="00FA2846">
              <w:rPr>
                <w:rFonts w:ascii="Maiandra GD" w:hAnsi="Maiandra GD" w:cs="Arial"/>
              </w:rPr>
              <w:t xml:space="preserve"> Tel: 222 28 84 42</w:t>
            </w:r>
          </w:p>
          <w:p w:rsidR="00782CC5" w:rsidRPr="00FA2846" w:rsidRDefault="00A05B3F" w:rsidP="00A05B3F">
            <w:pPr>
              <w:spacing w:after="0"/>
              <w:jc w:val="center"/>
              <w:rPr>
                <w:rFonts w:ascii="Maiandra GD" w:hAnsi="Maiandra GD"/>
                <w:sz w:val="12"/>
              </w:rPr>
            </w:pPr>
            <w:r w:rsidRPr="00FA2846">
              <w:rPr>
                <w:rFonts w:ascii="Maiandra GD" w:hAnsi="Maiandra GD"/>
                <w:b/>
                <w:sz w:val="24"/>
                <w:szCs w:val="32"/>
              </w:rPr>
              <w:t>APPEL D'OFFRES A LA MANIFESTATION D'INTERET N° _____ /AMI/SIGAMP-CS/2023 DU ____________ POUR L’ELABORATION DU PLAN COMMUNAL DE GESTION DES DECHETS DANS LA COMMUNE DE SANGMELIMA, DEPARTEMENT DE DJA ET LOBO, REGION DU SUD.</w:t>
            </w:r>
          </w:p>
        </w:tc>
      </w:tr>
      <w:tr w:rsidR="00782CC5" w:rsidRPr="00FA2846" w:rsidTr="00A313C1">
        <w:tblPrEx>
          <w:jc w:val="center"/>
          <w:tblInd w:w="0" w:type="dxa"/>
          <w:tblCellMar>
            <w:left w:w="10" w:type="dxa"/>
            <w:right w:w="10" w:type="dxa"/>
          </w:tblCellMar>
        </w:tblPrEx>
        <w:trPr>
          <w:gridBefore w:val="1"/>
          <w:gridAfter w:val="1"/>
          <w:wBefore w:w="714" w:type="dxa"/>
          <w:wAfter w:w="155" w:type="dxa"/>
          <w:trHeight w:val="227"/>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2CC5" w:rsidRPr="00FA2846" w:rsidRDefault="00782CC5" w:rsidP="00782CC5">
            <w:pPr>
              <w:widowControl w:val="0"/>
              <w:autoSpaceDE w:val="0"/>
              <w:spacing w:before="120"/>
              <w:rPr>
                <w:rFonts w:ascii="Maiandra GD" w:hAnsi="Maiandra GD" w:cs="Arial"/>
              </w:rPr>
            </w:pPr>
            <w:r w:rsidRPr="00FA2846">
              <w:rPr>
                <w:rFonts w:ascii="Maiandra GD" w:hAnsi="Maiandra GD" w:cs="Arial"/>
              </w:rPr>
              <w:t>20.3</w:t>
            </w:r>
          </w:p>
        </w:tc>
        <w:tc>
          <w:tcPr>
            <w:tcW w:w="88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2CC5" w:rsidRPr="00FA2846" w:rsidRDefault="00782CC5" w:rsidP="00782CC5">
            <w:pPr>
              <w:spacing w:before="120"/>
              <w:jc w:val="both"/>
              <w:rPr>
                <w:rFonts w:ascii="Maiandra GD" w:hAnsi="Maiandra GD"/>
              </w:rPr>
            </w:pPr>
            <w:r w:rsidRPr="00FA2846">
              <w:rPr>
                <w:rFonts w:ascii="Maiandra GD" w:hAnsi="Maiandra GD" w:cs="Arial"/>
              </w:rPr>
              <w:t>Date et heure limites de dépôt des offres : le ……………….. 2023 à</w:t>
            </w:r>
            <w:r w:rsidRPr="00FA2846">
              <w:rPr>
                <w:rFonts w:ascii="Maiandra GD" w:hAnsi="Maiandra GD" w:cs="Arial"/>
                <w:b/>
              </w:rPr>
              <w:t>14 heures 00.</w:t>
            </w:r>
          </w:p>
        </w:tc>
      </w:tr>
      <w:tr w:rsidR="00782CC5" w:rsidRPr="00FA2846" w:rsidTr="00A313C1">
        <w:tblPrEx>
          <w:jc w:val="center"/>
          <w:tblInd w:w="0" w:type="dxa"/>
          <w:tblCellMar>
            <w:left w:w="10" w:type="dxa"/>
            <w:right w:w="10" w:type="dxa"/>
          </w:tblCellMar>
        </w:tblPrEx>
        <w:trPr>
          <w:gridBefore w:val="1"/>
          <w:gridAfter w:val="1"/>
          <w:wBefore w:w="714" w:type="dxa"/>
          <w:wAfter w:w="155" w:type="dxa"/>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2CC5" w:rsidRPr="00FA2846" w:rsidRDefault="00782CC5" w:rsidP="00782CC5">
            <w:pPr>
              <w:widowControl w:val="0"/>
              <w:autoSpaceDE w:val="0"/>
              <w:spacing w:before="120"/>
              <w:jc w:val="center"/>
              <w:rPr>
                <w:rFonts w:ascii="Maiandra GD" w:hAnsi="Maiandra GD" w:cs="Arial"/>
              </w:rPr>
            </w:pPr>
            <w:r w:rsidRPr="00FA2846">
              <w:rPr>
                <w:rFonts w:ascii="Maiandra GD" w:hAnsi="Maiandra GD" w:cs="Arial"/>
              </w:rPr>
              <w:t>21.1</w:t>
            </w:r>
          </w:p>
        </w:tc>
        <w:tc>
          <w:tcPr>
            <w:tcW w:w="88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2CC5" w:rsidRPr="00FA2846" w:rsidRDefault="00782CC5" w:rsidP="00782CC5">
            <w:pPr>
              <w:jc w:val="both"/>
              <w:rPr>
                <w:rFonts w:ascii="Maiandra GD" w:hAnsi="Maiandra GD"/>
              </w:rPr>
            </w:pPr>
            <w:r w:rsidRPr="00FA2846">
              <w:rPr>
                <w:rFonts w:ascii="Maiandra GD" w:hAnsi="Maiandra GD" w:cs="Arial"/>
              </w:rPr>
              <w:t xml:space="preserve">Lieu, date et heure de l’ouverture des plis : Salle des délibérations de la COMMUNE DE SANGMÉLIMA, le  </w:t>
            </w:r>
            <w:r w:rsidRPr="00FA2846">
              <w:rPr>
                <w:rFonts w:ascii="Maiandra GD" w:hAnsi="Maiandra GD" w:cs="Arial"/>
                <w:b/>
              </w:rPr>
              <w:t xml:space="preserve">…………….2023 </w:t>
            </w:r>
            <w:r w:rsidRPr="00FA2846">
              <w:rPr>
                <w:rFonts w:ascii="Maiandra GD" w:hAnsi="Maiandra GD" w:cs="Arial"/>
              </w:rPr>
              <w:t xml:space="preserve">à </w:t>
            </w:r>
            <w:r w:rsidRPr="00FA2846">
              <w:rPr>
                <w:rFonts w:ascii="Maiandra GD" w:hAnsi="Maiandra GD" w:cs="Arial"/>
                <w:b/>
              </w:rPr>
              <w:t>15 heures 00</w:t>
            </w:r>
          </w:p>
        </w:tc>
      </w:tr>
      <w:tr w:rsidR="00782CC5" w:rsidRPr="00FA2846" w:rsidTr="00A313C1">
        <w:tblPrEx>
          <w:jc w:val="center"/>
          <w:tblInd w:w="0" w:type="dxa"/>
          <w:tblCellMar>
            <w:left w:w="10" w:type="dxa"/>
            <w:right w:w="10" w:type="dxa"/>
          </w:tblCellMar>
        </w:tblPrEx>
        <w:trPr>
          <w:gridBefore w:val="1"/>
          <w:gridAfter w:val="1"/>
          <w:wBefore w:w="714" w:type="dxa"/>
          <w:wAfter w:w="155" w:type="dxa"/>
          <w:trHeight w:val="446"/>
          <w:jc w:val="center"/>
        </w:trPr>
        <w:tc>
          <w:tcPr>
            <w:tcW w:w="991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2CC5" w:rsidRPr="00FA2846" w:rsidRDefault="00782CC5" w:rsidP="00782CC5">
            <w:pPr>
              <w:widowControl w:val="0"/>
              <w:autoSpaceDE w:val="0"/>
              <w:spacing w:before="120"/>
              <w:jc w:val="center"/>
              <w:rPr>
                <w:rFonts w:ascii="Maiandra GD" w:hAnsi="Maiandra GD" w:cs="Arial"/>
                <w:b/>
              </w:rPr>
            </w:pPr>
            <w:r w:rsidRPr="00FA2846">
              <w:rPr>
                <w:rFonts w:ascii="Maiandra GD" w:hAnsi="Maiandra GD" w:cs="Arial"/>
                <w:b/>
              </w:rPr>
              <w:t>ÉVALUATION ET COMPARAISON DES OFFRES</w:t>
            </w:r>
          </w:p>
        </w:tc>
      </w:tr>
      <w:tr w:rsidR="00782CC5" w:rsidRPr="00FA2846" w:rsidTr="00A313C1">
        <w:tblPrEx>
          <w:jc w:val="center"/>
          <w:tblInd w:w="0" w:type="dxa"/>
          <w:tblCellMar>
            <w:left w:w="10" w:type="dxa"/>
            <w:right w:w="10" w:type="dxa"/>
          </w:tblCellMar>
        </w:tblPrEx>
        <w:trPr>
          <w:gridBefore w:val="1"/>
          <w:gridAfter w:val="1"/>
          <w:wBefore w:w="714" w:type="dxa"/>
          <w:wAfter w:w="155" w:type="dxa"/>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2CC5" w:rsidRPr="00FA2846" w:rsidRDefault="00782CC5" w:rsidP="00906B76">
            <w:pPr>
              <w:widowControl w:val="0"/>
              <w:autoSpaceDE w:val="0"/>
              <w:spacing w:before="120" w:after="0" w:line="360" w:lineRule="auto"/>
              <w:jc w:val="center"/>
              <w:rPr>
                <w:rFonts w:ascii="Maiandra GD" w:hAnsi="Maiandra GD" w:cs="Arial"/>
              </w:rPr>
            </w:pPr>
            <w:r w:rsidRPr="00FA2846">
              <w:rPr>
                <w:rFonts w:ascii="Maiandra GD" w:hAnsi="Maiandra GD" w:cs="Arial"/>
              </w:rPr>
              <w:t>21.2.</w:t>
            </w:r>
          </w:p>
        </w:tc>
        <w:tc>
          <w:tcPr>
            <w:tcW w:w="88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2CC5" w:rsidRPr="00FA2846" w:rsidRDefault="00782CC5" w:rsidP="00906B76">
            <w:pPr>
              <w:widowControl w:val="0"/>
              <w:autoSpaceDE w:val="0"/>
              <w:spacing w:after="0"/>
              <w:jc w:val="both"/>
              <w:rPr>
                <w:rFonts w:ascii="Maiandra GD" w:hAnsi="Maiandra GD" w:cs="Arial"/>
              </w:rPr>
            </w:pPr>
            <w:r w:rsidRPr="00FA2846">
              <w:rPr>
                <w:rFonts w:ascii="Maiandra GD" w:hAnsi="Maiandra GD" w:cs="Arial"/>
              </w:rPr>
              <w:t>Monnaie retenue pour la conversion en une seule monnaie : Le franc CFA</w:t>
            </w:r>
          </w:p>
          <w:p w:rsidR="00782CC5" w:rsidRPr="00FA2846" w:rsidRDefault="00782CC5" w:rsidP="00906B76">
            <w:pPr>
              <w:widowControl w:val="0"/>
              <w:autoSpaceDE w:val="0"/>
              <w:spacing w:after="0"/>
              <w:jc w:val="both"/>
              <w:rPr>
                <w:rFonts w:ascii="Maiandra GD" w:hAnsi="Maiandra GD" w:cs="Arial"/>
              </w:rPr>
            </w:pPr>
            <w:r w:rsidRPr="00FA2846">
              <w:rPr>
                <w:rFonts w:ascii="Maiandra GD" w:hAnsi="Maiandra GD" w:cs="Arial"/>
              </w:rPr>
              <w:t>Source du taux de change : La Banque des États de l’Afrique Centrale (BEAC)</w:t>
            </w:r>
          </w:p>
          <w:p w:rsidR="00782CC5" w:rsidRPr="00FA2846" w:rsidRDefault="00782CC5" w:rsidP="00906B76">
            <w:pPr>
              <w:widowControl w:val="0"/>
              <w:autoSpaceDE w:val="0"/>
              <w:spacing w:after="0"/>
              <w:jc w:val="both"/>
              <w:rPr>
                <w:rFonts w:ascii="Maiandra GD" w:hAnsi="Maiandra GD" w:cs="Arial"/>
              </w:rPr>
            </w:pPr>
            <w:r w:rsidRPr="00FA2846">
              <w:rPr>
                <w:rFonts w:ascii="Maiandra GD" w:hAnsi="Maiandra GD" w:cs="Arial"/>
              </w:rPr>
              <w:t>Date du taux de change ……………………………</w:t>
            </w:r>
          </w:p>
        </w:tc>
      </w:tr>
      <w:tr w:rsidR="00782CC5" w:rsidRPr="00FA2846" w:rsidTr="00A313C1">
        <w:tblPrEx>
          <w:jc w:val="center"/>
          <w:tblInd w:w="0" w:type="dxa"/>
          <w:tblCellMar>
            <w:left w:w="10" w:type="dxa"/>
            <w:right w:w="10" w:type="dxa"/>
          </w:tblCellMar>
        </w:tblPrEx>
        <w:trPr>
          <w:gridBefore w:val="1"/>
          <w:gridAfter w:val="1"/>
          <w:wBefore w:w="714" w:type="dxa"/>
          <w:wAfter w:w="155" w:type="dxa"/>
          <w:trHeight w:val="554"/>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2CC5" w:rsidRPr="00FA2846" w:rsidRDefault="00782CC5" w:rsidP="00906B76">
            <w:pPr>
              <w:widowControl w:val="0"/>
              <w:autoSpaceDE w:val="0"/>
              <w:spacing w:after="0"/>
              <w:jc w:val="center"/>
              <w:rPr>
                <w:rFonts w:ascii="Maiandra GD" w:hAnsi="Maiandra GD" w:cs="Arial"/>
              </w:rPr>
            </w:pPr>
            <w:r w:rsidRPr="00FA2846">
              <w:rPr>
                <w:rFonts w:ascii="Maiandra GD" w:hAnsi="Maiandra GD" w:cs="Arial"/>
              </w:rPr>
              <w:t>22.1</w:t>
            </w:r>
          </w:p>
        </w:tc>
        <w:tc>
          <w:tcPr>
            <w:tcW w:w="88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2CC5" w:rsidRPr="00FA2846" w:rsidRDefault="00782CC5" w:rsidP="00906B76">
            <w:pPr>
              <w:widowControl w:val="0"/>
              <w:autoSpaceDE w:val="0"/>
              <w:spacing w:after="0"/>
              <w:jc w:val="both"/>
              <w:rPr>
                <w:rFonts w:ascii="Maiandra GD" w:hAnsi="Maiandra GD" w:cs="Arial"/>
              </w:rPr>
            </w:pPr>
            <w:r w:rsidRPr="00FA2846">
              <w:rPr>
                <w:rFonts w:ascii="Maiandra GD" w:hAnsi="Maiandra GD" w:cs="Arial"/>
              </w:rPr>
              <w:t>Le délai d’exécution sera évalué comme suit :</w:t>
            </w:r>
          </w:p>
          <w:p w:rsidR="00782CC5" w:rsidRPr="00FA2846" w:rsidRDefault="00782CC5" w:rsidP="00906B76">
            <w:pPr>
              <w:widowControl w:val="0"/>
              <w:autoSpaceDE w:val="0"/>
              <w:spacing w:after="0"/>
              <w:jc w:val="both"/>
              <w:rPr>
                <w:rFonts w:ascii="Maiandra GD" w:hAnsi="Maiandra GD" w:cs="Arial"/>
                <w:b/>
                <w:i/>
              </w:rPr>
            </w:pPr>
            <w:r w:rsidRPr="00FA2846">
              <w:rPr>
                <w:rFonts w:ascii="Maiandra GD" w:hAnsi="Maiandra GD" w:cs="Arial"/>
                <w:b/>
                <w:i/>
              </w:rPr>
              <w:t xml:space="preserve">Sans objet </w:t>
            </w:r>
          </w:p>
        </w:tc>
      </w:tr>
      <w:tr w:rsidR="00782CC5" w:rsidRPr="00FA2846" w:rsidTr="00A313C1">
        <w:tblPrEx>
          <w:jc w:val="center"/>
          <w:tblInd w:w="0" w:type="dxa"/>
          <w:tblCellMar>
            <w:left w:w="10" w:type="dxa"/>
            <w:right w:w="10" w:type="dxa"/>
          </w:tblCellMar>
        </w:tblPrEx>
        <w:trPr>
          <w:gridBefore w:val="1"/>
          <w:gridAfter w:val="1"/>
          <w:wBefore w:w="714" w:type="dxa"/>
          <w:wAfter w:w="155" w:type="dxa"/>
          <w:trHeight w:val="575"/>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2CC5" w:rsidRPr="00FA2846" w:rsidRDefault="00782CC5" w:rsidP="00782CC5">
            <w:pPr>
              <w:widowControl w:val="0"/>
              <w:autoSpaceDE w:val="0"/>
              <w:spacing w:after="0"/>
              <w:rPr>
                <w:rFonts w:ascii="Maiandra GD" w:hAnsi="Maiandra GD" w:cs="Arial"/>
              </w:rPr>
            </w:pPr>
            <w:r w:rsidRPr="00FA2846">
              <w:rPr>
                <w:rFonts w:ascii="Maiandra GD" w:hAnsi="Maiandra GD" w:cs="Arial"/>
              </w:rPr>
              <w:t xml:space="preserve">22.2 </w:t>
            </w:r>
          </w:p>
        </w:tc>
        <w:tc>
          <w:tcPr>
            <w:tcW w:w="88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2CC5" w:rsidRPr="00FA2846" w:rsidRDefault="00782CC5" w:rsidP="00782CC5">
            <w:pPr>
              <w:widowControl w:val="0"/>
              <w:autoSpaceDE w:val="0"/>
              <w:spacing w:after="0"/>
              <w:jc w:val="both"/>
              <w:rPr>
                <w:rFonts w:ascii="Maiandra GD" w:hAnsi="Maiandra GD" w:cs="Arial"/>
              </w:rPr>
            </w:pPr>
            <w:r w:rsidRPr="00FA2846">
              <w:rPr>
                <w:rFonts w:ascii="Maiandra GD" w:hAnsi="Maiandra GD" w:cs="Arial"/>
              </w:rPr>
              <w:t>La méthode d’évaluation des variantes techniques est la suivante : Sans objet</w:t>
            </w:r>
          </w:p>
        </w:tc>
      </w:tr>
      <w:tr w:rsidR="00782CC5" w:rsidRPr="00FA2846" w:rsidTr="00A313C1">
        <w:tblPrEx>
          <w:jc w:val="center"/>
          <w:tblInd w:w="0" w:type="dxa"/>
          <w:tblCellMar>
            <w:left w:w="10" w:type="dxa"/>
            <w:right w:w="10" w:type="dxa"/>
          </w:tblCellMar>
        </w:tblPrEx>
        <w:trPr>
          <w:gridBefore w:val="1"/>
          <w:gridAfter w:val="1"/>
          <w:wBefore w:w="714" w:type="dxa"/>
          <w:wAfter w:w="155" w:type="dxa"/>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2CC5" w:rsidRPr="00FA2846" w:rsidRDefault="00782CC5" w:rsidP="00782CC5">
            <w:pPr>
              <w:widowControl w:val="0"/>
              <w:autoSpaceDE w:val="0"/>
              <w:spacing w:before="120" w:after="0"/>
              <w:jc w:val="center"/>
              <w:rPr>
                <w:rFonts w:ascii="Maiandra GD" w:hAnsi="Maiandra GD" w:cs="Arial"/>
              </w:rPr>
            </w:pPr>
            <w:r w:rsidRPr="00FA2846">
              <w:rPr>
                <w:rFonts w:ascii="Maiandra GD" w:hAnsi="Maiandra GD" w:cs="Arial"/>
              </w:rPr>
              <w:t>30.1.</w:t>
            </w:r>
          </w:p>
        </w:tc>
        <w:tc>
          <w:tcPr>
            <w:tcW w:w="88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2CC5" w:rsidRPr="00FA2846" w:rsidRDefault="00782CC5" w:rsidP="00782CC5">
            <w:pPr>
              <w:widowControl w:val="0"/>
              <w:autoSpaceDE w:val="0"/>
              <w:spacing w:after="0"/>
              <w:jc w:val="both"/>
              <w:rPr>
                <w:rFonts w:ascii="Maiandra GD" w:hAnsi="Maiandra GD" w:cs="Arial"/>
              </w:rPr>
            </w:pPr>
            <w:r w:rsidRPr="00FA2846">
              <w:rPr>
                <w:rFonts w:ascii="Maiandra GD" w:hAnsi="Maiandra GD" w:cs="Arial"/>
              </w:rPr>
              <w:t xml:space="preserve">Les soumissionnaires nationaux ne bénéficient pas d’une marge de préférence nationale au cours de l’évaluation. </w:t>
            </w:r>
          </w:p>
        </w:tc>
      </w:tr>
      <w:tr w:rsidR="00782CC5" w:rsidRPr="00FA2846" w:rsidTr="00A313C1">
        <w:tblPrEx>
          <w:jc w:val="center"/>
          <w:tblInd w:w="0" w:type="dxa"/>
          <w:tblCellMar>
            <w:left w:w="10" w:type="dxa"/>
            <w:right w:w="10" w:type="dxa"/>
          </w:tblCellMar>
        </w:tblPrEx>
        <w:trPr>
          <w:gridBefore w:val="1"/>
          <w:gridAfter w:val="1"/>
          <w:wBefore w:w="714" w:type="dxa"/>
          <w:wAfter w:w="155" w:type="dxa"/>
          <w:trHeight w:val="237"/>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2CC5" w:rsidRPr="00FA2846" w:rsidRDefault="00782CC5" w:rsidP="00782CC5">
            <w:pPr>
              <w:widowControl w:val="0"/>
              <w:autoSpaceDE w:val="0"/>
              <w:spacing w:after="0"/>
              <w:jc w:val="center"/>
              <w:rPr>
                <w:rFonts w:ascii="Maiandra GD" w:hAnsi="Maiandra GD" w:cs="Arial"/>
              </w:rPr>
            </w:pPr>
          </w:p>
        </w:tc>
        <w:tc>
          <w:tcPr>
            <w:tcW w:w="88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2CC5" w:rsidRPr="00FA2846" w:rsidRDefault="00782CC5" w:rsidP="00782CC5">
            <w:pPr>
              <w:tabs>
                <w:tab w:val="left" w:pos="1104"/>
              </w:tabs>
              <w:spacing w:after="0"/>
              <w:jc w:val="center"/>
              <w:rPr>
                <w:rFonts w:ascii="Maiandra GD" w:hAnsi="Maiandra GD" w:cs="Arial"/>
                <w:b/>
              </w:rPr>
            </w:pPr>
            <w:r w:rsidRPr="00FA2846">
              <w:rPr>
                <w:rFonts w:ascii="Maiandra GD" w:hAnsi="Maiandra GD" w:cs="Arial"/>
                <w:b/>
              </w:rPr>
              <w:t>Attribution du marché</w:t>
            </w:r>
          </w:p>
        </w:tc>
      </w:tr>
      <w:tr w:rsidR="00782CC5" w:rsidRPr="00FA2846" w:rsidTr="00A313C1">
        <w:tblPrEx>
          <w:jc w:val="center"/>
          <w:tblInd w:w="0" w:type="dxa"/>
          <w:tblCellMar>
            <w:left w:w="10" w:type="dxa"/>
            <w:right w:w="10" w:type="dxa"/>
          </w:tblCellMar>
        </w:tblPrEx>
        <w:trPr>
          <w:gridBefore w:val="1"/>
          <w:gridAfter w:val="1"/>
          <w:wBefore w:w="714" w:type="dxa"/>
          <w:wAfter w:w="155" w:type="dxa"/>
          <w:trHeight w:val="142"/>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2CC5" w:rsidRPr="00FA2846" w:rsidRDefault="00782CC5" w:rsidP="00782CC5">
            <w:pPr>
              <w:widowControl w:val="0"/>
              <w:autoSpaceDE w:val="0"/>
              <w:spacing w:before="120" w:after="0"/>
              <w:jc w:val="center"/>
              <w:rPr>
                <w:rFonts w:ascii="Maiandra GD" w:hAnsi="Maiandra GD" w:cs="Arial"/>
              </w:rPr>
            </w:pPr>
            <w:r w:rsidRPr="00FA2846">
              <w:rPr>
                <w:rFonts w:ascii="Maiandra GD" w:hAnsi="Maiandra GD" w:cs="Arial"/>
              </w:rPr>
              <w:t>30.1 et 30.2</w:t>
            </w:r>
          </w:p>
        </w:tc>
        <w:tc>
          <w:tcPr>
            <w:tcW w:w="88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2CC5" w:rsidRPr="00FA2846" w:rsidRDefault="00782CC5" w:rsidP="00782CC5">
            <w:pPr>
              <w:widowControl w:val="0"/>
              <w:autoSpaceDE w:val="0"/>
              <w:spacing w:after="0"/>
              <w:jc w:val="both"/>
              <w:rPr>
                <w:rFonts w:ascii="Maiandra GD" w:hAnsi="Maiandra GD"/>
              </w:rPr>
            </w:pPr>
            <w:r w:rsidRPr="00FA2846">
              <w:rPr>
                <w:rFonts w:ascii="Maiandra GD" w:hAnsi="Maiandra GD" w:cs="Arial"/>
                <w:szCs w:val="20"/>
              </w:rPr>
              <w:t xml:space="preserve">Le Maitre d’Ouvrage attribuera le Marché au Soumissionnaire dont l’offre a été reconnue conforme pour l’essentiel au Dossier d’Appel </w:t>
            </w:r>
            <w:r w:rsidRPr="00FA2846">
              <w:rPr>
                <w:rFonts w:ascii="Maiandra GD" w:hAnsi="Maiandra GD" w:cs="Arial"/>
                <w:spacing w:val="5"/>
                <w:szCs w:val="20"/>
              </w:rPr>
              <w:t>d’offre</w:t>
            </w:r>
            <w:r w:rsidRPr="00FA2846">
              <w:rPr>
                <w:rFonts w:ascii="Maiandra GD" w:hAnsi="Maiandra GD" w:cs="Arial"/>
                <w:szCs w:val="20"/>
              </w:rPr>
              <w:t xml:space="preserve">s </w:t>
            </w:r>
            <w:r w:rsidRPr="00FA2846">
              <w:rPr>
                <w:rFonts w:ascii="Maiandra GD" w:hAnsi="Maiandra GD" w:cs="Arial"/>
                <w:spacing w:val="5"/>
                <w:szCs w:val="20"/>
              </w:rPr>
              <w:t>e</w:t>
            </w:r>
            <w:r w:rsidRPr="00FA2846">
              <w:rPr>
                <w:rFonts w:ascii="Maiandra GD" w:hAnsi="Maiandra GD" w:cs="Arial"/>
                <w:szCs w:val="20"/>
              </w:rPr>
              <w:t xml:space="preserve">t </w:t>
            </w:r>
            <w:r w:rsidRPr="00FA2846">
              <w:rPr>
                <w:rFonts w:ascii="Maiandra GD" w:hAnsi="Maiandra GD" w:cs="Arial"/>
                <w:spacing w:val="5"/>
                <w:szCs w:val="20"/>
              </w:rPr>
              <w:t>qu</w:t>
            </w:r>
            <w:r w:rsidRPr="00FA2846">
              <w:rPr>
                <w:rFonts w:ascii="Maiandra GD" w:hAnsi="Maiandra GD" w:cs="Arial"/>
                <w:szCs w:val="20"/>
              </w:rPr>
              <w:t xml:space="preserve">i </w:t>
            </w:r>
            <w:r w:rsidRPr="00FA2846">
              <w:rPr>
                <w:rFonts w:ascii="Maiandra GD" w:hAnsi="Maiandra GD" w:cs="Arial"/>
                <w:spacing w:val="5"/>
                <w:szCs w:val="20"/>
              </w:rPr>
              <w:t>dispos</w:t>
            </w:r>
            <w:r w:rsidRPr="00FA2846">
              <w:rPr>
                <w:rFonts w:ascii="Maiandra GD" w:hAnsi="Maiandra GD" w:cs="Arial"/>
                <w:szCs w:val="20"/>
              </w:rPr>
              <w:t xml:space="preserve">e </w:t>
            </w:r>
            <w:r w:rsidRPr="00FA2846">
              <w:rPr>
                <w:rFonts w:ascii="Maiandra GD" w:hAnsi="Maiandra GD" w:cs="Arial"/>
                <w:spacing w:val="5"/>
                <w:szCs w:val="20"/>
              </w:rPr>
              <w:t>de</w:t>
            </w:r>
            <w:r w:rsidRPr="00FA2846">
              <w:rPr>
                <w:rFonts w:ascii="Maiandra GD" w:hAnsi="Maiandra GD" w:cs="Arial"/>
                <w:szCs w:val="20"/>
              </w:rPr>
              <w:t xml:space="preserve">s </w:t>
            </w:r>
            <w:r w:rsidRPr="00FA2846">
              <w:rPr>
                <w:rFonts w:ascii="Maiandra GD" w:hAnsi="Maiandra GD" w:cs="Arial"/>
                <w:spacing w:val="5"/>
                <w:szCs w:val="20"/>
              </w:rPr>
              <w:t xml:space="preserve">capacités </w:t>
            </w:r>
            <w:r w:rsidRPr="00FA2846">
              <w:rPr>
                <w:rFonts w:ascii="Maiandra GD" w:hAnsi="Maiandra GD" w:cs="Arial"/>
                <w:b/>
                <w:szCs w:val="20"/>
              </w:rPr>
              <w:t xml:space="preserve">techniques et financières requises pour exécuter les prestations de façon satisfaisante et dont </w:t>
            </w:r>
            <w:r w:rsidRPr="00FA2846">
              <w:rPr>
                <w:rFonts w:ascii="Maiandra GD" w:hAnsi="Maiandra GD" w:cs="Arial"/>
                <w:b/>
                <w:spacing w:val="1"/>
                <w:szCs w:val="20"/>
              </w:rPr>
              <w:t>l’offr</w:t>
            </w:r>
            <w:r w:rsidRPr="00FA2846">
              <w:rPr>
                <w:rFonts w:ascii="Maiandra GD" w:hAnsi="Maiandra GD" w:cs="Arial"/>
                <w:b/>
                <w:szCs w:val="20"/>
              </w:rPr>
              <w:t xml:space="preserve">e a </w:t>
            </w:r>
            <w:r w:rsidRPr="00FA2846">
              <w:rPr>
                <w:rFonts w:ascii="Maiandra GD" w:hAnsi="Maiandra GD" w:cs="Arial"/>
                <w:b/>
                <w:spacing w:val="1"/>
                <w:szCs w:val="20"/>
              </w:rPr>
              <w:t>ét</w:t>
            </w:r>
            <w:r w:rsidRPr="00FA2846">
              <w:rPr>
                <w:rFonts w:ascii="Maiandra GD" w:hAnsi="Maiandra GD" w:cs="Arial"/>
                <w:b/>
                <w:szCs w:val="20"/>
              </w:rPr>
              <w:t xml:space="preserve">é </w:t>
            </w:r>
            <w:r w:rsidRPr="00FA2846">
              <w:rPr>
                <w:rFonts w:ascii="Maiandra GD" w:hAnsi="Maiandra GD" w:cs="Arial"/>
                <w:b/>
                <w:spacing w:val="1"/>
                <w:szCs w:val="20"/>
              </w:rPr>
              <w:t>évalué</w:t>
            </w:r>
            <w:r w:rsidRPr="00FA2846">
              <w:rPr>
                <w:rFonts w:ascii="Maiandra GD" w:hAnsi="Maiandra GD" w:cs="Arial"/>
                <w:b/>
                <w:szCs w:val="20"/>
              </w:rPr>
              <w:t xml:space="preserve">e </w:t>
            </w:r>
            <w:r w:rsidRPr="00FA2846">
              <w:rPr>
                <w:rFonts w:ascii="Maiandra GD" w:hAnsi="Maiandra GD" w:cs="Arial"/>
                <w:b/>
                <w:spacing w:val="1"/>
                <w:szCs w:val="20"/>
              </w:rPr>
              <w:t>l</w:t>
            </w:r>
            <w:r w:rsidRPr="00FA2846">
              <w:rPr>
                <w:rFonts w:ascii="Maiandra GD" w:hAnsi="Maiandra GD" w:cs="Arial"/>
                <w:b/>
                <w:szCs w:val="20"/>
              </w:rPr>
              <w:t xml:space="preserve">a </w:t>
            </w:r>
            <w:r w:rsidRPr="00FA2846">
              <w:rPr>
                <w:rFonts w:ascii="Maiandra GD" w:hAnsi="Maiandra GD" w:cs="Arial"/>
                <w:b/>
                <w:spacing w:val="1"/>
                <w:szCs w:val="20"/>
              </w:rPr>
              <w:t xml:space="preserve">mieux-disante en </w:t>
            </w:r>
            <w:r w:rsidRPr="00FA2846">
              <w:rPr>
                <w:rFonts w:ascii="Maiandra GD" w:hAnsi="Maiandra GD" w:cs="Arial"/>
                <w:b/>
                <w:szCs w:val="20"/>
              </w:rPr>
              <w:t>incluant le cas échéant les rabais proposés.</w:t>
            </w:r>
          </w:p>
          <w:p w:rsidR="00782CC5" w:rsidRPr="00FA2846" w:rsidRDefault="00782CC5" w:rsidP="00782CC5">
            <w:pPr>
              <w:tabs>
                <w:tab w:val="left" w:pos="9170"/>
              </w:tabs>
              <w:spacing w:after="0"/>
              <w:rPr>
                <w:rFonts w:ascii="Maiandra GD" w:hAnsi="Maiandra GD" w:cs="Arial"/>
                <w:b/>
                <w:szCs w:val="20"/>
              </w:rPr>
            </w:pPr>
            <w:r w:rsidRPr="00FA2846">
              <w:rPr>
                <w:rFonts w:ascii="Maiandra GD" w:hAnsi="Maiandra GD" w:cs="Arial"/>
                <w:b/>
                <w:szCs w:val="20"/>
              </w:rPr>
              <w:t xml:space="preserve">A-ECLAIRCISSEMENT SUR LE DOSSIER D’APPEL </w:t>
            </w:r>
            <w:r w:rsidR="007E0E6A" w:rsidRPr="00FA2846">
              <w:rPr>
                <w:rFonts w:ascii="Maiandra GD" w:hAnsi="Maiandra GD" w:cs="Arial"/>
                <w:b/>
                <w:szCs w:val="20"/>
              </w:rPr>
              <w:t>A MANIFESTATION D’INTERET</w:t>
            </w:r>
          </w:p>
          <w:p w:rsidR="00782CC5" w:rsidRPr="00FA2846" w:rsidRDefault="00782CC5" w:rsidP="00782CC5">
            <w:pPr>
              <w:spacing w:after="0"/>
              <w:jc w:val="both"/>
              <w:rPr>
                <w:rFonts w:ascii="Maiandra GD" w:hAnsi="Maiandra GD" w:cs="Arial"/>
                <w:szCs w:val="20"/>
              </w:rPr>
            </w:pPr>
            <w:r w:rsidRPr="00FA2846">
              <w:rPr>
                <w:rFonts w:ascii="Maiandra GD" w:hAnsi="Maiandra GD" w:cs="Arial"/>
                <w:szCs w:val="20"/>
              </w:rPr>
              <w:lastRenderedPageBreak/>
              <w:t>Tout soumissionnaire désirant obtenir des éclaircissements peut en faire la demande  par écrit ou télécopie adressée au Maitre d’Ouvrage  au Service du Courrier de la CS.</w:t>
            </w:r>
          </w:p>
          <w:p w:rsidR="00782CC5" w:rsidRPr="00FA2846" w:rsidRDefault="00782CC5" w:rsidP="00782CC5">
            <w:pPr>
              <w:spacing w:after="0"/>
              <w:rPr>
                <w:rFonts w:ascii="Maiandra GD" w:hAnsi="Maiandra GD" w:cs="Arial"/>
                <w:b/>
                <w:szCs w:val="20"/>
              </w:rPr>
            </w:pPr>
            <w:r w:rsidRPr="00FA2846">
              <w:rPr>
                <w:rFonts w:ascii="Maiandra GD" w:hAnsi="Maiandra GD" w:cs="Arial"/>
                <w:b/>
                <w:szCs w:val="20"/>
              </w:rPr>
              <w:t>B-MODIFICATION SUR LE DOSSIER D’APPEL D’OFFRES</w:t>
            </w:r>
          </w:p>
          <w:p w:rsidR="00782CC5" w:rsidRPr="00FA2846" w:rsidRDefault="00782CC5" w:rsidP="00782CC5">
            <w:pPr>
              <w:spacing w:after="0"/>
              <w:jc w:val="both"/>
              <w:rPr>
                <w:rFonts w:ascii="Maiandra GD" w:hAnsi="Maiandra GD" w:cs="Arial"/>
                <w:szCs w:val="20"/>
              </w:rPr>
            </w:pPr>
            <w:r w:rsidRPr="00FA2846">
              <w:rPr>
                <w:rFonts w:ascii="Maiandra GD" w:hAnsi="Maiandra GD" w:cs="Arial"/>
                <w:szCs w:val="20"/>
              </w:rPr>
              <w:t>Le Maître d’Ouvrage pourra, à tout moment avant la date limite de remise des offres et pour quelques motifs que ce soit, à son initiative ou en  réponse à une demande d’éclaircissement formulée par un soumissionnaire, modifier par voie de rectificatifs le Dossier d’Appel d’Offres.</w:t>
            </w:r>
          </w:p>
          <w:p w:rsidR="00782CC5" w:rsidRPr="00FA2846" w:rsidRDefault="00782CC5" w:rsidP="00782CC5">
            <w:pPr>
              <w:spacing w:after="0"/>
              <w:jc w:val="both"/>
              <w:rPr>
                <w:rFonts w:ascii="Maiandra GD" w:hAnsi="Maiandra GD" w:cs="Arial"/>
                <w:szCs w:val="20"/>
              </w:rPr>
            </w:pPr>
            <w:r w:rsidRPr="00FA2846">
              <w:rPr>
                <w:rFonts w:ascii="Maiandra GD" w:hAnsi="Maiandra GD" w:cs="Arial"/>
                <w:szCs w:val="20"/>
              </w:rPr>
              <w:t xml:space="preserve">Le rectificatif sera fait par écrit ou télécopie et adressé à tous les soumissionnaires qui ont acquis le Dossier d’Appel </w:t>
            </w:r>
            <w:r w:rsidR="007E0E6A" w:rsidRPr="00FA2846">
              <w:rPr>
                <w:rFonts w:ascii="Maiandra GD" w:hAnsi="Maiandra GD" w:cs="Arial"/>
                <w:szCs w:val="20"/>
              </w:rPr>
              <w:t xml:space="preserve">à manifestation </w:t>
            </w:r>
            <w:r w:rsidRPr="00FA2846">
              <w:rPr>
                <w:rFonts w:ascii="Maiandra GD" w:hAnsi="Maiandra GD" w:cs="Arial"/>
                <w:szCs w:val="20"/>
              </w:rPr>
              <w:t>d’</w:t>
            </w:r>
            <w:r w:rsidR="00604194" w:rsidRPr="00FA2846">
              <w:rPr>
                <w:rFonts w:ascii="Maiandra GD" w:hAnsi="Maiandra GD" w:cs="Arial"/>
                <w:szCs w:val="20"/>
              </w:rPr>
              <w:t>intérêt</w:t>
            </w:r>
            <w:r w:rsidRPr="00FA2846">
              <w:rPr>
                <w:rFonts w:ascii="Maiandra GD" w:hAnsi="Maiandra GD" w:cs="Arial"/>
                <w:szCs w:val="20"/>
              </w:rPr>
              <w:t>. Il leur sera opposable.</w:t>
            </w:r>
          </w:p>
          <w:p w:rsidR="00782CC5" w:rsidRPr="00FA2846" w:rsidRDefault="00782CC5" w:rsidP="00782CC5">
            <w:pPr>
              <w:spacing w:after="0"/>
              <w:rPr>
                <w:rFonts w:ascii="Maiandra GD" w:hAnsi="Maiandra GD" w:cs="Arial"/>
                <w:b/>
                <w:szCs w:val="20"/>
              </w:rPr>
            </w:pPr>
            <w:r w:rsidRPr="00FA2846">
              <w:rPr>
                <w:rFonts w:ascii="Maiandra GD" w:hAnsi="Maiandra GD" w:cs="Arial"/>
                <w:b/>
                <w:szCs w:val="20"/>
              </w:rPr>
              <w:t>C-NOTIFICATION DU MARCHE</w:t>
            </w:r>
          </w:p>
          <w:p w:rsidR="00782CC5" w:rsidRPr="00FA2846" w:rsidRDefault="00782CC5" w:rsidP="00782CC5">
            <w:pPr>
              <w:numPr>
                <w:ilvl w:val="0"/>
                <w:numId w:val="26"/>
              </w:numPr>
              <w:tabs>
                <w:tab w:val="left" w:pos="426"/>
                <w:tab w:val="left" w:pos="720"/>
              </w:tabs>
              <w:suppressAutoHyphens/>
              <w:autoSpaceDN w:val="0"/>
              <w:spacing w:after="0" w:line="240" w:lineRule="auto"/>
              <w:ind w:left="357" w:hanging="357"/>
              <w:jc w:val="both"/>
              <w:rPr>
                <w:rFonts w:ascii="Maiandra GD" w:hAnsi="Maiandra GD" w:cs="Arial"/>
                <w:b/>
                <w:szCs w:val="20"/>
              </w:rPr>
            </w:pPr>
            <w:r w:rsidRPr="00FA2846">
              <w:rPr>
                <w:rFonts w:ascii="Maiandra GD" w:hAnsi="Maiandra GD" w:cs="Arial"/>
                <w:b/>
                <w:szCs w:val="20"/>
              </w:rPr>
              <w:t>Notification</w:t>
            </w:r>
          </w:p>
          <w:p w:rsidR="00782CC5" w:rsidRPr="00FA2846" w:rsidRDefault="00782CC5" w:rsidP="00782CC5">
            <w:pPr>
              <w:spacing w:after="0"/>
              <w:jc w:val="both"/>
              <w:rPr>
                <w:rFonts w:ascii="Maiandra GD" w:hAnsi="Maiandra GD" w:cs="Arial"/>
                <w:szCs w:val="20"/>
              </w:rPr>
            </w:pPr>
            <w:r w:rsidRPr="00FA2846">
              <w:rPr>
                <w:rFonts w:ascii="Maiandra GD" w:hAnsi="Maiandra GD" w:cs="Arial"/>
                <w:szCs w:val="20"/>
              </w:rPr>
              <w:t>Avant l’expiration du délai de validité des offres, le Maitre d’Ouvrage  notifiera à l’attributaire du marché par lettre, télex ou télécopie confirmé par lettre recommandée, l’acceptation de son offre. Cette lettre indiquera le montant du marché et le délai d’exécution retenus par la Commission Interne de Passation des Marchés de la CS.</w:t>
            </w:r>
          </w:p>
          <w:p w:rsidR="00782CC5" w:rsidRPr="00FA2846" w:rsidRDefault="00782CC5" w:rsidP="00782CC5">
            <w:pPr>
              <w:numPr>
                <w:ilvl w:val="0"/>
                <w:numId w:val="26"/>
              </w:numPr>
              <w:tabs>
                <w:tab w:val="left" w:pos="426"/>
                <w:tab w:val="left" w:pos="720"/>
              </w:tabs>
              <w:suppressAutoHyphens/>
              <w:autoSpaceDN w:val="0"/>
              <w:spacing w:after="0" w:line="240" w:lineRule="auto"/>
              <w:ind w:left="357" w:hanging="357"/>
              <w:jc w:val="both"/>
              <w:rPr>
                <w:rFonts w:ascii="Maiandra GD" w:hAnsi="Maiandra GD" w:cs="Arial"/>
                <w:b/>
                <w:szCs w:val="20"/>
              </w:rPr>
            </w:pPr>
            <w:r w:rsidRPr="00FA2846">
              <w:rPr>
                <w:rFonts w:ascii="Maiandra GD" w:hAnsi="Maiandra GD" w:cs="Arial"/>
                <w:b/>
                <w:szCs w:val="20"/>
              </w:rPr>
              <w:t>Libération de la caution de soumission</w:t>
            </w:r>
          </w:p>
          <w:p w:rsidR="00782CC5" w:rsidRPr="00FA2846" w:rsidRDefault="00782CC5" w:rsidP="00782CC5">
            <w:pPr>
              <w:spacing w:after="0"/>
              <w:ind w:firstLine="357"/>
              <w:jc w:val="both"/>
              <w:rPr>
                <w:rFonts w:ascii="Maiandra GD" w:hAnsi="Maiandra GD" w:cs="Arial"/>
                <w:szCs w:val="20"/>
              </w:rPr>
            </w:pPr>
            <w:r w:rsidRPr="00FA2846">
              <w:rPr>
                <w:rFonts w:ascii="Maiandra GD" w:hAnsi="Maiandra GD" w:cs="Arial"/>
                <w:szCs w:val="20"/>
              </w:rPr>
              <w:t>Les soumissionnaires non retenus pourront récupérer leur caution de soumission sur demande écrite adressée au Maître d’Ouvrage après publication des résultats de l’Appel d’ Offres.</w:t>
            </w:r>
          </w:p>
          <w:p w:rsidR="00782CC5" w:rsidRPr="00FA2846" w:rsidRDefault="00782CC5" w:rsidP="00782CC5">
            <w:pPr>
              <w:spacing w:after="0"/>
              <w:ind w:firstLine="357"/>
              <w:jc w:val="both"/>
              <w:rPr>
                <w:rFonts w:ascii="Maiandra GD" w:hAnsi="Maiandra GD" w:cs="Arial"/>
                <w:szCs w:val="20"/>
              </w:rPr>
            </w:pPr>
            <w:r w:rsidRPr="00FA2846">
              <w:rPr>
                <w:rFonts w:ascii="Maiandra GD" w:hAnsi="Maiandra GD" w:cs="Arial"/>
                <w:szCs w:val="20"/>
              </w:rPr>
              <w:t>Toute offre non retenue et non réclamée par le soumissionnaire dans un délai de quinze jours à compter de la date de publication des résultats de l’Appel d’Offres sera détruite.</w:t>
            </w:r>
          </w:p>
        </w:tc>
      </w:tr>
      <w:tr w:rsidR="00782CC5" w:rsidRPr="00FA2846" w:rsidTr="00A313C1">
        <w:tblPrEx>
          <w:jc w:val="center"/>
          <w:tblInd w:w="0" w:type="dxa"/>
          <w:tblCellMar>
            <w:left w:w="10" w:type="dxa"/>
            <w:right w:w="10" w:type="dxa"/>
          </w:tblCellMar>
        </w:tblPrEx>
        <w:trPr>
          <w:gridBefore w:val="1"/>
          <w:gridAfter w:val="1"/>
          <w:wBefore w:w="714" w:type="dxa"/>
          <w:wAfter w:w="155" w:type="dxa"/>
          <w:trHeight w:val="253"/>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2CC5" w:rsidRPr="00FA2846" w:rsidRDefault="00782CC5" w:rsidP="00782CC5">
            <w:pPr>
              <w:widowControl w:val="0"/>
              <w:autoSpaceDE w:val="0"/>
              <w:spacing w:line="360" w:lineRule="auto"/>
              <w:jc w:val="center"/>
              <w:rPr>
                <w:rFonts w:ascii="Maiandra GD" w:hAnsi="Maiandra GD" w:cs="Arial"/>
              </w:rPr>
            </w:pPr>
          </w:p>
        </w:tc>
        <w:tc>
          <w:tcPr>
            <w:tcW w:w="88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2CC5" w:rsidRPr="00FA2846" w:rsidRDefault="00782CC5" w:rsidP="0031761B">
            <w:pPr>
              <w:widowControl w:val="0"/>
              <w:autoSpaceDE w:val="0"/>
              <w:spacing w:after="0" w:line="360" w:lineRule="auto"/>
              <w:jc w:val="center"/>
              <w:rPr>
                <w:rFonts w:ascii="Maiandra GD" w:hAnsi="Maiandra GD" w:cs="Arial"/>
                <w:b/>
                <w:szCs w:val="20"/>
              </w:rPr>
            </w:pPr>
            <w:r w:rsidRPr="00FA2846">
              <w:rPr>
                <w:rFonts w:ascii="Maiandra GD" w:hAnsi="Maiandra GD" w:cs="Arial"/>
                <w:b/>
                <w:szCs w:val="20"/>
              </w:rPr>
              <w:t>Cautionnement Définitif</w:t>
            </w:r>
          </w:p>
        </w:tc>
      </w:tr>
      <w:tr w:rsidR="00782CC5" w:rsidRPr="00FA2846" w:rsidTr="00A313C1">
        <w:tblPrEx>
          <w:jc w:val="center"/>
          <w:tblInd w:w="0" w:type="dxa"/>
          <w:tblCellMar>
            <w:left w:w="10" w:type="dxa"/>
            <w:right w:w="10" w:type="dxa"/>
          </w:tblCellMar>
        </w:tblPrEx>
        <w:trPr>
          <w:gridBefore w:val="1"/>
          <w:gridAfter w:val="1"/>
          <w:wBefore w:w="714" w:type="dxa"/>
          <w:wAfter w:w="155" w:type="dxa"/>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2CC5" w:rsidRPr="00FA2846" w:rsidRDefault="00782CC5" w:rsidP="00782CC5">
            <w:pPr>
              <w:rPr>
                <w:rFonts w:ascii="Maiandra GD" w:hAnsi="Maiandra GD" w:cs="Arial"/>
              </w:rPr>
            </w:pPr>
            <w:r w:rsidRPr="00FA2846">
              <w:rPr>
                <w:rFonts w:ascii="Maiandra GD" w:hAnsi="Maiandra GD" w:cs="Arial"/>
              </w:rPr>
              <w:t>39.1</w:t>
            </w:r>
          </w:p>
          <w:p w:rsidR="00782CC5" w:rsidRPr="00FA2846" w:rsidRDefault="00782CC5" w:rsidP="00782CC5">
            <w:pPr>
              <w:rPr>
                <w:rFonts w:ascii="Maiandra GD" w:hAnsi="Maiandra GD" w:cs="Arial"/>
              </w:rPr>
            </w:pPr>
            <w:r w:rsidRPr="00FA2846">
              <w:rPr>
                <w:rFonts w:ascii="Maiandra GD" w:hAnsi="Maiandra GD" w:cs="Arial"/>
              </w:rPr>
              <w:t>39.2</w:t>
            </w:r>
          </w:p>
        </w:tc>
        <w:tc>
          <w:tcPr>
            <w:tcW w:w="88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2CC5" w:rsidRPr="00FA2846" w:rsidRDefault="00782CC5" w:rsidP="00782CC5">
            <w:pPr>
              <w:rPr>
                <w:rFonts w:ascii="Maiandra GD" w:hAnsi="Maiandra GD"/>
              </w:rPr>
            </w:pPr>
            <w:r w:rsidRPr="00FA2846">
              <w:rPr>
                <w:rFonts w:ascii="Maiandra GD" w:hAnsi="Maiandra GD" w:cs="Arial"/>
              </w:rPr>
              <w:t xml:space="preserve">Le cautionnement définitif garantira l’exécution des travaux et sera constitué dans un délai de vingt (20) jours à compter de la date de notification du contrat. </w:t>
            </w:r>
          </w:p>
          <w:p w:rsidR="00782CC5" w:rsidRPr="00FA2846" w:rsidRDefault="00782CC5" w:rsidP="00782CC5">
            <w:pPr>
              <w:rPr>
                <w:rFonts w:ascii="Maiandra GD" w:hAnsi="Maiandra GD"/>
              </w:rPr>
            </w:pPr>
            <w:r w:rsidRPr="00FA2846">
              <w:rPr>
                <w:rFonts w:ascii="Maiandra GD" w:hAnsi="Maiandra GD" w:cs="Arial"/>
              </w:rPr>
              <w:t>La caution de soumission est restituée au COCONTRACTANT dès constitution du  cautionnement définitif.</w:t>
            </w:r>
          </w:p>
          <w:p w:rsidR="00782CC5" w:rsidRPr="00FA2846" w:rsidRDefault="00782CC5" w:rsidP="00543145">
            <w:pPr>
              <w:rPr>
                <w:rFonts w:ascii="Maiandra GD" w:hAnsi="Maiandra GD"/>
              </w:rPr>
            </w:pPr>
            <w:r w:rsidRPr="00FA2846">
              <w:rPr>
                <w:rFonts w:ascii="Maiandra GD" w:hAnsi="Maiandra GD" w:cs="Arial"/>
                <w:szCs w:val="20"/>
              </w:rPr>
              <w:t xml:space="preserve">Son montant est fixé à deux pour cent (2%) du montant du Marché toutes taxes comprises. </w:t>
            </w:r>
            <w:r w:rsidRPr="00FA2846">
              <w:rPr>
                <w:rFonts w:ascii="Maiandra GD" w:hAnsi="Maiandra GD" w:cs="Arial"/>
              </w:rPr>
              <w:t xml:space="preserve">Il est pris en compte l’habilitation de certaines compagnies d’assurance pour la délivrance des cautions. Chaque soumissionnaire doit joindre à ses pièces administratives, la caution de soumission délivrée par une banque ou une compagnie d’assurance agréée et habilitée à émettre des cautions dans le cadre des Marchés Publics. Et dont la liste est reprise  dans le présent DAO, </w:t>
            </w:r>
            <w:r w:rsidRPr="00FA2846">
              <w:rPr>
                <w:rFonts w:ascii="Maiandra GD" w:hAnsi="Maiandra GD" w:cs="Arial"/>
                <w:b/>
              </w:rPr>
              <w:t xml:space="preserve">d’un montant : </w:t>
            </w:r>
            <w:r w:rsidR="00543145" w:rsidRPr="00FA2846">
              <w:rPr>
                <w:rFonts w:ascii="Maiandra GD" w:hAnsi="Maiandra GD" w:cs="Arial"/>
                <w:b/>
                <w:sz w:val="20"/>
                <w:szCs w:val="20"/>
              </w:rPr>
              <w:t>30</w:t>
            </w:r>
            <w:r w:rsidR="007E0E6A" w:rsidRPr="00FA2846">
              <w:rPr>
                <w:rFonts w:ascii="Maiandra GD" w:hAnsi="Maiandra GD" w:cs="Arial"/>
                <w:b/>
                <w:sz w:val="20"/>
                <w:szCs w:val="20"/>
              </w:rPr>
              <w:t>0</w:t>
            </w:r>
            <w:r w:rsidRPr="00FA2846">
              <w:rPr>
                <w:rFonts w:ascii="Maiandra GD" w:hAnsi="Maiandra GD" w:cs="Arial"/>
                <w:b/>
                <w:sz w:val="20"/>
                <w:szCs w:val="20"/>
              </w:rPr>
              <w:t> 000 (</w:t>
            </w:r>
            <w:r w:rsidR="00543145" w:rsidRPr="00FA2846">
              <w:rPr>
                <w:rFonts w:ascii="Maiandra GD" w:hAnsi="Maiandra GD" w:cs="Arial"/>
                <w:b/>
                <w:sz w:val="20"/>
                <w:szCs w:val="20"/>
              </w:rPr>
              <w:t xml:space="preserve">trois </w:t>
            </w:r>
            <w:r w:rsidRPr="00FA2846">
              <w:rPr>
                <w:rFonts w:ascii="Maiandra GD" w:hAnsi="Maiandra GD" w:cs="Arial"/>
                <w:b/>
                <w:sz w:val="20"/>
                <w:szCs w:val="20"/>
              </w:rPr>
              <w:t>cent mille) FCFA</w:t>
            </w:r>
          </w:p>
        </w:tc>
      </w:tr>
    </w:tbl>
    <w:p w:rsidR="002C0364" w:rsidRPr="00FA2846" w:rsidRDefault="002C0364" w:rsidP="002C0364">
      <w:pPr>
        <w:rPr>
          <w:rFonts w:ascii="Maiandra GD" w:hAnsi="Maiandra GD" w:cs="Arial"/>
        </w:rPr>
      </w:pPr>
    </w:p>
    <w:p w:rsidR="002C0364" w:rsidRPr="00FA2846" w:rsidRDefault="002C0364" w:rsidP="002C0364">
      <w:pPr>
        <w:rPr>
          <w:rFonts w:ascii="Maiandra GD" w:hAnsi="Maiandra GD" w:cs="Arial"/>
        </w:rPr>
      </w:pPr>
    </w:p>
    <w:p w:rsidR="002C0364" w:rsidRPr="00FA2846" w:rsidRDefault="002C0364" w:rsidP="002C0364">
      <w:pPr>
        <w:rPr>
          <w:rFonts w:ascii="Maiandra GD" w:hAnsi="Maiandra GD"/>
          <w:sz w:val="28"/>
          <w:szCs w:val="28"/>
        </w:rPr>
      </w:pPr>
    </w:p>
    <w:p w:rsidR="009549AF" w:rsidRPr="00FA2846" w:rsidRDefault="009549AF" w:rsidP="009549AF">
      <w:pPr>
        <w:tabs>
          <w:tab w:val="left" w:pos="2120"/>
        </w:tabs>
      </w:pPr>
    </w:p>
    <w:p w:rsidR="002C0364" w:rsidRPr="00FA2846" w:rsidRDefault="002C0364" w:rsidP="009549AF">
      <w:pPr>
        <w:tabs>
          <w:tab w:val="left" w:pos="2120"/>
        </w:tabs>
      </w:pPr>
    </w:p>
    <w:p w:rsidR="00CA6041" w:rsidRPr="00FA2846" w:rsidRDefault="00CA6041" w:rsidP="009549AF">
      <w:pPr>
        <w:tabs>
          <w:tab w:val="left" w:pos="2120"/>
        </w:tabs>
      </w:pPr>
    </w:p>
    <w:p w:rsidR="00604194" w:rsidRPr="00FA2846" w:rsidRDefault="00604194" w:rsidP="009549AF">
      <w:pPr>
        <w:tabs>
          <w:tab w:val="left" w:pos="2120"/>
        </w:tabs>
      </w:pPr>
    </w:p>
    <w:p w:rsidR="00CA6041" w:rsidRPr="00FA2846" w:rsidRDefault="00CA6041" w:rsidP="009549AF">
      <w:pPr>
        <w:tabs>
          <w:tab w:val="left" w:pos="2120"/>
        </w:tabs>
      </w:pPr>
    </w:p>
    <w:p w:rsidR="00CA6041" w:rsidRDefault="00CA6041" w:rsidP="009549AF">
      <w:pPr>
        <w:tabs>
          <w:tab w:val="left" w:pos="2120"/>
        </w:tabs>
      </w:pPr>
    </w:p>
    <w:p w:rsidR="00CA6041" w:rsidRDefault="00CA6041" w:rsidP="009549AF">
      <w:pPr>
        <w:tabs>
          <w:tab w:val="left" w:pos="2120"/>
        </w:tabs>
      </w:pPr>
    </w:p>
    <w:p w:rsidR="00CA6041" w:rsidRDefault="00CA6041" w:rsidP="009549AF">
      <w:pPr>
        <w:tabs>
          <w:tab w:val="left" w:pos="2120"/>
        </w:tabs>
      </w:pPr>
    </w:p>
    <w:p w:rsidR="00CA6041" w:rsidRDefault="00CA6041" w:rsidP="009549AF">
      <w:pPr>
        <w:tabs>
          <w:tab w:val="left" w:pos="2120"/>
        </w:tabs>
      </w:pPr>
    </w:p>
    <w:p w:rsidR="00CA6041" w:rsidRDefault="00CA6041" w:rsidP="009549AF">
      <w:pPr>
        <w:tabs>
          <w:tab w:val="left" w:pos="2120"/>
        </w:tabs>
      </w:pPr>
    </w:p>
    <w:p w:rsidR="002C0364" w:rsidRPr="002C0364" w:rsidRDefault="002C0364" w:rsidP="002C0364">
      <w:pPr>
        <w:pStyle w:val="NormalWeb"/>
        <w:spacing w:before="0" w:after="0"/>
        <w:jc w:val="center"/>
        <w:rPr>
          <w:rFonts w:ascii="Maiandra GD" w:hAnsi="Maiandra GD"/>
          <w:b/>
        </w:rPr>
      </w:pPr>
      <w:r w:rsidRPr="002C0364">
        <w:rPr>
          <w:rFonts w:ascii="Maiandra GD" w:hAnsi="Maiandra GD"/>
          <w:b/>
          <w:color w:val="00B050"/>
          <w:sz w:val="36"/>
          <w:szCs w:val="36"/>
        </w:rPr>
        <w:t>PIECE N°4</w:t>
      </w:r>
    </w:p>
    <w:p w:rsidR="002C0364" w:rsidRPr="002C0364" w:rsidRDefault="002C0364" w:rsidP="002C0364">
      <w:pPr>
        <w:pStyle w:val="NormalWeb"/>
        <w:spacing w:before="0" w:after="0"/>
        <w:jc w:val="center"/>
        <w:rPr>
          <w:rFonts w:ascii="Maiandra GD" w:hAnsi="Maiandra GD"/>
          <w:b/>
        </w:rPr>
      </w:pPr>
      <w:r w:rsidRPr="002C0364">
        <w:rPr>
          <w:rFonts w:ascii="Maiandra GD" w:hAnsi="Maiandra GD"/>
          <w:b/>
          <w:color w:val="00B050"/>
          <w:sz w:val="36"/>
          <w:szCs w:val="36"/>
        </w:rPr>
        <w:t xml:space="preserve">CAHIER DES CLAUSES ADMINISTRATIVES </w:t>
      </w:r>
      <w:r w:rsidR="00CA6041" w:rsidRPr="002C0364">
        <w:rPr>
          <w:rFonts w:ascii="Maiandra GD" w:hAnsi="Maiandra GD"/>
          <w:b/>
          <w:color w:val="00B050"/>
          <w:sz w:val="36"/>
          <w:szCs w:val="36"/>
        </w:rPr>
        <w:t>PARTICULIERES (</w:t>
      </w:r>
      <w:r w:rsidRPr="002C0364">
        <w:rPr>
          <w:rFonts w:ascii="Maiandra GD" w:hAnsi="Maiandra GD"/>
          <w:b/>
          <w:color w:val="00B050"/>
          <w:sz w:val="36"/>
          <w:szCs w:val="36"/>
        </w:rPr>
        <w:t>CCAP)</w:t>
      </w:r>
    </w:p>
    <w:p w:rsidR="002C0364" w:rsidRDefault="002C0364" w:rsidP="009549AF">
      <w:pPr>
        <w:tabs>
          <w:tab w:val="left" w:pos="2120"/>
        </w:tabs>
      </w:pPr>
    </w:p>
    <w:p w:rsidR="009549AF" w:rsidRDefault="009549AF" w:rsidP="009549AF">
      <w:pPr>
        <w:tabs>
          <w:tab w:val="left" w:pos="2120"/>
        </w:tabs>
      </w:pPr>
    </w:p>
    <w:p w:rsidR="002C0364" w:rsidRDefault="002C0364" w:rsidP="009549AF">
      <w:pPr>
        <w:tabs>
          <w:tab w:val="left" w:pos="2120"/>
        </w:tabs>
      </w:pPr>
    </w:p>
    <w:p w:rsidR="002C0364" w:rsidRDefault="002C0364" w:rsidP="009549AF">
      <w:pPr>
        <w:tabs>
          <w:tab w:val="left" w:pos="2120"/>
        </w:tabs>
      </w:pPr>
    </w:p>
    <w:p w:rsidR="002C0364" w:rsidRDefault="002C0364" w:rsidP="009549AF">
      <w:pPr>
        <w:tabs>
          <w:tab w:val="left" w:pos="2120"/>
        </w:tabs>
      </w:pPr>
    </w:p>
    <w:p w:rsidR="002C0364" w:rsidRDefault="002C0364" w:rsidP="009549AF">
      <w:pPr>
        <w:tabs>
          <w:tab w:val="left" w:pos="2120"/>
        </w:tabs>
      </w:pPr>
    </w:p>
    <w:p w:rsidR="002C0364" w:rsidRDefault="002C0364" w:rsidP="009549AF">
      <w:pPr>
        <w:tabs>
          <w:tab w:val="left" w:pos="2120"/>
        </w:tabs>
      </w:pPr>
    </w:p>
    <w:p w:rsidR="002C0364" w:rsidRDefault="002C0364" w:rsidP="009549AF">
      <w:pPr>
        <w:tabs>
          <w:tab w:val="left" w:pos="2120"/>
        </w:tabs>
      </w:pPr>
    </w:p>
    <w:p w:rsidR="002C0364" w:rsidRDefault="002C0364" w:rsidP="009549AF">
      <w:pPr>
        <w:tabs>
          <w:tab w:val="left" w:pos="2120"/>
        </w:tabs>
      </w:pPr>
    </w:p>
    <w:p w:rsidR="002C0364" w:rsidRDefault="002C0364" w:rsidP="009549AF">
      <w:pPr>
        <w:tabs>
          <w:tab w:val="left" w:pos="2120"/>
        </w:tabs>
      </w:pPr>
    </w:p>
    <w:p w:rsidR="002C0364" w:rsidRDefault="002C0364" w:rsidP="009549AF">
      <w:pPr>
        <w:tabs>
          <w:tab w:val="left" w:pos="2120"/>
        </w:tabs>
      </w:pPr>
    </w:p>
    <w:p w:rsidR="00D43D1E" w:rsidRPr="00F01D81" w:rsidRDefault="00D43D1E" w:rsidP="00D43D1E">
      <w:pPr>
        <w:pageBreakBefore/>
        <w:widowControl w:val="0"/>
        <w:autoSpaceDE w:val="0"/>
        <w:spacing w:after="0"/>
        <w:jc w:val="center"/>
        <w:rPr>
          <w:rFonts w:ascii="Maiandra GD" w:hAnsi="Maiandra GD"/>
        </w:rPr>
      </w:pPr>
      <w:r w:rsidRPr="00F01D81">
        <w:rPr>
          <w:rFonts w:ascii="Maiandra GD" w:hAnsi="Maiandra GD" w:cs="Arial"/>
          <w:b/>
          <w:bCs/>
          <w:spacing w:val="34"/>
          <w:w w:val="80"/>
          <w:position w:val="-1"/>
          <w:sz w:val="60"/>
          <w:szCs w:val="60"/>
        </w:rPr>
        <w:lastRenderedPageBreak/>
        <w:t>Table</w:t>
      </w:r>
      <w:r w:rsidR="0041274D">
        <w:rPr>
          <w:rFonts w:ascii="Maiandra GD" w:hAnsi="Maiandra GD" w:cs="Arial"/>
          <w:b/>
          <w:bCs/>
          <w:spacing w:val="34"/>
          <w:w w:val="80"/>
          <w:position w:val="-1"/>
          <w:sz w:val="60"/>
          <w:szCs w:val="60"/>
        </w:rPr>
        <w:t xml:space="preserve"> </w:t>
      </w:r>
      <w:r w:rsidRPr="00F01D81">
        <w:rPr>
          <w:rFonts w:ascii="Maiandra GD" w:hAnsi="Maiandra GD" w:cs="Arial"/>
          <w:b/>
          <w:bCs/>
          <w:spacing w:val="34"/>
          <w:w w:val="80"/>
          <w:position w:val="-1"/>
          <w:sz w:val="60"/>
          <w:szCs w:val="60"/>
        </w:rPr>
        <w:t>des</w:t>
      </w:r>
      <w:r w:rsidR="0041274D">
        <w:rPr>
          <w:rFonts w:ascii="Maiandra GD" w:hAnsi="Maiandra GD" w:cs="Arial"/>
          <w:b/>
          <w:bCs/>
          <w:spacing w:val="34"/>
          <w:w w:val="80"/>
          <w:position w:val="-1"/>
          <w:sz w:val="60"/>
          <w:szCs w:val="60"/>
        </w:rPr>
        <w:t xml:space="preserve"> </w:t>
      </w:r>
      <w:r w:rsidRPr="00F01D81">
        <w:rPr>
          <w:rFonts w:ascii="Maiandra GD" w:hAnsi="Maiandra GD" w:cs="Arial"/>
          <w:b/>
          <w:bCs/>
          <w:spacing w:val="34"/>
          <w:w w:val="80"/>
          <w:position w:val="-1"/>
          <w:sz w:val="60"/>
          <w:szCs w:val="60"/>
        </w:rPr>
        <w:t>matières</w:t>
      </w:r>
    </w:p>
    <w:p w:rsidR="00D43D1E" w:rsidRPr="00F01D81" w:rsidRDefault="00D43D1E" w:rsidP="00D43D1E">
      <w:pPr>
        <w:widowControl w:val="0"/>
        <w:autoSpaceDE w:val="0"/>
        <w:spacing w:after="0"/>
        <w:jc w:val="both"/>
        <w:rPr>
          <w:rFonts w:ascii="Maiandra GD" w:hAnsi="Maiandra GD" w:cs="Arial"/>
          <w:spacing w:val="34"/>
          <w:sz w:val="26"/>
          <w:szCs w:val="26"/>
        </w:rPr>
      </w:pPr>
    </w:p>
    <w:p w:rsidR="00D43D1E" w:rsidRPr="00F01D81" w:rsidRDefault="00D43D1E" w:rsidP="00D43D1E">
      <w:pPr>
        <w:widowControl w:val="0"/>
        <w:autoSpaceDE w:val="0"/>
        <w:spacing w:after="0"/>
        <w:jc w:val="both"/>
        <w:rPr>
          <w:rFonts w:ascii="Maiandra GD" w:hAnsi="Maiandra GD"/>
        </w:rPr>
      </w:pPr>
      <w:r w:rsidRPr="00F01D81">
        <w:rPr>
          <w:rFonts w:ascii="Maiandra GD" w:hAnsi="Maiandra GD" w:cs="Arial"/>
          <w:b/>
          <w:bCs/>
          <w:spacing w:val="34"/>
        </w:rPr>
        <w:t>Chapitre</w:t>
      </w:r>
      <w:r w:rsidR="0041274D">
        <w:rPr>
          <w:rFonts w:ascii="Maiandra GD" w:hAnsi="Maiandra GD" w:cs="Arial"/>
          <w:b/>
          <w:bCs/>
          <w:spacing w:val="34"/>
        </w:rPr>
        <w:t xml:space="preserve"> </w:t>
      </w:r>
      <w:r w:rsidRPr="00F01D81">
        <w:rPr>
          <w:rFonts w:ascii="Maiandra GD" w:hAnsi="Maiandra GD" w:cs="Arial"/>
          <w:b/>
          <w:bCs/>
        </w:rPr>
        <w:t>I:</w:t>
      </w:r>
      <w:r w:rsidR="0041274D">
        <w:rPr>
          <w:rFonts w:ascii="Maiandra GD" w:hAnsi="Maiandra GD" w:cs="Arial"/>
          <w:b/>
          <w:bCs/>
        </w:rPr>
        <w:t xml:space="preserve"> </w:t>
      </w:r>
      <w:r w:rsidRPr="00F01D81">
        <w:rPr>
          <w:rFonts w:ascii="Maiandra GD" w:hAnsi="Maiandra GD" w:cs="Arial"/>
          <w:b/>
          <w:bCs/>
        </w:rPr>
        <w:t>Généralités</w:t>
      </w:r>
      <w:r w:rsidRPr="00F01D81">
        <w:rPr>
          <w:rFonts w:ascii="Maiandra GD" w:hAnsi="Maiandra GD" w:cs="Arial"/>
          <w:b/>
          <w:bCs/>
          <w:sz w:val="8"/>
          <w:szCs w:val="8"/>
        </w:rPr>
        <w:t xml:space="preserve">. . . . . . . . . . . . . . . . . . . . . . . . . . . . . . . . . . . . . . . . . . . . . . . . . . . . . . . . . . .. . . . . . . . . . . . . . . . . . . . . . . . . . . . . . . . . . . . . . . . . . . . . . . . . . . . . . . . . . .. . . . . . . . . . . . . </w:t>
      </w:r>
    </w:p>
    <w:p w:rsidR="00D43D1E" w:rsidRPr="00294204" w:rsidRDefault="00D43D1E" w:rsidP="00D43D1E">
      <w:pPr>
        <w:widowControl w:val="0"/>
        <w:autoSpaceDE w:val="0"/>
        <w:spacing w:after="0"/>
        <w:jc w:val="both"/>
        <w:rPr>
          <w:rFonts w:ascii="Maiandra GD" w:hAnsi="Maiandra GD" w:cs="Arial"/>
          <w:sz w:val="8"/>
          <w:szCs w:val="20"/>
        </w:rPr>
      </w:pPr>
    </w:p>
    <w:tbl>
      <w:tblPr>
        <w:tblW w:w="9510" w:type="dxa"/>
        <w:tblInd w:w="447" w:type="dxa"/>
        <w:tblLayout w:type="fixed"/>
        <w:tblCellMar>
          <w:left w:w="10" w:type="dxa"/>
          <w:right w:w="10" w:type="dxa"/>
        </w:tblCellMar>
        <w:tblLook w:val="04A0" w:firstRow="1" w:lastRow="0" w:firstColumn="1" w:lastColumn="0" w:noHBand="0" w:noVBand="1"/>
      </w:tblPr>
      <w:tblGrid>
        <w:gridCol w:w="1154"/>
        <w:gridCol w:w="7902"/>
        <w:gridCol w:w="454"/>
      </w:tblGrid>
      <w:tr w:rsidR="00D43D1E" w:rsidRPr="00F01D81" w:rsidTr="00A313C1">
        <w:trPr>
          <w:trHeight w:hRule="exact" w:val="349"/>
        </w:trPr>
        <w:tc>
          <w:tcPr>
            <w:tcW w:w="1154" w:type="dxa"/>
            <w:tcMar>
              <w:top w:w="0" w:type="dxa"/>
              <w:left w:w="0" w:type="dxa"/>
              <w:bottom w:w="0" w:type="dxa"/>
              <w:right w:w="0" w:type="dxa"/>
            </w:tcMar>
            <w:hideMark/>
          </w:tcPr>
          <w:p w:rsidR="00D43D1E" w:rsidRPr="00F01D81" w:rsidRDefault="00D43D1E" w:rsidP="00A313C1">
            <w:pPr>
              <w:widowControl w:val="0"/>
              <w:autoSpaceDE w:val="0"/>
              <w:spacing w:after="0" w:line="240" w:lineRule="auto"/>
              <w:jc w:val="both"/>
              <w:rPr>
                <w:rFonts w:ascii="Maiandra GD" w:hAnsi="Maiandra GD"/>
              </w:rPr>
            </w:pPr>
            <w:r w:rsidRPr="00F01D81">
              <w:rPr>
                <w:rFonts w:ascii="Maiandra GD" w:hAnsi="Maiandra GD" w:cs="Arial"/>
              </w:rPr>
              <w:t>Article1</w:t>
            </w:r>
          </w:p>
        </w:tc>
        <w:tc>
          <w:tcPr>
            <w:tcW w:w="7902" w:type="dxa"/>
            <w:tcMar>
              <w:top w:w="0" w:type="dxa"/>
              <w:left w:w="0" w:type="dxa"/>
              <w:bottom w:w="0" w:type="dxa"/>
              <w:right w:w="0" w:type="dxa"/>
            </w:tcMar>
            <w:hideMark/>
          </w:tcPr>
          <w:p w:rsidR="00D43D1E" w:rsidRPr="00F01D81" w:rsidRDefault="00D43D1E" w:rsidP="00A313C1">
            <w:pPr>
              <w:widowControl w:val="0"/>
              <w:autoSpaceDE w:val="0"/>
              <w:spacing w:after="0" w:line="240" w:lineRule="auto"/>
              <w:jc w:val="both"/>
              <w:rPr>
                <w:rFonts w:ascii="Maiandra GD" w:hAnsi="Maiandra GD"/>
              </w:rPr>
            </w:pPr>
            <w:r w:rsidRPr="00F01D81">
              <w:rPr>
                <w:rFonts w:ascii="Maiandra GD" w:hAnsi="Maiandra GD" w:cs="Arial"/>
              </w:rPr>
              <w:t>:Objet</w:t>
            </w:r>
            <w:r w:rsidR="0041274D">
              <w:rPr>
                <w:rFonts w:ascii="Maiandra GD" w:hAnsi="Maiandra GD" w:cs="Arial"/>
              </w:rPr>
              <w:t xml:space="preserve"> </w:t>
            </w:r>
            <w:r w:rsidRPr="00F01D81">
              <w:rPr>
                <w:rFonts w:ascii="Maiandra GD" w:hAnsi="Maiandra GD" w:cs="Arial"/>
              </w:rPr>
              <w:t>du</w:t>
            </w:r>
            <w:r w:rsidR="0041274D">
              <w:rPr>
                <w:rFonts w:ascii="Maiandra GD" w:hAnsi="Maiandra GD" w:cs="Arial"/>
              </w:rPr>
              <w:t xml:space="preserve"> </w:t>
            </w:r>
            <w:r w:rsidRPr="00F01D81">
              <w:rPr>
                <w:rFonts w:ascii="Maiandra GD" w:hAnsi="Maiandra GD" w:cs="Arial"/>
              </w:rPr>
              <w:t>marché</w:t>
            </w:r>
            <w:r w:rsidR="0041274D">
              <w:rPr>
                <w:rFonts w:ascii="Maiandra GD" w:hAnsi="Maiandra GD" w:cs="Arial"/>
              </w:rPr>
              <w:t xml:space="preserve"> </w:t>
            </w:r>
            <w:r w:rsidRPr="00F01D81">
              <w:rPr>
                <w:rFonts w:ascii="Maiandra GD" w:hAnsi="Maiandra GD" w:cs="Arial"/>
              </w:rPr>
              <w:t>(CCAG</w:t>
            </w:r>
            <w:r w:rsidR="0041274D">
              <w:rPr>
                <w:rFonts w:ascii="Maiandra GD" w:hAnsi="Maiandra GD" w:cs="Arial"/>
              </w:rPr>
              <w:t xml:space="preserve"> </w:t>
            </w:r>
            <w:r w:rsidRPr="00F01D81">
              <w:rPr>
                <w:rFonts w:ascii="Maiandra GD" w:hAnsi="Maiandra GD" w:cs="Arial"/>
              </w:rPr>
              <w:t>complété)</w:t>
            </w:r>
            <w:r w:rsidRPr="00F01D81">
              <w:rPr>
                <w:rFonts w:ascii="Maiandra GD" w:hAnsi="Maiandra GD" w:cs="Arial"/>
                <w:sz w:val="8"/>
                <w:szCs w:val="8"/>
              </w:rPr>
              <w:t>. . . . . . . . . . . . . . . . . . . . . . . . . . . . . . . . . . . . . . . . . . . . . . . . . . . . . . . . . . . . . . .. . . . . . . . . . . . . . . . . . . . . . . . . . . . . . . . . . . .</w:t>
            </w:r>
          </w:p>
        </w:tc>
        <w:tc>
          <w:tcPr>
            <w:tcW w:w="454" w:type="dxa"/>
            <w:tcMar>
              <w:top w:w="0" w:type="dxa"/>
              <w:left w:w="0" w:type="dxa"/>
              <w:bottom w:w="0" w:type="dxa"/>
              <w:right w:w="0" w:type="dxa"/>
            </w:tcMar>
          </w:tcPr>
          <w:p w:rsidR="00D43D1E" w:rsidRPr="00F01D81" w:rsidRDefault="00D43D1E" w:rsidP="00A313C1">
            <w:pPr>
              <w:widowControl w:val="0"/>
              <w:tabs>
                <w:tab w:val="left" w:pos="10206"/>
              </w:tabs>
              <w:autoSpaceDE w:val="0"/>
              <w:spacing w:after="0" w:line="240" w:lineRule="auto"/>
              <w:jc w:val="both"/>
              <w:rPr>
                <w:rFonts w:ascii="Maiandra GD" w:hAnsi="Maiandra GD"/>
              </w:rPr>
            </w:pPr>
          </w:p>
          <w:p w:rsidR="00D43D1E" w:rsidRPr="00F01D81" w:rsidRDefault="00D43D1E" w:rsidP="00A313C1">
            <w:pPr>
              <w:widowControl w:val="0"/>
              <w:tabs>
                <w:tab w:val="left" w:pos="10206"/>
              </w:tabs>
              <w:autoSpaceDE w:val="0"/>
              <w:spacing w:after="0" w:line="240" w:lineRule="auto"/>
              <w:jc w:val="both"/>
              <w:rPr>
                <w:rFonts w:ascii="Maiandra GD" w:hAnsi="Maiandra GD"/>
              </w:rPr>
            </w:pPr>
          </w:p>
          <w:p w:rsidR="00D43D1E" w:rsidRPr="00F01D81" w:rsidRDefault="00D43D1E" w:rsidP="00A313C1">
            <w:pPr>
              <w:widowControl w:val="0"/>
              <w:tabs>
                <w:tab w:val="left" w:pos="10206"/>
              </w:tabs>
              <w:autoSpaceDE w:val="0"/>
              <w:spacing w:after="0" w:line="240" w:lineRule="auto"/>
              <w:jc w:val="both"/>
              <w:rPr>
                <w:rFonts w:ascii="Maiandra GD" w:hAnsi="Maiandra GD"/>
              </w:rPr>
            </w:pPr>
          </w:p>
        </w:tc>
      </w:tr>
      <w:tr w:rsidR="00D43D1E" w:rsidRPr="00F01D81" w:rsidTr="00A313C1">
        <w:trPr>
          <w:trHeight w:hRule="exact" w:val="349"/>
        </w:trPr>
        <w:tc>
          <w:tcPr>
            <w:tcW w:w="1154" w:type="dxa"/>
            <w:tcMar>
              <w:top w:w="0" w:type="dxa"/>
              <w:left w:w="0" w:type="dxa"/>
              <w:bottom w:w="0" w:type="dxa"/>
              <w:right w:w="0" w:type="dxa"/>
            </w:tcMar>
          </w:tcPr>
          <w:p w:rsidR="00D43D1E" w:rsidRPr="00F01D81" w:rsidRDefault="00D43D1E" w:rsidP="00A313C1">
            <w:pPr>
              <w:widowControl w:val="0"/>
              <w:autoSpaceDE w:val="0"/>
              <w:spacing w:after="0" w:line="240" w:lineRule="auto"/>
              <w:jc w:val="both"/>
              <w:rPr>
                <w:rFonts w:ascii="Maiandra GD" w:hAnsi="Maiandra GD" w:cs="Arial"/>
              </w:rPr>
            </w:pPr>
            <w:r w:rsidRPr="00F01D81">
              <w:rPr>
                <w:rFonts w:ascii="Maiandra GD" w:hAnsi="Maiandra GD" w:cs="Arial"/>
              </w:rPr>
              <w:t>Article 2</w:t>
            </w:r>
          </w:p>
        </w:tc>
        <w:tc>
          <w:tcPr>
            <w:tcW w:w="7902" w:type="dxa"/>
            <w:tcMar>
              <w:top w:w="0" w:type="dxa"/>
              <w:left w:w="0" w:type="dxa"/>
              <w:bottom w:w="0" w:type="dxa"/>
              <w:right w:w="0" w:type="dxa"/>
            </w:tcMar>
          </w:tcPr>
          <w:p w:rsidR="00D43D1E" w:rsidRPr="00F01D81" w:rsidRDefault="00D43D1E" w:rsidP="00A313C1">
            <w:pPr>
              <w:widowControl w:val="0"/>
              <w:autoSpaceDE w:val="0"/>
              <w:spacing w:after="0" w:line="240" w:lineRule="auto"/>
              <w:jc w:val="both"/>
              <w:rPr>
                <w:rFonts w:ascii="Maiandra GD" w:hAnsi="Maiandra GD" w:cs="Arial"/>
              </w:rPr>
            </w:pPr>
            <w:r w:rsidRPr="00F01D81">
              <w:rPr>
                <w:rFonts w:ascii="Maiandra GD" w:hAnsi="Maiandra GD" w:cs="Arial"/>
              </w:rPr>
              <w:t>: Consistance des Prestations</w:t>
            </w:r>
          </w:p>
        </w:tc>
        <w:tc>
          <w:tcPr>
            <w:tcW w:w="454" w:type="dxa"/>
            <w:tcMar>
              <w:top w:w="0" w:type="dxa"/>
              <w:left w:w="0" w:type="dxa"/>
              <w:bottom w:w="0" w:type="dxa"/>
              <w:right w:w="0" w:type="dxa"/>
            </w:tcMar>
          </w:tcPr>
          <w:p w:rsidR="00D43D1E" w:rsidRPr="00F01D81" w:rsidRDefault="00D43D1E" w:rsidP="00A313C1">
            <w:pPr>
              <w:widowControl w:val="0"/>
              <w:tabs>
                <w:tab w:val="left" w:pos="10206"/>
              </w:tabs>
              <w:autoSpaceDE w:val="0"/>
              <w:spacing w:after="0" w:line="240" w:lineRule="auto"/>
              <w:jc w:val="both"/>
              <w:rPr>
                <w:rFonts w:ascii="Maiandra GD" w:hAnsi="Maiandra GD"/>
              </w:rPr>
            </w:pPr>
          </w:p>
        </w:tc>
      </w:tr>
      <w:tr w:rsidR="00D43D1E" w:rsidRPr="00F01D81" w:rsidTr="00A313C1">
        <w:trPr>
          <w:trHeight w:hRule="exact" w:val="458"/>
        </w:trPr>
        <w:tc>
          <w:tcPr>
            <w:tcW w:w="1154" w:type="dxa"/>
            <w:tcMar>
              <w:top w:w="0" w:type="dxa"/>
              <w:left w:w="0" w:type="dxa"/>
              <w:bottom w:w="0" w:type="dxa"/>
              <w:right w:w="0" w:type="dxa"/>
            </w:tcMar>
            <w:hideMark/>
          </w:tcPr>
          <w:p w:rsidR="00D43D1E" w:rsidRPr="00F01D81" w:rsidRDefault="00D43D1E" w:rsidP="00A313C1">
            <w:pPr>
              <w:widowControl w:val="0"/>
              <w:autoSpaceDE w:val="0"/>
              <w:spacing w:after="0" w:line="240" w:lineRule="auto"/>
              <w:jc w:val="both"/>
              <w:rPr>
                <w:rFonts w:ascii="Maiandra GD" w:hAnsi="Maiandra GD"/>
              </w:rPr>
            </w:pPr>
            <w:r w:rsidRPr="00F01D81">
              <w:rPr>
                <w:rFonts w:ascii="Maiandra GD" w:hAnsi="Maiandra GD" w:cs="Arial"/>
              </w:rPr>
              <w:t>Article3</w:t>
            </w:r>
          </w:p>
        </w:tc>
        <w:tc>
          <w:tcPr>
            <w:tcW w:w="7902" w:type="dxa"/>
            <w:tcMar>
              <w:top w:w="0" w:type="dxa"/>
              <w:left w:w="0" w:type="dxa"/>
              <w:bottom w:w="0" w:type="dxa"/>
              <w:right w:w="0" w:type="dxa"/>
            </w:tcMar>
            <w:hideMark/>
          </w:tcPr>
          <w:p w:rsidR="00D43D1E" w:rsidRPr="00F01D81" w:rsidRDefault="00D43D1E" w:rsidP="00A313C1">
            <w:pPr>
              <w:widowControl w:val="0"/>
              <w:autoSpaceDE w:val="0"/>
              <w:spacing w:after="0" w:line="240" w:lineRule="auto"/>
              <w:jc w:val="both"/>
              <w:rPr>
                <w:rFonts w:ascii="Maiandra GD" w:hAnsi="Maiandra GD"/>
              </w:rPr>
            </w:pPr>
            <w:r w:rsidRPr="00F01D81">
              <w:rPr>
                <w:rFonts w:ascii="Maiandra GD" w:hAnsi="Maiandra GD" w:cs="Arial"/>
              </w:rPr>
              <w:t>:</w:t>
            </w:r>
            <w:r w:rsidR="0041274D">
              <w:rPr>
                <w:rFonts w:ascii="Maiandra GD" w:hAnsi="Maiandra GD" w:cs="Arial"/>
              </w:rPr>
              <w:t xml:space="preserve"> </w:t>
            </w:r>
            <w:r w:rsidRPr="00F01D81">
              <w:rPr>
                <w:rFonts w:ascii="Maiandra GD" w:hAnsi="Maiandra GD" w:cs="Arial"/>
              </w:rPr>
              <w:t>Procédure</w:t>
            </w:r>
            <w:r w:rsidR="0041274D">
              <w:rPr>
                <w:rFonts w:ascii="Maiandra GD" w:hAnsi="Maiandra GD" w:cs="Arial"/>
              </w:rPr>
              <w:t xml:space="preserve"> </w:t>
            </w:r>
            <w:r w:rsidRPr="00F01D81">
              <w:rPr>
                <w:rFonts w:ascii="Maiandra GD" w:hAnsi="Maiandra GD" w:cs="Arial"/>
              </w:rPr>
              <w:t>de</w:t>
            </w:r>
            <w:r w:rsidR="0041274D">
              <w:rPr>
                <w:rFonts w:ascii="Maiandra GD" w:hAnsi="Maiandra GD" w:cs="Arial"/>
              </w:rPr>
              <w:t xml:space="preserve"> </w:t>
            </w:r>
            <w:r w:rsidRPr="00F01D81">
              <w:rPr>
                <w:rFonts w:ascii="Maiandra GD" w:hAnsi="Maiandra GD" w:cs="Arial"/>
              </w:rPr>
              <w:t>Passation</w:t>
            </w:r>
            <w:r w:rsidR="0041274D">
              <w:rPr>
                <w:rFonts w:ascii="Maiandra GD" w:hAnsi="Maiandra GD" w:cs="Arial"/>
              </w:rPr>
              <w:t xml:space="preserve"> </w:t>
            </w:r>
            <w:r w:rsidRPr="00F01D81">
              <w:rPr>
                <w:rFonts w:ascii="Maiandra GD" w:hAnsi="Maiandra GD" w:cs="Arial"/>
              </w:rPr>
              <w:t>du</w:t>
            </w:r>
            <w:r w:rsidR="0041274D">
              <w:rPr>
                <w:rFonts w:ascii="Maiandra GD" w:hAnsi="Maiandra GD" w:cs="Arial"/>
              </w:rPr>
              <w:t xml:space="preserve"> </w:t>
            </w:r>
            <w:r w:rsidRPr="00F01D81">
              <w:rPr>
                <w:rFonts w:ascii="Maiandra GD" w:hAnsi="Maiandra GD" w:cs="Arial"/>
              </w:rPr>
              <w:t>Marché</w:t>
            </w:r>
            <w:r w:rsidR="00781EC8">
              <w:rPr>
                <w:rFonts w:ascii="Maiandra GD" w:hAnsi="Maiandra GD" w:cs="Arial"/>
              </w:rPr>
              <w:t xml:space="preserve"> </w:t>
            </w:r>
            <w:r w:rsidRPr="00F01D81">
              <w:rPr>
                <w:rFonts w:ascii="Maiandra GD" w:hAnsi="Maiandra GD" w:cs="Arial"/>
              </w:rPr>
              <w:t>(CCAG</w:t>
            </w:r>
            <w:r w:rsidR="0041274D">
              <w:rPr>
                <w:rFonts w:ascii="Maiandra GD" w:hAnsi="Maiandra GD" w:cs="Arial"/>
              </w:rPr>
              <w:t xml:space="preserve"> </w:t>
            </w:r>
            <w:r w:rsidRPr="00F01D81">
              <w:rPr>
                <w:rFonts w:ascii="Maiandra GD" w:hAnsi="Maiandra GD" w:cs="Arial"/>
              </w:rPr>
              <w:t>complété)</w:t>
            </w:r>
            <w:r w:rsidRPr="00F01D81">
              <w:rPr>
                <w:rFonts w:ascii="Maiandra GD" w:hAnsi="Maiandra GD" w:cs="Arial"/>
                <w:sz w:val="8"/>
                <w:szCs w:val="8"/>
              </w:rPr>
              <w:t>. . . . . . . . . . . . . . . . . . . . . . . . . . . . . . . . . . . . . . . . . . . . . . . . . . . . . .</w:t>
            </w:r>
          </w:p>
        </w:tc>
        <w:tc>
          <w:tcPr>
            <w:tcW w:w="454" w:type="dxa"/>
            <w:tcMar>
              <w:top w:w="0" w:type="dxa"/>
              <w:left w:w="0" w:type="dxa"/>
              <w:bottom w:w="0" w:type="dxa"/>
              <w:right w:w="0" w:type="dxa"/>
            </w:tcMar>
          </w:tcPr>
          <w:p w:rsidR="00D43D1E" w:rsidRPr="00F01D81" w:rsidRDefault="00D43D1E" w:rsidP="00A313C1">
            <w:pPr>
              <w:widowControl w:val="0"/>
              <w:autoSpaceDE w:val="0"/>
              <w:spacing w:after="0" w:line="240" w:lineRule="auto"/>
              <w:jc w:val="both"/>
              <w:rPr>
                <w:rFonts w:ascii="Maiandra GD" w:hAnsi="Maiandra GD"/>
              </w:rPr>
            </w:pPr>
          </w:p>
        </w:tc>
      </w:tr>
      <w:tr w:rsidR="00D43D1E" w:rsidRPr="00F01D81" w:rsidTr="00A313C1">
        <w:trPr>
          <w:trHeight w:hRule="exact" w:val="458"/>
        </w:trPr>
        <w:tc>
          <w:tcPr>
            <w:tcW w:w="1154" w:type="dxa"/>
            <w:tcMar>
              <w:top w:w="0" w:type="dxa"/>
              <w:left w:w="0" w:type="dxa"/>
              <w:bottom w:w="0" w:type="dxa"/>
              <w:right w:w="0" w:type="dxa"/>
            </w:tcMar>
            <w:hideMark/>
          </w:tcPr>
          <w:p w:rsidR="00D43D1E" w:rsidRPr="00F01D81" w:rsidRDefault="00D43D1E" w:rsidP="00A313C1">
            <w:pPr>
              <w:widowControl w:val="0"/>
              <w:autoSpaceDE w:val="0"/>
              <w:spacing w:after="0" w:line="240" w:lineRule="auto"/>
              <w:jc w:val="both"/>
              <w:rPr>
                <w:rFonts w:ascii="Maiandra GD" w:hAnsi="Maiandra GD"/>
              </w:rPr>
            </w:pPr>
            <w:r w:rsidRPr="00F01D81">
              <w:rPr>
                <w:rFonts w:ascii="Maiandra GD" w:hAnsi="Maiandra GD" w:cs="Arial"/>
              </w:rPr>
              <w:t>Article4</w:t>
            </w:r>
          </w:p>
        </w:tc>
        <w:tc>
          <w:tcPr>
            <w:tcW w:w="7902" w:type="dxa"/>
            <w:tcMar>
              <w:top w:w="0" w:type="dxa"/>
              <w:left w:w="0" w:type="dxa"/>
              <w:bottom w:w="0" w:type="dxa"/>
              <w:right w:w="0" w:type="dxa"/>
            </w:tcMar>
            <w:hideMark/>
          </w:tcPr>
          <w:p w:rsidR="00D43D1E" w:rsidRPr="00F01D81" w:rsidRDefault="00D43D1E" w:rsidP="00A313C1">
            <w:pPr>
              <w:widowControl w:val="0"/>
              <w:autoSpaceDE w:val="0"/>
              <w:spacing w:after="0" w:line="240" w:lineRule="auto"/>
              <w:jc w:val="both"/>
              <w:rPr>
                <w:rFonts w:ascii="Maiandra GD" w:hAnsi="Maiandra GD"/>
              </w:rPr>
            </w:pPr>
            <w:r w:rsidRPr="00F01D81">
              <w:rPr>
                <w:rFonts w:ascii="Maiandra GD" w:hAnsi="Maiandra GD" w:cs="Arial"/>
              </w:rPr>
              <w:t>:</w:t>
            </w:r>
            <w:r w:rsidR="0041274D">
              <w:rPr>
                <w:rFonts w:ascii="Maiandra GD" w:hAnsi="Maiandra GD" w:cs="Arial"/>
              </w:rPr>
              <w:t xml:space="preserve"> </w:t>
            </w:r>
            <w:r w:rsidRPr="00F01D81">
              <w:rPr>
                <w:rFonts w:ascii="Maiandra GD" w:hAnsi="Maiandra GD" w:cs="Arial"/>
              </w:rPr>
              <w:t>Définitions</w:t>
            </w:r>
            <w:r w:rsidR="0041274D">
              <w:rPr>
                <w:rFonts w:ascii="Maiandra GD" w:hAnsi="Maiandra GD" w:cs="Arial"/>
              </w:rPr>
              <w:t xml:space="preserve"> </w:t>
            </w:r>
            <w:r w:rsidRPr="00F01D81">
              <w:rPr>
                <w:rFonts w:ascii="Maiandra GD" w:hAnsi="Maiandra GD" w:cs="Arial"/>
              </w:rPr>
              <w:t>et</w:t>
            </w:r>
            <w:r w:rsidR="0041274D">
              <w:rPr>
                <w:rFonts w:ascii="Maiandra GD" w:hAnsi="Maiandra GD" w:cs="Arial"/>
              </w:rPr>
              <w:t xml:space="preserve"> </w:t>
            </w:r>
            <w:r w:rsidRPr="00F01D81">
              <w:rPr>
                <w:rFonts w:ascii="Maiandra GD" w:hAnsi="Maiandra GD" w:cs="Arial"/>
              </w:rPr>
              <w:t>attributions</w:t>
            </w:r>
            <w:r w:rsidR="0041274D">
              <w:rPr>
                <w:rFonts w:ascii="Maiandra GD" w:hAnsi="Maiandra GD" w:cs="Arial"/>
              </w:rPr>
              <w:t xml:space="preserve"> </w:t>
            </w:r>
            <w:r w:rsidRPr="00F01D81">
              <w:rPr>
                <w:rFonts w:ascii="Maiandra GD" w:hAnsi="Maiandra GD" w:cs="Arial"/>
              </w:rPr>
              <w:t>(CCAG</w:t>
            </w:r>
            <w:r w:rsidR="0041274D">
              <w:rPr>
                <w:rFonts w:ascii="Maiandra GD" w:hAnsi="Maiandra GD" w:cs="Arial"/>
              </w:rPr>
              <w:t xml:space="preserve"> </w:t>
            </w:r>
            <w:r w:rsidRPr="00F01D81">
              <w:rPr>
                <w:rFonts w:ascii="Maiandra GD" w:hAnsi="Maiandra GD" w:cs="Arial"/>
              </w:rPr>
              <w:t>Article</w:t>
            </w:r>
            <w:r w:rsidR="0041274D">
              <w:rPr>
                <w:rFonts w:ascii="Maiandra GD" w:hAnsi="Maiandra GD" w:cs="Arial"/>
              </w:rPr>
              <w:t xml:space="preserve"> </w:t>
            </w:r>
            <w:r w:rsidRPr="00F01D81">
              <w:rPr>
                <w:rFonts w:ascii="Maiandra GD" w:hAnsi="Maiandra GD" w:cs="Arial"/>
              </w:rPr>
              <w:t>2</w:t>
            </w:r>
            <w:r w:rsidR="0041274D">
              <w:rPr>
                <w:rFonts w:ascii="Maiandra GD" w:hAnsi="Maiandra GD" w:cs="Arial"/>
              </w:rPr>
              <w:t xml:space="preserve"> </w:t>
            </w:r>
            <w:r w:rsidRPr="00F01D81">
              <w:rPr>
                <w:rFonts w:ascii="Maiandra GD" w:hAnsi="Maiandra GD" w:cs="Arial"/>
              </w:rPr>
              <w:t>complété)</w:t>
            </w:r>
            <w:r w:rsidRPr="00F01D81">
              <w:rPr>
                <w:rFonts w:ascii="Maiandra GD" w:hAnsi="Maiandra GD" w:cs="Arial"/>
                <w:sz w:val="8"/>
                <w:szCs w:val="8"/>
              </w:rPr>
              <w:t>. . . . . . . . . . . . . . . . . . . . . . . . . . . . . . . . . . . . . . . . . . . . . . . . . . . . . . . . . . .</w:t>
            </w:r>
          </w:p>
        </w:tc>
        <w:tc>
          <w:tcPr>
            <w:tcW w:w="454" w:type="dxa"/>
            <w:tcMar>
              <w:top w:w="0" w:type="dxa"/>
              <w:left w:w="0" w:type="dxa"/>
              <w:bottom w:w="0" w:type="dxa"/>
              <w:right w:w="0" w:type="dxa"/>
            </w:tcMar>
          </w:tcPr>
          <w:p w:rsidR="00D43D1E" w:rsidRPr="00F01D81" w:rsidRDefault="00D43D1E" w:rsidP="00A313C1">
            <w:pPr>
              <w:widowControl w:val="0"/>
              <w:autoSpaceDE w:val="0"/>
              <w:spacing w:after="0" w:line="240" w:lineRule="auto"/>
              <w:jc w:val="both"/>
              <w:rPr>
                <w:rFonts w:ascii="Maiandra GD" w:hAnsi="Maiandra GD"/>
              </w:rPr>
            </w:pPr>
          </w:p>
        </w:tc>
      </w:tr>
      <w:tr w:rsidR="00D43D1E" w:rsidRPr="00F01D81" w:rsidTr="00A313C1">
        <w:trPr>
          <w:trHeight w:hRule="exact" w:val="458"/>
        </w:trPr>
        <w:tc>
          <w:tcPr>
            <w:tcW w:w="1154" w:type="dxa"/>
            <w:tcMar>
              <w:top w:w="0" w:type="dxa"/>
              <w:left w:w="0" w:type="dxa"/>
              <w:bottom w:w="0" w:type="dxa"/>
              <w:right w:w="0" w:type="dxa"/>
            </w:tcMar>
            <w:hideMark/>
          </w:tcPr>
          <w:p w:rsidR="00D43D1E" w:rsidRPr="00F01D81" w:rsidRDefault="00D43D1E" w:rsidP="00A313C1">
            <w:pPr>
              <w:widowControl w:val="0"/>
              <w:autoSpaceDE w:val="0"/>
              <w:spacing w:after="0" w:line="240" w:lineRule="auto"/>
              <w:jc w:val="both"/>
              <w:rPr>
                <w:rFonts w:ascii="Maiandra GD" w:hAnsi="Maiandra GD"/>
              </w:rPr>
            </w:pPr>
            <w:r w:rsidRPr="00F01D81">
              <w:rPr>
                <w:rFonts w:ascii="Maiandra GD" w:hAnsi="Maiandra GD" w:cs="Arial"/>
              </w:rPr>
              <w:t>Article5</w:t>
            </w:r>
          </w:p>
        </w:tc>
        <w:tc>
          <w:tcPr>
            <w:tcW w:w="7902" w:type="dxa"/>
            <w:tcMar>
              <w:top w:w="0" w:type="dxa"/>
              <w:left w:w="0" w:type="dxa"/>
              <w:bottom w:w="0" w:type="dxa"/>
              <w:right w:w="0" w:type="dxa"/>
            </w:tcMar>
            <w:hideMark/>
          </w:tcPr>
          <w:p w:rsidR="00D43D1E" w:rsidRPr="00F01D81" w:rsidRDefault="00D43D1E" w:rsidP="0041274D">
            <w:pPr>
              <w:widowControl w:val="0"/>
              <w:autoSpaceDE w:val="0"/>
              <w:spacing w:after="0" w:line="240" w:lineRule="auto"/>
              <w:jc w:val="both"/>
              <w:rPr>
                <w:rFonts w:ascii="Maiandra GD" w:hAnsi="Maiandra GD"/>
              </w:rPr>
            </w:pPr>
            <w:r w:rsidRPr="00F01D81">
              <w:rPr>
                <w:rFonts w:ascii="Maiandra GD" w:hAnsi="Maiandra GD" w:cs="Arial"/>
              </w:rPr>
              <w:t>:</w:t>
            </w:r>
            <w:r w:rsidR="0041274D">
              <w:rPr>
                <w:rFonts w:ascii="Maiandra GD" w:hAnsi="Maiandra GD" w:cs="Arial"/>
              </w:rPr>
              <w:t xml:space="preserve"> </w:t>
            </w:r>
            <w:r w:rsidRPr="00F01D81">
              <w:rPr>
                <w:rFonts w:ascii="Maiandra GD" w:hAnsi="Maiandra GD" w:cs="Arial"/>
              </w:rPr>
              <w:t>Langue,</w:t>
            </w:r>
            <w:r w:rsidR="0041274D">
              <w:rPr>
                <w:rFonts w:ascii="Maiandra GD" w:hAnsi="Maiandra GD" w:cs="Arial"/>
              </w:rPr>
              <w:t xml:space="preserve"> l</w:t>
            </w:r>
            <w:r w:rsidRPr="00F01D81">
              <w:rPr>
                <w:rFonts w:ascii="Maiandra GD" w:hAnsi="Maiandra GD" w:cs="Arial"/>
              </w:rPr>
              <w:t>oi</w:t>
            </w:r>
            <w:r w:rsidR="0041274D">
              <w:rPr>
                <w:rFonts w:ascii="Maiandra GD" w:hAnsi="Maiandra GD" w:cs="Arial"/>
              </w:rPr>
              <w:t xml:space="preserve"> </w:t>
            </w:r>
            <w:r w:rsidRPr="00F01D81">
              <w:rPr>
                <w:rFonts w:ascii="Maiandra GD" w:hAnsi="Maiandra GD" w:cs="Arial"/>
              </w:rPr>
              <w:t>et</w:t>
            </w:r>
            <w:r w:rsidR="0041274D">
              <w:rPr>
                <w:rFonts w:ascii="Maiandra GD" w:hAnsi="Maiandra GD" w:cs="Arial"/>
              </w:rPr>
              <w:t xml:space="preserve"> </w:t>
            </w:r>
            <w:r w:rsidRPr="00F01D81">
              <w:rPr>
                <w:rFonts w:ascii="Maiandra GD" w:hAnsi="Maiandra GD" w:cs="Arial"/>
              </w:rPr>
              <w:t>réglementation</w:t>
            </w:r>
            <w:r w:rsidR="0041274D">
              <w:rPr>
                <w:rFonts w:ascii="Maiandra GD" w:hAnsi="Maiandra GD" w:cs="Arial"/>
              </w:rPr>
              <w:t xml:space="preserve"> </w:t>
            </w:r>
            <w:r w:rsidRPr="00F01D81">
              <w:rPr>
                <w:rFonts w:ascii="Maiandra GD" w:hAnsi="Maiandra GD" w:cs="Arial"/>
              </w:rPr>
              <w:t>applicables</w:t>
            </w:r>
            <w:r w:rsidR="0041274D">
              <w:rPr>
                <w:rFonts w:ascii="Maiandra GD" w:hAnsi="Maiandra GD" w:cs="Arial"/>
              </w:rPr>
              <w:t xml:space="preserve"> </w:t>
            </w:r>
            <w:r w:rsidRPr="00F01D81">
              <w:rPr>
                <w:rFonts w:ascii="Maiandra GD" w:hAnsi="Maiandra GD" w:cs="Arial"/>
              </w:rPr>
              <w:t>(CCAG</w:t>
            </w:r>
            <w:r w:rsidR="0041274D">
              <w:rPr>
                <w:rFonts w:ascii="Maiandra GD" w:hAnsi="Maiandra GD" w:cs="Arial"/>
              </w:rPr>
              <w:t xml:space="preserve"> </w:t>
            </w:r>
            <w:r w:rsidRPr="00F01D81">
              <w:rPr>
                <w:rFonts w:ascii="Maiandra GD" w:hAnsi="Maiandra GD" w:cs="Arial"/>
              </w:rPr>
              <w:t>complété)</w:t>
            </w:r>
            <w:r w:rsidRPr="00F01D81">
              <w:rPr>
                <w:rFonts w:ascii="Maiandra GD" w:hAnsi="Maiandra GD" w:cs="Arial"/>
                <w:sz w:val="8"/>
                <w:szCs w:val="8"/>
              </w:rPr>
              <w:t>. . . . . . . . . . . . . . . . . . . . . . . . . . . . . . . . . . . . . . . . .</w:t>
            </w:r>
          </w:p>
        </w:tc>
        <w:tc>
          <w:tcPr>
            <w:tcW w:w="454" w:type="dxa"/>
            <w:tcMar>
              <w:top w:w="0" w:type="dxa"/>
              <w:left w:w="0" w:type="dxa"/>
              <w:bottom w:w="0" w:type="dxa"/>
              <w:right w:w="0" w:type="dxa"/>
            </w:tcMar>
          </w:tcPr>
          <w:p w:rsidR="00D43D1E" w:rsidRPr="00F01D81" w:rsidRDefault="00D43D1E" w:rsidP="00A313C1">
            <w:pPr>
              <w:widowControl w:val="0"/>
              <w:autoSpaceDE w:val="0"/>
              <w:spacing w:after="0" w:line="240" w:lineRule="auto"/>
              <w:jc w:val="both"/>
              <w:rPr>
                <w:rFonts w:ascii="Maiandra GD" w:hAnsi="Maiandra GD"/>
              </w:rPr>
            </w:pPr>
          </w:p>
        </w:tc>
      </w:tr>
      <w:tr w:rsidR="00D43D1E" w:rsidRPr="00F01D81" w:rsidTr="00A313C1">
        <w:trPr>
          <w:trHeight w:hRule="exact" w:val="458"/>
        </w:trPr>
        <w:tc>
          <w:tcPr>
            <w:tcW w:w="1154" w:type="dxa"/>
            <w:tcMar>
              <w:top w:w="0" w:type="dxa"/>
              <w:left w:w="0" w:type="dxa"/>
              <w:bottom w:w="0" w:type="dxa"/>
              <w:right w:w="0" w:type="dxa"/>
            </w:tcMar>
            <w:hideMark/>
          </w:tcPr>
          <w:p w:rsidR="00D43D1E" w:rsidRPr="00F01D81" w:rsidRDefault="00D43D1E" w:rsidP="00A313C1">
            <w:pPr>
              <w:widowControl w:val="0"/>
              <w:autoSpaceDE w:val="0"/>
              <w:spacing w:after="0" w:line="240" w:lineRule="auto"/>
              <w:jc w:val="both"/>
              <w:rPr>
                <w:rFonts w:ascii="Maiandra GD" w:hAnsi="Maiandra GD"/>
              </w:rPr>
            </w:pPr>
            <w:r w:rsidRPr="00F01D81">
              <w:rPr>
                <w:rFonts w:ascii="Maiandra GD" w:hAnsi="Maiandra GD" w:cs="Arial"/>
              </w:rPr>
              <w:t>Article6</w:t>
            </w:r>
          </w:p>
        </w:tc>
        <w:tc>
          <w:tcPr>
            <w:tcW w:w="7902" w:type="dxa"/>
            <w:tcMar>
              <w:top w:w="0" w:type="dxa"/>
              <w:left w:w="0" w:type="dxa"/>
              <w:bottom w:w="0" w:type="dxa"/>
              <w:right w:w="0" w:type="dxa"/>
            </w:tcMar>
            <w:hideMark/>
          </w:tcPr>
          <w:p w:rsidR="00D43D1E" w:rsidRPr="00F01D81" w:rsidRDefault="00D43D1E" w:rsidP="00A313C1">
            <w:pPr>
              <w:widowControl w:val="0"/>
              <w:autoSpaceDE w:val="0"/>
              <w:spacing w:after="0" w:line="240" w:lineRule="auto"/>
              <w:jc w:val="both"/>
              <w:rPr>
                <w:rFonts w:ascii="Maiandra GD" w:hAnsi="Maiandra GD"/>
              </w:rPr>
            </w:pPr>
            <w:r w:rsidRPr="00F01D81">
              <w:rPr>
                <w:rFonts w:ascii="Maiandra GD" w:hAnsi="Maiandra GD" w:cs="Arial"/>
              </w:rPr>
              <w:t>:</w:t>
            </w:r>
            <w:r w:rsidR="0041274D">
              <w:rPr>
                <w:rFonts w:ascii="Maiandra GD" w:hAnsi="Maiandra GD" w:cs="Arial"/>
              </w:rPr>
              <w:t xml:space="preserve"> </w:t>
            </w:r>
            <w:r w:rsidRPr="00F01D81">
              <w:rPr>
                <w:rFonts w:ascii="Maiandra GD" w:hAnsi="Maiandra GD" w:cs="Arial"/>
              </w:rPr>
              <w:t>Pièces</w:t>
            </w:r>
            <w:r w:rsidR="0041274D">
              <w:rPr>
                <w:rFonts w:ascii="Maiandra GD" w:hAnsi="Maiandra GD" w:cs="Arial"/>
              </w:rPr>
              <w:t xml:space="preserve"> </w:t>
            </w:r>
            <w:r w:rsidRPr="00F01D81">
              <w:rPr>
                <w:rFonts w:ascii="Maiandra GD" w:hAnsi="Maiandra GD" w:cs="Arial"/>
              </w:rPr>
              <w:t>contractuelles</w:t>
            </w:r>
            <w:r w:rsidR="0041274D">
              <w:rPr>
                <w:rFonts w:ascii="Maiandra GD" w:hAnsi="Maiandra GD" w:cs="Arial"/>
              </w:rPr>
              <w:t xml:space="preserve"> </w:t>
            </w:r>
            <w:r w:rsidRPr="00F01D81">
              <w:rPr>
                <w:rFonts w:ascii="Maiandra GD" w:hAnsi="Maiandra GD" w:cs="Arial"/>
              </w:rPr>
              <w:t>(CCAG</w:t>
            </w:r>
            <w:r w:rsidR="0041274D">
              <w:rPr>
                <w:rFonts w:ascii="Maiandra GD" w:hAnsi="Maiandra GD" w:cs="Arial"/>
              </w:rPr>
              <w:t xml:space="preserve"> </w:t>
            </w:r>
            <w:r w:rsidRPr="00F01D81">
              <w:rPr>
                <w:rFonts w:ascii="Maiandra GD" w:hAnsi="Maiandra GD" w:cs="Arial"/>
              </w:rPr>
              <w:t>Article8)</w:t>
            </w:r>
            <w:r w:rsidRPr="00F01D81">
              <w:rPr>
                <w:rFonts w:ascii="Maiandra GD" w:hAnsi="Maiandra GD" w:cs="Arial"/>
                <w:sz w:val="8"/>
                <w:szCs w:val="8"/>
              </w:rPr>
              <w:t>. . . . . . . . . . . . . . . . . . . . . . . . . . . . . . . . . . . . . . . . . . . . . . . . . . . . . . . . . . . . . . .. . . .</w:t>
            </w:r>
          </w:p>
        </w:tc>
        <w:tc>
          <w:tcPr>
            <w:tcW w:w="454" w:type="dxa"/>
            <w:tcMar>
              <w:top w:w="0" w:type="dxa"/>
              <w:left w:w="0" w:type="dxa"/>
              <w:bottom w:w="0" w:type="dxa"/>
              <w:right w:w="0" w:type="dxa"/>
            </w:tcMar>
          </w:tcPr>
          <w:p w:rsidR="00D43D1E" w:rsidRPr="00F01D81" w:rsidRDefault="00D43D1E" w:rsidP="00A313C1">
            <w:pPr>
              <w:widowControl w:val="0"/>
              <w:autoSpaceDE w:val="0"/>
              <w:spacing w:after="0" w:line="240" w:lineRule="auto"/>
              <w:jc w:val="both"/>
              <w:rPr>
                <w:rFonts w:ascii="Maiandra GD" w:hAnsi="Maiandra GD"/>
              </w:rPr>
            </w:pPr>
          </w:p>
        </w:tc>
      </w:tr>
      <w:tr w:rsidR="00D43D1E" w:rsidRPr="00F01D81" w:rsidTr="00A313C1">
        <w:trPr>
          <w:trHeight w:hRule="exact" w:val="458"/>
        </w:trPr>
        <w:tc>
          <w:tcPr>
            <w:tcW w:w="1154" w:type="dxa"/>
            <w:tcMar>
              <w:top w:w="0" w:type="dxa"/>
              <w:left w:w="0" w:type="dxa"/>
              <w:bottom w:w="0" w:type="dxa"/>
              <w:right w:w="0" w:type="dxa"/>
            </w:tcMar>
            <w:hideMark/>
          </w:tcPr>
          <w:p w:rsidR="00D43D1E" w:rsidRPr="00F01D81" w:rsidRDefault="00D43D1E" w:rsidP="00A313C1">
            <w:pPr>
              <w:widowControl w:val="0"/>
              <w:autoSpaceDE w:val="0"/>
              <w:spacing w:after="0" w:line="240" w:lineRule="auto"/>
              <w:jc w:val="both"/>
              <w:rPr>
                <w:rFonts w:ascii="Maiandra GD" w:hAnsi="Maiandra GD"/>
              </w:rPr>
            </w:pPr>
            <w:r w:rsidRPr="00F01D81">
              <w:rPr>
                <w:rFonts w:ascii="Maiandra GD" w:hAnsi="Maiandra GD" w:cs="Arial"/>
              </w:rPr>
              <w:t>Article7</w:t>
            </w:r>
          </w:p>
        </w:tc>
        <w:tc>
          <w:tcPr>
            <w:tcW w:w="7902" w:type="dxa"/>
            <w:tcMar>
              <w:top w:w="0" w:type="dxa"/>
              <w:left w:w="0" w:type="dxa"/>
              <w:bottom w:w="0" w:type="dxa"/>
              <w:right w:w="0" w:type="dxa"/>
            </w:tcMar>
            <w:hideMark/>
          </w:tcPr>
          <w:p w:rsidR="00D43D1E" w:rsidRPr="00F01D81" w:rsidRDefault="00D43D1E" w:rsidP="0041274D">
            <w:pPr>
              <w:widowControl w:val="0"/>
              <w:autoSpaceDE w:val="0"/>
              <w:spacing w:after="0" w:line="240" w:lineRule="auto"/>
              <w:jc w:val="both"/>
              <w:rPr>
                <w:rFonts w:ascii="Maiandra GD" w:hAnsi="Maiandra GD"/>
              </w:rPr>
            </w:pPr>
            <w:r w:rsidRPr="00F01D81">
              <w:rPr>
                <w:rFonts w:ascii="Maiandra GD" w:hAnsi="Maiandra GD" w:cs="Arial"/>
              </w:rPr>
              <w:t>:</w:t>
            </w:r>
            <w:r w:rsidRPr="00F01D81">
              <w:rPr>
                <w:rFonts w:ascii="Maiandra GD" w:hAnsi="Maiandra GD" w:cs="Arial"/>
                <w:spacing w:val="7"/>
              </w:rPr>
              <w:t xml:space="preserve"> Domicile et </w:t>
            </w:r>
            <w:r w:rsidRPr="00F01D81">
              <w:rPr>
                <w:rFonts w:ascii="Maiandra GD" w:hAnsi="Maiandra GD" w:cs="Arial"/>
              </w:rPr>
              <w:t>Communication</w:t>
            </w:r>
            <w:r w:rsidR="0041274D">
              <w:rPr>
                <w:rFonts w:ascii="Maiandra GD" w:hAnsi="Maiandra GD" w:cs="Arial"/>
              </w:rPr>
              <w:t xml:space="preserve"> </w:t>
            </w:r>
            <w:r w:rsidRPr="00F01D81">
              <w:rPr>
                <w:rFonts w:ascii="Maiandra GD" w:hAnsi="Maiandra GD" w:cs="Arial"/>
              </w:rPr>
              <w:t>(CCAG</w:t>
            </w:r>
            <w:r w:rsidR="0041274D">
              <w:rPr>
                <w:rFonts w:ascii="Maiandra GD" w:hAnsi="Maiandra GD" w:cs="Arial"/>
              </w:rPr>
              <w:t xml:space="preserve"> </w:t>
            </w:r>
            <w:r w:rsidRPr="00F01D81">
              <w:rPr>
                <w:rFonts w:ascii="Maiandra GD" w:hAnsi="Maiandra GD" w:cs="Arial"/>
              </w:rPr>
              <w:t>Articles</w:t>
            </w:r>
            <w:r w:rsidR="0041274D">
              <w:rPr>
                <w:rFonts w:ascii="Maiandra GD" w:hAnsi="Maiandra GD" w:cs="Arial"/>
              </w:rPr>
              <w:t xml:space="preserve"> </w:t>
            </w:r>
            <w:r w:rsidRPr="00F01D81">
              <w:rPr>
                <w:rFonts w:ascii="Maiandra GD" w:hAnsi="Maiandra GD" w:cs="Arial"/>
              </w:rPr>
              <w:t>5</w:t>
            </w:r>
            <w:r w:rsidR="0041274D">
              <w:rPr>
                <w:rFonts w:ascii="Maiandra GD" w:hAnsi="Maiandra GD" w:cs="Arial"/>
              </w:rPr>
              <w:t xml:space="preserve"> </w:t>
            </w:r>
            <w:r w:rsidRPr="00F01D81">
              <w:rPr>
                <w:rFonts w:ascii="Maiandra GD" w:hAnsi="Maiandra GD" w:cs="Arial"/>
              </w:rPr>
              <w:t>et</w:t>
            </w:r>
            <w:r w:rsidR="0041274D">
              <w:rPr>
                <w:rFonts w:ascii="Maiandra GD" w:hAnsi="Maiandra GD" w:cs="Arial"/>
              </w:rPr>
              <w:t xml:space="preserve"> </w:t>
            </w:r>
            <w:r w:rsidRPr="00F01D81">
              <w:rPr>
                <w:rFonts w:ascii="Maiandra GD" w:hAnsi="Maiandra GD" w:cs="Arial"/>
              </w:rPr>
              <w:t>6</w:t>
            </w:r>
            <w:r w:rsidR="0041274D">
              <w:rPr>
                <w:rFonts w:ascii="Maiandra GD" w:hAnsi="Maiandra GD" w:cs="Arial"/>
              </w:rPr>
              <w:t xml:space="preserve"> </w:t>
            </w:r>
            <w:r w:rsidRPr="00F01D81">
              <w:rPr>
                <w:rFonts w:ascii="Maiandra GD" w:hAnsi="Maiandra GD" w:cs="Arial"/>
              </w:rPr>
              <w:t>complétés)</w:t>
            </w:r>
            <w:r w:rsidRPr="00F01D81">
              <w:rPr>
                <w:rFonts w:ascii="Maiandra GD" w:hAnsi="Maiandra GD" w:cs="Arial"/>
                <w:sz w:val="8"/>
                <w:szCs w:val="8"/>
              </w:rPr>
              <w:t>. . .  .  . . . . . . . . . . . . . . . . . . . . . . . . . . . . . . . .. .</w:t>
            </w:r>
          </w:p>
        </w:tc>
        <w:tc>
          <w:tcPr>
            <w:tcW w:w="454" w:type="dxa"/>
            <w:tcMar>
              <w:top w:w="0" w:type="dxa"/>
              <w:left w:w="0" w:type="dxa"/>
              <w:bottom w:w="0" w:type="dxa"/>
              <w:right w:w="0" w:type="dxa"/>
            </w:tcMar>
          </w:tcPr>
          <w:p w:rsidR="00D43D1E" w:rsidRPr="00F01D81" w:rsidRDefault="00D43D1E" w:rsidP="00A313C1">
            <w:pPr>
              <w:widowControl w:val="0"/>
              <w:autoSpaceDE w:val="0"/>
              <w:spacing w:after="0" w:line="240" w:lineRule="auto"/>
              <w:jc w:val="both"/>
              <w:rPr>
                <w:rFonts w:ascii="Maiandra GD" w:hAnsi="Maiandra GD"/>
              </w:rPr>
            </w:pPr>
          </w:p>
        </w:tc>
      </w:tr>
      <w:tr w:rsidR="00D43D1E" w:rsidRPr="00F01D81" w:rsidTr="00A313C1">
        <w:trPr>
          <w:trHeight w:hRule="exact" w:val="458"/>
        </w:trPr>
        <w:tc>
          <w:tcPr>
            <w:tcW w:w="1154" w:type="dxa"/>
            <w:tcMar>
              <w:top w:w="0" w:type="dxa"/>
              <w:left w:w="0" w:type="dxa"/>
              <w:bottom w:w="0" w:type="dxa"/>
              <w:right w:w="0" w:type="dxa"/>
            </w:tcMar>
            <w:hideMark/>
          </w:tcPr>
          <w:p w:rsidR="00D43D1E" w:rsidRPr="00F01D81" w:rsidRDefault="00D43D1E" w:rsidP="00A313C1">
            <w:pPr>
              <w:widowControl w:val="0"/>
              <w:autoSpaceDE w:val="0"/>
              <w:spacing w:after="0" w:line="240" w:lineRule="auto"/>
              <w:jc w:val="both"/>
              <w:rPr>
                <w:rFonts w:ascii="Maiandra GD" w:hAnsi="Maiandra GD"/>
              </w:rPr>
            </w:pPr>
            <w:r w:rsidRPr="00F01D81">
              <w:rPr>
                <w:rFonts w:ascii="Maiandra GD" w:hAnsi="Maiandra GD" w:cs="Arial"/>
              </w:rPr>
              <w:t>Article8</w:t>
            </w:r>
          </w:p>
        </w:tc>
        <w:tc>
          <w:tcPr>
            <w:tcW w:w="7902" w:type="dxa"/>
            <w:tcMar>
              <w:top w:w="0" w:type="dxa"/>
              <w:left w:w="0" w:type="dxa"/>
              <w:bottom w:w="0" w:type="dxa"/>
              <w:right w:w="0" w:type="dxa"/>
            </w:tcMar>
            <w:hideMark/>
          </w:tcPr>
          <w:p w:rsidR="00D43D1E" w:rsidRPr="00F01D81" w:rsidRDefault="00D43D1E" w:rsidP="00A313C1">
            <w:pPr>
              <w:widowControl w:val="0"/>
              <w:autoSpaceDE w:val="0"/>
              <w:spacing w:after="0" w:line="240" w:lineRule="auto"/>
              <w:jc w:val="both"/>
              <w:rPr>
                <w:rFonts w:ascii="Maiandra GD" w:hAnsi="Maiandra GD"/>
              </w:rPr>
            </w:pPr>
            <w:r w:rsidRPr="00F01D81">
              <w:rPr>
                <w:rFonts w:ascii="Maiandra GD" w:hAnsi="Maiandra GD" w:cs="Arial"/>
              </w:rPr>
              <w:t>:</w:t>
            </w:r>
            <w:r w:rsidR="0041274D">
              <w:rPr>
                <w:rFonts w:ascii="Maiandra GD" w:hAnsi="Maiandra GD" w:cs="Arial"/>
              </w:rPr>
              <w:t xml:space="preserve"> </w:t>
            </w:r>
            <w:r w:rsidRPr="00F01D81">
              <w:rPr>
                <w:rFonts w:ascii="Maiandra GD" w:hAnsi="Maiandra GD" w:cs="Arial"/>
              </w:rPr>
              <w:t>Ordres</w:t>
            </w:r>
            <w:r w:rsidR="0041274D">
              <w:rPr>
                <w:rFonts w:ascii="Maiandra GD" w:hAnsi="Maiandra GD" w:cs="Arial"/>
              </w:rPr>
              <w:t xml:space="preserve"> </w:t>
            </w:r>
            <w:r w:rsidRPr="00F01D81">
              <w:rPr>
                <w:rFonts w:ascii="Maiandra GD" w:hAnsi="Maiandra GD" w:cs="Arial"/>
              </w:rPr>
              <w:t>de</w:t>
            </w:r>
            <w:r w:rsidR="0041274D">
              <w:rPr>
                <w:rFonts w:ascii="Maiandra GD" w:hAnsi="Maiandra GD" w:cs="Arial"/>
              </w:rPr>
              <w:t xml:space="preserve"> </w:t>
            </w:r>
            <w:r w:rsidRPr="00F01D81">
              <w:rPr>
                <w:rFonts w:ascii="Maiandra GD" w:hAnsi="Maiandra GD" w:cs="Arial"/>
              </w:rPr>
              <w:t>service</w:t>
            </w:r>
            <w:r w:rsidR="0041274D">
              <w:rPr>
                <w:rFonts w:ascii="Maiandra GD" w:hAnsi="Maiandra GD" w:cs="Arial"/>
              </w:rPr>
              <w:t xml:space="preserve"> </w:t>
            </w:r>
            <w:r w:rsidRPr="00F01D81">
              <w:rPr>
                <w:rFonts w:ascii="Maiandra GD" w:hAnsi="Maiandra GD" w:cs="Arial"/>
              </w:rPr>
              <w:t>(CCAGArticle7)</w:t>
            </w:r>
            <w:r w:rsidRPr="00F01D81">
              <w:rPr>
                <w:rFonts w:ascii="Maiandra GD" w:hAnsi="Maiandra GD" w:cs="Arial"/>
                <w:sz w:val="8"/>
                <w:szCs w:val="8"/>
              </w:rPr>
              <w:t>. . . . . . . . . . . . . . . . . . . . . . . . . . . . . . . . . . . . . . . . . . . . . . . . . . . . . . . . . . . . . . .. . . . . . . . . . . . . . . . . . . . . . . . . . . . . . . . . .</w:t>
            </w:r>
          </w:p>
        </w:tc>
        <w:tc>
          <w:tcPr>
            <w:tcW w:w="454" w:type="dxa"/>
            <w:tcMar>
              <w:top w:w="0" w:type="dxa"/>
              <w:left w:w="0" w:type="dxa"/>
              <w:bottom w:w="0" w:type="dxa"/>
              <w:right w:w="0" w:type="dxa"/>
            </w:tcMar>
          </w:tcPr>
          <w:p w:rsidR="00D43D1E" w:rsidRPr="00F01D81" w:rsidRDefault="00D43D1E" w:rsidP="00A313C1">
            <w:pPr>
              <w:widowControl w:val="0"/>
              <w:autoSpaceDE w:val="0"/>
              <w:spacing w:after="0" w:line="240" w:lineRule="auto"/>
              <w:jc w:val="both"/>
              <w:rPr>
                <w:rFonts w:ascii="Maiandra GD" w:hAnsi="Maiandra GD"/>
              </w:rPr>
            </w:pPr>
          </w:p>
        </w:tc>
      </w:tr>
      <w:tr w:rsidR="00D43D1E" w:rsidRPr="00F01D81" w:rsidTr="00A313C1">
        <w:trPr>
          <w:trHeight w:hRule="exact" w:val="458"/>
        </w:trPr>
        <w:tc>
          <w:tcPr>
            <w:tcW w:w="1154" w:type="dxa"/>
            <w:tcMar>
              <w:top w:w="0" w:type="dxa"/>
              <w:left w:w="0" w:type="dxa"/>
              <w:bottom w:w="0" w:type="dxa"/>
              <w:right w:w="0" w:type="dxa"/>
            </w:tcMar>
            <w:hideMark/>
          </w:tcPr>
          <w:p w:rsidR="00D43D1E" w:rsidRPr="00F01D81" w:rsidRDefault="00D43D1E" w:rsidP="00A313C1">
            <w:pPr>
              <w:widowControl w:val="0"/>
              <w:autoSpaceDE w:val="0"/>
              <w:spacing w:after="0" w:line="240" w:lineRule="auto"/>
              <w:jc w:val="both"/>
              <w:rPr>
                <w:rFonts w:ascii="Maiandra GD" w:hAnsi="Maiandra GD"/>
              </w:rPr>
            </w:pPr>
            <w:r w:rsidRPr="00F01D81">
              <w:rPr>
                <w:rFonts w:ascii="Maiandra GD" w:hAnsi="Maiandra GD" w:cs="Arial"/>
              </w:rPr>
              <w:t>Article9</w:t>
            </w:r>
          </w:p>
        </w:tc>
        <w:tc>
          <w:tcPr>
            <w:tcW w:w="7902" w:type="dxa"/>
            <w:tcMar>
              <w:top w:w="0" w:type="dxa"/>
              <w:left w:w="0" w:type="dxa"/>
              <w:bottom w:w="0" w:type="dxa"/>
              <w:right w:w="0" w:type="dxa"/>
            </w:tcMar>
            <w:hideMark/>
          </w:tcPr>
          <w:p w:rsidR="00D43D1E" w:rsidRPr="00F01D81" w:rsidRDefault="00D43D1E" w:rsidP="00A313C1">
            <w:pPr>
              <w:widowControl w:val="0"/>
              <w:autoSpaceDE w:val="0"/>
              <w:spacing w:after="0" w:line="240" w:lineRule="auto"/>
              <w:jc w:val="both"/>
              <w:rPr>
                <w:rFonts w:ascii="Maiandra GD" w:hAnsi="Maiandra GD"/>
              </w:rPr>
            </w:pPr>
            <w:r w:rsidRPr="00F01D81">
              <w:rPr>
                <w:rFonts w:ascii="Maiandra GD" w:hAnsi="Maiandra GD" w:cs="Arial"/>
              </w:rPr>
              <w:t>:</w:t>
            </w:r>
            <w:r w:rsidR="0041274D">
              <w:rPr>
                <w:rFonts w:ascii="Maiandra GD" w:hAnsi="Maiandra GD" w:cs="Arial"/>
              </w:rPr>
              <w:t xml:space="preserve"> </w:t>
            </w:r>
            <w:r w:rsidRPr="00F01D81">
              <w:rPr>
                <w:rFonts w:ascii="Maiandra GD" w:hAnsi="Maiandra GD" w:cs="Arial"/>
              </w:rPr>
              <w:t>Délai d’exécution</w:t>
            </w:r>
            <w:r w:rsidRPr="00F01D81">
              <w:rPr>
                <w:rFonts w:ascii="Maiandra GD" w:hAnsi="Maiandra GD" w:cs="Arial"/>
                <w:sz w:val="8"/>
                <w:szCs w:val="8"/>
              </w:rPr>
              <w:t>. . . . . . . . . . . . . . . . . . . . . . . . . . . . . . . . . . . . . . . . . . . . . . . . . . . . . .</w:t>
            </w:r>
          </w:p>
        </w:tc>
        <w:tc>
          <w:tcPr>
            <w:tcW w:w="454" w:type="dxa"/>
            <w:tcMar>
              <w:top w:w="0" w:type="dxa"/>
              <w:left w:w="0" w:type="dxa"/>
              <w:bottom w:w="0" w:type="dxa"/>
              <w:right w:w="0" w:type="dxa"/>
            </w:tcMar>
          </w:tcPr>
          <w:p w:rsidR="00D43D1E" w:rsidRPr="00F01D81" w:rsidRDefault="00D43D1E" w:rsidP="00A313C1">
            <w:pPr>
              <w:widowControl w:val="0"/>
              <w:autoSpaceDE w:val="0"/>
              <w:spacing w:after="0" w:line="240" w:lineRule="auto"/>
              <w:jc w:val="both"/>
              <w:rPr>
                <w:rFonts w:ascii="Maiandra GD" w:hAnsi="Maiandra GD"/>
              </w:rPr>
            </w:pPr>
          </w:p>
        </w:tc>
      </w:tr>
    </w:tbl>
    <w:p w:rsidR="00D43D1E" w:rsidRPr="00F01D81" w:rsidRDefault="00D43D1E" w:rsidP="00D43D1E">
      <w:pPr>
        <w:widowControl w:val="0"/>
        <w:autoSpaceDE w:val="0"/>
        <w:spacing w:after="0"/>
        <w:jc w:val="both"/>
        <w:rPr>
          <w:rFonts w:ascii="Maiandra GD" w:hAnsi="Maiandra GD"/>
        </w:rPr>
      </w:pPr>
      <w:r w:rsidRPr="00F01D81">
        <w:rPr>
          <w:rFonts w:ascii="Maiandra GD" w:hAnsi="Maiandra GD" w:cs="Arial"/>
          <w:b/>
          <w:bCs/>
        </w:rPr>
        <w:t>Chapitre</w:t>
      </w:r>
      <w:r w:rsidR="0041274D">
        <w:rPr>
          <w:rFonts w:ascii="Maiandra GD" w:hAnsi="Maiandra GD" w:cs="Arial"/>
          <w:b/>
          <w:bCs/>
        </w:rPr>
        <w:t xml:space="preserve"> </w:t>
      </w:r>
      <w:r w:rsidRPr="00F01D81">
        <w:rPr>
          <w:rFonts w:ascii="Maiandra GD" w:hAnsi="Maiandra GD" w:cs="Arial"/>
          <w:b/>
          <w:bCs/>
        </w:rPr>
        <w:t>II</w:t>
      </w:r>
      <w:r w:rsidR="0041274D">
        <w:rPr>
          <w:rFonts w:ascii="Maiandra GD" w:hAnsi="Maiandra GD" w:cs="Arial"/>
          <w:b/>
          <w:bCs/>
        </w:rPr>
        <w:t xml:space="preserve"> </w:t>
      </w:r>
      <w:r w:rsidRPr="00F01D81">
        <w:rPr>
          <w:rFonts w:ascii="Maiandra GD" w:hAnsi="Maiandra GD" w:cs="Arial"/>
          <w:b/>
          <w:bCs/>
        </w:rPr>
        <w:t>:</w:t>
      </w:r>
      <w:r w:rsidR="0041274D">
        <w:rPr>
          <w:rFonts w:ascii="Maiandra GD" w:hAnsi="Maiandra GD" w:cs="Arial"/>
          <w:b/>
          <w:bCs/>
        </w:rPr>
        <w:t xml:space="preserve"> </w:t>
      </w:r>
      <w:r w:rsidRPr="00F01D81">
        <w:rPr>
          <w:rFonts w:ascii="Maiandra GD" w:hAnsi="Maiandra GD" w:cs="Arial"/>
          <w:b/>
          <w:bCs/>
        </w:rPr>
        <w:t>Clauses</w:t>
      </w:r>
      <w:r w:rsidR="0041274D">
        <w:rPr>
          <w:rFonts w:ascii="Maiandra GD" w:hAnsi="Maiandra GD" w:cs="Arial"/>
          <w:b/>
          <w:bCs/>
        </w:rPr>
        <w:t xml:space="preserve"> </w:t>
      </w:r>
      <w:r w:rsidRPr="00F01D81">
        <w:rPr>
          <w:rFonts w:ascii="Maiandra GD" w:hAnsi="Maiandra GD" w:cs="Arial"/>
          <w:b/>
          <w:bCs/>
        </w:rPr>
        <w:t>Financières</w:t>
      </w:r>
      <w:r w:rsidRPr="00F01D81">
        <w:rPr>
          <w:rFonts w:ascii="Maiandra GD" w:hAnsi="Maiandra GD" w:cs="Arial"/>
          <w:sz w:val="8"/>
          <w:szCs w:val="8"/>
        </w:rPr>
        <w:t xml:space="preserve">. . . . . . . . . . . . . . . . . . . . . . . . . . . . . . . . . . . . . . . . . . . . . . . . . . . . . . . . . . . . . . .. . . . . . . . . . . . . . . . . . . . . . . . . . . . . . . . . . . . . . . . . . . . . . . . . . . . . . . . . </w:t>
      </w:r>
    </w:p>
    <w:p w:rsidR="00D43D1E" w:rsidRPr="00294204" w:rsidRDefault="00D43D1E" w:rsidP="00D43D1E">
      <w:pPr>
        <w:widowControl w:val="0"/>
        <w:autoSpaceDE w:val="0"/>
        <w:spacing w:after="0"/>
        <w:jc w:val="both"/>
        <w:rPr>
          <w:rFonts w:ascii="Maiandra GD" w:hAnsi="Maiandra GD" w:cs="Arial"/>
          <w:sz w:val="6"/>
          <w:szCs w:val="18"/>
        </w:rPr>
      </w:pPr>
    </w:p>
    <w:p w:rsidR="00D43D1E" w:rsidRPr="00F01D81" w:rsidRDefault="00D43D1E" w:rsidP="00D43D1E">
      <w:pPr>
        <w:widowControl w:val="0"/>
        <w:tabs>
          <w:tab w:val="left" w:pos="1740"/>
          <w:tab w:val="left" w:pos="10440"/>
        </w:tabs>
        <w:autoSpaceDE w:val="0"/>
        <w:spacing w:after="0"/>
        <w:jc w:val="both"/>
        <w:rPr>
          <w:rFonts w:ascii="Maiandra GD" w:hAnsi="Maiandra GD"/>
        </w:rPr>
      </w:pPr>
      <w:r w:rsidRPr="00F01D81">
        <w:rPr>
          <w:rFonts w:ascii="Maiandra GD" w:hAnsi="Maiandra GD" w:cs="Arial"/>
        </w:rPr>
        <w:t>Article10   :</w:t>
      </w:r>
      <w:r w:rsidR="0041274D">
        <w:rPr>
          <w:rFonts w:ascii="Maiandra GD" w:hAnsi="Maiandra GD" w:cs="Arial"/>
        </w:rPr>
        <w:t xml:space="preserve"> </w:t>
      </w:r>
      <w:r w:rsidRPr="00F01D81">
        <w:rPr>
          <w:rFonts w:ascii="Maiandra GD" w:hAnsi="Maiandra GD" w:cs="Arial"/>
        </w:rPr>
        <w:t>Garanties et</w:t>
      </w:r>
      <w:r w:rsidR="0041274D">
        <w:rPr>
          <w:rFonts w:ascii="Maiandra GD" w:hAnsi="Maiandra GD" w:cs="Arial"/>
        </w:rPr>
        <w:t xml:space="preserve"> </w:t>
      </w:r>
      <w:r w:rsidRPr="00F01D81">
        <w:rPr>
          <w:rFonts w:ascii="Maiandra GD" w:hAnsi="Maiandra GD" w:cs="Arial"/>
        </w:rPr>
        <w:t>cautions</w:t>
      </w:r>
      <w:r w:rsidR="0041274D">
        <w:rPr>
          <w:rFonts w:ascii="Maiandra GD" w:hAnsi="Maiandra GD" w:cs="Arial"/>
        </w:rPr>
        <w:t xml:space="preserve"> </w:t>
      </w:r>
      <w:r w:rsidRPr="00F01D81">
        <w:rPr>
          <w:rFonts w:ascii="Maiandra GD" w:hAnsi="Maiandra GD" w:cs="Arial"/>
        </w:rPr>
        <w:t>(CCAG</w:t>
      </w:r>
      <w:r w:rsidR="0041274D">
        <w:rPr>
          <w:rFonts w:ascii="Maiandra GD" w:hAnsi="Maiandra GD" w:cs="Arial"/>
        </w:rPr>
        <w:t xml:space="preserve"> </w:t>
      </w:r>
      <w:r w:rsidRPr="00F01D81">
        <w:rPr>
          <w:rFonts w:ascii="Maiandra GD" w:hAnsi="Maiandra GD" w:cs="Arial"/>
        </w:rPr>
        <w:t>complété)</w:t>
      </w:r>
      <w:r w:rsidRPr="00F01D81">
        <w:rPr>
          <w:rFonts w:ascii="Maiandra GD" w:hAnsi="Maiandra GD" w:cs="Arial"/>
          <w:sz w:val="8"/>
          <w:szCs w:val="8"/>
        </w:rPr>
        <w:t xml:space="preserve">. . . . . . . . . . . . . . . . . . . . . . . . . . . . . . . . . . . . . . . . . . . . . . . . . .. . . . . . . . . . . . . . . . . . .        </w:t>
      </w:r>
    </w:p>
    <w:tbl>
      <w:tblPr>
        <w:tblW w:w="9510" w:type="dxa"/>
        <w:tblInd w:w="447" w:type="dxa"/>
        <w:tblLayout w:type="fixed"/>
        <w:tblCellMar>
          <w:left w:w="10" w:type="dxa"/>
          <w:right w:w="10" w:type="dxa"/>
        </w:tblCellMar>
        <w:tblLook w:val="04A0" w:firstRow="1" w:lastRow="0" w:firstColumn="1" w:lastColumn="0" w:noHBand="0" w:noVBand="1"/>
      </w:tblPr>
      <w:tblGrid>
        <w:gridCol w:w="1154"/>
        <w:gridCol w:w="7902"/>
        <w:gridCol w:w="454"/>
      </w:tblGrid>
      <w:tr w:rsidR="00D43D1E" w:rsidRPr="00F01D81" w:rsidTr="00A313C1">
        <w:trPr>
          <w:trHeight w:hRule="exact" w:val="349"/>
        </w:trPr>
        <w:tc>
          <w:tcPr>
            <w:tcW w:w="1154" w:type="dxa"/>
            <w:tcMar>
              <w:top w:w="0" w:type="dxa"/>
              <w:left w:w="0" w:type="dxa"/>
              <w:bottom w:w="0" w:type="dxa"/>
              <w:right w:w="0" w:type="dxa"/>
            </w:tcMar>
            <w:hideMark/>
          </w:tcPr>
          <w:p w:rsidR="00D43D1E" w:rsidRPr="00F01D81" w:rsidRDefault="00D43D1E" w:rsidP="00A313C1">
            <w:pPr>
              <w:widowControl w:val="0"/>
              <w:autoSpaceDE w:val="0"/>
              <w:spacing w:after="0"/>
              <w:jc w:val="both"/>
              <w:rPr>
                <w:rFonts w:ascii="Maiandra GD" w:hAnsi="Maiandra GD"/>
              </w:rPr>
            </w:pPr>
            <w:r w:rsidRPr="00F01D81">
              <w:rPr>
                <w:rFonts w:ascii="Maiandra GD" w:hAnsi="Maiandra GD" w:cs="Arial"/>
              </w:rPr>
              <w:t>Article11</w:t>
            </w:r>
          </w:p>
        </w:tc>
        <w:tc>
          <w:tcPr>
            <w:tcW w:w="7902" w:type="dxa"/>
            <w:tcMar>
              <w:top w:w="0" w:type="dxa"/>
              <w:left w:w="0" w:type="dxa"/>
              <w:bottom w:w="0" w:type="dxa"/>
              <w:right w:w="0" w:type="dxa"/>
            </w:tcMar>
            <w:hideMark/>
          </w:tcPr>
          <w:p w:rsidR="00D43D1E" w:rsidRPr="00F01D81" w:rsidRDefault="00D43D1E" w:rsidP="0041274D">
            <w:pPr>
              <w:widowControl w:val="0"/>
              <w:autoSpaceDE w:val="0"/>
              <w:spacing w:after="0"/>
              <w:jc w:val="both"/>
              <w:rPr>
                <w:rFonts w:ascii="Maiandra GD" w:hAnsi="Maiandra GD"/>
              </w:rPr>
            </w:pPr>
            <w:r w:rsidRPr="00F01D81">
              <w:rPr>
                <w:rFonts w:ascii="Maiandra GD" w:hAnsi="Maiandra GD" w:cs="Arial"/>
              </w:rPr>
              <w:t>:</w:t>
            </w:r>
            <w:r w:rsidR="0041274D">
              <w:rPr>
                <w:rFonts w:ascii="Maiandra GD" w:hAnsi="Maiandra GD" w:cs="Arial"/>
              </w:rPr>
              <w:t xml:space="preserve"> </w:t>
            </w:r>
            <w:r w:rsidRPr="00F01D81">
              <w:rPr>
                <w:rFonts w:ascii="Maiandra GD" w:hAnsi="Maiandra GD" w:cs="Arial"/>
              </w:rPr>
              <w:t>Montant</w:t>
            </w:r>
            <w:r w:rsidR="0041274D">
              <w:rPr>
                <w:rFonts w:ascii="Maiandra GD" w:hAnsi="Maiandra GD" w:cs="Arial"/>
              </w:rPr>
              <w:t xml:space="preserve"> </w:t>
            </w:r>
            <w:r w:rsidRPr="00F01D81">
              <w:rPr>
                <w:rFonts w:ascii="Maiandra GD" w:hAnsi="Maiandra GD" w:cs="Arial"/>
              </w:rPr>
              <w:t>du</w:t>
            </w:r>
            <w:r w:rsidR="0041274D">
              <w:rPr>
                <w:rFonts w:ascii="Maiandra GD" w:hAnsi="Maiandra GD" w:cs="Arial"/>
              </w:rPr>
              <w:t xml:space="preserve"> </w:t>
            </w:r>
            <w:r w:rsidRPr="00F01D81">
              <w:rPr>
                <w:rFonts w:ascii="Maiandra GD" w:hAnsi="Maiandra GD" w:cs="Arial"/>
              </w:rPr>
              <w:t>marché(CCAG</w:t>
            </w:r>
            <w:r w:rsidR="0041274D">
              <w:rPr>
                <w:rFonts w:ascii="Maiandra GD" w:hAnsi="Maiandra GD" w:cs="Arial"/>
              </w:rPr>
              <w:t xml:space="preserve"> c</w:t>
            </w:r>
            <w:r w:rsidRPr="00F01D81">
              <w:rPr>
                <w:rFonts w:ascii="Maiandra GD" w:hAnsi="Maiandra GD" w:cs="Arial"/>
              </w:rPr>
              <w:t>omplété)</w:t>
            </w:r>
            <w:r w:rsidRPr="00F01D81">
              <w:rPr>
                <w:rFonts w:ascii="Maiandra GD" w:hAnsi="Maiandra GD" w:cs="Arial"/>
                <w:sz w:val="8"/>
                <w:szCs w:val="8"/>
              </w:rPr>
              <w:t>. . . . . . . . . . . . . . . . . . . . . . . . . . . . . . . . . . . . . . . . . . . . . . . . . . . . . . . . . . . . . . .. . . . . . . . . . . . . . . . . . . . . . . . . . . . . .</w:t>
            </w:r>
          </w:p>
        </w:tc>
        <w:tc>
          <w:tcPr>
            <w:tcW w:w="454" w:type="dxa"/>
            <w:tcMar>
              <w:top w:w="0" w:type="dxa"/>
              <w:left w:w="0" w:type="dxa"/>
              <w:bottom w:w="0" w:type="dxa"/>
              <w:right w:w="0" w:type="dxa"/>
            </w:tcMar>
          </w:tcPr>
          <w:p w:rsidR="00D43D1E" w:rsidRPr="00F01D81" w:rsidRDefault="00D43D1E" w:rsidP="00A313C1">
            <w:pPr>
              <w:widowControl w:val="0"/>
              <w:autoSpaceDE w:val="0"/>
              <w:spacing w:after="0"/>
              <w:jc w:val="both"/>
              <w:rPr>
                <w:rFonts w:ascii="Maiandra GD" w:hAnsi="Maiandra GD"/>
              </w:rPr>
            </w:pPr>
          </w:p>
        </w:tc>
      </w:tr>
      <w:tr w:rsidR="00D43D1E" w:rsidRPr="00F01D81" w:rsidTr="00A313C1">
        <w:trPr>
          <w:trHeight w:hRule="exact" w:val="458"/>
        </w:trPr>
        <w:tc>
          <w:tcPr>
            <w:tcW w:w="1154" w:type="dxa"/>
            <w:tcMar>
              <w:top w:w="0" w:type="dxa"/>
              <w:left w:w="0" w:type="dxa"/>
              <w:bottom w:w="0" w:type="dxa"/>
              <w:right w:w="0" w:type="dxa"/>
            </w:tcMar>
            <w:hideMark/>
          </w:tcPr>
          <w:p w:rsidR="00D43D1E" w:rsidRPr="00F01D81" w:rsidRDefault="00D43D1E" w:rsidP="00A313C1">
            <w:pPr>
              <w:widowControl w:val="0"/>
              <w:autoSpaceDE w:val="0"/>
              <w:spacing w:after="0"/>
              <w:jc w:val="both"/>
              <w:rPr>
                <w:rFonts w:ascii="Maiandra GD" w:hAnsi="Maiandra GD"/>
              </w:rPr>
            </w:pPr>
            <w:r w:rsidRPr="00F01D81">
              <w:rPr>
                <w:rFonts w:ascii="Maiandra GD" w:hAnsi="Maiandra GD" w:cs="Arial"/>
              </w:rPr>
              <w:t>Article12</w:t>
            </w:r>
          </w:p>
        </w:tc>
        <w:tc>
          <w:tcPr>
            <w:tcW w:w="7902" w:type="dxa"/>
            <w:tcMar>
              <w:top w:w="0" w:type="dxa"/>
              <w:left w:w="0" w:type="dxa"/>
              <w:bottom w:w="0" w:type="dxa"/>
              <w:right w:w="0" w:type="dxa"/>
            </w:tcMar>
            <w:hideMark/>
          </w:tcPr>
          <w:p w:rsidR="00D43D1E" w:rsidRPr="00F01D81" w:rsidRDefault="00D43D1E" w:rsidP="00A313C1">
            <w:pPr>
              <w:widowControl w:val="0"/>
              <w:autoSpaceDE w:val="0"/>
              <w:spacing w:after="0"/>
              <w:jc w:val="both"/>
              <w:rPr>
                <w:rFonts w:ascii="Maiandra GD" w:hAnsi="Maiandra GD"/>
              </w:rPr>
            </w:pPr>
            <w:r w:rsidRPr="00F01D81">
              <w:rPr>
                <w:rFonts w:ascii="Maiandra GD" w:hAnsi="Maiandra GD" w:cs="Arial"/>
              </w:rPr>
              <w:t>:</w:t>
            </w:r>
            <w:r w:rsidR="0041274D">
              <w:rPr>
                <w:rFonts w:ascii="Maiandra GD" w:hAnsi="Maiandra GD" w:cs="Arial"/>
              </w:rPr>
              <w:t xml:space="preserve"> </w:t>
            </w:r>
            <w:r w:rsidRPr="00F01D81">
              <w:rPr>
                <w:rFonts w:ascii="Maiandra GD" w:hAnsi="Maiandra GD" w:cs="Arial"/>
              </w:rPr>
              <w:t>Lieu</w:t>
            </w:r>
            <w:r w:rsidR="0041274D">
              <w:rPr>
                <w:rFonts w:ascii="Maiandra GD" w:hAnsi="Maiandra GD" w:cs="Arial"/>
              </w:rPr>
              <w:t xml:space="preserve"> </w:t>
            </w:r>
            <w:r w:rsidRPr="00F01D81">
              <w:rPr>
                <w:rFonts w:ascii="Maiandra GD" w:hAnsi="Maiandra GD" w:cs="Arial"/>
              </w:rPr>
              <w:t>et</w:t>
            </w:r>
            <w:r w:rsidR="0041274D">
              <w:rPr>
                <w:rFonts w:ascii="Maiandra GD" w:hAnsi="Maiandra GD" w:cs="Arial"/>
              </w:rPr>
              <w:t xml:space="preserve"> </w:t>
            </w:r>
            <w:r w:rsidRPr="00F01D81">
              <w:rPr>
                <w:rFonts w:ascii="Maiandra GD" w:hAnsi="Maiandra GD" w:cs="Arial"/>
              </w:rPr>
              <w:t>mode</w:t>
            </w:r>
            <w:r w:rsidR="0041274D">
              <w:rPr>
                <w:rFonts w:ascii="Maiandra GD" w:hAnsi="Maiandra GD" w:cs="Arial"/>
              </w:rPr>
              <w:t xml:space="preserve"> </w:t>
            </w:r>
            <w:r w:rsidRPr="00F01D81">
              <w:rPr>
                <w:rFonts w:ascii="Maiandra GD" w:hAnsi="Maiandra GD" w:cs="Arial"/>
              </w:rPr>
              <w:t>de</w:t>
            </w:r>
            <w:r w:rsidR="0041274D">
              <w:rPr>
                <w:rFonts w:ascii="Maiandra GD" w:hAnsi="Maiandra GD" w:cs="Arial"/>
              </w:rPr>
              <w:t xml:space="preserve"> </w:t>
            </w:r>
            <w:r w:rsidRPr="00F01D81">
              <w:rPr>
                <w:rFonts w:ascii="Maiandra GD" w:hAnsi="Maiandra GD" w:cs="Arial"/>
              </w:rPr>
              <w:t>paiement</w:t>
            </w:r>
            <w:r w:rsidR="0041274D">
              <w:rPr>
                <w:rFonts w:ascii="Maiandra GD" w:hAnsi="Maiandra GD" w:cs="Arial"/>
              </w:rPr>
              <w:t xml:space="preserve"> </w:t>
            </w:r>
            <w:r w:rsidRPr="00F01D81">
              <w:rPr>
                <w:rFonts w:ascii="Maiandra GD" w:hAnsi="Maiandra GD" w:cs="Arial"/>
              </w:rPr>
              <w:t>(CCAG</w:t>
            </w:r>
            <w:r w:rsidR="0041274D">
              <w:rPr>
                <w:rFonts w:ascii="Maiandra GD" w:hAnsi="Maiandra GD" w:cs="Arial"/>
              </w:rPr>
              <w:t xml:space="preserve"> </w:t>
            </w:r>
            <w:r w:rsidRPr="00F01D81">
              <w:rPr>
                <w:rFonts w:ascii="Maiandra GD" w:hAnsi="Maiandra GD" w:cs="Arial"/>
              </w:rPr>
              <w:t xml:space="preserve">complété) </w:t>
            </w:r>
            <w:r w:rsidRPr="00F01D81">
              <w:rPr>
                <w:rFonts w:ascii="Maiandra GD" w:hAnsi="Maiandra GD" w:cs="Arial"/>
                <w:sz w:val="8"/>
                <w:szCs w:val="8"/>
              </w:rPr>
              <w:t>. . . . . . . . . . . . . . . . . . . . . . . . . . . . . . . . . . . . . . . . . . . . . . . . . . . . . . . . . . . . . . .. . . . . . . . . . . . .</w:t>
            </w:r>
          </w:p>
        </w:tc>
        <w:tc>
          <w:tcPr>
            <w:tcW w:w="454" w:type="dxa"/>
            <w:tcMar>
              <w:top w:w="0" w:type="dxa"/>
              <w:left w:w="0" w:type="dxa"/>
              <w:bottom w:w="0" w:type="dxa"/>
              <w:right w:w="0" w:type="dxa"/>
            </w:tcMar>
          </w:tcPr>
          <w:p w:rsidR="00D43D1E" w:rsidRPr="00F01D81" w:rsidRDefault="00D43D1E" w:rsidP="00A313C1">
            <w:pPr>
              <w:widowControl w:val="0"/>
              <w:autoSpaceDE w:val="0"/>
              <w:spacing w:after="0"/>
              <w:jc w:val="both"/>
              <w:rPr>
                <w:rFonts w:ascii="Maiandra GD" w:hAnsi="Maiandra GD"/>
              </w:rPr>
            </w:pPr>
          </w:p>
        </w:tc>
      </w:tr>
      <w:tr w:rsidR="00D43D1E" w:rsidRPr="00F01D81" w:rsidTr="00A313C1">
        <w:trPr>
          <w:trHeight w:hRule="exact" w:val="458"/>
        </w:trPr>
        <w:tc>
          <w:tcPr>
            <w:tcW w:w="1154" w:type="dxa"/>
            <w:tcMar>
              <w:top w:w="0" w:type="dxa"/>
              <w:left w:w="0" w:type="dxa"/>
              <w:bottom w:w="0" w:type="dxa"/>
              <w:right w:w="0" w:type="dxa"/>
            </w:tcMar>
            <w:hideMark/>
          </w:tcPr>
          <w:p w:rsidR="00D43D1E" w:rsidRPr="00F01D81" w:rsidRDefault="00D43D1E" w:rsidP="00A313C1">
            <w:pPr>
              <w:widowControl w:val="0"/>
              <w:autoSpaceDE w:val="0"/>
              <w:spacing w:after="0"/>
              <w:jc w:val="both"/>
              <w:rPr>
                <w:rFonts w:ascii="Maiandra GD" w:hAnsi="Maiandra GD"/>
              </w:rPr>
            </w:pPr>
            <w:r w:rsidRPr="00F01D81">
              <w:rPr>
                <w:rFonts w:ascii="Maiandra GD" w:hAnsi="Maiandra GD" w:cs="Arial"/>
              </w:rPr>
              <w:t>Article13</w:t>
            </w:r>
          </w:p>
        </w:tc>
        <w:tc>
          <w:tcPr>
            <w:tcW w:w="7902" w:type="dxa"/>
            <w:tcMar>
              <w:top w:w="0" w:type="dxa"/>
              <w:left w:w="0" w:type="dxa"/>
              <w:bottom w:w="0" w:type="dxa"/>
              <w:right w:w="0" w:type="dxa"/>
            </w:tcMar>
            <w:hideMark/>
          </w:tcPr>
          <w:p w:rsidR="00D43D1E" w:rsidRPr="00F01D81" w:rsidRDefault="00D43D1E" w:rsidP="0041274D">
            <w:pPr>
              <w:widowControl w:val="0"/>
              <w:autoSpaceDE w:val="0"/>
              <w:spacing w:after="0"/>
              <w:jc w:val="both"/>
              <w:rPr>
                <w:rFonts w:ascii="Maiandra GD" w:hAnsi="Maiandra GD"/>
              </w:rPr>
            </w:pPr>
            <w:r w:rsidRPr="00F01D81">
              <w:rPr>
                <w:rFonts w:ascii="Maiandra GD" w:hAnsi="Maiandra GD" w:cs="Arial"/>
              </w:rPr>
              <w:t>:</w:t>
            </w:r>
            <w:r w:rsidR="0041274D">
              <w:rPr>
                <w:rFonts w:ascii="Maiandra GD" w:hAnsi="Maiandra GD" w:cs="Arial"/>
              </w:rPr>
              <w:t xml:space="preserve"> </w:t>
            </w:r>
            <w:r w:rsidRPr="00F01D81">
              <w:rPr>
                <w:rFonts w:ascii="Maiandra GD" w:hAnsi="Maiandra GD" w:cs="Arial"/>
              </w:rPr>
              <w:t>Consistance</w:t>
            </w:r>
            <w:r w:rsidR="0041274D">
              <w:rPr>
                <w:rFonts w:ascii="Maiandra GD" w:hAnsi="Maiandra GD" w:cs="Arial"/>
              </w:rPr>
              <w:t xml:space="preserve"> </w:t>
            </w:r>
            <w:r w:rsidRPr="00F01D81">
              <w:rPr>
                <w:rFonts w:ascii="Maiandra GD" w:hAnsi="Maiandra GD" w:cs="Arial"/>
              </w:rPr>
              <w:t>des</w:t>
            </w:r>
            <w:r w:rsidR="0041274D">
              <w:rPr>
                <w:rFonts w:ascii="Maiandra GD" w:hAnsi="Maiandra GD" w:cs="Arial"/>
              </w:rPr>
              <w:t xml:space="preserve"> </w:t>
            </w:r>
            <w:r w:rsidRPr="00F01D81">
              <w:rPr>
                <w:rFonts w:ascii="Maiandra GD" w:hAnsi="Maiandra GD" w:cs="Arial"/>
              </w:rPr>
              <w:t>prix</w:t>
            </w:r>
            <w:r w:rsidR="0041274D">
              <w:rPr>
                <w:rFonts w:ascii="Maiandra GD" w:hAnsi="Maiandra GD" w:cs="Arial"/>
              </w:rPr>
              <w:t xml:space="preserve"> </w:t>
            </w:r>
            <w:r w:rsidRPr="00F01D81">
              <w:rPr>
                <w:rFonts w:ascii="Maiandra GD" w:hAnsi="Maiandra GD" w:cs="Arial"/>
              </w:rPr>
              <w:t>(CCAG</w:t>
            </w:r>
            <w:r w:rsidR="0041274D">
              <w:rPr>
                <w:rFonts w:ascii="Maiandra GD" w:hAnsi="Maiandra GD" w:cs="Arial"/>
              </w:rPr>
              <w:t xml:space="preserve"> A</w:t>
            </w:r>
            <w:r w:rsidRPr="00F01D81">
              <w:rPr>
                <w:rFonts w:ascii="Maiandra GD" w:hAnsi="Maiandra GD" w:cs="Arial"/>
              </w:rPr>
              <w:t>rticle16)</w:t>
            </w:r>
            <w:r w:rsidRPr="00F01D81">
              <w:rPr>
                <w:rFonts w:ascii="Maiandra GD" w:hAnsi="Maiandra GD" w:cs="Arial"/>
                <w:sz w:val="8"/>
                <w:szCs w:val="8"/>
              </w:rPr>
              <w:t>. . . . . . . . . . . . . . . . . . . . . . . . . . . . . . . . . . . . . . . . . . . . . . . . . . . . . . . . . . . . . . .. . . . . . . . . . . . . . . . . . . . . . . . . . . . . . . . . .</w:t>
            </w:r>
          </w:p>
        </w:tc>
        <w:tc>
          <w:tcPr>
            <w:tcW w:w="454" w:type="dxa"/>
            <w:tcMar>
              <w:top w:w="0" w:type="dxa"/>
              <w:left w:w="0" w:type="dxa"/>
              <w:bottom w:w="0" w:type="dxa"/>
              <w:right w:w="0" w:type="dxa"/>
            </w:tcMar>
          </w:tcPr>
          <w:p w:rsidR="00D43D1E" w:rsidRPr="00F01D81" w:rsidRDefault="00D43D1E" w:rsidP="00A313C1">
            <w:pPr>
              <w:widowControl w:val="0"/>
              <w:autoSpaceDE w:val="0"/>
              <w:spacing w:after="0"/>
              <w:jc w:val="both"/>
              <w:rPr>
                <w:rFonts w:ascii="Maiandra GD" w:hAnsi="Maiandra GD"/>
              </w:rPr>
            </w:pPr>
          </w:p>
        </w:tc>
      </w:tr>
      <w:tr w:rsidR="00D43D1E" w:rsidRPr="00F01D81" w:rsidTr="00A313C1">
        <w:trPr>
          <w:trHeight w:hRule="exact" w:val="458"/>
        </w:trPr>
        <w:tc>
          <w:tcPr>
            <w:tcW w:w="1154" w:type="dxa"/>
            <w:tcMar>
              <w:top w:w="0" w:type="dxa"/>
              <w:left w:w="0" w:type="dxa"/>
              <w:bottom w:w="0" w:type="dxa"/>
              <w:right w:w="0" w:type="dxa"/>
            </w:tcMar>
            <w:hideMark/>
          </w:tcPr>
          <w:p w:rsidR="00D43D1E" w:rsidRPr="00F01D81" w:rsidRDefault="00D43D1E" w:rsidP="00A313C1">
            <w:pPr>
              <w:widowControl w:val="0"/>
              <w:autoSpaceDE w:val="0"/>
              <w:spacing w:after="0"/>
              <w:jc w:val="both"/>
              <w:rPr>
                <w:rFonts w:ascii="Maiandra GD" w:hAnsi="Maiandra GD"/>
              </w:rPr>
            </w:pPr>
            <w:r w:rsidRPr="00F01D81">
              <w:rPr>
                <w:rFonts w:ascii="Maiandra GD" w:hAnsi="Maiandra GD" w:cs="Arial"/>
              </w:rPr>
              <w:t>Article14</w:t>
            </w:r>
          </w:p>
        </w:tc>
        <w:tc>
          <w:tcPr>
            <w:tcW w:w="7902" w:type="dxa"/>
            <w:tcMar>
              <w:top w:w="0" w:type="dxa"/>
              <w:left w:w="0" w:type="dxa"/>
              <w:bottom w:w="0" w:type="dxa"/>
              <w:right w:w="0" w:type="dxa"/>
            </w:tcMar>
            <w:hideMark/>
          </w:tcPr>
          <w:p w:rsidR="00D43D1E" w:rsidRPr="00F01D81" w:rsidRDefault="00D43D1E" w:rsidP="00A313C1">
            <w:pPr>
              <w:widowControl w:val="0"/>
              <w:autoSpaceDE w:val="0"/>
              <w:spacing w:after="0"/>
              <w:jc w:val="both"/>
              <w:rPr>
                <w:rFonts w:ascii="Maiandra GD" w:hAnsi="Maiandra GD"/>
              </w:rPr>
            </w:pPr>
            <w:r w:rsidRPr="00F01D81">
              <w:rPr>
                <w:rFonts w:ascii="Maiandra GD" w:hAnsi="Maiandra GD" w:cs="Arial"/>
              </w:rPr>
              <w:t>:</w:t>
            </w:r>
            <w:r w:rsidR="0041274D">
              <w:rPr>
                <w:rFonts w:ascii="Maiandra GD" w:hAnsi="Maiandra GD" w:cs="Arial"/>
              </w:rPr>
              <w:t xml:space="preserve"> </w:t>
            </w:r>
            <w:r w:rsidRPr="00F01D81">
              <w:rPr>
                <w:rFonts w:ascii="Maiandra GD" w:hAnsi="Maiandra GD" w:cs="Arial"/>
              </w:rPr>
              <w:t>Révision</w:t>
            </w:r>
            <w:r w:rsidR="0041274D">
              <w:rPr>
                <w:rFonts w:ascii="Maiandra GD" w:hAnsi="Maiandra GD" w:cs="Arial"/>
              </w:rPr>
              <w:t xml:space="preserve"> </w:t>
            </w:r>
            <w:r w:rsidRPr="00F01D81">
              <w:rPr>
                <w:rFonts w:ascii="Maiandra GD" w:hAnsi="Maiandra GD" w:cs="Arial"/>
              </w:rPr>
              <w:t>des</w:t>
            </w:r>
            <w:r w:rsidR="0041274D">
              <w:rPr>
                <w:rFonts w:ascii="Maiandra GD" w:hAnsi="Maiandra GD" w:cs="Arial"/>
              </w:rPr>
              <w:t xml:space="preserve"> </w:t>
            </w:r>
            <w:r w:rsidRPr="00F01D81">
              <w:rPr>
                <w:rFonts w:ascii="Maiandra GD" w:hAnsi="Maiandra GD" w:cs="Arial"/>
              </w:rPr>
              <w:t>prix</w:t>
            </w:r>
            <w:r w:rsidR="0041274D">
              <w:rPr>
                <w:rFonts w:ascii="Maiandra GD" w:hAnsi="Maiandra GD" w:cs="Arial"/>
              </w:rPr>
              <w:t xml:space="preserve"> </w:t>
            </w:r>
            <w:r w:rsidRPr="00F01D81">
              <w:rPr>
                <w:rFonts w:ascii="Maiandra GD" w:hAnsi="Maiandra GD" w:cs="Arial"/>
              </w:rPr>
              <w:t>(CCAG</w:t>
            </w:r>
            <w:r w:rsidR="0041274D">
              <w:rPr>
                <w:rFonts w:ascii="Maiandra GD" w:hAnsi="Maiandra GD" w:cs="Arial"/>
              </w:rPr>
              <w:t xml:space="preserve"> </w:t>
            </w:r>
            <w:r w:rsidRPr="00F01D81">
              <w:rPr>
                <w:rFonts w:ascii="Maiandra GD" w:hAnsi="Maiandra GD" w:cs="Arial"/>
              </w:rPr>
              <w:t>Article</w:t>
            </w:r>
            <w:r w:rsidR="0041274D">
              <w:rPr>
                <w:rFonts w:ascii="Maiandra GD" w:hAnsi="Maiandra GD" w:cs="Arial"/>
              </w:rPr>
              <w:t xml:space="preserve"> </w:t>
            </w:r>
            <w:r w:rsidRPr="00F01D81">
              <w:rPr>
                <w:rFonts w:ascii="Maiandra GD" w:hAnsi="Maiandra GD" w:cs="Arial"/>
              </w:rPr>
              <w:t>17)</w:t>
            </w:r>
            <w:r w:rsidRPr="00F01D81">
              <w:rPr>
                <w:rFonts w:ascii="Maiandra GD" w:hAnsi="Maiandra GD" w:cs="Arial"/>
                <w:sz w:val="8"/>
                <w:szCs w:val="8"/>
              </w:rPr>
              <w:t>. . . . . . . . . . . . . . . . . . . . . . . . . . . . . . . . . . . . . . . . . . . . . . . . . . . . . . . . . . . . . . .. . . . .</w:t>
            </w:r>
          </w:p>
        </w:tc>
        <w:tc>
          <w:tcPr>
            <w:tcW w:w="454" w:type="dxa"/>
            <w:tcMar>
              <w:top w:w="0" w:type="dxa"/>
              <w:left w:w="0" w:type="dxa"/>
              <w:bottom w:w="0" w:type="dxa"/>
              <w:right w:w="0" w:type="dxa"/>
            </w:tcMar>
          </w:tcPr>
          <w:p w:rsidR="00D43D1E" w:rsidRPr="00F01D81" w:rsidRDefault="00D43D1E" w:rsidP="00A313C1">
            <w:pPr>
              <w:widowControl w:val="0"/>
              <w:autoSpaceDE w:val="0"/>
              <w:spacing w:after="0"/>
              <w:jc w:val="both"/>
              <w:rPr>
                <w:rFonts w:ascii="Maiandra GD" w:hAnsi="Maiandra GD"/>
              </w:rPr>
            </w:pPr>
          </w:p>
        </w:tc>
      </w:tr>
      <w:tr w:rsidR="00D43D1E" w:rsidRPr="00F01D81" w:rsidTr="00A313C1">
        <w:trPr>
          <w:trHeight w:hRule="exact" w:val="458"/>
        </w:trPr>
        <w:tc>
          <w:tcPr>
            <w:tcW w:w="1154" w:type="dxa"/>
            <w:tcMar>
              <w:top w:w="0" w:type="dxa"/>
              <w:left w:w="0" w:type="dxa"/>
              <w:bottom w:w="0" w:type="dxa"/>
              <w:right w:w="0" w:type="dxa"/>
            </w:tcMar>
            <w:hideMark/>
          </w:tcPr>
          <w:p w:rsidR="00D43D1E" w:rsidRPr="00F01D81" w:rsidRDefault="00D43D1E" w:rsidP="00A313C1">
            <w:pPr>
              <w:widowControl w:val="0"/>
              <w:autoSpaceDE w:val="0"/>
              <w:spacing w:after="0"/>
              <w:jc w:val="both"/>
              <w:rPr>
                <w:rFonts w:ascii="Maiandra GD" w:hAnsi="Maiandra GD"/>
              </w:rPr>
            </w:pPr>
            <w:r w:rsidRPr="00F01D81">
              <w:rPr>
                <w:rFonts w:ascii="Maiandra GD" w:hAnsi="Maiandra GD" w:cs="Arial"/>
              </w:rPr>
              <w:t>Article15</w:t>
            </w:r>
          </w:p>
        </w:tc>
        <w:tc>
          <w:tcPr>
            <w:tcW w:w="7902" w:type="dxa"/>
            <w:tcMar>
              <w:top w:w="0" w:type="dxa"/>
              <w:left w:w="0" w:type="dxa"/>
              <w:bottom w:w="0" w:type="dxa"/>
              <w:right w:w="0" w:type="dxa"/>
            </w:tcMar>
            <w:hideMark/>
          </w:tcPr>
          <w:p w:rsidR="00D43D1E" w:rsidRPr="00F01D81" w:rsidRDefault="00D43D1E" w:rsidP="0041274D">
            <w:pPr>
              <w:widowControl w:val="0"/>
              <w:autoSpaceDE w:val="0"/>
              <w:spacing w:after="0"/>
              <w:jc w:val="both"/>
              <w:rPr>
                <w:rFonts w:ascii="Maiandra GD" w:hAnsi="Maiandra GD"/>
              </w:rPr>
            </w:pPr>
            <w:r w:rsidRPr="00F01D81">
              <w:rPr>
                <w:rFonts w:ascii="Maiandra GD" w:hAnsi="Maiandra GD" w:cs="Arial"/>
              </w:rPr>
              <w:t>:</w:t>
            </w:r>
            <w:r w:rsidR="0041274D">
              <w:rPr>
                <w:rFonts w:ascii="Maiandra GD" w:hAnsi="Maiandra GD" w:cs="Arial"/>
              </w:rPr>
              <w:t xml:space="preserve"> </w:t>
            </w:r>
            <w:r w:rsidRPr="00F01D81">
              <w:rPr>
                <w:rFonts w:ascii="Maiandra GD" w:hAnsi="Maiandra GD" w:cs="Arial"/>
              </w:rPr>
              <w:t>Avances</w:t>
            </w:r>
            <w:r w:rsidR="0041274D">
              <w:rPr>
                <w:rFonts w:ascii="Maiandra GD" w:hAnsi="Maiandra GD" w:cs="Arial"/>
              </w:rPr>
              <w:t xml:space="preserve"> </w:t>
            </w:r>
            <w:r w:rsidRPr="00F01D81">
              <w:rPr>
                <w:rFonts w:ascii="Maiandra GD" w:hAnsi="Maiandra GD" w:cs="Arial"/>
              </w:rPr>
              <w:t>(CCAG</w:t>
            </w:r>
            <w:r w:rsidR="0041274D">
              <w:rPr>
                <w:rFonts w:ascii="Maiandra GD" w:hAnsi="Maiandra GD" w:cs="Arial"/>
              </w:rPr>
              <w:t xml:space="preserve"> </w:t>
            </w:r>
            <w:r w:rsidRPr="00F01D81">
              <w:rPr>
                <w:rFonts w:ascii="Maiandra GD" w:hAnsi="Maiandra GD" w:cs="Arial"/>
              </w:rPr>
              <w:t>Article</w:t>
            </w:r>
            <w:r w:rsidR="0041274D">
              <w:rPr>
                <w:rFonts w:ascii="Maiandra GD" w:hAnsi="Maiandra GD" w:cs="Arial"/>
              </w:rPr>
              <w:t xml:space="preserve"> </w:t>
            </w:r>
            <w:r w:rsidRPr="00F01D81">
              <w:rPr>
                <w:rFonts w:ascii="Maiandra GD" w:hAnsi="Maiandra GD" w:cs="Arial"/>
              </w:rPr>
              <w:t>18)</w:t>
            </w:r>
            <w:r w:rsidRPr="00F01D81">
              <w:rPr>
                <w:rFonts w:ascii="Maiandra GD" w:hAnsi="Maiandra GD" w:cs="Arial"/>
                <w:sz w:val="8"/>
                <w:szCs w:val="8"/>
              </w:rPr>
              <w:t>. . . . . . . . . . . . . . . . . . . . . . . . . . . . . . . . . . . . . . . . . . . . . . . . . . . . . . . . . . . .. . . . . . . . . . . . . . . . . . . . . . . . . . . . . . . . . . . . . . . . . . . . . . . . . . . . . . .</w:t>
            </w:r>
          </w:p>
        </w:tc>
        <w:tc>
          <w:tcPr>
            <w:tcW w:w="454" w:type="dxa"/>
            <w:tcMar>
              <w:top w:w="0" w:type="dxa"/>
              <w:left w:w="0" w:type="dxa"/>
              <w:bottom w:w="0" w:type="dxa"/>
              <w:right w:w="0" w:type="dxa"/>
            </w:tcMar>
          </w:tcPr>
          <w:p w:rsidR="00D43D1E" w:rsidRPr="00F01D81" w:rsidRDefault="00D43D1E" w:rsidP="00A313C1">
            <w:pPr>
              <w:widowControl w:val="0"/>
              <w:autoSpaceDE w:val="0"/>
              <w:spacing w:after="0"/>
              <w:jc w:val="both"/>
              <w:rPr>
                <w:rFonts w:ascii="Maiandra GD" w:hAnsi="Maiandra GD"/>
              </w:rPr>
            </w:pPr>
          </w:p>
        </w:tc>
      </w:tr>
      <w:tr w:rsidR="00D43D1E" w:rsidRPr="00F01D81" w:rsidTr="00A313C1">
        <w:trPr>
          <w:trHeight w:hRule="exact" w:val="458"/>
        </w:trPr>
        <w:tc>
          <w:tcPr>
            <w:tcW w:w="1154" w:type="dxa"/>
            <w:tcMar>
              <w:top w:w="0" w:type="dxa"/>
              <w:left w:w="0" w:type="dxa"/>
              <w:bottom w:w="0" w:type="dxa"/>
              <w:right w:w="0" w:type="dxa"/>
            </w:tcMar>
            <w:hideMark/>
          </w:tcPr>
          <w:p w:rsidR="00D43D1E" w:rsidRPr="00F01D81" w:rsidRDefault="00D43D1E" w:rsidP="00A313C1">
            <w:pPr>
              <w:widowControl w:val="0"/>
              <w:autoSpaceDE w:val="0"/>
              <w:spacing w:after="0"/>
              <w:jc w:val="both"/>
              <w:rPr>
                <w:rFonts w:ascii="Maiandra GD" w:hAnsi="Maiandra GD"/>
              </w:rPr>
            </w:pPr>
            <w:r w:rsidRPr="00F01D81">
              <w:rPr>
                <w:rFonts w:ascii="Maiandra GD" w:hAnsi="Maiandra GD" w:cs="Arial"/>
              </w:rPr>
              <w:t>Article16</w:t>
            </w:r>
          </w:p>
        </w:tc>
        <w:tc>
          <w:tcPr>
            <w:tcW w:w="7902" w:type="dxa"/>
            <w:tcMar>
              <w:top w:w="0" w:type="dxa"/>
              <w:left w:w="0" w:type="dxa"/>
              <w:bottom w:w="0" w:type="dxa"/>
              <w:right w:w="0" w:type="dxa"/>
            </w:tcMar>
            <w:hideMark/>
          </w:tcPr>
          <w:p w:rsidR="00D43D1E" w:rsidRPr="00F01D81" w:rsidRDefault="00D43D1E" w:rsidP="00A313C1">
            <w:pPr>
              <w:widowControl w:val="0"/>
              <w:autoSpaceDE w:val="0"/>
              <w:spacing w:after="0"/>
              <w:jc w:val="both"/>
              <w:rPr>
                <w:rFonts w:ascii="Maiandra GD" w:hAnsi="Maiandra GD"/>
              </w:rPr>
            </w:pPr>
            <w:r w:rsidRPr="00F01D81">
              <w:rPr>
                <w:rFonts w:ascii="Maiandra GD" w:hAnsi="Maiandra GD" w:cs="Arial"/>
              </w:rPr>
              <w:t>:</w:t>
            </w:r>
            <w:r w:rsidR="0041274D">
              <w:rPr>
                <w:rFonts w:ascii="Maiandra GD" w:hAnsi="Maiandra GD" w:cs="Arial"/>
              </w:rPr>
              <w:t xml:space="preserve"> </w:t>
            </w:r>
            <w:r w:rsidRPr="00F01D81">
              <w:rPr>
                <w:rFonts w:ascii="Maiandra GD" w:hAnsi="Maiandra GD" w:cs="Arial"/>
              </w:rPr>
              <w:t>Règlement</w:t>
            </w:r>
            <w:r w:rsidR="0041274D">
              <w:rPr>
                <w:rFonts w:ascii="Maiandra GD" w:hAnsi="Maiandra GD" w:cs="Arial"/>
              </w:rPr>
              <w:t xml:space="preserve"> </w:t>
            </w:r>
            <w:r w:rsidRPr="00F01D81">
              <w:rPr>
                <w:rFonts w:ascii="Maiandra GD" w:hAnsi="Maiandra GD" w:cs="Arial"/>
              </w:rPr>
              <w:t>des</w:t>
            </w:r>
            <w:r w:rsidR="0041274D">
              <w:rPr>
                <w:rFonts w:ascii="Maiandra GD" w:hAnsi="Maiandra GD" w:cs="Arial"/>
              </w:rPr>
              <w:t xml:space="preserve"> </w:t>
            </w:r>
            <w:r w:rsidRPr="00F01D81">
              <w:rPr>
                <w:rFonts w:ascii="Maiandra GD" w:hAnsi="Maiandra GD" w:cs="Arial"/>
              </w:rPr>
              <w:t>prestations</w:t>
            </w:r>
            <w:r w:rsidR="0041274D">
              <w:rPr>
                <w:rFonts w:ascii="Maiandra GD" w:hAnsi="Maiandra GD" w:cs="Arial"/>
              </w:rPr>
              <w:t xml:space="preserve"> </w:t>
            </w:r>
            <w:r w:rsidRPr="00F01D81">
              <w:rPr>
                <w:rFonts w:ascii="Maiandra GD" w:hAnsi="Maiandra GD" w:cs="Arial"/>
              </w:rPr>
              <w:t>(cf.art.19</w:t>
            </w:r>
            <w:r w:rsidR="0041274D">
              <w:rPr>
                <w:rFonts w:ascii="Maiandra GD" w:hAnsi="Maiandra GD" w:cs="Arial"/>
              </w:rPr>
              <w:t xml:space="preserve"> </w:t>
            </w:r>
            <w:r w:rsidRPr="00F01D81">
              <w:rPr>
                <w:rFonts w:ascii="Maiandra GD" w:hAnsi="Maiandra GD" w:cs="Arial"/>
              </w:rPr>
              <w:t>CCAG</w:t>
            </w:r>
            <w:r w:rsidR="0041274D">
              <w:rPr>
                <w:rFonts w:ascii="Maiandra GD" w:hAnsi="Maiandra GD" w:cs="Arial"/>
              </w:rPr>
              <w:t xml:space="preserve"> </w:t>
            </w:r>
            <w:r w:rsidRPr="00F01D81">
              <w:rPr>
                <w:rFonts w:ascii="Maiandra GD" w:hAnsi="Maiandra GD" w:cs="Arial"/>
              </w:rPr>
              <w:t>complété)</w:t>
            </w:r>
            <w:r w:rsidRPr="00F01D81">
              <w:rPr>
                <w:rFonts w:ascii="Maiandra GD" w:hAnsi="Maiandra GD" w:cs="Arial"/>
                <w:sz w:val="8"/>
                <w:szCs w:val="8"/>
              </w:rPr>
              <w:t>. . . . . . . . . . . . . . . . . . . . . . . . . . . . . . . . . . . . . . . . . . . . . . . . . . .</w:t>
            </w:r>
          </w:p>
        </w:tc>
        <w:tc>
          <w:tcPr>
            <w:tcW w:w="454" w:type="dxa"/>
            <w:tcMar>
              <w:top w:w="0" w:type="dxa"/>
              <w:left w:w="0" w:type="dxa"/>
              <w:bottom w:w="0" w:type="dxa"/>
              <w:right w:w="0" w:type="dxa"/>
            </w:tcMar>
          </w:tcPr>
          <w:p w:rsidR="00D43D1E" w:rsidRPr="00F01D81" w:rsidRDefault="00D43D1E" w:rsidP="00A313C1">
            <w:pPr>
              <w:widowControl w:val="0"/>
              <w:autoSpaceDE w:val="0"/>
              <w:spacing w:after="0"/>
              <w:jc w:val="both"/>
              <w:rPr>
                <w:rFonts w:ascii="Maiandra GD" w:hAnsi="Maiandra GD"/>
              </w:rPr>
            </w:pPr>
          </w:p>
        </w:tc>
      </w:tr>
      <w:tr w:rsidR="00D43D1E" w:rsidRPr="00F01D81" w:rsidTr="00A313C1">
        <w:trPr>
          <w:trHeight w:hRule="exact" w:val="458"/>
        </w:trPr>
        <w:tc>
          <w:tcPr>
            <w:tcW w:w="1154" w:type="dxa"/>
            <w:tcMar>
              <w:top w:w="0" w:type="dxa"/>
              <w:left w:w="0" w:type="dxa"/>
              <w:bottom w:w="0" w:type="dxa"/>
              <w:right w:w="0" w:type="dxa"/>
            </w:tcMar>
            <w:hideMark/>
          </w:tcPr>
          <w:p w:rsidR="00D43D1E" w:rsidRPr="00F01D81" w:rsidRDefault="00D43D1E" w:rsidP="00A313C1">
            <w:pPr>
              <w:widowControl w:val="0"/>
              <w:autoSpaceDE w:val="0"/>
              <w:spacing w:after="0"/>
              <w:jc w:val="both"/>
              <w:rPr>
                <w:rFonts w:ascii="Maiandra GD" w:hAnsi="Maiandra GD"/>
              </w:rPr>
            </w:pPr>
            <w:r w:rsidRPr="00F01D81">
              <w:rPr>
                <w:rFonts w:ascii="Maiandra GD" w:hAnsi="Maiandra GD" w:cs="Arial"/>
              </w:rPr>
              <w:t>Article17</w:t>
            </w:r>
          </w:p>
        </w:tc>
        <w:tc>
          <w:tcPr>
            <w:tcW w:w="7902" w:type="dxa"/>
            <w:tcMar>
              <w:top w:w="0" w:type="dxa"/>
              <w:left w:w="0" w:type="dxa"/>
              <w:bottom w:w="0" w:type="dxa"/>
              <w:right w:w="0" w:type="dxa"/>
            </w:tcMar>
            <w:hideMark/>
          </w:tcPr>
          <w:p w:rsidR="00D43D1E" w:rsidRPr="00F01D81" w:rsidRDefault="00D43D1E" w:rsidP="00A313C1">
            <w:pPr>
              <w:widowControl w:val="0"/>
              <w:autoSpaceDE w:val="0"/>
              <w:spacing w:after="0"/>
              <w:jc w:val="both"/>
              <w:rPr>
                <w:rFonts w:ascii="Maiandra GD" w:hAnsi="Maiandra GD"/>
              </w:rPr>
            </w:pPr>
            <w:r w:rsidRPr="00F01D81">
              <w:rPr>
                <w:rFonts w:ascii="Maiandra GD" w:hAnsi="Maiandra GD" w:cs="Arial"/>
              </w:rPr>
              <w:t>:</w:t>
            </w:r>
            <w:r w:rsidR="0041274D">
              <w:rPr>
                <w:rFonts w:ascii="Maiandra GD" w:hAnsi="Maiandra GD" w:cs="Arial"/>
              </w:rPr>
              <w:t xml:space="preserve"> </w:t>
            </w:r>
            <w:r w:rsidRPr="00F01D81">
              <w:rPr>
                <w:rFonts w:ascii="Maiandra GD" w:hAnsi="Maiandra GD" w:cs="Arial"/>
              </w:rPr>
              <w:t>Intérêts</w:t>
            </w:r>
            <w:r w:rsidR="0041274D">
              <w:rPr>
                <w:rFonts w:ascii="Maiandra GD" w:hAnsi="Maiandra GD" w:cs="Arial"/>
              </w:rPr>
              <w:t xml:space="preserve"> </w:t>
            </w:r>
            <w:r w:rsidRPr="00F01D81">
              <w:rPr>
                <w:rFonts w:ascii="Maiandra GD" w:hAnsi="Maiandra GD" w:cs="Arial"/>
              </w:rPr>
              <w:t>moratoires (CCAG</w:t>
            </w:r>
            <w:r>
              <w:rPr>
                <w:rFonts w:ascii="Maiandra GD" w:hAnsi="Maiandra GD" w:cs="Arial"/>
              </w:rPr>
              <w:t xml:space="preserve"> A</w:t>
            </w:r>
            <w:r w:rsidRPr="00F01D81">
              <w:rPr>
                <w:rFonts w:ascii="Maiandra GD" w:hAnsi="Maiandra GD" w:cs="Arial"/>
              </w:rPr>
              <w:t>rticle28)</w:t>
            </w:r>
            <w:r w:rsidRPr="00F01D81">
              <w:rPr>
                <w:rFonts w:ascii="Maiandra GD" w:hAnsi="Maiandra GD" w:cs="Arial"/>
                <w:sz w:val="8"/>
                <w:szCs w:val="8"/>
              </w:rPr>
              <w:t>. . . . . . . . . . . . . . . . . . . . . . . . . . . . . . . . . . . . . . . . . . . . . . . . . . . . . . . . . . . . . . .. . . . . . . . . . . . . . . . . . . . . . . . . . . . .</w:t>
            </w:r>
          </w:p>
        </w:tc>
        <w:tc>
          <w:tcPr>
            <w:tcW w:w="454" w:type="dxa"/>
            <w:tcMar>
              <w:top w:w="0" w:type="dxa"/>
              <w:left w:w="0" w:type="dxa"/>
              <w:bottom w:w="0" w:type="dxa"/>
              <w:right w:w="0" w:type="dxa"/>
            </w:tcMar>
          </w:tcPr>
          <w:p w:rsidR="00D43D1E" w:rsidRPr="00F01D81" w:rsidRDefault="00D43D1E" w:rsidP="00A313C1">
            <w:pPr>
              <w:widowControl w:val="0"/>
              <w:autoSpaceDE w:val="0"/>
              <w:spacing w:after="0"/>
              <w:jc w:val="both"/>
              <w:rPr>
                <w:rFonts w:ascii="Maiandra GD" w:hAnsi="Maiandra GD"/>
              </w:rPr>
            </w:pPr>
          </w:p>
        </w:tc>
      </w:tr>
      <w:tr w:rsidR="00D43D1E" w:rsidRPr="00F01D81" w:rsidTr="00A313C1">
        <w:trPr>
          <w:trHeight w:hRule="exact" w:val="458"/>
        </w:trPr>
        <w:tc>
          <w:tcPr>
            <w:tcW w:w="1154" w:type="dxa"/>
            <w:tcMar>
              <w:top w:w="0" w:type="dxa"/>
              <w:left w:w="0" w:type="dxa"/>
              <w:bottom w:w="0" w:type="dxa"/>
              <w:right w:w="0" w:type="dxa"/>
            </w:tcMar>
            <w:hideMark/>
          </w:tcPr>
          <w:p w:rsidR="00D43D1E" w:rsidRPr="00F01D81" w:rsidRDefault="00D43D1E" w:rsidP="00A313C1">
            <w:pPr>
              <w:widowControl w:val="0"/>
              <w:autoSpaceDE w:val="0"/>
              <w:spacing w:after="0"/>
              <w:jc w:val="both"/>
              <w:rPr>
                <w:rFonts w:ascii="Maiandra GD" w:hAnsi="Maiandra GD"/>
              </w:rPr>
            </w:pPr>
            <w:r w:rsidRPr="00F01D81">
              <w:rPr>
                <w:rFonts w:ascii="Maiandra GD" w:hAnsi="Maiandra GD" w:cs="Arial"/>
              </w:rPr>
              <w:t>Article18</w:t>
            </w:r>
          </w:p>
        </w:tc>
        <w:tc>
          <w:tcPr>
            <w:tcW w:w="7902" w:type="dxa"/>
            <w:tcMar>
              <w:top w:w="0" w:type="dxa"/>
              <w:left w:w="0" w:type="dxa"/>
              <w:bottom w:w="0" w:type="dxa"/>
              <w:right w:w="0" w:type="dxa"/>
            </w:tcMar>
            <w:hideMark/>
          </w:tcPr>
          <w:p w:rsidR="00D43D1E" w:rsidRPr="00F01D81" w:rsidRDefault="00D43D1E" w:rsidP="00A313C1">
            <w:pPr>
              <w:widowControl w:val="0"/>
              <w:autoSpaceDE w:val="0"/>
              <w:spacing w:after="0"/>
              <w:jc w:val="both"/>
              <w:rPr>
                <w:rFonts w:ascii="Maiandra GD" w:hAnsi="Maiandra GD"/>
              </w:rPr>
            </w:pPr>
            <w:r w:rsidRPr="00F01D81">
              <w:rPr>
                <w:rFonts w:ascii="Maiandra GD" w:hAnsi="Maiandra GD" w:cs="Arial"/>
              </w:rPr>
              <w:t>:</w:t>
            </w:r>
            <w:r w:rsidR="0041274D">
              <w:rPr>
                <w:rFonts w:ascii="Maiandra GD" w:hAnsi="Maiandra GD" w:cs="Arial"/>
              </w:rPr>
              <w:t xml:space="preserve"> </w:t>
            </w:r>
            <w:r w:rsidRPr="00F01D81">
              <w:rPr>
                <w:rFonts w:ascii="Maiandra GD" w:hAnsi="Maiandra GD" w:cs="Arial"/>
              </w:rPr>
              <w:t>Pénalités</w:t>
            </w:r>
            <w:r w:rsidR="0041274D">
              <w:rPr>
                <w:rFonts w:ascii="Maiandra GD" w:hAnsi="Maiandra GD" w:cs="Arial"/>
              </w:rPr>
              <w:t xml:space="preserve"> </w:t>
            </w:r>
            <w:r w:rsidRPr="00F01D81">
              <w:rPr>
                <w:rFonts w:ascii="Maiandra GD" w:hAnsi="Maiandra GD" w:cs="Arial"/>
              </w:rPr>
              <w:t>(CCAG</w:t>
            </w:r>
            <w:r w:rsidR="0041274D">
              <w:rPr>
                <w:rFonts w:ascii="Maiandra GD" w:hAnsi="Maiandra GD" w:cs="Arial"/>
              </w:rPr>
              <w:t xml:space="preserve"> </w:t>
            </w:r>
            <w:r w:rsidRPr="00F01D81">
              <w:rPr>
                <w:rFonts w:ascii="Maiandra GD" w:hAnsi="Maiandra GD" w:cs="Arial"/>
              </w:rPr>
              <w:t>Article</w:t>
            </w:r>
            <w:r w:rsidR="0041274D">
              <w:rPr>
                <w:rFonts w:ascii="Maiandra GD" w:hAnsi="Maiandra GD" w:cs="Arial"/>
              </w:rPr>
              <w:t xml:space="preserve"> </w:t>
            </w:r>
            <w:r w:rsidRPr="00F01D81">
              <w:rPr>
                <w:rFonts w:ascii="Maiandra GD" w:hAnsi="Maiandra GD" w:cs="Arial"/>
              </w:rPr>
              <w:t>29</w:t>
            </w:r>
            <w:r w:rsidR="0041274D">
              <w:rPr>
                <w:rFonts w:ascii="Maiandra GD" w:hAnsi="Maiandra GD" w:cs="Arial"/>
              </w:rPr>
              <w:t xml:space="preserve"> </w:t>
            </w:r>
            <w:r w:rsidRPr="00F01D81">
              <w:rPr>
                <w:rFonts w:ascii="Maiandra GD" w:hAnsi="Maiandra GD" w:cs="Arial"/>
              </w:rPr>
              <w:t>complété)</w:t>
            </w:r>
            <w:r w:rsidRPr="00F01D81">
              <w:rPr>
                <w:rFonts w:ascii="Maiandra GD" w:hAnsi="Maiandra GD" w:cs="Arial"/>
                <w:sz w:val="8"/>
                <w:szCs w:val="8"/>
              </w:rPr>
              <w:t>. . . . . . . . . . . . . . . . . . . . . . . . . . . . . . . . . . . . . . . . . . . . . . . . . . . . . . . . . . . . . . .. . . . . . .</w:t>
            </w:r>
          </w:p>
        </w:tc>
        <w:tc>
          <w:tcPr>
            <w:tcW w:w="454" w:type="dxa"/>
            <w:tcMar>
              <w:top w:w="0" w:type="dxa"/>
              <w:left w:w="0" w:type="dxa"/>
              <w:bottom w:w="0" w:type="dxa"/>
              <w:right w:w="0" w:type="dxa"/>
            </w:tcMar>
          </w:tcPr>
          <w:p w:rsidR="00D43D1E" w:rsidRPr="00F01D81" w:rsidRDefault="00D43D1E" w:rsidP="00A313C1">
            <w:pPr>
              <w:widowControl w:val="0"/>
              <w:autoSpaceDE w:val="0"/>
              <w:spacing w:after="0"/>
              <w:jc w:val="both"/>
              <w:rPr>
                <w:rFonts w:ascii="Maiandra GD" w:hAnsi="Maiandra GD"/>
              </w:rPr>
            </w:pPr>
          </w:p>
        </w:tc>
      </w:tr>
      <w:tr w:rsidR="00D43D1E" w:rsidRPr="00F01D81" w:rsidTr="00A313C1">
        <w:trPr>
          <w:trHeight w:hRule="exact" w:val="458"/>
        </w:trPr>
        <w:tc>
          <w:tcPr>
            <w:tcW w:w="1154" w:type="dxa"/>
            <w:tcMar>
              <w:top w:w="0" w:type="dxa"/>
              <w:left w:w="0" w:type="dxa"/>
              <w:bottom w:w="0" w:type="dxa"/>
              <w:right w:w="0" w:type="dxa"/>
            </w:tcMar>
            <w:hideMark/>
          </w:tcPr>
          <w:p w:rsidR="00D43D1E" w:rsidRPr="00F01D81" w:rsidRDefault="00D43D1E" w:rsidP="00A313C1">
            <w:pPr>
              <w:widowControl w:val="0"/>
              <w:autoSpaceDE w:val="0"/>
              <w:spacing w:after="0"/>
              <w:jc w:val="both"/>
              <w:rPr>
                <w:rFonts w:ascii="Maiandra GD" w:hAnsi="Maiandra GD"/>
              </w:rPr>
            </w:pPr>
            <w:r w:rsidRPr="00F01D81">
              <w:rPr>
                <w:rFonts w:ascii="Maiandra GD" w:hAnsi="Maiandra GD" w:cs="Arial"/>
              </w:rPr>
              <w:t>Article19</w:t>
            </w:r>
          </w:p>
        </w:tc>
        <w:tc>
          <w:tcPr>
            <w:tcW w:w="7902" w:type="dxa"/>
            <w:tcMar>
              <w:top w:w="0" w:type="dxa"/>
              <w:left w:w="0" w:type="dxa"/>
              <w:bottom w:w="0" w:type="dxa"/>
              <w:right w:w="0" w:type="dxa"/>
            </w:tcMar>
            <w:hideMark/>
          </w:tcPr>
          <w:p w:rsidR="00D43D1E" w:rsidRPr="00F01D81" w:rsidRDefault="00D43D1E" w:rsidP="0041274D">
            <w:pPr>
              <w:widowControl w:val="0"/>
              <w:autoSpaceDE w:val="0"/>
              <w:spacing w:after="0"/>
              <w:jc w:val="both"/>
              <w:rPr>
                <w:rFonts w:ascii="Maiandra GD" w:hAnsi="Maiandra GD"/>
              </w:rPr>
            </w:pPr>
            <w:r w:rsidRPr="00F01D81">
              <w:rPr>
                <w:rFonts w:ascii="Maiandra GD" w:hAnsi="Maiandra GD" w:cs="Arial"/>
              </w:rPr>
              <w:t>:</w:t>
            </w:r>
            <w:r w:rsidR="0041274D">
              <w:rPr>
                <w:rFonts w:ascii="Maiandra GD" w:hAnsi="Maiandra GD" w:cs="Arial"/>
              </w:rPr>
              <w:t xml:space="preserve"> </w:t>
            </w:r>
            <w:r w:rsidRPr="00F01D81">
              <w:rPr>
                <w:rFonts w:ascii="Maiandra GD" w:hAnsi="Maiandra GD" w:cs="Arial"/>
                <w:spacing w:val="7"/>
              </w:rPr>
              <w:t>Travaux spéciaux</w:t>
            </w:r>
            <w:r w:rsidR="0041274D">
              <w:rPr>
                <w:rFonts w:ascii="Maiandra GD" w:hAnsi="Maiandra GD" w:cs="Arial"/>
                <w:spacing w:val="7"/>
              </w:rPr>
              <w:t xml:space="preserve"> </w:t>
            </w:r>
            <w:r w:rsidRPr="00F01D81">
              <w:rPr>
                <w:rFonts w:ascii="Maiandra GD" w:hAnsi="Maiandra GD" w:cs="Arial"/>
              </w:rPr>
              <w:t>(CCAG</w:t>
            </w:r>
            <w:r w:rsidR="0041274D">
              <w:rPr>
                <w:rFonts w:ascii="Maiandra GD" w:hAnsi="Maiandra GD" w:cs="Arial"/>
              </w:rPr>
              <w:t xml:space="preserve"> </w:t>
            </w:r>
            <w:r w:rsidRPr="00F01D81">
              <w:rPr>
                <w:rFonts w:ascii="Maiandra GD" w:hAnsi="Maiandra GD" w:cs="Arial"/>
              </w:rPr>
              <w:t>complété)</w:t>
            </w:r>
            <w:r w:rsidRPr="00F01D81">
              <w:rPr>
                <w:rFonts w:ascii="Maiandra GD" w:hAnsi="Maiandra GD" w:cs="Arial"/>
                <w:sz w:val="8"/>
                <w:szCs w:val="8"/>
              </w:rPr>
              <w:t>. . . . . .. . . . . . . . . . . . . . . . . . . . . . . . . .. . . . . . . . . . . . . . . . . . . . . . . . . . . . . . . . . . . . . . . .</w:t>
            </w:r>
          </w:p>
        </w:tc>
        <w:tc>
          <w:tcPr>
            <w:tcW w:w="454" w:type="dxa"/>
            <w:tcMar>
              <w:top w:w="0" w:type="dxa"/>
              <w:left w:w="0" w:type="dxa"/>
              <w:bottom w:w="0" w:type="dxa"/>
              <w:right w:w="0" w:type="dxa"/>
            </w:tcMar>
          </w:tcPr>
          <w:p w:rsidR="00D43D1E" w:rsidRPr="00F01D81" w:rsidRDefault="00D43D1E" w:rsidP="00A313C1">
            <w:pPr>
              <w:widowControl w:val="0"/>
              <w:autoSpaceDE w:val="0"/>
              <w:spacing w:after="0"/>
              <w:jc w:val="both"/>
              <w:rPr>
                <w:rFonts w:ascii="Maiandra GD" w:hAnsi="Maiandra GD"/>
              </w:rPr>
            </w:pPr>
          </w:p>
        </w:tc>
      </w:tr>
      <w:tr w:rsidR="00D43D1E" w:rsidRPr="00F01D81" w:rsidTr="00A313C1">
        <w:trPr>
          <w:trHeight w:hRule="exact" w:val="458"/>
        </w:trPr>
        <w:tc>
          <w:tcPr>
            <w:tcW w:w="1154" w:type="dxa"/>
            <w:tcMar>
              <w:top w:w="0" w:type="dxa"/>
              <w:left w:w="0" w:type="dxa"/>
              <w:bottom w:w="0" w:type="dxa"/>
              <w:right w:w="0" w:type="dxa"/>
            </w:tcMar>
            <w:hideMark/>
          </w:tcPr>
          <w:p w:rsidR="00D43D1E" w:rsidRPr="00F01D81" w:rsidRDefault="00D43D1E" w:rsidP="00A313C1">
            <w:pPr>
              <w:widowControl w:val="0"/>
              <w:autoSpaceDE w:val="0"/>
              <w:spacing w:after="0"/>
              <w:jc w:val="both"/>
              <w:rPr>
                <w:rFonts w:ascii="Maiandra GD" w:hAnsi="Maiandra GD"/>
              </w:rPr>
            </w:pPr>
            <w:r w:rsidRPr="00F01D81">
              <w:rPr>
                <w:rFonts w:ascii="Maiandra GD" w:hAnsi="Maiandra GD" w:cs="Arial"/>
              </w:rPr>
              <w:t>Article20</w:t>
            </w:r>
          </w:p>
        </w:tc>
        <w:tc>
          <w:tcPr>
            <w:tcW w:w="7902" w:type="dxa"/>
            <w:tcMar>
              <w:top w:w="0" w:type="dxa"/>
              <w:left w:w="0" w:type="dxa"/>
              <w:bottom w:w="0" w:type="dxa"/>
              <w:right w:w="0" w:type="dxa"/>
            </w:tcMar>
            <w:hideMark/>
          </w:tcPr>
          <w:p w:rsidR="00D43D1E" w:rsidRPr="00F01D81" w:rsidRDefault="00D43D1E" w:rsidP="00A313C1">
            <w:pPr>
              <w:widowControl w:val="0"/>
              <w:autoSpaceDE w:val="0"/>
              <w:spacing w:after="0"/>
              <w:jc w:val="both"/>
              <w:rPr>
                <w:rFonts w:ascii="Maiandra GD" w:hAnsi="Maiandra GD"/>
              </w:rPr>
            </w:pPr>
            <w:r w:rsidRPr="00F01D81">
              <w:rPr>
                <w:rFonts w:ascii="Maiandra GD" w:hAnsi="Maiandra GD" w:cs="Arial"/>
              </w:rPr>
              <w:t>:</w:t>
            </w:r>
            <w:r w:rsidR="0041274D">
              <w:rPr>
                <w:rFonts w:ascii="Maiandra GD" w:hAnsi="Maiandra GD" w:cs="Arial"/>
              </w:rPr>
              <w:t xml:space="preserve"> </w:t>
            </w:r>
            <w:r w:rsidRPr="00F01D81">
              <w:rPr>
                <w:rFonts w:ascii="Maiandra GD" w:hAnsi="Maiandra GD" w:cs="Arial"/>
              </w:rPr>
              <w:t>Prix nouveaux</w:t>
            </w:r>
            <w:r w:rsidR="0041274D">
              <w:rPr>
                <w:rFonts w:ascii="Maiandra GD" w:hAnsi="Maiandra GD" w:cs="Arial"/>
              </w:rPr>
              <w:t xml:space="preserve"> </w:t>
            </w:r>
            <w:r w:rsidRPr="00F01D81">
              <w:rPr>
                <w:rFonts w:ascii="Maiandra GD" w:hAnsi="Maiandra GD" w:cs="Arial"/>
              </w:rPr>
              <w:t>(CCAG</w:t>
            </w:r>
            <w:r w:rsidR="0041274D">
              <w:rPr>
                <w:rFonts w:ascii="Maiandra GD" w:hAnsi="Maiandra GD" w:cs="Arial"/>
              </w:rPr>
              <w:t xml:space="preserve"> </w:t>
            </w:r>
            <w:r w:rsidRPr="00F01D81">
              <w:rPr>
                <w:rFonts w:ascii="Maiandra GD" w:hAnsi="Maiandra GD" w:cs="Arial"/>
              </w:rPr>
              <w:t>complété)</w:t>
            </w:r>
            <w:r w:rsidRPr="00F01D81">
              <w:rPr>
                <w:rFonts w:ascii="Maiandra GD" w:hAnsi="Maiandra GD" w:cs="Arial"/>
                <w:sz w:val="8"/>
                <w:szCs w:val="8"/>
              </w:rPr>
              <w:t>. . . . . . . . . . . . . . . . . . . . . . . . . . . . . . . . . . . . . . . . . . . . . . . . . . . . . . . . . . . . . . .. . . . . . .</w:t>
            </w:r>
          </w:p>
        </w:tc>
        <w:tc>
          <w:tcPr>
            <w:tcW w:w="454" w:type="dxa"/>
            <w:tcMar>
              <w:top w:w="0" w:type="dxa"/>
              <w:left w:w="0" w:type="dxa"/>
              <w:bottom w:w="0" w:type="dxa"/>
              <w:right w:w="0" w:type="dxa"/>
            </w:tcMar>
          </w:tcPr>
          <w:p w:rsidR="00D43D1E" w:rsidRPr="00F01D81" w:rsidRDefault="00D43D1E" w:rsidP="00A313C1">
            <w:pPr>
              <w:widowControl w:val="0"/>
              <w:autoSpaceDE w:val="0"/>
              <w:spacing w:after="0"/>
              <w:jc w:val="both"/>
              <w:rPr>
                <w:rFonts w:ascii="Maiandra GD" w:hAnsi="Maiandra GD"/>
              </w:rPr>
            </w:pPr>
          </w:p>
        </w:tc>
      </w:tr>
      <w:tr w:rsidR="00D43D1E" w:rsidRPr="00F01D81" w:rsidTr="00A313C1">
        <w:trPr>
          <w:trHeight w:hRule="exact" w:val="458"/>
        </w:trPr>
        <w:tc>
          <w:tcPr>
            <w:tcW w:w="1154" w:type="dxa"/>
            <w:tcMar>
              <w:top w:w="0" w:type="dxa"/>
              <w:left w:w="0" w:type="dxa"/>
              <w:bottom w:w="0" w:type="dxa"/>
              <w:right w:w="0" w:type="dxa"/>
            </w:tcMar>
            <w:hideMark/>
          </w:tcPr>
          <w:p w:rsidR="00D43D1E" w:rsidRPr="00F01D81" w:rsidRDefault="00D43D1E" w:rsidP="00A313C1">
            <w:pPr>
              <w:widowControl w:val="0"/>
              <w:autoSpaceDE w:val="0"/>
              <w:spacing w:after="0"/>
              <w:jc w:val="both"/>
              <w:rPr>
                <w:rFonts w:ascii="Maiandra GD" w:hAnsi="Maiandra GD"/>
              </w:rPr>
            </w:pPr>
            <w:r w:rsidRPr="00F01D81">
              <w:rPr>
                <w:rFonts w:ascii="Maiandra GD" w:hAnsi="Maiandra GD" w:cs="Arial"/>
              </w:rPr>
              <w:t>Article21</w:t>
            </w:r>
          </w:p>
        </w:tc>
        <w:tc>
          <w:tcPr>
            <w:tcW w:w="7902" w:type="dxa"/>
            <w:tcMar>
              <w:top w:w="0" w:type="dxa"/>
              <w:left w:w="0" w:type="dxa"/>
              <w:bottom w:w="0" w:type="dxa"/>
              <w:right w:w="0" w:type="dxa"/>
            </w:tcMar>
            <w:hideMark/>
          </w:tcPr>
          <w:p w:rsidR="00D43D1E" w:rsidRPr="00F01D81" w:rsidRDefault="00D43D1E" w:rsidP="0041274D">
            <w:pPr>
              <w:widowControl w:val="0"/>
              <w:autoSpaceDE w:val="0"/>
              <w:spacing w:after="0"/>
              <w:jc w:val="both"/>
              <w:rPr>
                <w:rFonts w:ascii="Maiandra GD" w:hAnsi="Maiandra GD"/>
              </w:rPr>
            </w:pPr>
            <w:r w:rsidRPr="00F01D81">
              <w:rPr>
                <w:rFonts w:ascii="Maiandra GD" w:hAnsi="Maiandra GD" w:cs="Arial"/>
              </w:rPr>
              <w:t>:</w:t>
            </w:r>
            <w:r w:rsidR="0041274D">
              <w:rPr>
                <w:rFonts w:ascii="Maiandra GD" w:hAnsi="Maiandra GD" w:cs="Arial"/>
              </w:rPr>
              <w:t xml:space="preserve"> </w:t>
            </w:r>
            <w:r w:rsidRPr="00F01D81">
              <w:rPr>
                <w:rFonts w:ascii="Maiandra GD" w:hAnsi="Maiandra GD" w:cs="Arial"/>
              </w:rPr>
              <w:t>Régime</w:t>
            </w:r>
            <w:r w:rsidR="0041274D">
              <w:rPr>
                <w:rFonts w:ascii="Maiandra GD" w:hAnsi="Maiandra GD" w:cs="Arial"/>
              </w:rPr>
              <w:t xml:space="preserve"> </w:t>
            </w:r>
            <w:r w:rsidRPr="00F01D81">
              <w:rPr>
                <w:rFonts w:ascii="Maiandra GD" w:hAnsi="Maiandra GD" w:cs="Arial"/>
              </w:rPr>
              <w:t>fiscal</w:t>
            </w:r>
            <w:r w:rsidR="0041274D">
              <w:rPr>
                <w:rFonts w:ascii="Maiandra GD" w:hAnsi="Maiandra GD" w:cs="Arial"/>
              </w:rPr>
              <w:t xml:space="preserve"> </w:t>
            </w:r>
            <w:r w:rsidRPr="00F01D81">
              <w:rPr>
                <w:rFonts w:ascii="Maiandra GD" w:hAnsi="Maiandra GD" w:cs="Arial"/>
              </w:rPr>
              <w:t>et</w:t>
            </w:r>
            <w:r w:rsidR="0041274D">
              <w:rPr>
                <w:rFonts w:ascii="Maiandra GD" w:hAnsi="Maiandra GD" w:cs="Arial"/>
              </w:rPr>
              <w:t xml:space="preserve"> d</w:t>
            </w:r>
            <w:r w:rsidRPr="00F01D81">
              <w:rPr>
                <w:rFonts w:ascii="Maiandra GD" w:hAnsi="Maiandra GD" w:cs="Arial"/>
              </w:rPr>
              <w:t>ouanier</w:t>
            </w:r>
            <w:r w:rsidR="0041274D">
              <w:rPr>
                <w:rFonts w:ascii="Maiandra GD" w:hAnsi="Maiandra GD" w:cs="Arial"/>
              </w:rPr>
              <w:t xml:space="preserve"> </w:t>
            </w:r>
            <w:r w:rsidRPr="00F01D81">
              <w:rPr>
                <w:rFonts w:ascii="Maiandra GD" w:hAnsi="Maiandra GD" w:cs="Arial"/>
              </w:rPr>
              <w:t>(</w:t>
            </w:r>
            <w:r w:rsidR="0041274D">
              <w:rPr>
                <w:rFonts w:ascii="Maiandra GD" w:hAnsi="Maiandra GD" w:cs="Arial"/>
              </w:rPr>
              <w:t xml:space="preserve"> </w:t>
            </w:r>
            <w:r w:rsidRPr="00F01D81">
              <w:rPr>
                <w:rFonts w:ascii="Maiandra GD" w:hAnsi="Maiandra GD" w:cs="Arial"/>
              </w:rPr>
              <w:t>CCAG</w:t>
            </w:r>
            <w:r w:rsidR="0041274D">
              <w:rPr>
                <w:rFonts w:ascii="Maiandra GD" w:hAnsi="Maiandra GD" w:cs="Arial"/>
              </w:rPr>
              <w:t xml:space="preserve"> </w:t>
            </w:r>
            <w:r w:rsidRPr="00F01D81">
              <w:rPr>
                <w:rFonts w:ascii="Maiandra GD" w:hAnsi="Maiandra GD" w:cs="Arial"/>
              </w:rPr>
              <w:t>complété)</w:t>
            </w:r>
            <w:r w:rsidRPr="00F01D81">
              <w:rPr>
                <w:rFonts w:ascii="Maiandra GD" w:hAnsi="Maiandra GD" w:cs="Arial"/>
                <w:sz w:val="8"/>
                <w:szCs w:val="8"/>
              </w:rPr>
              <w:t>. . . . . . . . . . . . . . . . . . . . . . . . . . . . . . . . . . . . . . . . . . . . . . . . . . . . . . . . . . . . . . .. . . . . . . . . . . . . . .</w:t>
            </w:r>
          </w:p>
        </w:tc>
        <w:tc>
          <w:tcPr>
            <w:tcW w:w="454" w:type="dxa"/>
            <w:tcMar>
              <w:top w:w="0" w:type="dxa"/>
              <w:left w:w="0" w:type="dxa"/>
              <w:bottom w:w="0" w:type="dxa"/>
              <w:right w:w="0" w:type="dxa"/>
            </w:tcMar>
          </w:tcPr>
          <w:p w:rsidR="00D43D1E" w:rsidRPr="00F01D81" w:rsidRDefault="00D43D1E" w:rsidP="00A313C1">
            <w:pPr>
              <w:widowControl w:val="0"/>
              <w:autoSpaceDE w:val="0"/>
              <w:spacing w:after="0"/>
              <w:jc w:val="both"/>
              <w:rPr>
                <w:rFonts w:ascii="Maiandra GD" w:hAnsi="Maiandra GD"/>
              </w:rPr>
            </w:pPr>
          </w:p>
        </w:tc>
      </w:tr>
      <w:tr w:rsidR="00D43D1E" w:rsidRPr="00F01D81" w:rsidTr="00A313C1">
        <w:trPr>
          <w:trHeight w:hRule="exact" w:val="349"/>
        </w:trPr>
        <w:tc>
          <w:tcPr>
            <w:tcW w:w="1154" w:type="dxa"/>
            <w:tcMar>
              <w:top w:w="0" w:type="dxa"/>
              <w:left w:w="0" w:type="dxa"/>
              <w:bottom w:w="0" w:type="dxa"/>
              <w:right w:w="0" w:type="dxa"/>
            </w:tcMar>
            <w:hideMark/>
          </w:tcPr>
          <w:p w:rsidR="00D43D1E" w:rsidRPr="00F01D81" w:rsidRDefault="00D43D1E" w:rsidP="00A313C1">
            <w:pPr>
              <w:widowControl w:val="0"/>
              <w:autoSpaceDE w:val="0"/>
              <w:spacing w:after="0"/>
              <w:jc w:val="both"/>
              <w:rPr>
                <w:rFonts w:ascii="Maiandra GD" w:hAnsi="Maiandra GD"/>
              </w:rPr>
            </w:pPr>
            <w:r w:rsidRPr="00F01D81">
              <w:rPr>
                <w:rFonts w:ascii="Maiandra GD" w:hAnsi="Maiandra GD" w:cs="Arial"/>
              </w:rPr>
              <w:t>Article22</w:t>
            </w:r>
          </w:p>
        </w:tc>
        <w:tc>
          <w:tcPr>
            <w:tcW w:w="7902" w:type="dxa"/>
            <w:tcMar>
              <w:top w:w="0" w:type="dxa"/>
              <w:left w:w="0" w:type="dxa"/>
              <w:bottom w:w="0" w:type="dxa"/>
              <w:right w:w="0" w:type="dxa"/>
            </w:tcMar>
            <w:hideMark/>
          </w:tcPr>
          <w:p w:rsidR="00D43D1E" w:rsidRPr="00F01D81" w:rsidRDefault="00D43D1E" w:rsidP="00A313C1">
            <w:pPr>
              <w:widowControl w:val="0"/>
              <w:autoSpaceDE w:val="0"/>
              <w:spacing w:after="0"/>
              <w:jc w:val="both"/>
              <w:rPr>
                <w:rFonts w:ascii="Maiandra GD" w:hAnsi="Maiandra GD"/>
              </w:rPr>
            </w:pPr>
            <w:r w:rsidRPr="00F01D81">
              <w:rPr>
                <w:rFonts w:ascii="Maiandra GD" w:hAnsi="Maiandra GD" w:cs="Arial"/>
              </w:rPr>
              <w:t>:Timbres</w:t>
            </w:r>
            <w:r w:rsidR="0041274D">
              <w:rPr>
                <w:rFonts w:ascii="Maiandra GD" w:hAnsi="Maiandra GD" w:cs="Arial"/>
              </w:rPr>
              <w:t xml:space="preserve"> </w:t>
            </w:r>
            <w:r w:rsidRPr="00F01D81">
              <w:rPr>
                <w:rFonts w:ascii="Maiandra GD" w:hAnsi="Maiandra GD" w:cs="Arial"/>
              </w:rPr>
              <w:t>et</w:t>
            </w:r>
            <w:r w:rsidR="0041274D">
              <w:rPr>
                <w:rFonts w:ascii="Maiandra GD" w:hAnsi="Maiandra GD" w:cs="Arial"/>
              </w:rPr>
              <w:t xml:space="preserve"> </w:t>
            </w:r>
            <w:r w:rsidRPr="00F01D81">
              <w:rPr>
                <w:rFonts w:ascii="Maiandra GD" w:hAnsi="Maiandra GD" w:cs="Arial"/>
              </w:rPr>
              <w:t>enregistrement</w:t>
            </w:r>
            <w:r w:rsidR="0041274D">
              <w:rPr>
                <w:rFonts w:ascii="Maiandra GD" w:hAnsi="Maiandra GD" w:cs="Arial"/>
              </w:rPr>
              <w:t xml:space="preserve"> </w:t>
            </w:r>
            <w:r w:rsidRPr="00F01D81">
              <w:rPr>
                <w:rFonts w:ascii="Maiandra GD" w:hAnsi="Maiandra GD" w:cs="Arial"/>
              </w:rPr>
              <w:t>du</w:t>
            </w:r>
            <w:r w:rsidR="0041274D">
              <w:rPr>
                <w:rFonts w:ascii="Maiandra GD" w:hAnsi="Maiandra GD" w:cs="Arial"/>
              </w:rPr>
              <w:t xml:space="preserve"> </w:t>
            </w:r>
            <w:r w:rsidRPr="00F01D81">
              <w:rPr>
                <w:rFonts w:ascii="Maiandra GD" w:hAnsi="Maiandra GD" w:cs="Arial"/>
              </w:rPr>
              <w:t>marché</w:t>
            </w:r>
            <w:r w:rsidR="0041274D">
              <w:rPr>
                <w:rFonts w:ascii="Maiandra GD" w:hAnsi="Maiandra GD" w:cs="Arial"/>
              </w:rPr>
              <w:t xml:space="preserve"> </w:t>
            </w:r>
            <w:r w:rsidRPr="00F01D81">
              <w:rPr>
                <w:rFonts w:ascii="Maiandra GD" w:hAnsi="Maiandra GD" w:cs="Arial"/>
              </w:rPr>
              <w:t>(CCAG</w:t>
            </w:r>
            <w:r w:rsidR="0041274D">
              <w:rPr>
                <w:rFonts w:ascii="Maiandra GD" w:hAnsi="Maiandra GD" w:cs="Arial"/>
              </w:rPr>
              <w:t xml:space="preserve"> </w:t>
            </w:r>
            <w:r w:rsidRPr="00F01D81">
              <w:rPr>
                <w:rFonts w:ascii="Maiandra GD" w:hAnsi="Maiandra GD" w:cs="Arial"/>
              </w:rPr>
              <w:t>Article</w:t>
            </w:r>
            <w:r w:rsidR="0041274D">
              <w:rPr>
                <w:rFonts w:ascii="Maiandra GD" w:hAnsi="Maiandra GD" w:cs="Arial"/>
              </w:rPr>
              <w:t xml:space="preserve"> </w:t>
            </w:r>
            <w:r w:rsidRPr="00F01D81">
              <w:rPr>
                <w:rFonts w:ascii="Maiandra GD" w:hAnsi="Maiandra GD" w:cs="Arial"/>
              </w:rPr>
              <w:t>20)</w:t>
            </w:r>
            <w:r w:rsidRPr="00F01D81">
              <w:rPr>
                <w:rFonts w:ascii="Maiandra GD" w:hAnsi="Maiandra GD" w:cs="Arial"/>
                <w:sz w:val="8"/>
                <w:szCs w:val="8"/>
              </w:rPr>
              <w:t>. . . . . . . . . . . . . . . . . . . . . . . . . . . . . . . . . . . . . . . . . . .</w:t>
            </w:r>
          </w:p>
        </w:tc>
        <w:tc>
          <w:tcPr>
            <w:tcW w:w="454" w:type="dxa"/>
            <w:tcMar>
              <w:top w:w="0" w:type="dxa"/>
              <w:left w:w="0" w:type="dxa"/>
              <w:bottom w:w="0" w:type="dxa"/>
              <w:right w:w="0" w:type="dxa"/>
            </w:tcMar>
          </w:tcPr>
          <w:p w:rsidR="00D43D1E" w:rsidRPr="00F01D81" w:rsidRDefault="00D43D1E" w:rsidP="00A313C1">
            <w:pPr>
              <w:widowControl w:val="0"/>
              <w:autoSpaceDE w:val="0"/>
              <w:spacing w:after="0"/>
              <w:jc w:val="both"/>
              <w:rPr>
                <w:rFonts w:ascii="Maiandra GD" w:hAnsi="Maiandra GD"/>
              </w:rPr>
            </w:pPr>
          </w:p>
        </w:tc>
      </w:tr>
    </w:tbl>
    <w:p w:rsidR="00D43D1E" w:rsidRPr="00F01D81" w:rsidRDefault="00D43D1E" w:rsidP="00D43D1E">
      <w:pPr>
        <w:widowControl w:val="0"/>
        <w:tabs>
          <w:tab w:val="left" w:pos="10440"/>
        </w:tabs>
        <w:autoSpaceDE w:val="0"/>
        <w:spacing w:after="0"/>
        <w:jc w:val="both"/>
        <w:rPr>
          <w:rFonts w:ascii="Maiandra GD" w:hAnsi="Maiandra GD"/>
        </w:rPr>
      </w:pPr>
      <w:r w:rsidRPr="00F01D81">
        <w:rPr>
          <w:rFonts w:ascii="Maiandra GD" w:hAnsi="Maiandra GD" w:cs="Arial"/>
          <w:b/>
          <w:bCs/>
        </w:rPr>
        <w:t>Chapitre</w:t>
      </w:r>
      <w:r w:rsidR="0041274D">
        <w:rPr>
          <w:rFonts w:ascii="Maiandra GD" w:hAnsi="Maiandra GD" w:cs="Arial"/>
          <w:b/>
          <w:bCs/>
        </w:rPr>
        <w:t xml:space="preserve"> </w:t>
      </w:r>
      <w:r w:rsidRPr="00F01D81">
        <w:rPr>
          <w:rFonts w:ascii="Maiandra GD" w:hAnsi="Maiandra GD" w:cs="Arial"/>
          <w:b/>
          <w:bCs/>
        </w:rPr>
        <w:t>III:</w:t>
      </w:r>
      <w:r w:rsidR="0041274D">
        <w:rPr>
          <w:rFonts w:ascii="Maiandra GD" w:hAnsi="Maiandra GD" w:cs="Arial"/>
          <w:b/>
          <w:bCs/>
        </w:rPr>
        <w:t xml:space="preserve"> </w:t>
      </w:r>
      <w:r w:rsidRPr="00F01D81">
        <w:rPr>
          <w:rFonts w:ascii="Maiandra GD" w:hAnsi="Maiandra GD" w:cs="Arial"/>
          <w:b/>
          <w:bCs/>
        </w:rPr>
        <w:t>Exécution</w:t>
      </w:r>
      <w:r w:rsidR="0041274D">
        <w:rPr>
          <w:rFonts w:ascii="Maiandra GD" w:hAnsi="Maiandra GD" w:cs="Arial"/>
          <w:b/>
          <w:bCs/>
        </w:rPr>
        <w:t xml:space="preserve"> </w:t>
      </w:r>
      <w:r w:rsidRPr="00F01D81">
        <w:rPr>
          <w:rFonts w:ascii="Maiandra GD" w:hAnsi="Maiandra GD" w:cs="Arial"/>
          <w:b/>
          <w:bCs/>
        </w:rPr>
        <w:t>des</w:t>
      </w:r>
      <w:r w:rsidR="0041274D">
        <w:rPr>
          <w:rFonts w:ascii="Maiandra GD" w:hAnsi="Maiandra GD" w:cs="Arial"/>
          <w:b/>
          <w:bCs/>
        </w:rPr>
        <w:t xml:space="preserve"> </w:t>
      </w:r>
      <w:r w:rsidRPr="00F01D81">
        <w:rPr>
          <w:rFonts w:ascii="Maiandra GD" w:hAnsi="Maiandra GD" w:cs="Arial"/>
          <w:b/>
          <w:bCs/>
        </w:rPr>
        <w:t>prestations</w:t>
      </w:r>
      <w:r w:rsidRPr="00F01D81">
        <w:rPr>
          <w:rFonts w:ascii="Maiandra GD" w:hAnsi="Maiandra GD" w:cs="Arial"/>
          <w:sz w:val="8"/>
          <w:szCs w:val="8"/>
        </w:rPr>
        <w:t xml:space="preserve">. . . . . . . . . . . . . . . . . . . . . . . . . . . . . . . . . . . . . . . . . . . . . . . . . . . . . . . . . . . . . . .. . . . . . . . . . . . . . . . . . . . . . . . . . . . . . . . . .  . . . . . . . . . . . . . . . </w:t>
      </w:r>
    </w:p>
    <w:p w:rsidR="00D43D1E" w:rsidRPr="00F01D81" w:rsidRDefault="00D43D1E" w:rsidP="00D43D1E">
      <w:pPr>
        <w:widowControl w:val="0"/>
        <w:autoSpaceDE w:val="0"/>
        <w:spacing w:after="0"/>
        <w:jc w:val="both"/>
        <w:rPr>
          <w:rFonts w:ascii="Maiandra GD" w:hAnsi="Maiandra GD" w:cs="Arial"/>
          <w:sz w:val="20"/>
          <w:szCs w:val="20"/>
        </w:rPr>
      </w:pPr>
    </w:p>
    <w:tbl>
      <w:tblPr>
        <w:tblW w:w="9510" w:type="dxa"/>
        <w:tblInd w:w="447" w:type="dxa"/>
        <w:tblLayout w:type="fixed"/>
        <w:tblCellMar>
          <w:left w:w="10" w:type="dxa"/>
          <w:right w:w="10" w:type="dxa"/>
        </w:tblCellMar>
        <w:tblLook w:val="04A0" w:firstRow="1" w:lastRow="0" w:firstColumn="1" w:lastColumn="0" w:noHBand="0" w:noVBand="1"/>
      </w:tblPr>
      <w:tblGrid>
        <w:gridCol w:w="1154"/>
        <w:gridCol w:w="7901"/>
        <w:gridCol w:w="455"/>
      </w:tblGrid>
      <w:tr w:rsidR="00D43D1E" w:rsidRPr="00F01D81" w:rsidTr="00A313C1">
        <w:trPr>
          <w:trHeight w:hRule="exact" w:val="349"/>
        </w:trPr>
        <w:tc>
          <w:tcPr>
            <w:tcW w:w="1154" w:type="dxa"/>
            <w:tcMar>
              <w:top w:w="0" w:type="dxa"/>
              <w:left w:w="0" w:type="dxa"/>
              <w:bottom w:w="0" w:type="dxa"/>
              <w:right w:w="0" w:type="dxa"/>
            </w:tcMar>
          </w:tcPr>
          <w:p w:rsidR="00D43D1E" w:rsidRPr="00F01D81" w:rsidRDefault="00D43D1E" w:rsidP="00A313C1">
            <w:pPr>
              <w:widowControl w:val="0"/>
              <w:autoSpaceDE w:val="0"/>
              <w:spacing w:after="0"/>
              <w:jc w:val="both"/>
              <w:rPr>
                <w:rFonts w:ascii="Maiandra GD" w:hAnsi="Maiandra GD" w:cs="Arial"/>
              </w:rPr>
            </w:pPr>
            <w:r w:rsidRPr="00F01D81">
              <w:rPr>
                <w:rFonts w:ascii="Maiandra GD" w:hAnsi="Maiandra GD" w:cs="Arial"/>
              </w:rPr>
              <w:t>Article 23</w:t>
            </w:r>
          </w:p>
        </w:tc>
        <w:tc>
          <w:tcPr>
            <w:tcW w:w="7901" w:type="dxa"/>
            <w:tcMar>
              <w:top w:w="0" w:type="dxa"/>
              <w:left w:w="0" w:type="dxa"/>
              <w:bottom w:w="0" w:type="dxa"/>
              <w:right w:w="0" w:type="dxa"/>
            </w:tcMar>
          </w:tcPr>
          <w:p w:rsidR="00D43D1E" w:rsidRPr="00F01D81" w:rsidRDefault="00D43D1E" w:rsidP="00A313C1">
            <w:pPr>
              <w:widowControl w:val="0"/>
              <w:autoSpaceDE w:val="0"/>
              <w:spacing w:after="0"/>
              <w:jc w:val="both"/>
              <w:rPr>
                <w:rFonts w:ascii="Maiandra GD" w:hAnsi="Maiandra GD" w:cs="Arial"/>
              </w:rPr>
            </w:pPr>
            <w:r w:rsidRPr="00F01D81">
              <w:rPr>
                <w:rFonts w:ascii="Maiandra GD" w:hAnsi="Maiandra GD" w:cs="Arial"/>
              </w:rPr>
              <w:t>: Obligations du Maitre d’Ouvrage (CCAG</w:t>
            </w:r>
            <w:r w:rsidR="0041274D">
              <w:rPr>
                <w:rFonts w:ascii="Maiandra GD" w:hAnsi="Maiandra GD" w:cs="Arial"/>
              </w:rPr>
              <w:t xml:space="preserve"> </w:t>
            </w:r>
            <w:r w:rsidRPr="00F01D81">
              <w:rPr>
                <w:rFonts w:ascii="Maiandra GD" w:hAnsi="Maiandra GD" w:cs="Arial"/>
              </w:rPr>
              <w:t>complété)</w:t>
            </w:r>
          </w:p>
        </w:tc>
        <w:tc>
          <w:tcPr>
            <w:tcW w:w="455" w:type="dxa"/>
            <w:tcMar>
              <w:top w:w="0" w:type="dxa"/>
              <w:left w:w="0" w:type="dxa"/>
              <w:bottom w:w="0" w:type="dxa"/>
              <w:right w:w="0" w:type="dxa"/>
            </w:tcMar>
          </w:tcPr>
          <w:p w:rsidR="00D43D1E" w:rsidRPr="00F01D81" w:rsidRDefault="00D43D1E" w:rsidP="00A313C1">
            <w:pPr>
              <w:widowControl w:val="0"/>
              <w:autoSpaceDE w:val="0"/>
              <w:spacing w:after="0"/>
              <w:jc w:val="both"/>
              <w:rPr>
                <w:rFonts w:ascii="Maiandra GD" w:hAnsi="Maiandra GD"/>
              </w:rPr>
            </w:pPr>
          </w:p>
        </w:tc>
      </w:tr>
      <w:tr w:rsidR="00D43D1E" w:rsidRPr="00F01D81" w:rsidTr="00A313C1">
        <w:trPr>
          <w:trHeight w:hRule="exact" w:val="349"/>
        </w:trPr>
        <w:tc>
          <w:tcPr>
            <w:tcW w:w="1154" w:type="dxa"/>
            <w:tcMar>
              <w:top w:w="0" w:type="dxa"/>
              <w:left w:w="0" w:type="dxa"/>
              <w:bottom w:w="0" w:type="dxa"/>
              <w:right w:w="0" w:type="dxa"/>
            </w:tcMar>
          </w:tcPr>
          <w:p w:rsidR="00D43D1E" w:rsidRPr="00F01D81" w:rsidRDefault="00D43D1E" w:rsidP="00A313C1">
            <w:pPr>
              <w:widowControl w:val="0"/>
              <w:autoSpaceDE w:val="0"/>
              <w:spacing w:after="0"/>
              <w:jc w:val="both"/>
              <w:rPr>
                <w:rFonts w:ascii="Maiandra GD" w:hAnsi="Maiandra GD" w:cs="Arial"/>
              </w:rPr>
            </w:pPr>
            <w:r w:rsidRPr="00F01D81">
              <w:rPr>
                <w:rFonts w:ascii="Maiandra GD" w:hAnsi="Maiandra GD" w:cs="Arial"/>
              </w:rPr>
              <w:t>Article 24</w:t>
            </w:r>
          </w:p>
        </w:tc>
        <w:tc>
          <w:tcPr>
            <w:tcW w:w="7901" w:type="dxa"/>
            <w:tcMar>
              <w:top w:w="0" w:type="dxa"/>
              <w:left w:w="0" w:type="dxa"/>
              <w:bottom w:w="0" w:type="dxa"/>
              <w:right w:w="0" w:type="dxa"/>
            </w:tcMar>
          </w:tcPr>
          <w:p w:rsidR="00D43D1E" w:rsidRPr="00F01D81" w:rsidRDefault="00D43D1E" w:rsidP="00A313C1">
            <w:pPr>
              <w:widowControl w:val="0"/>
              <w:autoSpaceDE w:val="0"/>
              <w:spacing w:after="0"/>
              <w:jc w:val="both"/>
              <w:rPr>
                <w:rFonts w:ascii="Maiandra GD" w:hAnsi="Maiandra GD" w:cs="Arial"/>
              </w:rPr>
            </w:pPr>
            <w:r w:rsidRPr="00F01D81">
              <w:rPr>
                <w:rFonts w:ascii="Maiandra GD" w:hAnsi="Maiandra GD" w:cs="Arial"/>
              </w:rPr>
              <w:t>: Obligations du Prestataire (CCAG</w:t>
            </w:r>
            <w:r w:rsidR="0041274D">
              <w:rPr>
                <w:rFonts w:ascii="Maiandra GD" w:hAnsi="Maiandra GD" w:cs="Arial"/>
              </w:rPr>
              <w:t xml:space="preserve"> </w:t>
            </w:r>
            <w:r w:rsidRPr="00F01D81">
              <w:rPr>
                <w:rFonts w:ascii="Maiandra GD" w:hAnsi="Maiandra GD" w:cs="Arial"/>
              </w:rPr>
              <w:t>complété)</w:t>
            </w:r>
          </w:p>
        </w:tc>
        <w:tc>
          <w:tcPr>
            <w:tcW w:w="455" w:type="dxa"/>
            <w:tcMar>
              <w:top w:w="0" w:type="dxa"/>
              <w:left w:w="0" w:type="dxa"/>
              <w:bottom w:w="0" w:type="dxa"/>
              <w:right w:w="0" w:type="dxa"/>
            </w:tcMar>
          </w:tcPr>
          <w:p w:rsidR="00D43D1E" w:rsidRPr="00F01D81" w:rsidRDefault="00D43D1E" w:rsidP="00A313C1">
            <w:pPr>
              <w:widowControl w:val="0"/>
              <w:autoSpaceDE w:val="0"/>
              <w:spacing w:after="0"/>
              <w:jc w:val="both"/>
              <w:rPr>
                <w:rFonts w:ascii="Maiandra GD" w:hAnsi="Maiandra GD"/>
              </w:rPr>
            </w:pPr>
          </w:p>
        </w:tc>
      </w:tr>
      <w:tr w:rsidR="00D43D1E" w:rsidRPr="00F01D81" w:rsidTr="00A313C1">
        <w:trPr>
          <w:trHeight w:hRule="exact" w:val="349"/>
        </w:trPr>
        <w:tc>
          <w:tcPr>
            <w:tcW w:w="1154" w:type="dxa"/>
            <w:tcMar>
              <w:top w:w="0" w:type="dxa"/>
              <w:left w:w="0" w:type="dxa"/>
              <w:bottom w:w="0" w:type="dxa"/>
              <w:right w:w="0" w:type="dxa"/>
            </w:tcMar>
            <w:hideMark/>
          </w:tcPr>
          <w:p w:rsidR="00D43D1E" w:rsidRPr="00F01D81" w:rsidRDefault="00D43D1E" w:rsidP="00A313C1">
            <w:pPr>
              <w:widowControl w:val="0"/>
              <w:autoSpaceDE w:val="0"/>
              <w:spacing w:after="0"/>
              <w:jc w:val="both"/>
              <w:rPr>
                <w:rFonts w:ascii="Maiandra GD" w:hAnsi="Maiandra GD"/>
              </w:rPr>
            </w:pPr>
            <w:r w:rsidRPr="00F01D81">
              <w:rPr>
                <w:rFonts w:ascii="Maiandra GD" w:hAnsi="Maiandra GD" w:cs="Arial"/>
              </w:rPr>
              <w:t>Article25</w:t>
            </w:r>
          </w:p>
        </w:tc>
        <w:tc>
          <w:tcPr>
            <w:tcW w:w="7901" w:type="dxa"/>
            <w:tcMar>
              <w:top w:w="0" w:type="dxa"/>
              <w:left w:w="0" w:type="dxa"/>
              <w:bottom w:w="0" w:type="dxa"/>
              <w:right w:w="0" w:type="dxa"/>
            </w:tcMar>
            <w:hideMark/>
          </w:tcPr>
          <w:p w:rsidR="00D43D1E" w:rsidRPr="00F01D81" w:rsidRDefault="00D43D1E" w:rsidP="00A313C1">
            <w:pPr>
              <w:widowControl w:val="0"/>
              <w:autoSpaceDE w:val="0"/>
              <w:spacing w:after="0"/>
              <w:jc w:val="both"/>
              <w:rPr>
                <w:rFonts w:ascii="Maiandra GD" w:hAnsi="Maiandra GD"/>
              </w:rPr>
            </w:pPr>
            <w:r w:rsidRPr="00F01D81">
              <w:rPr>
                <w:rFonts w:ascii="Maiandra GD" w:hAnsi="Maiandra GD" w:cs="Arial"/>
              </w:rPr>
              <w:t>:</w:t>
            </w:r>
            <w:r w:rsidR="0041274D">
              <w:rPr>
                <w:rFonts w:ascii="Maiandra GD" w:hAnsi="Maiandra GD" w:cs="Arial"/>
              </w:rPr>
              <w:t xml:space="preserve"> </w:t>
            </w:r>
            <w:r w:rsidRPr="00F01D81">
              <w:rPr>
                <w:rFonts w:ascii="Maiandra GD" w:hAnsi="Maiandra GD" w:cs="Arial"/>
              </w:rPr>
              <w:t>Assurances</w:t>
            </w:r>
            <w:r w:rsidRPr="00F01D81">
              <w:rPr>
                <w:rFonts w:ascii="Maiandra GD" w:hAnsi="Maiandra GD" w:cs="Arial"/>
                <w:sz w:val="8"/>
                <w:szCs w:val="8"/>
              </w:rPr>
              <w:t>. . . . . . . . . . . . . . . . . . . . . . . . . . . . . . . . . . . . . . . . . . . . . . . . . . . . . . . . . . . . . . .. . . .</w:t>
            </w:r>
          </w:p>
        </w:tc>
        <w:tc>
          <w:tcPr>
            <w:tcW w:w="455" w:type="dxa"/>
            <w:tcMar>
              <w:top w:w="0" w:type="dxa"/>
              <w:left w:w="0" w:type="dxa"/>
              <w:bottom w:w="0" w:type="dxa"/>
              <w:right w:w="0" w:type="dxa"/>
            </w:tcMar>
          </w:tcPr>
          <w:p w:rsidR="00D43D1E" w:rsidRPr="00F01D81" w:rsidRDefault="00D43D1E" w:rsidP="00A313C1">
            <w:pPr>
              <w:widowControl w:val="0"/>
              <w:autoSpaceDE w:val="0"/>
              <w:spacing w:after="0"/>
              <w:jc w:val="both"/>
              <w:rPr>
                <w:rFonts w:ascii="Maiandra GD" w:hAnsi="Maiandra GD"/>
              </w:rPr>
            </w:pPr>
          </w:p>
        </w:tc>
      </w:tr>
      <w:tr w:rsidR="00D43D1E" w:rsidRPr="00F01D81" w:rsidTr="00A313C1">
        <w:trPr>
          <w:trHeight w:hRule="exact" w:val="458"/>
        </w:trPr>
        <w:tc>
          <w:tcPr>
            <w:tcW w:w="1154" w:type="dxa"/>
            <w:tcMar>
              <w:top w:w="0" w:type="dxa"/>
              <w:left w:w="0" w:type="dxa"/>
              <w:bottom w:w="0" w:type="dxa"/>
              <w:right w:w="0" w:type="dxa"/>
            </w:tcMar>
            <w:hideMark/>
          </w:tcPr>
          <w:p w:rsidR="00D43D1E" w:rsidRPr="00F01D81" w:rsidRDefault="00D43D1E" w:rsidP="00A313C1">
            <w:pPr>
              <w:widowControl w:val="0"/>
              <w:autoSpaceDE w:val="0"/>
              <w:spacing w:after="0"/>
              <w:jc w:val="both"/>
              <w:rPr>
                <w:rFonts w:ascii="Maiandra GD" w:hAnsi="Maiandra GD"/>
              </w:rPr>
            </w:pPr>
            <w:r w:rsidRPr="00F01D81">
              <w:rPr>
                <w:rFonts w:ascii="Maiandra GD" w:hAnsi="Maiandra GD" w:cs="Arial"/>
              </w:rPr>
              <w:t>Article26</w:t>
            </w:r>
          </w:p>
        </w:tc>
        <w:tc>
          <w:tcPr>
            <w:tcW w:w="7901" w:type="dxa"/>
            <w:tcMar>
              <w:top w:w="0" w:type="dxa"/>
              <w:left w:w="0" w:type="dxa"/>
              <w:bottom w:w="0" w:type="dxa"/>
              <w:right w:w="0" w:type="dxa"/>
            </w:tcMar>
            <w:hideMark/>
          </w:tcPr>
          <w:p w:rsidR="00D43D1E" w:rsidRPr="00F01D81" w:rsidRDefault="00D43D1E" w:rsidP="00A313C1">
            <w:pPr>
              <w:widowControl w:val="0"/>
              <w:autoSpaceDE w:val="0"/>
              <w:spacing w:after="0"/>
              <w:jc w:val="both"/>
              <w:rPr>
                <w:rFonts w:ascii="Maiandra GD" w:hAnsi="Maiandra GD"/>
              </w:rPr>
            </w:pPr>
            <w:r w:rsidRPr="00F01D81">
              <w:rPr>
                <w:rFonts w:ascii="Maiandra GD" w:hAnsi="Maiandra GD" w:cs="Arial"/>
              </w:rPr>
              <w:t>:</w:t>
            </w:r>
            <w:r w:rsidR="0041274D">
              <w:rPr>
                <w:rFonts w:ascii="Maiandra GD" w:hAnsi="Maiandra GD" w:cs="Arial"/>
              </w:rPr>
              <w:t xml:space="preserve"> </w:t>
            </w:r>
            <w:r w:rsidRPr="00F01D81">
              <w:rPr>
                <w:rFonts w:ascii="Maiandra GD" w:hAnsi="Maiandra GD" w:cs="Arial"/>
              </w:rPr>
              <w:t>Cahier de charges</w:t>
            </w:r>
            <w:r w:rsidRPr="00F01D81">
              <w:rPr>
                <w:rFonts w:ascii="Maiandra GD" w:hAnsi="Maiandra GD" w:cs="Arial"/>
                <w:sz w:val="8"/>
                <w:szCs w:val="8"/>
              </w:rPr>
              <w:t xml:space="preserve"> . . . . . . . . . . . . . . . . . . . . . . . . . . . . . . . . . . . . . . . . . . . . . . . . . . . . . . . . . . . .</w:t>
            </w:r>
          </w:p>
        </w:tc>
        <w:tc>
          <w:tcPr>
            <w:tcW w:w="455" w:type="dxa"/>
            <w:tcMar>
              <w:top w:w="0" w:type="dxa"/>
              <w:left w:w="0" w:type="dxa"/>
              <w:bottom w:w="0" w:type="dxa"/>
              <w:right w:w="0" w:type="dxa"/>
            </w:tcMar>
          </w:tcPr>
          <w:p w:rsidR="00D43D1E" w:rsidRPr="00F01D81" w:rsidRDefault="00D43D1E" w:rsidP="00A313C1">
            <w:pPr>
              <w:widowControl w:val="0"/>
              <w:autoSpaceDE w:val="0"/>
              <w:spacing w:after="0"/>
              <w:jc w:val="both"/>
              <w:rPr>
                <w:rFonts w:ascii="Maiandra GD" w:hAnsi="Maiandra GD"/>
              </w:rPr>
            </w:pPr>
          </w:p>
        </w:tc>
      </w:tr>
      <w:tr w:rsidR="00D43D1E" w:rsidRPr="00F01D81" w:rsidTr="00A313C1">
        <w:trPr>
          <w:trHeight w:hRule="exact" w:val="458"/>
        </w:trPr>
        <w:tc>
          <w:tcPr>
            <w:tcW w:w="1154" w:type="dxa"/>
            <w:tcMar>
              <w:top w:w="0" w:type="dxa"/>
              <w:left w:w="0" w:type="dxa"/>
              <w:bottom w:w="0" w:type="dxa"/>
              <w:right w:w="0" w:type="dxa"/>
            </w:tcMar>
            <w:hideMark/>
          </w:tcPr>
          <w:p w:rsidR="00D43D1E" w:rsidRPr="00F01D81" w:rsidRDefault="00D43D1E" w:rsidP="00A313C1">
            <w:pPr>
              <w:widowControl w:val="0"/>
              <w:autoSpaceDE w:val="0"/>
              <w:spacing w:after="0"/>
              <w:jc w:val="both"/>
              <w:rPr>
                <w:rFonts w:ascii="Maiandra GD" w:hAnsi="Maiandra GD"/>
              </w:rPr>
            </w:pPr>
            <w:r w:rsidRPr="00F01D81">
              <w:rPr>
                <w:rFonts w:ascii="Maiandra GD" w:hAnsi="Maiandra GD" w:cs="Arial"/>
              </w:rPr>
              <w:t>Article27</w:t>
            </w:r>
          </w:p>
        </w:tc>
        <w:tc>
          <w:tcPr>
            <w:tcW w:w="7901" w:type="dxa"/>
            <w:tcMar>
              <w:top w:w="0" w:type="dxa"/>
              <w:left w:w="0" w:type="dxa"/>
              <w:bottom w:w="0" w:type="dxa"/>
              <w:right w:w="0" w:type="dxa"/>
            </w:tcMar>
            <w:hideMark/>
          </w:tcPr>
          <w:p w:rsidR="00D43D1E" w:rsidRPr="00F01D81" w:rsidRDefault="00D43D1E" w:rsidP="00E86DA3">
            <w:pPr>
              <w:widowControl w:val="0"/>
              <w:autoSpaceDE w:val="0"/>
              <w:spacing w:after="0"/>
              <w:jc w:val="both"/>
              <w:rPr>
                <w:rFonts w:ascii="Maiandra GD" w:hAnsi="Maiandra GD"/>
              </w:rPr>
            </w:pPr>
            <w:r w:rsidRPr="00F01D81">
              <w:rPr>
                <w:rFonts w:ascii="Maiandra GD" w:hAnsi="Maiandra GD" w:cs="Arial"/>
              </w:rPr>
              <w:t>:</w:t>
            </w:r>
            <w:r w:rsidR="0041274D">
              <w:rPr>
                <w:rFonts w:ascii="Maiandra GD" w:hAnsi="Maiandra GD" w:cs="Arial"/>
              </w:rPr>
              <w:t xml:space="preserve"> </w:t>
            </w:r>
            <w:r w:rsidRPr="00F01D81">
              <w:rPr>
                <w:rFonts w:ascii="Maiandra GD" w:hAnsi="Maiandra GD" w:cs="Arial"/>
              </w:rPr>
              <w:t>Modification en cours d’exécution du cahier des clauses techniques</w:t>
            </w:r>
            <w:r w:rsidRPr="00F01D81">
              <w:rPr>
                <w:rFonts w:ascii="Maiandra GD" w:hAnsi="Maiandra GD" w:cs="Arial"/>
                <w:sz w:val="8"/>
                <w:szCs w:val="8"/>
              </w:rPr>
              <w:t xml:space="preserve">. . . . . . . </w:t>
            </w:r>
          </w:p>
        </w:tc>
        <w:tc>
          <w:tcPr>
            <w:tcW w:w="455" w:type="dxa"/>
            <w:tcMar>
              <w:top w:w="0" w:type="dxa"/>
              <w:left w:w="0" w:type="dxa"/>
              <w:bottom w:w="0" w:type="dxa"/>
              <w:right w:w="0" w:type="dxa"/>
            </w:tcMar>
          </w:tcPr>
          <w:p w:rsidR="00D43D1E" w:rsidRPr="00F01D81" w:rsidRDefault="00D43D1E" w:rsidP="00A313C1">
            <w:pPr>
              <w:widowControl w:val="0"/>
              <w:autoSpaceDE w:val="0"/>
              <w:spacing w:after="0"/>
              <w:jc w:val="both"/>
              <w:rPr>
                <w:rFonts w:ascii="Maiandra GD" w:hAnsi="Maiandra GD"/>
              </w:rPr>
            </w:pPr>
          </w:p>
        </w:tc>
      </w:tr>
      <w:tr w:rsidR="00D43D1E" w:rsidRPr="00F01D81" w:rsidTr="00A313C1">
        <w:trPr>
          <w:trHeight w:hRule="exact" w:val="458"/>
        </w:trPr>
        <w:tc>
          <w:tcPr>
            <w:tcW w:w="1154" w:type="dxa"/>
            <w:tcMar>
              <w:top w:w="0" w:type="dxa"/>
              <w:left w:w="0" w:type="dxa"/>
              <w:bottom w:w="0" w:type="dxa"/>
              <w:right w:w="0" w:type="dxa"/>
            </w:tcMar>
            <w:hideMark/>
          </w:tcPr>
          <w:p w:rsidR="00D43D1E" w:rsidRPr="00F01D81" w:rsidRDefault="00D43D1E" w:rsidP="00A313C1">
            <w:pPr>
              <w:widowControl w:val="0"/>
              <w:autoSpaceDE w:val="0"/>
              <w:spacing w:after="0"/>
              <w:jc w:val="both"/>
              <w:rPr>
                <w:rFonts w:ascii="Maiandra GD" w:hAnsi="Maiandra GD"/>
              </w:rPr>
            </w:pPr>
            <w:r w:rsidRPr="00F01D81">
              <w:rPr>
                <w:rFonts w:ascii="Maiandra GD" w:hAnsi="Maiandra GD" w:cs="Arial"/>
                <w:w w:val="94"/>
              </w:rPr>
              <w:t>Article28</w:t>
            </w:r>
          </w:p>
        </w:tc>
        <w:tc>
          <w:tcPr>
            <w:tcW w:w="7901" w:type="dxa"/>
            <w:tcMar>
              <w:top w:w="0" w:type="dxa"/>
              <w:left w:w="0" w:type="dxa"/>
              <w:bottom w:w="0" w:type="dxa"/>
              <w:right w:w="0" w:type="dxa"/>
            </w:tcMar>
            <w:hideMark/>
          </w:tcPr>
          <w:p w:rsidR="00D43D1E" w:rsidRPr="00F01D81" w:rsidRDefault="00D43D1E" w:rsidP="00A313C1">
            <w:pPr>
              <w:widowControl w:val="0"/>
              <w:autoSpaceDE w:val="0"/>
              <w:spacing w:after="0"/>
              <w:jc w:val="both"/>
              <w:rPr>
                <w:rFonts w:ascii="Maiandra GD" w:hAnsi="Maiandra GD"/>
              </w:rPr>
            </w:pPr>
            <w:r w:rsidRPr="00F01D81">
              <w:rPr>
                <w:rFonts w:ascii="Maiandra GD" w:hAnsi="Maiandra GD" w:cs="Arial"/>
                <w:w w:val="94"/>
              </w:rPr>
              <w:t>:</w:t>
            </w:r>
            <w:r w:rsidR="0054488A">
              <w:rPr>
                <w:rFonts w:ascii="Maiandra GD" w:hAnsi="Maiandra GD" w:cs="Arial"/>
                <w:w w:val="94"/>
              </w:rPr>
              <w:t xml:space="preserve"> </w:t>
            </w:r>
            <w:r w:rsidRPr="00F01D81">
              <w:rPr>
                <w:rFonts w:ascii="Maiandra GD" w:hAnsi="Maiandra GD" w:cs="Arial"/>
                <w:w w:val="94"/>
              </w:rPr>
              <w:t>Connaissance des lieux et des conditions d’exécutions des prestations</w:t>
            </w:r>
            <w:r w:rsidRPr="00F01D81">
              <w:rPr>
                <w:rFonts w:ascii="Maiandra GD" w:hAnsi="Maiandra GD" w:cs="Arial"/>
                <w:sz w:val="8"/>
                <w:szCs w:val="8"/>
              </w:rPr>
              <w:t xml:space="preserve">. . . . . . . . . . . . . . . . . . . . . . . . . . . . . . . . . . </w:t>
            </w:r>
          </w:p>
        </w:tc>
        <w:tc>
          <w:tcPr>
            <w:tcW w:w="455" w:type="dxa"/>
            <w:tcMar>
              <w:top w:w="0" w:type="dxa"/>
              <w:left w:w="0" w:type="dxa"/>
              <w:bottom w:w="0" w:type="dxa"/>
              <w:right w:w="0" w:type="dxa"/>
            </w:tcMar>
          </w:tcPr>
          <w:p w:rsidR="00D43D1E" w:rsidRPr="00F01D81" w:rsidRDefault="00D43D1E" w:rsidP="00A313C1">
            <w:pPr>
              <w:widowControl w:val="0"/>
              <w:autoSpaceDE w:val="0"/>
              <w:spacing w:after="0"/>
              <w:jc w:val="both"/>
              <w:rPr>
                <w:rFonts w:ascii="Maiandra GD" w:hAnsi="Maiandra GD"/>
              </w:rPr>
            </w:pPr>
          </w:p>
        </w:tc>
      </w:tr>
      <w:tr w:rsidR="00D43D1E" w:rsidRPr="00F01D81" w:rsidTr="00A313C1">
        <w:trPr>
          <w:trHeight w:hRule="exact" w:val="458"/>
        </w:trPr>
        <w:tc>
          <w:tcPr>
            <w:tcW w:w="1154" w:type="dxa"/>
            <w:tcMar>
              <w:top w:w="0" w:type="dxa"/>
              <w:left w:w="0" w:type="dxa"/>
              <w:bottom w:w="0" w:type="dxa"/>
              <w:right w:w="0" w:type="dxa"/>
            </w:tcMar>
            <w:hideMark/>
          </w:tcPr>
          <w:p w:rsidR="00D43D1E" w:rsidRPr="00F01D81" w:rsidRDefault="00D43D1E" w:rsidP="00A313C1">
            <w:pPr>
              <w:widowControl w:val="0"/>
              <w:autoSpaceDE w:val="0"/>
              <w:spacing w:after="0"/>
              <w:jc w:val="both"/>
              <w:rPr>
                <w:rFonts w:ascii="Maiandra GD" w:hAnsi="Maiandra GD"/>
              </w:rPr>
            </w:pPr>
            <w:r w:rsidRPr="00F01D81">
              <w:rPr>
                <w:rFonts w:ascii="Maiandra GD" w:hAnsi="Maiandra GD" w:cs="Arial"/>
              </w:rPr>
              <w:t>Article29</w:t>
            </w:r>
          </w:p>
        </w:tc>
        <w:tc>
          <w:tcPr>
            <w:tcW w:w="7901" w:type="dxa"/>
            <w:tcMar>
              <w:top w:w="0" w:type="dxa"/>
              <w:left w:w="0" w:type="dxa"/>
              <w:bottom w:w="0" w:type="dxa"/>
              <w:right w:w="0" w:type="dxa"/>
            </w:tcMar>
            <w:hideMark/>
          </w:tcPr>
          <w:p w:rsidR="00D43D1E" w:rsidRPr="00F01D81" w:rsidRDefault="00D43D1E" w:rsidP="00A313C1">
            <w:pPr>
              <w:widowControl w:val="0"/>
              <w:autoSpaceDE w:val="0"/>
              <w:spacing w:after="0"/>
              <w:jc w:val="both"/>
              <w:rPr>
                <w:rFonts w:ascii="Maiandra GD" w:hAnsi="Maiandra GD"/>
              </w:rPr>
            </w:pPr>
            <w:r w:rsidRPr="00F01D81">
              <w:rPr>
                <w:rFonts w:ascii="Maiandra GD" w:hAnsi="Maiandra GD" w:cs="Arial"/>
              </w:rPr>
              <w:t>:</w:t>
            </w:r>
            <w:r w:rsidR="0054488A">
              <w:rPr>
                <w:rFonts w:ascii="Maiandra GD" w:hAnsi="Maiandra GD" w:cs="Arial"/>
              </w:rPr>
              <w:t xml:space="preserve"> </w:t>
            </w:r>
            <w:r w:rsidRPr="00F01D81">
              <w:rPr>
                <w:rFonts w:ascii="Maiandra GD" w:hAnsi="Maiandra GD" w:cs="Arial"/>
              </w:rPr>
              <w:t xml:space="preserve">Emplacement mis à disposition du </w:t>
            </w:r>
            <w:r w:rsidR="00E86DA3" w:rsidRPr="00F01D81">
              <w:rPr>
                <w:rFonts w:ascii="Maiandra GD" w:hAnsi="Maiandra GD" w:cs="Arial"/>
              </w:rPr>
              <w:t>Prestataire</w:t>
            </w:r>
            <w:r w:rsidR="00E86DA3" w:rsidRPr="00F01D81">
              <w:rPr>
                <w:rFonts w:ascii="Maiandra GD" w:hAnsi="Maiandra GD" w:cs="Arial"/>
                <w:sz w:val="8"/>
                <w:szCs w:val="8"/>
              </w:rPr>
              <w:t xml:space="preserve"> .</w:t>
            </w:r>
            <w:r w:rsidRPr="00F01D81">
              <w:rPr>
                <w:rFonts w:ascii="Maiandra GD" w:hAnsi="Maiandra GD" w:cs="Arial"/>
                <w:sz w:val="8"/>
                <w:szCs w:val="8"/>
              </w:rPr>
              <w:t xml:space="preserve"> . . . . . . . . . . . . . . . . . . . . . . . . . . . . . . . . . . . . . . . . . . . . . . . . . . . . . . . . . . . . . .. . . . . . . . . . . </w:t>
            </w:r>
          </w:p>
        </w:tc>
        <w:tc>
          <w:tcPr>
            <w:tcW w:w="455" w:type="dxa"/>
            <w:tcMar>
              <w:top w:w="0" w:type="dxa"/>
              <w:left w:w="0" w:type="dxa"/>
              <w:bottom w:w="0" w:type="dxa"/>
              <w:right w:w="0" w:type="dxa"/>
            </w:tcMar>
          </w:tcPr>
          <w:p w:rsidR="00D43D1E" w:rsidRPr="00F01D81" w:rsidRDefault="00D43D1E" w:rsidP="00A313C1">
            <w:pPr>
              <w:widowControl w:val="0"/>
              <w:autoSpaceDE w:val="0"/>
              <w:spacing w:after="0"/>
              <w:jc w:val="both"/>
              <w:rPr>
                <w:rFonts w:ascii="Maiandra GD" w:hAnsi="Maiandra GD"/>
              </w:rPr>
            </w:pPr>
          </w:p>
        </w:tc>
      </w:tr>
      <w:tr w:rsidR="00D43D1E" w:rsidRPr="00F01D81" w:rsidTr="00A313C1">
        <w:trPr>
          <w:trHeight w:hRule="exact" w:val="458"/>
        </w:trPr>
        <w:tc>
          <w:tcPr>
            <w:tcW w:w="1154" w:type="dxa"/>
            <w:tcMar>
              <w:top w:w="0" w:type="dxa"/>
              <w:left w:w="0" w:type="dxa"/>
              <w:bottom w:w="0" w:type="dxa"/>
              <w:right w:w="0" w:type="dxa"/>
            </w:tcMar>
            <w:hideMark/>
          </w:tcPr>
          <w:p w:rsidR="00D43D1E" w:rsidRPr="00F01D81" w:rsidRDefault="00D43D1E" w:rsidP="00A313C1">
            <w:pPr>
              <w:widowControl w:val="0"/>
              <w:autoSpaceDE w:val="0"/>
              <w:spacing w:after="0"/>
              <w:jc w:val="both"/>
              <w:rPr>
                <w:rFonts w:ascii="Maiandra GD" w:hAnsi="Maiandra GD"/>
              </w:rPr>
            </w:pPr>
            <w:r w:rsidRPr="00F01D81">
              <w:rPr>
                <w:rFonts w:ascii="Maiandra GD" w:hAnsi="Maiandra GD" w:cs="Arial"/>
              </w:rPr>
              <w:lastRenderedPageBreak/>
              <w:t>Article30</w:t>
            </w:r>
          </w:p>
        </w:tc>
        <w:tc>
          <w:tcPr>
            <w:tcW w:w="7901" w:type="dxa"/>
            <w:tcMar>
              <w:top w:w="0" w:type="dxa"/>
              <w:left w:w="0" w:type="dxa"/>
              <w:bottom w:w="0" w:type="dxa"/>
              <w:right w:w="0" w:type="dxa"/>
            </w:tcMar>
            <w:hideMark/>
          </w:tcPr>
          <w:p w:rsidR="00D43D1E" w:rsidRPr="00F01D81" w:rsidRDefault="00D43D1E" w:rsidP="00A313C1">
            <w:pPr>
              <w:widowControl w:val="0"/>
              <w:autoSpaceDE w:val="0"/>
              <w:spacing w:after="0"/>
              <w:jc w:val="both"/>
              <w:rPr>
                <w:rFonts w:ascii="Maiandra GD" w:hAnsi="Maiandra GD"/>
              </w:rPr>
            </w:pPr>
            <w:r w:rsidRPr="00F01D81">
              <w:rPr>
                <w:rFonts w:ascii="Maiandra GD" w:hAnsi="Maiandra GD" w:cs="Arial"/>
              </w:rPr>
              <w:t>:</w:t>
            </w:r>
            <w:r w:rsidR="0054488A">
              <w:rPr>
                <w:rFonts w:ascii="Maiandra GD" w:hAnsi="Maiandra GD" w:cs="Arial"/>
              </w:rPr>
              <w:t xml:space="preserve"> </w:t>
            </w:r>
            <w:r w:rsidRPr="00F01D81">
              <w:rPr>
                <w:rFonts w:ascii="Maiandra GD" w:hAnsi="Maiandra GD" w:cs="Arial"/>
              </w:rPr>
              <w:t>Sous-traitance(CCAGArticle27)</w:t>
            </w:r>
            <w:r w:rsidRPr="00F01D81">
              <w:rPr>
                <w:rFonts w:ascii="Maiandra GD" w:hAnsi="Maiandra GD" w:cs="Arial"/>
                <w:sz w:val="8"/>
                <w:szCs w:val="8"/>
              </w:rPr>
              <w:t>. . . . . . . . . . . . . . . . . . . . . . . . . . . . . . . . . . . . . . . . . . . . . . . . . . . . . . . . . . . . . . .. . . . . . . . . . . . . . . . .</w:t>
            </w:r>
          </w:p>
        </w:tc>
        <w:tc>
          <w:tcPr>
            <w:tcW w:w="455" w:type="dxa"/>
            <w:tcMar>
              <w:top w:w="0" w:type="dxa"/>
              <w:left w:w="0" w:type="dxa"/>
              <w:bottom w:w="0" w:type="dxa"/>
              <w:right w:w="0" w:type="dxa"/>
            </w:tcMar>
          </w:tcPr>
          <w:p w:rsidR="00D43D1E" w:rsidRPr="00F01D81" w:rsidRDefault="00D43D1E" w:rsidP="00A313C1">
            <w:pPr>
              <w:widowControl w:val="0"/>
              <w:autoSpaceDE w:val="0"/>
              <w:spacing w:after="0"/>
              <w:jc w:val="both"/>
              <w:rPr>
                <w:rFonts w:ascii="Maiandra GD" w:hAnsi="Maiandra GD"/>
              </w:rPr>
            </w:pPr>
          </w:p>
        </w:tc>
      </w:tr>
      <w:tr w:rsidR="00D43D1E" w:rsidRPr="00F01D81" w:rsidTr="00A313C1">
        <w:trPr>
          <w:trHeight w:hRule="exact" w:val="349"/>
        </w:trPr>
        <w:tc>
          <w:tcPr>
            <w:tcW w:w="1154" w:type="dxa"/>
            <w:tcMar>
              <w:top w:w="0" w:type="dxa"/>
              <w:left w:w="0" w:type="dxa"/>
              <w:bottom w:w="0" w:type="dxa"/>
              <w:right w:w="0" w:type="dxa"/>
            </w:tcMar>
            <w:hideMark/>
          </w:tcPr>
          <w:p w:rsidR="00D43D1E" w:rsidRPr="00F01D81" w:rsidRDefault="00D43D1E" w:rsidP="00A313C1">
            <w:pPr>
              <w:widowControl w:val="0"/>
              <w:autoSpaceDE w:val="0"/>
              <w:spacing w:after="0"/>
              <w:jc w:val="both"/>
              <w:rPr>
                <w:rFonts w:ascii="Maiandra GD" w:hAnsi="Maiandra GD"/>
              </w:rPr>
            </w:pPr>
            <w:r w:rsidRPr="00F01D81">
              <w:rPr>
                <w:rFonts w:ascii="Maiandra GD" w:hAnsi="Maiandra GD" w:cs="Arial"/>
              </w:rPr>
              <w:t>Article31</w:t>
            </w:r>
          </w:p>
        </w:tc>
        <w:tc>
          <w:tcPr>
            <w:tcW w:w="7901" w:type="dxa"/>
            <w:tcMar>
              <w:top w:w="0" w:type="dxa"/>
              <w:left w:w="0" w:type="dxa"/>
              <w:bottom w:w="0" w:type="dxa"/>
              <w:right w:w="0" w:type="dxa"/>
            </w:tcMar>
            <w:hideMark/>
          </w:tcPr>
          <w:p w:rsidR="00D43D1E" w:rsidRPr="00F01D81" w:rsidRDefault="00D43D1E" w:rsidP="00A313C1">
            <w:pPr>
              <w:widowControl w:val="0"/>
              <w:autoSpaceDE w:val="0"/>
              <w:spacing w:after="0"/>
              <w:jc w:val="both"/>
              <w:rPr>
                <w:rFonts w:ascii="Maiandra GD" w:hAnsi="Maiandra GD"/>
              </w:rPr>
            </w:pPr>
            <w:r w:rsidRPr="00F01D81">
              <w:rPr>
                <w:rFonts w:ascii="Maiandra GD" w:hAnsi="Maiandra GD" w:cs="Arial"/>
              </w:rPr>
              <w:t>: Contrôle des prestations par le Maitre d’Ouvrage</w:t>
            </w:r>
            <w:r w:rsidRPr="00F01D81">
              <w:rPr>
                <w:rFonts w:ascii="Maiandra GD" w:hAnsi="Maiandra GD" w:cs="Arial"/>
                <w:sz w:val="8"/>
                <w:szCs w:val="8"/>
              </w:rPr>
              <w:t>. . . . . . . . . . . . . . . . . . . . . . . . . . . . . . . . . . . . . . . . . . . . . . . . . . . . . . . . . . . . . . .. . . . . . . . . . . . . . . . . . . . . . . . . . . . . . . . . . . . . . . . .</w:t>
            </w:r>
          </w:p>
        </w:tc>
        <w:tc>
          <w:tcPr>
            <w:tcW w:w="455" w:type="dxa"/>
            <w:tcMar>
              <w:top w:w="0" w:type="dxa"/>
              <w:left w:w="0" w:type="dxa"/>
              <w:bottom w:w="0" w:type="dxa"/>
              <w:right w:w="0" w:type="dxa"/>
            </w:tcMar>
          </w:tcPr>
          <w:p w:rsidR="00D43D1E" w:rsidRPr="00F01D81" w:rsidRDefault="00D43D1E" w:rsidP="00A313C1">
            <w:pPr>
              <w:widowControl w:val="0"/>
              <w:autoSpaceDE w:val="0"/>
              <w:spacing w:after="0"/>
              <w:jc w:val="both"/>
              <w:rPr>
                <w:rFonts w:ascii="Maiandra GD" w:hAnsi="Maiandra GD"/>
              </w:rPr>
            </w:pPr>
          </w:p>
        </w:tc>
      </w:tr>
      <w:tr w:rsidR="00D43D1E" w:rsidRPr="00F01D81" w:rsidTr="00A313C1">
        <w:trPr>
          <w:trHeight w:hRule="exact" w:val="349"/>
        </w:trPr>
        <w:tc>
          <w:tcPr>
            <w:tcW w:w="1154" w:type="dxa"/>
            <w:tcMar>
              <w:top w:w="0" w:type="dxa"/>
              <w:left w:w="0" w:type="dxa"/>
              <w:bottom w:w="0" w:type="dxa"/>
              <w:right w:w="0" w:type="dxa"/>
            </w:tcMar>
          </w:tcPr>
          <w:p w:rsidR="00D43D1E" w:rsidRPr="00F01D81" w:rsidRDefault="00D43D1E" w:rsidP="00A313C1">
            <w:pPr>
              <w:widowControl w:val="0"/>
              <w:autoSpaceDE w:val="0"/>
              <w:spacing w:after="0"/>
              <w:jc w:val="both"/>
              <w:rPr>
                <w:rFonts w:ascii="Maiandra GD" w:hAnsi="Maiandra GD" w:cs="Arial"/>
              </w:rPr>
            </w:pPr>
            <w:r w:rsidRPr="00F01D81">
              <w:rPr>
                <w:rFonts w:ascii="Maiandra GD" w:hAnsi="Maiandra GD" w:cs="Arial"/>
              </w:rPr>
              <w:t>Article 32</w:t>
            </w:r>
          </w:p>
        </w:tc>
        <w:tc>
          <w:tcPr>
            <w:tcW w:w="7901" w:type="dxa"/>
            <w:tcMar>
              <w:top w:w="0" w:type="dxa"/>
              <w:left w:w="0" w:type="dxa"/>
              <w:bottom w:w="0" w:type="dxa"/>
              <w:right w:w="0" w:type="dxa"/>
            </w:tcMar>
          </w:tcPr>
          <w:p w:rsidR="00D43D1E" w:rsidRPr="00F01D81" w:rsidRDefault="00D43D1E" w:rsidP="00A313C1">
            <w:pPr>
              <w:widowControl w:val="0"/>
              <w:autoSpaceDE w:val="0"/>
              <w:spacing w:after="0"/>
              <w:jc w:val="both"/>
              <w:rPr>
                <w:rFonts w:ascii="Maiandra GD" w:hAnsi="Maiandra GD" w:cs="Arial"/>
              </w:rPr>
            </w:pPr>
            <w:r w:rsidRPr="00F01D81">
              <w:rPr>
                <w:rFonts w:ascii="Maiandra GD" w:hAnsi="Maiandra GD" w:cs="Arial"/>
              </w:rPr>
              <w:t>: Organisation des contrôles</w:t>
            </w:r>
          </w:p>
        </w:tc>
        <w:tc>
          <w:tcPr>
            <w:tcW w:w="455" w:type="dxa"/>
            <w:tcMar>
              <w:top w:w="0" w:type="dxa"/>
              <w:left w:w="0" w:type="dxa"/>
              <w:bottom w:w="0" w:type="dxa"/>
              <w:right w:w="0" w:type="dxa"/>
            </w:tcMar>
          </w:tcPr>
          <w:p w:rsidR="00D43D1E" w:rsidRPr="00F01D81" w:rsidRDefault="00D43D1E" w:rsidP="00A313C1">
            <w:pPr>
              <w:widowControl w:val="0"/>
              <w:autoSpaceDE w:val="0"/>
              <w:spacing w:after="0"/>
              <w:jc w:val="both"/>
              <w:rPr>
                <w:rFonts w:ascii="Maiandra GD" w:hAnsi="Maiandra GD"/>
              </w:rPr>
            </w:pPr>
          </w:p>
        </w:tc>
      </w:tr>
      <w:tr w:rsidR="00D43D1E" w:rsidRPr="00F01D81" w:rsidTr="00A313C1">
        <w:trPr>
          <w:trHeight w:hRule="exact" w:val="349"/>
        </w:trPr>
        <w:tc>
          <w:tcPr>
            <w:tcW w:w="1154" w:type="dxa"/>
            <w:tcMar>
              <w:top w:w="0" w:type="dxa"/>
              <w:left w:w="0" w:type="dxa"/>
              <w:bottom w:w="0" w:type="dxa"/>
              <w:right w:w="0" w:type="dxa"/>
            </w:tcMar>
          </w:tcPr>
          <w:p w:rsidR="00D43D1E" w:rsidRPr="00F01D81" w:rsidRDefault="00D43D1E" w:rsidP="00A313C1">
            <w:pPr>
              <w:widowControl w:val="0"/>
              <w:autoSpaceDE w:val="0"/>
              <w:spacing w:after="0"/>
              <w:jc w:val="both"/>
              <w:rPr>
                <w:rFonts w:ascii="Maiandra GD" w:hAnsi="Maiandra GD" w:cs="Arial"/>
              </w:rPr>
            </w:pPr>
            <w:r w:rsidRPr="00F01D81">
              <w:rPr>
                <w:rFonts w:ascii="Maiandra GD" w:hAnsi="Maiandra GD" w:cs="Arial"/>
              </w:rPr>
              <w:t>Article 33</w:t>
            </w:r>
          </w:p>
        </w:tc>
        <w:tc>
          <w:tcPr>
            <w:tcW w:w="7901" w:type="dxa"/>
            <w:tcMar>
              <w:top w:w="0" w:type="dxa"/>
              <w:left w:w="0" w:type="dxa"/>
              <w:bottom w:w="0" w:type="dxa"/>
              <w:right w:w="0" w:type="dxa"/>
            </w:tcMar>
          </w:tcPr>
          <w:p w:rsidR="00D43D1E" w:rsidRPr="00F01D81" w:rsidRDefault="00D43D1E" w:rsidP="00A313C1">
            <w:pPr>
              <w:widowControl w:val="0"/>
              <w:autoSpaceDE w:val="0"/>
              <w:spacing w:after="0"/>
              <w:jc w:val="both"/>
              <w:rPr>
                <w:rFonts w:ascii="Maiandra GD" w:hAnsi="Maiandra GD" w:cs="Arial"/>
              </w:rPr>
            </w:pPr>
            <w:r w:rsidRPr="00F01D81">
              <w:rPr>
                <w:rFonts w:ascii="Maiandra GD" w:hAnsi="Maiandra GD" w:cs="Arial"/>
              </w:rPr>
              <w:t>: Campagne de sensibilisation</w:t>
            </w:r>
          </w:p>
        </w:tc>
        <w:tc>
          <w:tcPr>
            <w:tcW w:w="455" w:type="dxa"/>
            <w:tcMar>
              <w:top w:w="0" w:type="dxa"/>
              <w:left w:w="0" w:type="dxa"/>
              <w:bottom w:w="0" w:type="dxa"/>
              <w:right w:w="0" w:type="dxa"/>
            </w:tcMar>
          </w:tcPr>
          <w:p w:rsidR="00D43D1E" w:rsidRPr="00F01D81" w:rsidRDefault="00D43D1E" w:rsidP="00A313C1">
            <w:pPr>
              <w:widowControl w:val="0"/>
              <w:autoSpaceDE w:val="0"/>
              <w:spacing w:after="0"/>
              <w:jc w:val="both"/>
              <w:rPr>
                <w:rFonts w:ascii="Maiandra GD" w:hAnsi="Maiandra GD"/>
              </w:rPr>
            </w:pPr>
          </w:p>
        </w:tc>
      </w:tr>
      <w:tr w:rsidR="00D43D1E" w:rsidRPr="00F01D81" w:rsidTr="00A313C1">
        <w:trPr>
          <w:trHeight w:hRule="exact" w:val="349"/>
        </w:trPr>
        <w:tc>
          <w:tcPr>
            <w:tcW w:w="1154" w:type="dxa"/>
            <w:tcMar>
              <w:top w:w="0" w:type="dxa"/>
              <w:left w:w="0" w:type="dxa"/>
              <w:bottom w:w="0" w:type="dxa"/>
              <w:right w:w="0" w:type="dxa"/>
            </w:tcMar>
          </w:tcPr>
          <w:p w:rsidR="00D43D1E" w:rsidRPr="00F01D81" w:rsidRDefault="00D43D1E" w:rsidP="00A313C1">
            <w:pPr>
              <w:widowControl w:val="0"/>
              <w:autoSpaceDE w:val="0"/>
              <w:spacing w:after="0"/>
              <w:jc w:val="both"/>
              <w:rPr>
                <w:rFonts w:ascii="Maiandra GD" w:hAnsi="Maiandra GD" w:cs="Arial"/>
              </w:rPr>
            </w:pPr>
            <w:r w:rsidRPr="00F01D81">
              <w:rPr>
                <w:rFonts w:ascii="Maiandra GD" w:hAnsi="Maiandra GD" w:cs="Arial"/>
              </w:rPr>
              <w:t>Article 34</w:t>
            </w:r>
          </w:p>
        </w:tc>
        <w:tc>
          <w:tcPr>
            <w:tcW w:w="7901" w:type="dxa"/>
            <w:tcMar>
              <w:top w:w="0" w:type="dxa"/>
              <w:left w:w="0" w:type="dxa"/>
              <w:bottom w:w="0" w:type="dxa"/>
              <w:right w:w="0" w:type="dxa"/>
            </w:tcMar>
          </w:tcPr>
          <w:p w:rsidR="00D43D1E" w:rsidRPr="00F01D81" w:rsidRDefault="00D43D1E" w:rsidP="00A313C1">
            <w:pPr>
              <w:widowControl w:val="0"/>
              <w:autoSpaceDE w:val="0"/>
              <w:spacing w:after="0"/>
              <w:jc w:val="both"/>
              <w:rPr>
                <w:rFonts w:ascii="Maiandra GD" w:hAnsi="Maiandra GD" w:cs="Arial"/>
              </w:rPr>
            </w:pPr>
            <w:r w:rsidRPr="00F01D81">
              <w:rPr>
                <w:rFonts w:ascii="Maiandra GD" w:hAnsi="Maiandra GD" w:cs="Arial"/>
              </w:rPr>
              <w:t>: Travaux en régie</w:t>
            </w:r>
          </w:p>
        </w:tc>
        <w:tc>
          <w:tcPr>
            <w:tcW w:w="455" w:type="dxa"/>
            <w:tcMar>
              <w:top w:w="0" w:type="dxa"/>
              <w:left w:w="0" w:type="dxa"/>
              <w:bottom w:w="0" w:type="dxa"/>
              <w:right w:w="0" w:type="dxa"/>
            </w:tcMar>
          </w:tcPr>
          <w:p w:rsidR="00D43D1E" w:rsidRPr="00F01D81" w:rsidRDefault="00D43D1E" w:rsidP="00A313C1">
            <w:pPr>
              <w:widowControl w:val="0"/>
              <w:autoSpaceDE w:val="0"/>
              <w:spacing w:after="0"/>
              <w:jc w:val="both"/>
              <w:rPr>
                <w:rFonts w:ascii="Maiandra GD" w:hAnsi="Maiandra GD"/>
              </w:rPr>
            </w:pPr>
          </w:p>
        </w:tc>
      </w:tr>
      <w:tr w:rsidR="00D43D1E" w:rsidRPr="00F01D81" w:rsidTr="00A313C1">
        <w:trPr>
          <w:trHeight w:hRule="exact" w:val="349"/>
        </w:trPr>
        <w:tc>
          <w:tcPr>
            <w:tcW w:w="1154" w:type="dxa"/>
            <w:tcMar>
              <w:top w:w="0" w:type="dxa"/>
              <w:left w:w="0" w:type="dxa"/>
              <w:bottom w:w="0" w:type="dxa"/>
              <w:right w:w="0" w:type="dxa"/>
            </w:tcMar>
          </w:tcPr>
          <w:p w:rsidR="00D43D1E" w:rsidRPr="00F01D81" w:rsidRDefault="00D43D1E" w:rsidP="00A313C1">
            <w:pPr>
              <w:widowControl w:val="0"/>
              <w:autoSpaceDE w:val="0"/>
              <w:spacing w:after="0"/>
              <w:jc w:val="both"/>
              <w:rPr>
                <w:rFonts w:ascii="Maiandra GD" w:hAnsi="Maiandra GD" w:cs="Arial"/>
              </w:rPr>
            </w:pPr>
            <w:r w:rsidRPr="00F01D81">
              <w:rPr>
                <w:rFonts w:ascii="Maiandra GD" w:hAnsi="Maiandra GD" w:cs="Arial"/>
              </w:rPr>
              <w:t>Article 35</w:t>
            </w:r>
          </w:p>
        </w:tc>
        <w:tc>
          <w:tcPr>
            <w:tcW w:w="7901" w:type="dxa"/>
            <w:tcMar>
              <w:top w:w="0" w:type="dxa"/>
              <w:left w:w="0" w:type="dxa"/>
              <w:bottom w:w="0" w:type="dxa"/>
              <w:right w:w="0" w:type="dxa"/>
            </w:tcMar>
          </w:tcPr>
          <w:p w:rsidR="00D43D1E" w:rsidRPr="00F01D81" w:rsidRDefault="00D43D1E" w:rsidP="00A313C1">
            <w:pPr>
              <w:widowControl w:val="0"/>
              <w:autoSpaceDE w:val="0"/>
              <w:spacing w:after="0"/>
              <w:jc w:val="both"/>
              <w:rPr>
                <w:rFonts w:ascii="Maiandra GD" w:hAnsi="Maiandra GD" w:cs="Arial"/>
              </w:rPr>
            </w:pPr>
            <w:r w:rsidRPr="00F01D81">
              <w:rPr>
                <w:rFonts w:ascii="Maiandra GD" w:hAnsi="Maiandra GD" w:cs="Arial"/>
              </w:rPr>
              <w:t>: Signalisation</w:t>
            </w:r>
          </w:p>
        </w:tc>
        <w:tc>
          <w:tcPr>
            <w:tcW w:w="455" w:type="dxa"/>
            <w:tcMar>
              <w:top w:w="0" w:type="dxa"/>
              <w:left w:w="0" w:type="dxa"/>
              <w:bottom w:w="0" w:type="dxa"/>
              <w:right w:w="0" w:type="dxa"/>
            </w:tcMar>
          </w:tcPr>
          <w:p w:rsidR="00D43D1E" w:rsidRPr="00F01D81" w:rsidRDefault="00D43D1E" w:rsidP="00A313C1">
            <w:pPr>
              <w:widowControl w:val="0"/>
              <w:autoSpaceDE w:val="0"/>
              <w:spacing w:after="0"/>
              <w:jc w:val="both"/>
              <w:rPr>
                <w:rFonts w:ascii="Maiandra GD" w:hAnsi="Maiandra GD"/>
              </w:rPr>
            </w:pPr>
          </w:p>
        </w:tc>
      </w:tr>
      <w:tr w:rsidR="00D43D1E" w:rsidRPr="00F01D81" w:rsidTr="00A313C1">
        <w:trPr>
          <w:trHeight w:hRule="exact" w:val="349"/>
        </w:trPr>
        <w:tc>
          <w:tcPr>
            <w:tcW w:w="1154" w:type="dxa"/>
            <w:tcMar>
              <w:top w:w="0" w:type="dxa"/>
              <w:left w:w="0" w:type="dxa"/>
              <w:bottom w:w="0" w:type="dxa"/>
              <w:right w:w="0" w:type="dxa"/>
            </w:tcMar>
          </w:tcPr>
          <w:p w:rsidR="00D43D1E" w:rsidRPr="00F01D81" w:rsidRDefault="00D43D1E" w:rsidP="00A313C1">
            <w:pPr>
              <w:widowControl w:val="0"/>
              <w:autoSpaceDE w:val="0"/>
              <w:spacing w:after="0"/>
              <w:jc w:val="both"/>
              <w:rPr>
                <w:rFonts w:ascii="Maiandra GD" w:hAnsi="Maiandra GD" w:cs="Arial"/>
              </w:rPr>
            </w:pPr>
            <w:r w:rsidRPr="00F01D81">
              <w:rPr>
                <w:rFonts w:ascii="Maiandra GD" w:hAnsi="Maiandra GD" w:cs="Arial"/>
              </w:rPr>
              <w:t>Article 36</w:t>
            </w:r>
          </w:p>
        </w:tc>
        <w:tc>
          <w:tcPr>
            <w:tcW w:w="7901" w:type="dxa"/>
            <w:tcMar>
              <w:top w:w="0" w:type="dxa"/>
              <w:left w:w="0" w:type="dxa"/>
              <w:bottom w:w="0" w:type="dxa"/>
              <w:right w:w="0" w:type="dxa"/>
            </w:tcMar>
          </w:tcPr>
          <w:p w:rsidR="00D43D1E" w:rsidRPr="00F01D81" w:rsidRDefault="00D43D1E" w:rsidP="00A313C1">
            <w:pPr>
              <w:widowControl w:val="0"/>
              <w:autoSpaceDE w:val="0"/>
              <w:spacing w:after="0"/>
              <w:jc w:val="both"/>
              <w:rPr>
                <w:rFonts w:ascii="Maiandra GD" w:hAnsi="Maiandra GD" w:cs="Arial"/>
              </w:rPr>
            </w:pPr>
            <w:r w:rsidRPr="00F01D81">
              <w:rPr>
                <w:rFonts w:ascii="Maiandra GD" w:hAnsi="Maiandra GD" w:cs="Arial"/>
              </w:rPr>
              <w:t>: Protection des voies</w:t>
            </w:r>
          </w:p>
        </w:tc>
        <w:tc>
          <w:tcPr>
            <w:tcW w:w="455" w:type="dxa"/>
            <w:tcMar>
              <w:top w:w="0" w:type="dxa"/>
              <w:left w:w="0" w:type="dxa"/>
              <w:bottom w:w="0" w:type="dxa"/>
              <w:right w:w="0" w:type="dxa"/>
            </w:tcMar>
          </w:tcPr>
          <w:p w:rsidR="00D43D1E" w:rsidRPr="00F01D81" w:rsidRDefault="00D43D1E" w:rsidP="00A313C1">
            <w:pPr>
              <w:widowControl w:val="0"/>
              <w:autoSpaceDE w:val="0"/>
              <w:spacing w:after="0"/>
              <w:jc w:val="both"/>
              <w:rPr>
                <w:rFonts w:ascii="Maiandra GD" w:hAnsi="Maiandra GD"/>
              </w:rPr>
            </w:pPr>
          </w:p>
        </w:tc>
      </w:tr>
      <w:tr w:rsidR="00D43D1E" w:rsidRPr="00F01D81" w:rsidTr="00A313C1">
        <w:trPr>
          <w:trHeight w:hRule="exact" w:val="349"/>
        </w:trPr>
        <w:tc>
          <w:tcPr>
            <w:tcW w:w="1154" w:type="dxa"/>
            <w:tcMar>
              <w:top w:w="0" w:type="dxa"/>
              <w:left w:w="0" w:type="dxa"/>
              <w:bottom w:w="0" w:type="dxa"/>
              <w:right w:w="0" w:type="dxa"/>
            </w:tcMar>
          </w:tcPr>
          <w:p w:rsidR="00D43D1E" w:rsidRPr="00F01D81" w:rsidRDefault="00D43D1E" w:rsidP="00A313C1">
            <w:pPr>
              <w:widowControl w:val="0"/>
              <w:autoSpaceDE w:val="0"/>
              <w:spacing w:after="0"/>
              <w:jc w:val="both"/>
              <w:rPr>
                <w:rFonts w:ascii="Maiandra GD" w:hAnsi="Maiandra GD" w:cs="Arial"/>
              </w:rPr>
            </w:pPr>
            <w:r w:rsidRPr="00F01D81">
              <w:rPr>
                <w:rFonts w:ascii="Maiandra GD" w:hAnsi="Maiandra GD" w:cs="Arial"/>
              </w:rPr>
              <w:t>Article 37</w:t>
            </w:r>
          </w:p>
        </w:tc>
        <w:tc>
          <w:tcPr>
            <w:tcW w:w="7901" w:type="dxa"/>
            <w:tcMar>
              <w:top w:w="0" w:type="dxa"/>
              <w:left w:w="0" w:type="dxa"/>
              <w:bottom w:w="0" w:type="dxa"/>
              <w:right w:w="0" w:type="dxa"/>
            </w:tcMar>
          </w:tcPr>
          <w:p w:rsidR="00D43D1E" w:rsidRPr="00F01D81" w:rsidRDefault="00D43D1E" w:rsidP="00A313C1">
            <w:pPr>
              <w:widowControl w:val="0"/>
              <w:autoSpaceDE w:val="0"/>
              <w:spacing w:after="0"/>
              <w:jc w:val="both"/>
              <w:rPr>
                <w:rFonts w:ascii="Maiandra GD" w:hAnsi="Maiandra GD" w:cs="Arial"/>
              </w:rPr>
            </w:pPr>
            <w:r w:rsidRPr="00F01D81">
              <w:rPr>
                <w:rFonts w:ascii="Maiandra GD" w:hAnsi="Maiandra GD" w:cs="Arial"/>
              </w:rPr>
              <w:t>: Découverte de déchets particuliers</w:t>
            </w:r>
          </w:p>
        </w:tc>
        <w:tc>
          <w:tcPr>
            <w:tcW w:w="455" w:type="dxa"/>
            <w:tcMar>
              <w:top w:w="0" w:type="dxa"/>
              <w:left w:w="0" w:type="dxa"/>
              <w:bottom w:w="0" w:type="dxa"/>
              <w:right w:w="0" w:type="dxa"/>
            </w:tcMar>
          </w:tcPr>
          <w:p w:rsidR="00D43D1E" w:rsidRPr="00F01D81" w:rsidRDefault="00D43D1E" w:rsidP="00A313C1">
            <w:pPr>
              <w:widowControl w:val="0"/>
              <w:autoSpaceDE w:val="0"/>
              <w:spacing w:after="0"/>
              <w:jc w:val="both"/>
              <w:rPr>
                <w:rFonts w:ascii="Maiandra GD" w:hAnsi="Maiandra GD"/>
              </w:rPr>
            </w:pPr>
          </w:p>
        </w:tc>
      </w:tr>
      <w:tr w:rsidR="00D43D1E" w:rsidRPr="00F01D81" w:rsidTr="00A313C1">
        <w:trPr>
          <w:trHeight w:hRule="exact" w:val="349"/>
        </w:trPr>
        <w:tc>
          <w:tcPr>
            <w:tcW w:w="1154" w:type="dxa"/>
            <w:tcMar>
              <w:top w:w="0" w:type="dxa"/>
              <w:left w:w="0" w:type="dxa"/>
              <w:bottom w:w="0" w:type="dxa"/>
              <w:right w:w="0" w:type="dxa"/>
            </w:tcMar>
          </w:tcPr>
          <w:p w:rsidR="00D43D1E" w:rsidRPr="00F01D81" w:rsidRDefault="00D43D1E" w:rsidP="00A313C1">
            <w:pPr>
              <w:widowControl w:val="0"/>
              <w:autoSpaceDE w:val="0"/>
              <w:spacing w:after="0"/>
              <w:jc w:val="both"/>
              <w:rPr>
                <w:rFonts w:ascii="Maiandra GD" w:hAnsi="Maiandra GD" w:cs="Arial"/>
              </w:rPr>
            </w:pPr>
            <w:r w:rsidRPr="00F01D81">
              <w:rPr>
                <w:rFonts w:ascii="Maiandra GD" w:hAnsi="Maiandra GD" w:cs="Arial"/>
              </w:rPr>
              <w:t>Article 38</w:t>
            </w:r>
          </w:p>
        </w:tc>
        <w:tc>
          <w:tcPr>
            <w:tcW w:w="7901" w:type="dxa"/>
            <w:tcMar>
              <w:top w:w="0" w:type="dxa"/>
              <w:left w:w="0" w:type="dxa"/>
              <w:bottom w:w="0" w:type="dxa"/>
              <w:right w:w="0" w:type="dxa"/>
            </w:tcMar>
          </w:tcPr>
          <w:p w:rsidR="00D43D1E" w:rsidRPr="00F01D81" w:rsidRDefault="00D43D1E" w:rsidP="00A313C1">
            <w:pPr>
              <w:widowControl w:val="0"/>
              <w:autoSpaceDE w:val="0"/>
              <w:spacing w:after="0"/>
              <w:jc w:val="both"/>
              <w:rPr>
                <w:rFonts w:ascii="Maiandra GD" w:hAnsi="Maiandra GD" w:cs="Arial"/>
              </w:rPr>
            </w:pPr>
            <w:r w:rsidRPr="00F01D81">
              <w:rPr>
                <w:rFonts w:ascii="Maiandra GD" w:hAnsi="Maiandra GD" w:cs="Arial"/>
              </w:rPr>
              <w:t>: Brevet d’invention</w:t>
            </w:r>
          </w:p>
        </w:tc>
        <w:tc>
          <w:tcPr>
            <w:tcW w:w="455" w:type="dxa"/>
            <w:tcMar>
              <w:top w:w="0" w:type="dxa"/>
              <w:left w:w="0" w:type="dxa"/>
              <w:bottom w:w="0" w:type="dxa"/>
              <w:right w:w="0" w:type="dxa"/>
            </w:tcMar>
          </w:tcPr>
          <w:p w:rsidR="00D43D1E" w:rsidRPr="00F01D81" w:rsidRDefault="00D43D1E" w:rsidP="00A313C1">
            <w:pPr>
              <w:widowControl w:val="0"/>
              <w:autoSpaceDE w:val="0"/>
              <w:spacing w:after="0"/>
              <w:jc w:val="both"/>
              <w:rPr>
                <w:rFonts w:ascii="Maiandra GD" w:hAnsi="Maiandra GD"/>
              </w:rPr>
            </w:pPr>
          </w:p>
        </w:tc>
      </w:tr>
    </w:tbl>
    <w:p w:rsidR="00D43D1E" w:rsidRPr="00F01D81" w:rsidRDefault="00D43D1E" w:rsidP="00D43D1E">
      <w:pPr>
        <w:widowControl w:val="0"/>
        <w:tabs>
          <w:tab w:val="left" w:pos="10440"/>
        </w:tabs>
        <w:autoSpaceDE w:val="0"/>
        <w:spacing w:after="0"/>
        <w:jc w:val="both"/>
        <w:rPr>
          <w:rFonts w:ascii="Maiandra GD" w:hAnsi="Maiandra GD"/>
        </w:rPr>
      </w:pPr>
      <w:r w:rsidRPr="00F01D81">
        <w:rPr>
          <w:rFonts w:ascii="Maiandra GD" w:hAnsi="Maiandra GD" w:cs="Arial"/>
          <w:b/>
          <w:bCs/>
        </w:rPr>
        <w:t>Chapitre</w:t>
      </w:r>
      <w:r w:rsidR="0054488A">
        <w:rPr>
          <w:rFonts w:ascii="Maiandra GD" w:hAnsi="Maiandra GD" w:cs="Arial"/>
          <w:b/>
          <w:bCs/>
        </w:rPr>
        <w:t xml:space="preserve"> I</w:t>
      </w:r>
      <w:r w:rsidRPr="00F01D81">
        <w:rPr>
          <w:rFonts w:ascii="Maiandra GD" w:hAnsi="Maiandra GD" w:cs="Arial"/>
          <w:b/>
          <w:bCs/>
        </w:rPr>
        <w:t>V:</w:t>
      </w:r>
      <w:r w:rsidR="0054488A">
        <w:rPr>
          <w:rFonts w:ascii="Maiandra GD" w:hAnsi="Maiandra GD" w:cs="Arial"/>
          <w:b/>
          <w:bCs/>
        </w:rPr>
        <w:t xml:space="preserve"> </w:t>
      </w:r>
      <w:r w:rsidRPr="00F01D81">
        <w:rPr>
          <w:rFonts w:ascii="Maiandra GD" w:hAnsi="Maiandra GD" w:cs="Arial"/>
          <w:b/>
          <w:bCs/>
        </w:rPr>
        <w:t>De</w:t>
      </w:r>
      <w:r w:rsidR="0054488A">
        <w:rPr>
          <w:rFonts w:ascii="Maiandra GD" w:hAnsi="Maiandra GD" w:cs="Arial"/>
          <w:b/>
          <w:bCs/>
        </w:rPr>
        <w:t xml:space="preserve"> </w:t>
      </w:r>
      <w:r w:rsidRPr="00F01D81">
        <w:rPr>
          <w:rFonts w:ascii="Maiandra GD" w:hAnsi="Maiandra GD" w:cs="Arial"/>
          <w:b/>
          <w:bCs/>
        </w:rPr>
        <w:t>la</w:t>
      </w:r>
      <w:r w:rsidR="0054488A">
        <w:rPr>
          <w:rFonts w:ascii="Maiandra GD" w:hAnsi="Maiandra GD" w:cs="Arial"/>
          <w:b/>
          <w:bCs/>
        </w:rPr>
        <w:t xml:space="preserve"> </w:t>
      </w:r>
      <w:r w:rsidRPr="00F01D81">
        <w:rPr>
          <w:rFonts w:ascii="Maiandra GD" w:hAnsi="Maiandra GD" w:cs="Arial"/>
          <w:b/>
          <w:bCs/>
        </w:rPr>
        <w:t>recette</w:t>
      </w:r>
      <w:r w:rsidRPr="00F01D81">
        <w:rPr>
          <w:rFonts w:ascii="Maiandra GD" w:hAnsi="Maiandra GD" w:cs="Arial"/>
          <w:sz w:val="8"/>
          <w:szCs w:val="8"/>
        </w:rPr>
        <w:t>. . . . . . . . . . . . . . . . . . . . . . . . . . . . . . . . . . . . . . . . . . . . . . . . . . . . . . . . . . . . . . .. . . . . . . . . . . . . . . . . . . . . . . . . . . . . . . . . . . . . . . . . . . . . . . . . . .. . . . . . . . . . . . . . . . . . . . . . . . . . . . . .</w:t>
      </w:r>
    </w:p>
    <w:p w:rsidR="00D43D1E" w:rsidRPr="00E86DA3" w:rsidRDefault="00D43D1E" w:rsidP="00D43D1E">
      <w:pPr>
        <w:widowControl w:val="0"/>
        <w:autoSpaceDE w:val="0"/>
        <w:spacing w:after="0"/>
        <w:jc w:val="both"/>
        <w:rPr>
          <w:rFonts w:ascii="Maiandra GD" w:hAnsi="Maiandra GD" w:cs="Arial"/>
          <w:sz w:val="8"/>
          <w:szCs w:val="20"/>
        </w:rPr>
      </w:pPr>
    </w:p>
    <w:tbl>
      <w:tblPr>
        <w:tblW w:w="9510" w:type="dxa"/>
        <w:tblInd w:w="447" w:type="dxa"/>
        <w:tblLayout w:type="fixed"/>
        <w:tblCellMar>
          <w:left w:w="10" w:type="dxa"/>
          <w:right w:w="10" w:type="dxa"/>
        </w:tblCellMar>
        <w:tblLook w:val="04A0" w:firstRow="1" w:lastRow="0" w:firstColumn="1" w:lastColumn="0" w:noHBand="0" w:noVBand="1"/>
      </w:tblPr>
      <w:tblGrid>
        <w:gridCol w:w="1154"/>
        <w:gridCol w:w="7901"/>
        <w:gridCol w:w="455"/>
      </w:tblGrid>
      <w:tr w:rsidR="00D43D1E" w:rsidRPr="00F01D81" w:rsidTr="00A313C1">
        <w:trPr>
          <w:trHeight w:hRule="exact" w:val="349"/>
        </w:trPr>
        <w:tc>
          <w:tcPr>
            <w:tcW w:w="1153" w:type="dxa"/>
            <w:tcMar>
              <w:top w:w="0" w:type="dxa"/>
              <w:left w:w="0" w:type="dxa"/>
              <w:bottom w:w="0" w:type="dxa"/>
              <w:right w:w="0" w:type="dxa"/>
            </w:tcMar>
            <w:hideMark/>
          </w:tcPr>
          <w:p w:rsidR="00D43D1E" w:rsidRPr="00F01D81" w:rsidRDefault="00D43D1E" w:rsidP="00A313C1">
            <w:pPr>
              <w:widowControl w:val="0"/>
              <w:autoSpaceDE w:val="0"/>
              <w:spacing w:after="0"/>
              <w:jc w:val="both"/>
              <w:rPr>
                <w:rFonts w:ascii="Maiandra GD" w:hAnsi="Maiandra GD"/>
              </w:rPr>
            </w:pPr>
            <w:r w:rsidRPr="00F01D81">
              <w:rPr>
                <w:rFonts w:ascii="Maiandra GD" w:hAnsi="Maiandra GD" w:cs="Arial"/>
              </w:rPr>
              <w:t>Article39</w:t>
            </w:r>
          </w:p>
        </w:tc>
        <w:tc>
          <w:tcPr>
            <w:tcW w:w="7898" w:type="dxa"/>
            <w:tcMar>
              <w:top w:w="0" w:type="dxa"/>
              <w:left w:w="0" w:type="dxa"/>
              <w:bottom w:w="0" w:type="dxa"/>
              <w:right w:w="0" w:type="dxa"/>
            </w:tcMar>
            <w:hideMark/>
          </w:tcPr>
          <w:p w:rsidR="00D43D1E" w:rsidRPr="00F01D81" w:rsidRDefault="00D43D1E" w:rsidP="0054488A">
            <w:pPr>
              <w:widowControl w:val="0"/>
              <w:autoSpaceDE w:val="0"/>
              <w:spacing w:after="0"/>
              <w:jc w:val="both"/>
              <w:rPr>
                <w:rFonts w:ascii="Maiandra GD" w:hAnsi="Maiandra GD"/>
              </w:rPr>
            </w:pPr>
            <w:r w:rsidRPr="00F01D81">
              <w:rPr>
                <w:rFonts w:ascii="Maiandra GD" w:hAnsi="Maiandra GD" w:cs="Arial"/>
              </w:rPr>
              <w:t>:</w:t>
            </w:r>
            <w:r w:rsidR="0054488A">
              <w:rPr>
                <w:rFonts w:ascii="Maiandra GD" w:hAnsi="Maiandra GD" w:cs="Arial"/>
              </w:rPr>
              <w:t xml:space="preserve"> </w:t>
            </w:r>
            <w:r w:rsidRPr="00F01D81">
              <w:rPr>
                <w:rFonts w:ascii="Maiandra GD" w:hAnsi="Maiandra GD" w:cs="Arial"/>
              </w:rPr>
              <w:t>Commission</w:t>
            </w:r>
            <w:r w:rsidR="0054488A">
              <w:rPr>
                <w:rFonts w:ascii="Maiandra GD" w:hAnsi="Maiandra GD" w:cs="Arial"/>
              </w:rPr>
              <w:t xml:space="preserve"> </w:t>
            </w:r>
            <w:r w:rsidRPr="00F01D81">
              <w:rPr>
                <w:rFonts w:ascii="Maiandra GD" w:hAnsi="Maiandra GD" w:cs="Arial"/>
              </w:rPr>
              <w:t>de</w:t>
            </w:r>
            <w:r w:rsidR="0054488A">
              <w:rPr>
                <w:rFonts w:ascii="Maiandra GD" w:hAnsi="Maiandra GD" w:cs="Arial"/>
              </w:rPr>
              <w:t xml:space="preserve"> </w:t>
            </w:r>
            <w:r w:rsidRPr="00F01D81">
              <w:rPr>
                <w:rFonts w:ascii="Maiandra GD" w:hAnsi="Maiandra GD" w:cs="Arial"/>
              </w:rPr>
              <w:t>suivi</w:t>
            </w:r>
            <w:r w:rsidR="0054488A">
              <w:rPr>
                <w:rFonts w:ascii="Maiandra GD" w:hAnsi="Maiandra GD" w:cs="Arial"/>
              </w:rPr>
              <w:t xml:space="preserve"> </w:t>
            </w:r>
            <w:r w:rsidRPr="00F01D81">
              <w:rPr>
                <w:rFonts w:ascii="Maiandra GD" w:hAnsi="Maiandra GD" w:cs="Arial"/>
              </w:rPr>
              <w:t>et</w:t>
            </w:r>
            <w:r w:rsidR="0054488A">
              <w:rPr>
                <w:rFonts w:ascii="Maiandra GD" w:hAnsi="Maiandra GD" w:cs="Arial"/>
              </w:rPr>
              <w:t xml:space="preserve"> r</w:t>
            </w:r>
            <w:r w:rsidRPr="00F01D81">
              <w:rPr>
                <w:rFonts w:ascii="Maiandra GD" w:hAnsi="Maiandra GD" w:cs="Arial"/>
              </w:rPr>
              <w:t>ecette</w:t>
            </w:r>
            <w:r w:rsidR="0054488A">
              <w:rPr>
                <w:rFonts w:ascii="Maiandra GD" w:hAnsi="Maiandra GD" w:cs="Arial"/>
              </w:rPr>
              <w:t xml:space="preserve"> </w:t>
            </w:r>
            <w:r w:rsidRPr="00F01D81">
              <w:rPr>
                <w:rFonts w:ascii="Maiandra GD" w:hAnsi="Maiandra GD" w:cs="Arial"/>
              </w:rPr>
              <w:t>(CCAG</w:t>
            </w:r>
            <w:r w:rsidR="0054488A">
              <w:rPr>
                <w:rFonts w:ascii="Maiandra GD" w:hAnsi="Maiandra GD" w:cs="Arial"/>
              </w:rPr>
              <w:t xml:space="preserve"> </w:t>
            </w:r>
            <w:r w:rsidRPr="00F01D81">
              <w:rPr>
                <w:rFonts w:ascii="Maiandra GD" w:hAnsi="Maiandra GD" w:cs="Arial"/>
              </w:rPr>
              <w:t>Article</w:t>
            </w:r>
            <w:r w:rsidR="0054488A">
              <w:rPr>
                <w:rFonts w:ascii="Maiandra GD" w:hAnsi="Maiandra GD" w:cs="Arial"/>
              </w:rPr>
              <w:t xml:space="preserve"> </w:t>
            </w:r>
            <w:r w:rsidRPr="00F01D81">
              <w:rPr>
                <w:rFonts w:ascii="Maiandra GD" w:hAnsi="Maiandra GD" w:cs="Arial"/>
              </w:rPr>
              <w:t>36)</w:t>
            </w:r>
            <w:r w:rsidRPr="00F01D81">
              <w:rPr>
                <w:rFonts w:ascii="Maiandra GD" w:hAnsi="Maiandra GD" w:cs="Arial"/>
                <w:sz w:val="8"/>
                <w:szCs w:val="8"/>
              </w:rPr>
              <w:t>. . . . . . . . . . . . . . . . . . . . . . . . . . . . . . . . . . . . . . . . . . . . . . . . . . . . . . . . . . . . . . .. .</w:t>
            </w:r>
          </w:p>
        </w:tc>
        <w:tc>
          <w:tcPr>
            <w:tcW w:w="455" w:type="dxa"/>
            <w:tcMar>
              <w:top w:w="0" w:type="dxa"/>
              <w:left w:w="0" w:type="dxa"/>
              <w:bottom w:w="0" w:type="dxa"/>
              <w:right w:w="0" w:type="dxa"/>
            </w:tcMar>
          </w:tcPr>
          <w:p w:rsidR="00D43D1E" w:rsidRPr="00F01D81" w:rsidRDefault="00D43D1E" w:rsidP="00A313C1">
            <w:pPr>
              <w:widowControl w:val="0"/>
              <w:autoSpaceDE w:val="0"/>
              <w:spacing w:after="0"/>
              <w:jc w:val="both"/>
              <w:rPr>
                <w:rFonts w:ascii="Maiandra GD" w:hAnsi="Maiandra GD"/>
              </w:rPr>
            </w:pPr>
          </w:p>
        </w:tc>
      </w:tr>
      <w:tr w:rsidR="00D43D1E" w:rsidRPr="00F01D81" w:rsidTr="00A313C1">
        <w:trPr>
          <w:trHeight w:hRule="exact" w:val="349"/>
        </w:trPr>
        <w:tc>
          <w:tcPr>
            <w:tcW w:w="1153" w:type="dxa"/>
            <w:tcMar>
              <w:top w:w="0" w:type="dxa"/>
              <w:left w:w="0" w:type="dxa"/>
              <w:bottom w:w="0" w:type="dxa"/>
              <w:right w:w="0" w:type="dxa"/>
            </w:tcMar>
            <w:hideMark/>
          </w:tcPr>
          <w:p w:rsidR="00D43D1E" w:rsidRPr="00F01D81" w:rsidRDefault="00D43D1E" w:rsidP="00A313C1">
            <w:pPr>
              <w:widowControl w:val="0"/>
              <w:autoSpaceDE w:val="0"/>
              <w:spacing w:after="0"/>
              <w:jc w:val="both"/>
              <w:rPr>
                <w:rFonts w:ascii="Maiandra GD" w:hAnsi="Maiandra GD"/>
              </w:rPr>
            </w:pPr>
            <w:r w:rsidRPr="00F01D81">
              <w:rPr>
                <w:rFonts w:ascii="Maiandra GD" w:hAnsi="Maiandra GD" w:cs="Arial"/>
              </w:rPr>
              <w:t>Article40</w:t>
            </w:r>
          </w:p>
        </w:tc>
        <w:tc>
          <w:tcPr>
            <w:tcW w:w="7898" w:type="dxa"/>
            <w:tcMar>
              <w:top w:w="0" w:type="dxa"/>
              <w:left w:w="0" w:type="dxa"/>
              <w:bottom w:w="0" w:type="dxa"/>
              <w:right w:w="0" w:type="dxa"/>
            </w:tcMar>
            <w:hideMark/>
          </w:tcPr>
          <w:p w:rsidR="00D43D1E" w:rsidRPr="00F01D81" w:rsidRDefault="00D43D1E" w:rsidP="00A313C1">
            <w:pPr>
              <w:widowControl w:val="0"/>
              <w:autoSpaceDE w:val="0"/>
              <w:spacing w:after="0"/>
              <w:jc w:val="both"/>
              <w:rPr>
                <w:rFonts w:ascii="Maiandra GD" w:hAnsi="Maiandra GD"/>
              </w:rPr>
            </w:pPr>
            <w:r w:rsidRPr="00F01D81">
              <w:rPr>
                <w:rFonts w:ascii="Maiandra GD" w:hAnsi="Maiandra GD" w:cs="Arial"/>
              </w:rPr>
              <w:t>:</w:t>
            </w:r>
            <w:r w:rsidR="0054488A">
              <w:rPr>
                <w:rFonts w:ascii="Maiandra GD" w:hAnsi="Maiandra GD" w:cs="Arial"/>
              </w:rPr>
              <w:t xml:space="preserve"> </w:t>
            </w:r>
            <w:r w:rsidRPr="00F01D81">
              <w:rPr>
                <w:rFonts w:ascii="Maiandra GD" w:hAnsi="Maiandra GD" w:cs="Arial"/>
              </w:rPr>
              <w:t>Recette</w:t>
            </w:r>
            <w:r w:rsidR="0054488A">
              <w:rPr>
                <w:rFonts w:ascii="Maiandra GD" w:hAnsi="Maiandra GD" w:cs="Arial"/>
              </w:rPr>
              <w:t xml:space="preserve"> </w:t>
            </w:r>
            <w:r w:rsidRPr="00F01D81">
              <w:rPr>
                <w:rFonts w:ascii="Maiandra GD" w:hAnsi="Maiandra GD" w:cs="Arial"/>
              </w:rPr>
              <w:t>des</w:t>
            </w:r>
            <w:r w:rsidR="0054488A">
              <w:rPr>
                <w:rFonts w:ascii="Maiandra GD" w:hAnsi="Maiandra GD" w:cs="Arial"/>
              </w:rPr>
              <w:t xml:space="preserve"> </w:t>
            </w:r>
            <w:r w:rsidRPr="00F01D81">
              <w:rPr>
                <w:rFonts w:ascii="Maiandra GD" w:hAnsi="Maiandra GD" w:cs="Arial"/>
              </w:rPr>
              <w:t>prestations</w:t>
            </w:r>
            <w:r w:rsidR="0054488A">
              <w:rPr>
                <w:rFonts w:ascii="Maiandra GD" w:hAnsi="Maiandra GD" w:cs="Arial"/>
              </w:rPr>
              <w:t xml:space="preserve"> </w:t>
            </w:r>
            <w:r w:rsidRPr="00F01D81">
              <w:rPr>
                <w:rFonts w:ascii="Maiandra GD" w:hAnsi="Maiandra GD" w:cs="Arial"/>
              </w:rPr>
              <w:t>(CCAG</w:t>
            </w:r>
            <w:r w:rsidR="0054488A">
              <w:rPr>
                <w:rFonts w:ascii="Maiandra GD" w:hAnsi="Maiandra GD" w:cs="Arial"/>
              </w:rPr>
              <w:t xml:space="preserve"> </w:t>
            </w:r>
            <w:r w:rsidRPr="00F01D81">
              <w:rPr>
                <w:rFonts w:ascii="Maiandra GD" w:hAnsi="Maiandra GD" w:cs="Arial"/>
              </w:rPr>
              <w:t>Article</w:t>
            </w:r>
            <w:r w:rsidR="0054488A">
              <w:rPr>
                <w:rFonts w:ascii="Maiandra GD" w:hAnsi="Maiandra GD" w:cs="Arial"/>
              </w:rPr>
              <w:t xml:space="preserve"> </w:t>
            </w:r>
            <w:r w:rsidRPr="00F01D81">
              <w:rPr>
                <w:rFonts w:ascii="Maiandra GD" w:hAnsi="Maiandra GD" w:cs="Arial"/>
              </w:rPr>
              <w:t>36)</w:t>
            </w:r>
            <w:r w:rsidRPr="00F01D81">
              <w:rPr>
                <w:rFonts w:ascii="Maiandra GD" w:hAnsi="Maiandra GD" w:cs="Arial"/>
                <w:sz w:val="8"/>
                <w:szCs w:val="8"/>
              </w:rPr>
              <w:t>. . . . . . . . . . . . . . . . . . . . . . . . . . . . . . . . . . . . . . . . . . . . . . . . . . . . . . . . . . . . . . .. . . . . . . . . . . . . . . . . . .</w:t>
            </w:r>
          </w:p>
        </w:tc>
        <w:tc>
          <w:tcPr>
            <w:tcW w:w="455" w:type="dxa"/>
            <w:tcMar>
              <w:top w:w="0" w:type="dxa"/>
              <w:left w:w="0" w:type="dxa"/>
              <w:bottom w:w="0" w:type="dxa"/>
              <w:right w:w="0" w:type="dxa"/>
            </w:tcMar>
          </w:tcPr>
          <w:p w:rsidR="00D43D1E" w:rsidRPr="00F01D81" w:rsidRDefault="00D43D1E" w:rsidP="00A313C1">
            <w:pPr>
              <w:widowControl w:val="0"/>
              <w:autoSpaceDE w:val="0"/>
              <w:spacing w:after="0"/>
              <w:jc w:val="both"/>
              <w:rPr>
                <w:rFonts w:ascii="Maiandra GD" w:hAnsi="Maiandra GD"/>
              </w:rPr>
            </w:pPr>
          </w:p>
        </w:tc>
      </w:tr>
    </w:tbl>
    <w:p w:rsidR="00D43D1E" w:rsidRPr="00F01D81" w:rsidRDefault="00D43D1E" w:rsidP="00D43D1E">
      <w:pPr>
        <w:widowControl w:val="0"/>
        <w:tabs>
          <w:tab w:val="left" w:pos="10440"/>
        </w:tabs>
        <w:autoSpaceDE w:val="0"/>
        <w:spacing w:after="0"/>
        <w:jc w:val="both"/>
        <w:rPr>
          <w:rFonts w:ascii="Maiandra GD" w:hAnsi="Maiandra GD"/>
        </w:rPr>
      </w:pPr>
      <w:r w:rsidRPr="00F01D81">
        <w:rPr>
          <w:rFonts w:ascii="Maiandra GD" w:hAnsi="Maiandra GD" w:cs="Arial"/>
          <w:b/>
          <w:bCs/>
        </w:rPr>
        <w:t>Chapitre</w:t>
      </w:r>
      <w:r w:rsidR="0054488A">
        <w:rPr>
          <w:rFonts w:ascii="Maiandra GD" w:hAnsi="Maiandra GD" w:cs="Arial"/>
          <w:b/>
          <w:bCs/>
        </w:rPr>
        <w:t xml:space="preserve"> </w:t>
      </w:r>
      <w:r w:rsidRPr="00F01D81">
        <w:rPr>
          <w:rFonts w:ascii="Maiandra GD" w:hAnsi="Maiandra GD" w:cs="Arial"/>
          <w:b/>
          <w:bCs/>
        </w:rPr>
        <w:t>V:</w:t>
      </w:r>
      <w:r w:rsidR="0054488A">
        <w:rPr>
          <w:rFonts w:ascii="Maiandra GD" w:hAnsi="Maiandra GD" w:cs="Arial"/>
          <w:b/>
          <w:bCs/>
        </w:rPr>
        <w:t xml:space="preserve"> </w:t>
      </w:r>
      <w:r w:rsidRPr="00F01D81">
        <w:rPr>
          <w:rFonts w:ascii="Maiandra GD" w:hAnsi="Maiandra GD" w:cs="Arial"/>
          <w:b/>
          <w:bCs/>
        </w:rPr>
        <w:t>Dispositions diverses</w:t>
      </w:r>
      <w:r w:rsidRPr="00F01D81">
        <w:rPr>
          <w:rFonts w:ascii="Maiandra GD" w:hAnsi="Maiandra GD" w:cs="Arial"/>
          <w:sz w:val="8"/>
          <w:szCs w:val="8"/>
        </w:rPr>
        <w:t>. . . . . . . . . . . . . . . . . . . . . . . . . . . . . . . . . . . . . . . . . . . . . . . . . . . . . . . . . . . . . . .. . . . . . . . . . . . . . . . . . . . . . . . . . . . . . . . . . . . . . . . . . . . . . . . . . . . . . . .. . . . . . .</w:t>
      </w:r>
      <w:r w:rsidRPr="00F01D81">
        <w:rPr>
          <w:rFonts w:ascii="Maiandra GD" w:hAnsi="Maiandra GD" w:cs="Arial"/>
          <w:sz w:val="8"/>
          <w:szCs w:val="8"/>
        </w:rPr>
        <w:tab/>
      </w:r>
    </w:p>
    <w:p w:rsidR="00D43D1E" w:rsidRPr="00F01D81" w:rsidRDefault="00D43D1E" w:rsidP="00D43D1E">
      <w:pPr>
        <w:widowControl w:val="0"/>
        <w:autoSpaceDE w:val="0"/>
        <w:spacing w:after="0"/>
        <w:jc w:val="both"/>
        <w:rPr>
          <w:rFonts w:ascii="Maiandra GD" w:hAnsi="Maiandra GD" w:cs="Arial"/>
          <w:sz w:val="20"/>
          <w:szCs w:val="20"/>
        </w:rPr>
      </w:pPr>
    </w:p>
    <w:tbl>
      <w:tblPr>
        <w:tblW w:w="9510" w:type="dxa"/>
        <w:tblInd w:w="447" w:type="dxa"/>
        <w:tblLayout w:type="fixed"/>
        <w:tblCellMar>
          <w:left w:w="10" w:type="dxa"/>
          <w:right w:w="10" w:type="dxa"/>
        </w:tblCellMar>
        <w:tblLook w:val="04A0" w:firstRow="1" w:lastRow="0" w:firstColumn="1" w:lastColumn="0" w:noHBand="0" w:noVBand="1"/>
      </w:tblPr>
      <w:tblGrid>
        <w:gridCol w:w="1154"/>
        <w:gridCol w:w="7902"/>
        <w:gridCol w:w="454"/>
      </w:tblGrid>
      <w:tr w:rsidR="00D43D1E" w:rsidRPr="00F01D81" w:rsidTr="00A313C1">
        <w:trPr>
          <w:trHeight w:hRule="exact" w:val="349"/>
        </w:trPr>
        <w:tc>
          <w:tcPr>
            <w:tcW w:w="1153" w:type="dxa"/>
            <w:tcMar>
              <w:top w:w="0" w:type="dxa"/>
              <w:left w:w="0" w:type="dxa"/>
              <w:bottom w:w="0" w:type="dxa"/>
              <w:right w:w="0" w:type="dxa"/>
            </w:tcMar>
            <w:hideMark/>
          </w:tcPr>
          <w:p w:rsidR="00D43D1E" w:rsidRPr="00F01D81" w:rsidRDefault="00D43D1E" w:rsidP="00A313C1">
            <w:pPr>
              <w:widowControl w:val="0"/>
              <w:autoSpaceDE w:val="0"/>
              <w:spacing w:after="0"/>
              <w:jc w:val="both"/>
              <w:rPr>
                <w:rFonts w:ascii="Maiandra GD" w:hAnsi="Maiandra GD"/>
              </w:rPr>
            </w:pPr>
            <w:r w:rsidRPr="00F01D81">
              <w:rPr>
                <w:rFonts w:ascii="Maiandra GD" w:hAnsi="Maiandra GD" w:cs="Arial"/>
              </w:rPr>
              <w:t>Article41</w:t>
            </w:r>
          </w:p>
        </w:tc>
        <w:tc>
          <w:tcPr>
            <w:tcW w:w="7898" w:type="dxa"/>
            <w:tcMar>
              <w:top w:w="0" w:type="dxa"/>
              <w:left w:w="0" w:type="dxa"/>
              <w:bottom w:w="0" w:type="dxa"/>
              <w:right w:w="0" w:type="dxa"/>
            </w:tcMar>
            <w:hideMark/>
          </w:tcPr>
          <w:p w:rsidR="00D43D1E" w:rsidRPr="00F01D81" w:rsidRDefault="00D43D1E" w:rsidP="00A313C1">
            <w:pPr>
              <w:widowControl w:val="0"/>
              <w:autoSpaceDE w:val="0"/>
              <w:spacing w:after="0"/>
              <w:jc w:val="both"/>
              <w:rPr>
                <w:rFonts w:ascii="Maiandra GD" w:hAnsi="Maiandra GD"/>
              </w:rPr>
            </w:pPr>
            <w:r w:rsidRPr="00F01D81">
              <w:rPr>
                <w:rFonts w:ascii="Maiandra GD" w:hAnsi="Maiandra GD" w:cs="Arial"/>
              </w:rPr>
              <w:t>:</w:t>
            </w:r>
            <w:r w:rsidR="0054488A">
              <w:rPr>
                <w:rFonts w:ascii="Maiandra GD" w:hAnsi="Maiandra GD" w:cs="Arial"/>
              </w:rPr>
              <w:t xml:space="preserve"> </w:t>
            </w:r>
            <w:r w:rsidRPr="00F01D81">
              <w:rPr>
                <w:rFonts w:ascii="Maiandra GD" w:hAnsi="Maiandra GD" w:cs="Arial"/>
              </w:rPr>
              <w:t>Cas</w:t>
            </w:r>
            <w:r w:rsidR="0054488A">
              <w:rPr>
                <w:rFonts w:ascii="Maiandra GD" w:hAnsi="Maiandra GD" w:cs="Arial"/>
              </w:rPr>
              <w:t xml:space="preserve"> </w:t>
            </w:r>
            <w:r w:rsidRPr="00F01D81">
              <w:rPr>
                <w:rFonts w:ascii="Maiandra GD" w:hAnsi="Maiandra GD" w:cs="Arial"/>
              </w:rPr>
              <w:t>de</w:t>
            </w:r>
            <w:r w:rsidR="0054488A">
              <w:rPr>
                <w:rFonts w:ascii="Maiandra GD" w:hAnsi="Maiandra GD" w:cs="Arial"/>
              </w:rPr>
              <w:t xml:space="preserve"> </w:t>
            </w:r>
            <w:r w:rsidRPr="00F01D81">
              <w:rPr>
                <w:rFonts w:ascii="Maiandra GD" w:hAnsi="Maiandra GD" w:cs="Arial"/>
              </w:rPr>
              <w:t>force</w:t>
            </w:r>
            <w:r w:rsidR="0054488A">
              <w:rPr>
                <w:rFonts w:ascii="Maiandra GD" w:hAnsi="Maiandra GD" w:cs="Arial"/>
              </w:rPr>
              <w:t xml:space="preserve"> </w:t>
            </w:r>
            <w:r w:rsidRPr="00F01D81">
              <w:rPr>
                <w:rFonts w:ascii="Maiandra GD" w:hAnsi="Maiandra GD" w:cs="Arial"/>
              </w:rPr>
              <w:t>majeure</w:t>
            </w:r>
            <w:r w:rsidR="0054488A">
              <w:rPr>
                <w:rFonts w:ascii="Maiandra GD" w:hAnsi="Maiandra GD" w:cs="Arial"/>
              </w:rPr>
              <w:t xml:space="preserve"> </w:t>
            </w:r>
            <w:r w:rsidRPr="00F01D81">
              <w:rPr>
                <w:rFonts w:ascii="Maiandra GD" w:hAnsi="Maiandra GD" w:cs="Arial"/>
              </w:rPr>
              <w:t>(CCAG</w:t>
            </w:r>
            <w:r w:rsidR="0054488A">
              <w:rPr>
                <w:rFonts w:ascii="Maiandra GD" w:hAnsi="Maiandra GD" w:cs="Arial"/>
              </w:rPr>
              <w:t xml:space="preserve"> </w:t>
            </w:r>
            <w:r w:rsidRPr="00F01D81">
              <w:rPr>
                <w:rFonts w:ascii="Maiandra GD" w:hAnsi="Maiandra GD" w:cs="Arial"/>
              </w:rPr>
              <w:t>Article</w:t>
            </w:r>
            <w:r w:rsidR="0054488A">
              <w:rPr>
                <w:rFonts w:ascii="Maiandra GD" w:hAnsi="Maiandra GD" w:cs="Arial"/>
              </w:rPr>
              <w:t xml:space="preserve"> </w:t>
            </w:r>
            <w:r w:rsidRPr="00F01D81">
              <w:rPr>
                <w:rFonts w:ascii="Maiandra GD" w:hAnsi="Maiandra GD" w:cs="Arial"/>
              </w:rPr>
              <w:t>41)</w:t>
            </w:r>
            <w:r w:rsidRPr="00F01D81">
              <w:rPr>
                <w:rFonts w:ascii="Maiandra GD" w:hAnsi="Maiandra GD" w:cs="Arial"/>
                <w:sz w:val="8"/>
                <w:szCs w:val="8"/>
              </w:rPr>
              <w:t>. . . . . . . . . . . . . . . . . . . . . . . . . . . . . . . . . . . . . . . . . . . . . . . . . . . . . . . . . . . . . . .. . . . . . . . . . . . . . . . . . . . . . . .</w:t>
            </w:r>
          </w:p>
        </w:tc>
        <w:tc>
          <w:tcPr>
            <w:tcW w:w="454" w:type="dxa"/>
            <w:tcMar>
              <w:top w:w="0" w:type="dxa"/>
              <w:left w:w="0" w:type="dxa"/>
              <w:bottom w:w="0" w:type="dxa"/>
              <w:right w:w="0" w:type="dxa"/>
            </w:tcMar>
          </w:tcPr>
          <w:p w:rsidR="00D43D1E" w:rsidRPr="00F01D81" w:rsidRDefault="00D43D1E" w:rsidP="00A313C1">
            <w:pPr>
              <w:widowControl w:val="0"/>
              <w:autoSpaceDE w:val="0"/>
              <w:spacing w:after="0"/>
              <w:jc w:val="both"/>
              <w:rPr>
                <w:rFonts w:ascii="Maiandra GD" w:hAnsi="Maiandra GD"/>
              </w:rPr>
            </w:pPr>
          </w:p>
        </w:tc>
      </w:tr>
      <w:tr w:rsidR="00D43D1E" w:rsidRPr="00F01D81" w:rsidTr="00A313C1">
        <w:trPr>
          <w:trHeight w:hRule="exact" w:val="458"/>
        </w:trPr>
        <w:tc>
          <w:tcPr>
            <w:tcW w:w="1153" w:type="dxa"/>
            <w:tcMar>
              <w:top w:w="0" w:type="dxa"/>
              <w:left w:w="0" w:type="dxa"/>
              <w:bottom w:w="0" w:type="dxa"/>
              <w:right w:w="0" w:type="dxa"/>
            </w:tcMar>
            <w:hideMark/>
          </w:tcPr>
          <w:p w:rsidR="00D43D1E" w:rsidRPr="00F01D81" w:rsidRDefault="00D43D1E" w:rsidP="00A313C1">
            <w:pPr>
              <w:widowControl w:val="0"/>
              <w:autoSpaceDE w:val="0"/>
              <w:spacing w:after="0"/>
              <w:jc w:val="both"/>
              <w:rPr>
                <w:rFonts w:ascii="Maiandra GD" w:hAnsi="Maiandra GD"/>
              </w:rPr>
            </w:pPr>
            <w:r w:rsidRPr="00F01D81">
              <w:rPr>
                <w:rFonts w:ascii="Maiandra GD" w:hAnsi="Maiandra GD" w:cs="Arial"/>
              </w:rPr>
              <w:t>Article42</w:t>
            </w:r>
          </w:p>
        </w:tc>
        <w:tc>
          <w:tcPr>
            <w:tcW w:w="7898" w:type="dxa"/>
            <w:tcMar>
              <w:top w:w="0" w:type="dxa"/>
              <w:left w:w="0" w:type="dxa"/>
              <w:bottom w:w="0" w:type="dxa"/>
              <w:right w:w="0" w:type="dxa"/>
            </w:tcMar>
            <w:hideMark/>
          </w:tcPr>
          <w:p w:rsidR="00D43D1E" w:rsidRPr="00F01D81" w:rsidRDefault="00D43D1E" w:rsidP="00A313C1">
            <w:pPr>
              <w:widowControl w:val="0"/>
              <w:autoSpaceDE w:val="0"/>
              <w:spacing w:after="0"/>
              <w:jc w:val="both"/>
              <w:rPr>
                <w:rFonts w:ascii="Maiandra GD" w:hAnsi="Maiandra GD"/>
              </w:rPr>
            </w:pPr>
            <w:r w:rsidRPr="00F01D81">
              <w:rPr>
                <w:rFonts w:ascii="Maiandra GD" w:hAnsi="Maiandra GD" w:cs="Arial"/>
              </w:rPr>
              <w:t>:</w:t>
            </w:r>
            <w:r w:rsidR="0054488A">
              <w:rPr>
                <w:rFonts w:ascii="Maiandra GD" w:hAnsi="Maiandra GD" w:cs="Arial"/>
              </w:rPr>
              <w:t xml:space="preserve"> </w:t>
            </w:r>
            <w:r w:rsidRPr="00F01D81">
              <w:rPr>
                <w:rFonts w:ascii="Maiandra GD" w:hAnsi="Maiandra GD" w:cs="Arial"/>
              </w:rPr>
              <w:t>Résiliation</w:t>
            </w:r>
            <w:r w:rsidR="0054488A">
              <w:rPr>
                <w:rFonts w:ascii="Maiandra GD" w:hAnsi="Maiandra GD" w:cs="Arial"/>
              </w:rPr>
              <w:t xml:space="preserve"> </w:t>
            </w:r>
            <w:r w:rsidRPr="00F01D81">
              <w:rPr>
                <w:rFonts w:ascii="Maiandra GD" w:hAnsi="Maiandra GD" w:cs="Arial"/>
              </w:rPr>
              <w:t>du</w:t>
            </w:r>
            <w:r w:rsidRPr="00F01D81">
              <w:rPr>
                <w:rFonts w:ascii="Maiandra GD" w:hAnsi="Maiandra GD" w:cs="Arial"/>
                <w:spacing w:val="7"/>
              </w:rPr>
              <w:t xml:space="preserve"> Contrat</w:t>
            </w:r>
            <w:r w:rsidR="0054488A">
              <w:rPr>
                <w:rFonts w:ascii="Maiandra GD" w:hAnsi="Maiandra GD" w:cs="Arial"/>
                <w:spacing w:val="7"/>
              </w:rPr>
              <w:t xml:space="preserve"> </w:t>
            </w:r>
            <w:r w:rsidRPr="00F01D81">
              <w:rPr>
                <w:rFonts w:ascii="Maiandra GD" w:hAnsi="Maiandra GD" w:cs="Arial"/>
              </w:rPr>
              <w:t>(CCAG</w:t>
            </w:r>
            <w:r w:rsidR="0054488A">
              <w:rPr>
                <w:rFonts w:ascii="Maiandra GD" w:hAnsi="Maiandra GD" w:cs="Arial"/>
              </w:rPr>
              <w:t xml:space="preserve"> </w:t>
            </w:r>
            <w:r w:rsidRPr="00F01D81">
              <w:rPr>
                <w:rFonts w:ascii="Maiandra GD" w:hAnsi="Maiandra GD" w:cs="Arial"/>
              </w:rPr>
              <w:t>Article</w:t>
            </w:r>
            <w:r w:rsidR="0054488A">
              <w:rPr>
                <w:rFonts w:ascii="Maiandra GD" w:hAnsi="Maiandra GD" w:cs="Arial"/>
              </w:rPr>
              <w:t xml:space="preserve"> </w:t>
            </w:r>
            <w:r w:rsidRPr="00F01D81">
              <w:rPr>
                <w:rFonts w:ascii="Maiandra GD" w:hAnsi="Maiandra GD" w:cs="Arial"/>
              </w:rPr>
              <w:t>42)</w:t>
            </w:r>
            <w:r w:rsidRPr="00F01D81">
              <w:rPr>
                <w:rFonts w:ascii="Maiandra GD" w:hAnsi="Maiandra GD" w:cs="Arial"/>
                <w:sz w:val="8"/>
                <w:szCs w:val="8"/>
              </w:rPr>
              <w:t xml:space="preserve">. . . . . . . . . . . . . . . . . . . . . . . . . . . . . . . . . . . . . . . . . . . . . . . . . . . . . . . . . . . . . . .. . . . . . . . . . . . . . . . . . . . </w:t>
            </w:r>
          </w:p>
        </w:tc>
        <w:tc>
          <w:tcPr>
            <w:tcW w:w="454" w:type="dxa"/>
            <w:tcMar>
              <w:top w:w="0" w:type="dxa"/>
              <w:left w:w="0" w:type="dxa"/>
              <w:bottom w:w="0" w:type="dxa"/>
              <w:right w:w="0" w:type="dxa"/>
            </w:tcMar>
          </w:tcPr>
          <w:p w:rsidR="00D43D1E" w:rsidRPr="00F01D81" w:rsidRDefault="00D43D1E" w:rsidP="00A313C1">
            <w:pPr>
              <w:widowControl w:val="0"/>
              <w:autoSpaceDE w:val="0"/>
              <w:spacing w:after="0"/>
              <w:jc w:val="both"/>
              <w:rPr>
                <w:rFonts w:ascii="Maiandra GD" w:hAnsi="Maiandra GD"/>
              </w:rPr>
            </w:pPr>
          </w:p>
        </w:tc>
      </w:tr>
      <w:tr w:rsidR="00D43D1E" w:rsidRPr="00F01D81" w:rsidTr="00A313C1">
        <w:trPr>
          <w:trHeight w:hRule="exact" w:val="458"/>
        </w:trPr>
        <w:tc>
          <w:tcPr>
            <w:tcW w:w="1153" w:type="dxa"/>
            <w:tcMar>
              <w:top w:w="0" w:type="dxa"/>
              <w:left w:w="0" w:type="dxa"/>
              <w:bottom w:w="0" w:type="dxa"/>
              <w:right w:w="0" w:type="dxa"/>
            </w:tcMar>
            <w:hideMark/>
          </w:tcPr>
          <w:p w:rsidR="00D43D1E" w:rsidRPr="00F01D81" w:rsidRDefault="00D43D1E" w:rsidP="00A313C1">
            <w:pPr>
              <w:widowControl w:val="0"/>
              <w:autoSpaceDE w:val="0"/>
              <w:spacing w:after="0"/>
              <w:jc w:val="both"/>
              <w:rPr>
                <w:rFonts w:ascii="Maiandra GD" w:hAnsi="Maiandra GD"/>
              </w:rPr>
            </w:pPr>
            <w:r w:rsidRPr="00F01D81">
              <w:rPr>
                <w:rFonts w:ascii="Maiandra GD" w:hAnsi="Maiandra GD" w:cs="Arial"/>
              </w:rPr>
              <w:t>Article43</w:t>
            </w:r>
          </w:p>
        </w:tc>
        <w:tc>
          <w:tcPr>
            <w:tcW w:w="7898" w:type="dxa"/>
            <w:tcMar>
              <w:top w:w="0" w:type="dxa"/>
              <w:left w:w="0" w:type="dxa"/>
              <w:bottom w:w="0" w:type="dxa"/>
              <w:right w:w="0" w:type="dxa"/>
            </w:tcMar>
            <w:hideMark/>
          </w:tcPr>
          <w:p w:rsidR="00D43D1E" w:rsidRPr="00F01D81" w:rsidRDefault="00D43D1E" w:rsidP="00A313C1">
            <w:pPr>
              <w:widowControl w:val="0"/>
              <w:autoSpaceDE w:val="0"/>
              <w:spacing w:after="0"/>
              <w:jc w:val="both"/>
              <w:rPr>
                <w:rFonts w:ascii="Maiandra GD" w:hAnsi="Maiandra GD"/>
              </w:rPr>
            </w:pPr>
            <w:r w:rsidRPr="00F01D81">
              <w:rPr>
                <w:rFonts w:ascii="Maiandra GD" w:hAnsi="Maiandra GD" w:cs="Arial"/>
              </w:rPr>
              <w:t>:</w:t>
            </w:r>
            <w:r w:rsidR="0054488A">
              <w:rPr>
                <w:rFonts w:ascii="Maiandra GD" w:hAnsi="Maiandra GD" w:cs="Arial"/>
              </w:rPr>
              <w:t xml:space="preserve"> </w:t>
            </w:r>
            <w:r w:rsidRPr="00F01D81">
              <w:rPr>
                <w:rFonts w:ascii="Maiandra GD" w:hAnsi="Maiandra GD" w:cs="Arial"/>
              </w:rPr>
              <w:t>Différends</w:t>
            </w:r>
            <w:r w:rsidR="0054488A">
              <w:rPr>
                <w:rFonts w:ascii="Maiandra GD" w:hAnsi="Maiandra GD" w:cs="Arial"/>
              </w:rPr>
              <w:t xml:space="preserve"> </w:t>
            </w:r>
            <w:r w:rsidRPr="00F01D81">
              <w:rPr>
                <w:rFonts w:ascii="Maiandra GD" w:hAnsi="Maiandra GD" w:cs="Arial"/>
              </w:rPr>
              <w:t>et</w:t>
            </w:r>
            <w:r w:rsidR="0054488A">
              <w:rPr>
                <w:rFonts w:ascii="Maiandra GD" w:hAnsi="Maiandra GD" w:cs="Arial"/>
              </w:rPr>
              <w:t xml:space="preserve"> </w:t>
            </w:r>
            <w:r w:rsidRPr="00F01D81">
              <w:rPr>
                <w:rFonts w:ascii="Maiandra GD" w:hAnsi="Maiandra GD" w:cs="Arial"/>
              </w:rPr>
              <w:t>litiges(CCAG</w:t>
            </w:r>
            <w:r w:rsidR="0054488A">
              <w:rPr>
                <w:rFonts w:ascii="Maiandra GD" w:hAnsi="Maiandra GD" w:cs="Arial"/>
              </w:rPr>
              <w:t xml:space="preserve"> </w:t>
            </w:r>
            <w:r w:rsidRPr="00F01D81">
              <w:rPr>
                <w:rFonts w:ascii="Maiandra GD" w:hAnsi="Maiandra GD" w:cs="Arial"/>
              </w:rPr>
              <w:t>Article</w:t>
            </w:r>
            <w:r w:rsidR="0054488A">
              <w:rPr>
                <w:rFonts w:ascii="Maiandra GD" w:hAnsi="Maiandra GD" w:cs="Arial"/>
              </w:rPr>
              <w:t xml:space="preserve"> </w:t>
            </w:r>
            <w:r w:rsidRPr="00F01D81">
              <w:rPr>
                <w:rFonts w:ascii="Maiandra GD" w:hAnsi="Maiandra GD" w:cs="Arial"/>
              </w:rPr>
              <w:t>48)</w:t>
            </w:r>
            <w:r w:rsidRPr="00F01D81">
              <w:rPr>
                <w:rFonts w:ascii="Maiandra GD" w:hAnsi="Maiandra GD" w:cs="Arial"/>
                <w:sz w:val="8"/>
                <w:szCs w:val="8"/>
              </w:rPr>
              <w:t>. . . . . . . . . . . . . . . . . . . . . . . . . . . . . . . . . . . . . . . . . . . . . . . . . . . . . . . . . . . . . . .. . . . . . . . . . . . . . . . . . . . . . . . . . . . . .</w:t>
            </w:r>
          </w:p>
        </w:tc>
        <w:tc>
          <w:tcPr>
            <w:tcW w:w="454" w:type="dxa"/>
            <w:tcMar>
              <w:top w:w="0" w:type="dxa"/>
              <w:left w:w="0" w:type="dxa"/>
              <w:bottom w:w="0" w:type="dxa"/>
              <w:right w:w="0" w:type="dxa"/>
            </w:tcMar>
          </w:tcPr>
          <w:p w:rsidR="00D43D1E" w:rsidRPr="00F01D81" w:rsidRDefault="00D43D1E" w:rsidP="00A313C1">
            <w:pPr>
              <w:widowControl w:val="0"/>
              <w:autoSpaceDE w:val="0"/>
              <w:spacing w:after="0"/>
              <w:jc w:val="both"/>
              <w:rPr>
                <w:rFonts w:ascii="Maiandra GD" w:hAnsi="Maiandra GD"/>
              </w:rPr>
            </w:pPr>
          </w:p>
        </w:tc>
      </w:tr>
      <w:tr w:rsidR="00D43D1E" w:rsidRPr="00F01D81" w:rsidTr="00A313C1">
        <w:trPr>
          <w:trHeight w:hRule="exact" w:val="349"/>
        </w:trPr>
        <w:tc>
          <w:tcPr>
            <w:tcW w:w="1153" w:type="dxa"/>
            <w:tcMar>
              <w:top w:w="0" w:type="dxa"/>
              <w:left w:w="0" w:type="dxa"/>
              <w:bottom w:w="0" w:type="dxa"/>
              <w:right w:w="0" w:type="dxa"/>
            </w:tcMar>
            <w:hideMark/>
          </w:tcPr>
          <w:p w:rsidR="00D43D1E" w:rsidRPr="00F01D81" w:rsidRDefault="00D43D1E" w:rsidP="00A313C1">
            <w:pPr>
              <w:widowControl w:val="0"/>
              <w:autoSpaceDE w:val="0"/>
              <w:spacing w:after="0"/>
              <w:jc w:val="both"/>
              <w:rPr>
                <w:rFonts w:ascii="Maiandra GD" w:hAnsi="Maiandra GD"/>
              </w:rPr>
            </w:pPr>
            <w:r w:rsidRPr="00F01D81">
              <w:rPr>
                <w:rFonts w:ascii="Maiandra GD" w:hAnsi="Maiandra GD" w:cs="Arial"/>
              </w:rPr>
              <w:t>Article44</w:t>
            </w:r>
          </w:p>
        </w:tc>
        <w:tc>
          <w:tcPr>
            <w:tcW w:w="7898" w:type="dxa"/>
            <w:tcMar>
              <w:top w:w="0" w:type="dxa"/>
              <w:left w:w="0" w:type="dxa"/>
              <w:bottom w:w="0" w:type="dxa"/>
              <w:right w:w="0" w:type="dxa"/>
            </w:tcMar>
            <w:hideMark/>
          </w:tcPr>
          <w:p w:rsidR="00D43D1E" w:rsidRPr="00F01D81" w:rsidRDefault="00D43D1E" w:rsidP="00A313C1">
            <w:pPr>
              <w:widowControl w:val="0"/>
              <w:autoSpaceDE w:val="0"/>
              <w:spacing w:after="0"/>
              <w:jc w:val="both"/>
              <w:rPr>
                <w:rFonts w:ascii="Maiandra GD" w:hAnsi="Maiandra GD"/>
              </w:rPr>
            </w:pPr>
            <w:r w:rsidRPr="00F01D81">
              <w:rPr>
                <w:rFonts w:ascii="Maiandra GD" w:hAnsi="Maiandra GD" w:cs="Arial"/>
              </w:rPr>
              <w:t>:</w:t>
            </w:r>
            <w:r w:rsidR="0054488A">
              <w:rPr>
                <w:rFonts w:ascii="Maiandra GD" w:hAnsi="Maiandra GD" w:cs="Arial"/>
              </w:rPr>
              <w:t xml:space="preserve"> </w:t>
            </w:r>
            <w:r w:rsidRPr="00F01D81">
              <w:rPr>
                <w:rFonts w:ascii="Maiandra GD" w:hAnsi="Maiandra GD" w:cs="Arial"/>
              </w:rPr>
              <w:t>Edition</w:t>
            </w:r>
            <w:r w:rsidR="0054488A">
              <w:rPr>
                <w:rFonts w:ascii="Maiandra GD" w:hAnsi="Maiandra GD" w:cs="Arial"/>
              </w:rPr>
              <w:t xml:space="preserve"> </w:t>
            </w:r>
            <w:r w:rsidRPr="00F01D81">
              <w:rPr>
                <w:rFonts w:ascii="Maiandra GD" w:hAnsi="Maiandra GD" w:cs="Arial"/>
              </w:rPr>
              <w:t>et</w:t>
            </w:r>
            <w:r w:rsidR="0054488A">
              <w:rPr>
                <w:rFonts w:ascii="Maiandra GD" w:hAnsi="Maiandra GD" w:cs="Arial"/>
              </w:rPr>
              <w:t xml:space="preserve"> </w:t>
            </w:r>
            <w:r w:rsidRPr="00F01D81">
              <w:rPr>
                <w:rFonts w:ascii="Maiandra GD" w:hAnsi="Maiandra GD" w:cs="Arial"/>
              </w:rPr>
              <w:t>diffusion</w:t>
            </w:r>
            <w:r w:rsidR="0054488A">
              <w:rPr>
                <w:rFonts w:ascii="Maiandra GD" w:hAnsi="Maiandra GD" w:cs="Arial"/>
              </w:rPr>
              <w:t xml:space="preserve"> </w:t>
            </w:r>
            <w:r w:rsidRPr="00F01D81">
              <w:rPr>
                <w:rFonts w:ascii="Maiandra GD" w:hAnsi="Maiandra GD" w:cs="Arial"/>
              </w:rPr>
              <w:t>du</w:t>
            </w:r>
            <w:r w:rsidR="0054488A">
              <w:rPr>
                <w:rFonts w:ascii="Maiandra GD" w:hAnsi="Maiandra GD" w:cs="Arial"/>
              </w:rPr>
              <w:t xml:space="preserve"> </w:t>
            </w:r>
            <w:r w:rsidRPr="00F01D81">
              <w:rPr>
                <w:rFonts w:ascii="Maiandra GD" w:hAnsi="Maiandra GD" w:cs="Arial"/>
              </w:rPr>
              <w:t>présent</w:t>
            </w:r>
            <w:r w:rsidR="0054488A">
              <w:rPr>
                <w:rFonts w:ascii="Maiandra GD" w:hAnsi="Maiandra GD" w:cs="Arial"/>
              </w:rPr>
              <w:t xml:space="preserve"> </w:t>
            </w:r>
            <w:r w:rsidRPr="00F01D81">
              <w:rPr>
                <w:rFonts w:ascii="Maiandra GD" w:hAnsi="Maiandra GD" w:cs="Arial"/>
              </w:rPr>
              <w:t>Marché</w:t>
            </w:r>
            <w:r>
              <w:rPr>
                <w:rFonts w:ascii="Maiandra GD" w:hAnsi="Maiandra GD" w:cs="Arial"/>
              </w:rPr>
              <w:t xml:space="preserve"> (CCAG c</w:t>
            </w:r>
            <w:r w:rsidRPr="00F01D81">
              <w:rPr>
                <w:rFonts w:ascii="Maiandra GD" w:hAnsi="Maiandra GD" w:cs="Arial"/>
              </w:rPr>
              <w:t>omplété)</w:t>
            </w:r>
            <w:r w:rsidRPr="00F01D81">
              <w:rPr>
                <w:rFonts w:ascii="Maiandra GD" w:hAnsi="Maiandra GD" w:cs="Arial"/>
                <w:sz w:val="8"/>
                <w:szCs w:val="8"/>
              </w:rPr>
              <w:t>. . . . . . . . . . . . . . . . . . . . . . . . . . . . . . . . . . . . . . . . . . . . . . . .</w:t>
            </w:r>
          </w:p>
        </w:tc>
        <w:tc>
          <w:tcPr>
            <w:tcW w:w="454" w:type="dxa"/>
            <w:tcMar>
              <w:top w:w="0" w:type="dxa"/>
              <w:left w:w="0" w:type="dxa"/>
              <w:bottom w:w="0" w:type="dxa"/>
              <w:right w:w="0" w:type="dxa"/>
            </w:tcMar>
          </w:tcPr>
          <w:p w:rsidR="00D43D1E" w:rsidRPr="00F01D81" w:rsidRDefault="00D43D1E" w:rsidP="00A313C1">
            <w:pPr>
              <w:widowControl w:val="0"/>
              <w:autoSpaceDE w:val="0"/>
              <w:spacing w:after="0"/>
              <w:jc w:val="both"/>
              <w:rPr>
                <w:rFonts w:ascii="Maiandra GD" w:hAnsi="Maiandra GD"/>
              </w:rPr>
            </w:pPr>
          </w:p>
        </w:tc>
      </w:tr>
    </w:tbl>
    <w:p w:rsidR="00D43D1E" w:rsidRPr="00F01D81" w:rsidRDefault="00D43D1E" w:rsidP="00D43D1E">
      <w:pPr>
        <w:widowControl w:val="0"/>
        <w:tabs>
          <w:tab w:val="left" w:pos="10440"/>
        </w:tabs>
        <w:autoSpaceDE w:val="0"/>
        <w:spacing w:after="0"/>
        <w:jc w:val="both"/>
        <w:rPr>
          <w:rFonts w:ascii="Maiandra GD" w:hAnsi="Maiandra GD"/>
        </w:rPr>
      </w:pPr>
      <w:r w:rsidRPr="00F01D81">
        <w:rPr>
          <w:rFonts w:ascii="Maiandra GD" w:hAnsi="Maiandra GD" w:cs="Arial"/>
        </w:rPr>
        <w:t>Article</w:t>
      </w:r>
      <w:r w:rsidR="0054488A">
        <w:rPr>
          <w:rFonts w:ascii="Maiandra GD" w:hAnsi="Maiandra GD" w:cs="Arial"/>
        </w:rPr>
        <w:t xml:space="preserve"> </w:t>
      </w:r>
      <w:r w:rsidRPr="00F01D81">
        <w:rPr>
          <w:rFonts w:ascii="Maiandra GD" w:hAnsi="Maiandra GD" w:cs="Arial"/>
        </w:rPr>
        <w:t>45</w:t>
      </w:r>
      <w:r w:rsidR="0054488A">
        <w:rPr>
          <w:rFonts w:ascii="Maiandra GD" w:hAnsi="Maiandra GD" w:cs="Arial"/>
        </w:rPr>
        <w:t xml:space="preserve"> </w:t>
      </w:r>
      <w:r w:rsidRPr="00F01D81">
        <w:rPr>
          <w:rFonts w:ascii="Maiandra GD" w:hAnsi="Maiandra GD" w:cs="Arial"/>
        </w:rPr>
        <w:t>et</w:t>
      </w:r>
      <w:r w:rsidR="0054488A">
        <w:rPr>
          <w:rFonts w:ascii="Maiandra GD" w:hAnsi="Maiandra GD" w:cs="Arial"/>
        </w:rPr>
        <w:t xml:space="preserve"> </w:t>
      </w:r>
      <w:r w:rsidRPr="00F01D81">
        <w:rPr>
          <w:rFonts w:ascii="Maiandra GD" w:hAnsi="Maiandra GD" w:cs="Arial"/>
        </w:rPr>
        <w:t>dernier:</w:t>
      </w:r>
      <w:r w:rsidR="0054488A">
        <w:rPr>
          <w:rFonts w:ascii="Maiandra GD" w:hAnsi="Maiandra GD" w:cs="Arial"/>
        </w:rPr>
        <w:t xml:space="preserve"> </w:t>
      </w:r>
      <w:r w:rsidRPr="00F01D81">
        <w:rPr>
          <w:rFonts w:ascii="Maiandra GD" w:hAnsi="Maiandra GD" w:cs="Arial"/>
        </w:rPr>
        <w:t>Entrée</w:t>
      </w:r>
      <w:r w:rsidR="0054488A">
        <w:rPr>
          <w:rFonts w:ascii="Maiandra GD" w:hAnsi="Maiandra GD" w:cs="Arial"/>
        </w:rPr>
        <w:t xml:space="preserve"> </w:t>
      </w:r>
      <w:r w:rsidRPr="00F01D81">
        <w:rPr>
          <w:rFonts w:ascii="Maiandra GD" w:hAnsi="Maiandra GD" w:cs="Arial"/>
        </w:rPr>
        <w:t>en</w:t>
      </w:r>
      <w:r w:rsidR="0054488A">
        <w:rPr>
          <w:rFonts w:ascii="Maiandra GD" w:hAnsi="Maiandra GD" w:cs="Arial"/>
        </w:rPr>
        <w:t xml:space="preserve"> </w:t>
      </w:r>
      <w:r w:rsidRPr="00F01D81">
        <w:rPr>
          <w:rFonts w:ascii="Maiandra GD" w:hAnsi="Maiandra GD" w:cs="Arial"/>
        </w:rPr>
        <w:t>vigueur</w:t>
      </w:r>
      <w:r w:rsidR="0054488A">
        <w:rPr>
          <w:rFonts w:ascii="Maiandra GD" w:hAnsi="Maiandra GD" w:cs="Arial"/>
        </w:rPr>
        <w:t xml:space="preserve"> </w:t>
      </w:r>
      <w:r w:rsidRPr="00F01D81">
        <w:rPr>
          <w:rFonts w:ascii="Maiandra GD" w:hAnsi="Maiandra GD" w:cs="Arial"/>
        </w:rPr>
        <w:t>du</w:t>
      </w:r>
      <w:r w:rsidR="0054488A">
        <w:rPr>
          <w:rFonts w:ascii="Maiandra GD" w:hAnsi="Maiandra GD" w:cs="Arial"/>
        </w:rPr>
        <w:t xml:space="preserve"> </w:t>
      </w:r>
      <w:r w:rsidRPr="00F01D81">
        <w:rPr>
          <w:rFonts w:ascii="Maiandra GD" w:hAnsi="Maiandra GD" w:cs="Arial"/>
        </w:rPr>
        <w:t>Marché</w:t>
      </w:r>
      <w:r w:rsidR="00781EC8">
        <w:rPr>
          <w:rFonts w:ascii="Maiandra GD" w:hAnsi="Maiandra GD" w:cs="Arial"/>
        </w:rPr>
        <w:t xml:space="preserve"> </w:t>
      </w:r>
      <w:r w:rsidRPr="00F01D81">
        <w:rPr>
          <w:rFonts w:ascii="Maiandra GD" w:hAnsi="Maiandra GD" w:cs="Arial"/>
        </w:rPr>
        <w:t>(CCAG</w:t>
      </w:r>
      <w:r w:rsidR="0054488A">
        <w:rPr>
          <w:rFonts w:ascii="Maiandra GD" w:hAnsi="Maiandra GD" w:cs="Arial"/>
        </w:rPr>
        <w:t xml:space="preserve"> </w:t>
      </w:r>
      <w:r w:rsidRPr="00F01D81">
        <w:rPr>
          <w:rFonts w:ascii="Maiandra GD" w:hAnsi="Maiandra GD" w:cs="Arial"/>
        </w:rPr>
        <w:t>complété)</w:t>
      </w:r>
      <w:r w:rsidRPr="00F01D81">
        <w:rPr>
          <w:rFonts w:ascii="Maiandra GD" w:hAnsi="Maiandra GD" w:cs="Arial"/>
          <w:sz w:val="8"/>
          <w:szCs w:val="8"/>
        </w:rPr>
        <w:t>. . . . . . . . . . . . . . . . . . . . . . . . . . . . . . . . . . . . . . . . . . . . . . .</w:t>
      </w:r>
      <w:r w:rsidRPr="00F01D81">
        <w:rPr>
          <w:rFonts w:ascii="Maiandra GD" w:hAnsi="Maiandra GD" w:cs="Arial"/>
          <w:sz w:val="8"/>
          <w:szCs w:val="8"/>
        </w:rPr>
        <w:tab/>
      </w:r>
    </w:p>
    <w:p w:rsidR="00D43D1E" w:rsidRDefault="00D43D1E" w:rsidP="00D43D1E">
      <w:pPr>
        <w:spacing w:after="0"/>
        <w:jc w:val="both"/>
        <w:rPr>
          <w:rFonts w:ascii="Maiandra GD" w:hAnsi="Maiandra GD"/>
          <w:b/>
        </w:rPr>
      </w:pPr>
    </w:p>
    <w:p w:rsidR="00D43D1E" w:rsidRDefault="00D43D1E" w:rsidP="00D43D1E">
      <w:pPr>
        <w:spacing w:after="0"/>
        <w:jc w:val="both"/>
        <w:rPr>
          <w:rFonts w:ascii="Maiandra GD" w:hAnsi="Maiandra GD"/>
          <w:b/>
        </w:rPr>
      </w:pPr>
    </w:p>
    <w:p w:rsidR="00D43D1E" w:rsidRDefault="00D43D1E" w:rsidP="00D43D1E">
      <w:pPr>
        <w:spacing w:after="0"/>
        <w:jc w:val="both"/>
        <w:rPr>
          <w:rFonts w:ascii="Maiandra GD" w:hAnsi="Maiandra GD"/>
          <w:b/>
        </w:rPr>
      </w:pPr>
    </w:p>
    <w:p w:rsidR="00D43D1E" w:rsidRDefault="00D43D1E" w:rsidP="00D43D1E">
      <w:pPr>
        <w:spacing w:after="0"/>
        <w:jc w:val="both"/>
        <w:rPr>
          <w:rFonts w:ascii="Maiandra GD" w:hAnsi="Maiandra GD"/>
          <w:b/>
        </w:rPr>
      </w:pPr>
    </w:p>
    <w:p w:rsidR="00D43D1E" w:rsidRDefault="00D43D1E" w:rsidP="00D43D1E">
      <w:pPr>
        <w:spacing w:after="0"/>
        <w:jc w:val="both"/>
        <w:rPr>
          <w:rFonts w:ascii="Maiandra GD" w:hAnsi="Maiandra GD"/>
          <w:b/>
        </w:rPr>
      </w:pPr>
    </w:p>
    <w:p w:rsidR="00D43D1E" w:rsidRPr="00F01D81" w:rsidRDefault="00D43D1E" w:rsidP="00D43D1E">
      <w:pPr>
        <w:spacing w:after="0"/>
        <w:jc w:val="both"/>
        <w:rPr>
          <w:rFonts w:ascii="Maiandra GD" w:hAnsi="Maiandra GD"/>
          <w:b/>
        </w:rPr>
      </w:pPr>
    </w:p>
    <w:p w:rsidR="00D43D1E" w:rsidRPr="00F01D81" w:rsidRDefault="00D43D1E" w:rsidP="00D43D1E">
      <w:pPr>
        <w:spacing w:after="0"/>
        <w:jc w:val="both"/>
        <w:rPr>
          <w:rFonts w:ascii="Maiandra GD" w:hAnsi="Maiandra GD"/>
          <w:b/>
        </w:rPr>
      </w:pPr>
    </w:p>
    <w:p w:rsidR="00D43D1E" w:rsidRDefault="00D43D1E" w:rsidP="00D43D1E">
      <w:pPr>
        <w:spacing w:after="0"/>
        <w:jc w:val="both"/>
        <w:rPr>
          <w:rFonts w:ascii="Maiandra GD" w:hAnsi="Maiandra GD"/>
          <w:b/>
        </w:rPr>
      </w:pPr>
    </w:p>
    <w:p w:rsidR="00D43D1E" w:rsidRDefault="00D43D1E" w:rsidP="00D43D1E">
      <w:pPr>
        <w:spacing w:after="0"/>
        <w:jc w:val="both"/>
        <w:rPr>
          <w:rFonts w:ascii="Maiandra GD" w:hAnsi="Maiandra GD"/>
          <w:b/>
        </w:rPr>
      </w:pPr>
    </w:p>
    <w:p w:rsidR="00D43D1E" w:rsidRDefault="00D43D1E" w:rsidP="00D43D1E">
      <w:pPr>
        <w:spacing w:after="0"/>
        <w:jc w:val="both"/>
        <w:rPr>
          <w:rFonts w:ascii="Maiandra GD" w:hAnsi="Maiandra GD"/>
          <w:b/>
        </w:rPr>
      </w:pPr>
    </w:p>
    <w:p w:rsidR="00D43D1E" w:rsidRDefault="00D43D1E" w:rsidP="00D43D1E">
      <w:pPr>
        <w:spacing w:after="0"/>
        <w:jc w:val="both"/>
        <w:rPr>
          <w:rFonts w:ascii="Maiandra GD" w:hAnsi="Maiandra GD"/>
          <w:b/>
        </w:rPr>
      </w:pPr>
    </w:p>
    <w:p w:rsidR="00D43D1E" w:rsidRDefault="00D43D1E" w:rsidP="00D43D1E">
      <w:pPr>
        <w:spacing w:after="0"/>
        <w:jc w:val="both"/>
        <w:rPr>
          <w:rFonts w:ascii="Maiandra GD" w:hAnsi="Maiandra GD"/>
          <w:b/>
        </w:rPr>
      </w:pPr>
    </w:p>
    <w:p w:rsidR="00D43D1E" w:rsidRDefault="00D43D1E" w:rsidP="00D43D1E">
      <w:pPr>
        <w:spacing w:after="0"/>
        <w:jc w:val="both"/>
        <w:rPr>
          <w:rFonts w:ascii="Maiandra GD" w:hAnsi="Maiandra GD"/>
          <w:b/>
        </w:rPr>
      </w:pPr>
    </w:p>
    <w:p w:rsidR="00D43D1E" w:rsidRDefault="00D43D1E" w:rsidP="00D43D1E">
      <w:pPr>
        <w:spacing w:after="0"/>
        <w:jc w:val="both"/>
        <w:rPr>
          <w:rFonts w:ascii="Maiandra GD" w:hAnsi="Maiandra GD"/>
          <w:b/>
        </w:rPr>
      </w:pPr>
    </w:p>
    <w:p w:rsidR="00D43D1E" w:rsidRDefault="00D43D1E" w:rsidP="00D43D1E">
      <w:pPr>
        <w:spacing w:after="0"/>
        <w:jc w:val="both"/>
        <w:rPr>
          <w:rFonts w:ascii="Maiandra GD" w:hAnsi="Maiandra GD"/>
          <w:b/>
        </w:rPr>
      </w:pPr>
    </w:p>
    <w:p w:rsidR="00D43D1E" w:rsidRDefault="00D43D1E" w:rsidP="00D43D1E">
      <w:pPr>
        <w:spacing w:after="0"/>
        <w:jc w:val="both"/>
        <w:rPr>
          <w:rFonts w:ascii="Maiandra GD" w:hAnsi="Maiandra GD"/>
          <w:b/>
        </w:rPr>
      </w:pPr>
    </w:p>
    <w:p w:rsidR="00D43D1E" w:rsidRDefault="00D43D1E" w:rsidP="00D43D1E">
      <w:pPr>
        <w:spacing w:after="0"/>
        <w:jc w:val="both"/>
        <w:rPr>
          <w:rFonts w:ascii="Maiandra GD" w:hAnsi="Maiandra GD"/>
          <w:b/>
        </w:rPr>
      </w:pPr>
    </w:p>
    <w:p w:rsidR="00D43D1E" w:rsidRDefault="00D43D1E" w:rsidP="00D43D1E">
      <w:pPr>
        <w:spacing w:after="0"/>
        <w:jc w:val="both"/>
        <w:rPr>
          <w:rFonts w:ascii="Maiandra GD" w:hAnsi="Maiandra GD"/>
          <w:b/>
        </w:rPr>
      </w:pPr>
    </w:p>
    <w:p w:rsidR="00D43D1E" w:rsidRDefault="00D43D1E" w:rsidP="00D43D1E">
      <w:pPr>
        <w:spacing w:after="0"/>
        <w:jc w:val="both"/>
        <w:rPr>
          <w:rFonts w:ascii="Maiandra GD" w:hAnsi="Maiandra GD"/>
          <w:b/>
        </w:rPr>
      </w:pPr>
    </w:p>
    <w:p w:rsidR="00D43D1E" w:rsidRDefault="00D43D1E" w:rsidP="00D43D1E">
      <w:pPr>
        <w:spacing w:after="0"/>
        <w:jc w:val="both"/>
        <w:rPr>
          <w:rFonts w:ascii="Maiandra GD" w:hAnsi="Maiandra GD"/>
          <w:b/>
        </w:rPr>
      </w:pPr>
    </w:p>
    <w:p w:rsidR="00D43D1E" w:rsidRDefault="00D43D1E" w:rsidP="00D43D1E">
      <w:pPr>
        <w:spacing w:after="0"/>
        <w:jc w:val="both"/>
        <w:rPr>
          <w:rFonts w:ascii="Maiandra GD" w:hAnsi="Maiandra GD"/>
          <w:b/>
        </w:rPr>
      </w:pPr>
    </w:p>
    <w:p w:rsidR="00D43D1E" w:rsidRDefault="00D43D1E" w:rsidP="00D43D1E">
      <w:pPr>
        <w:spacing w:after="0"/>
        <w:jc w:val="both"/>
        <w:rPr>
          <w:rFonts w:ascii="Maiandra GD" w:hAnsi="Maiandra GD"/>
          <w:b/>
        </w:rPr>
      </w:pPr>
    </w:p>
    <w:p w:rsidR="00D43D1E" w:rsidRDefault="00D43D1E" w:rsidP="00D43D1E">
      <w:pPr>
        <w:spacing w:after="0"/>
        <w:jc w:val="both"/>
        <w:rPr>
          <w:rFonts w:ascii="Maiandra GD" w:hAnsi="Maiandra GD"/>
          <w:b/>
        </w:rPr>
      </w:pPr>
    </w:p>
    <w:p w:rsidR="00D43D1E" w:rsidRDefault="00D43D1E" w:rsidP="00D43D1E">
      <w:pPr>
        <w:spacing w:after="0"/>
        <w:jc w:val="both"/>
        <w:rPr>
          <w:rFonts w:ascii="Maiandra GD" w:hAnsi="Maiandra GD"/>
          <w:b/>
        </w:rPr>
      </w:pPr>
    </w:p>
    <w:p w:rsidR="00D43D1E" w:rsidRDefault="00D43D1E" w:rsidP="00D43D1E">
      <w:pPr>
        <w:spacing w:after="0"/>
        <w:jc w:val="both"/>
        <w:rPr>
          <w:rFonts w:ascii="Maiandra GD" w:hAnsi="Maiandra GD"/>
          <w:b/>
        </w:rPr>
      </w:pPr>
    </w:p>
    <w:p w:rsidR="00D43D1E" w:rsidRPr="00F01D81" w:rsidRDefault="00D43D1E" w:rsidP="00D43D1E">
      <w:pPr>
        <w:spacing w:after="0"/>
        <w:jc w:val="both"/>
        <w:rPr>
          <w:rFonts w:ascii="Maiandra GD" w:hAnsi="Maiandra GD"/>
          <w:b/>
        </w:rPr>
      </w:pPr>
    </w:p>
    <w:p w:rsidR="00D43D1E" w:rsidRPr="00493FAE" w:rsidRDefault="00D43D1E" w:rsidP="00D43D1E">
      <w:pPr>
        <w:spacing w:after="0"/>
        <w:jc w:val="both"/>
        <w:rPr>
          <w:rFonts w:ascii="Maiandra GD" w:hAnsi="Maiandra GD"/>
          <w:b/>
        </w:rPr>
      </w:pPr>
      <w:r w:rsidRPr="00493FAE">
        <w:rPr>
          <w:rFonts w:ascii="Maiandra GD" w:hAnsi="Maiandra GD"/>
          <w:b/>
        </w:rPr>
        <w:lastRenderedPageBreak/>
        <w:t>CHAPITRE I : DISPOSITIONS GENERALES</w:t>
      </w:r>
    </w:p>
    <w:p w:rsidR="00D43D1E" w:rsidRPr="00493FAE" w:rsidRDefault="00D43D1E" w:rsidP="00D43D1E">
      <w:pPr>
        <w:spacing w:after="0"/>
        <w:jc w:val="both"/>
        <w:rPr>
          <w:rFonts w:ascii="Maiandra GD" w:hAnsi="Maiandra GD"/>
          <w:b/>
        </w:rPr>
      </w:pPr>
      <w:r w:rsidRPr="00493FAE">
        <w:rPr>
          <w:rFonts w:ascii="Maiandra GD" w:hAnsi="Maiandra GD"/>
          <w:b/>
        </w:rPr>
        <w:t>ARTICLE 1 : OBJET DU MARCHE</w:t>
      </w:r>
    </w:p>
    <w:p w:rsidR="008B22AC" w:rsidRPr="00493FAE" w:rsidRDefault="00D43D1E" w:rsidP="00D43D1E">
      <w:pPr>
        <w:spacing w:after="0"/>
        <w:jc w:val="both"/>
        <w:rPr>
          <w:rFonts w:ascii="Maiandra GD" w:hAnsi="Maiandra GD"/>
        </w:rPr>
      </w:pPr>
      <w:r w:rsidRPr="00493FAE">
        <w:rPr>
          <w:rFonts w:ascii="Maiandra GD" w:hAnsi="Maiandra GD"/>
        </w:rPr>
        <w:t xml:space="preserve">Le présent Marché a pour objet </w:t>
      </w:r>
      <w:r w:rsidR="008B22AC" w:rsidRPr="00493FAE">
        <w:rPr>
          <w:rFonts w:ascii="Maiandra GD" w:hAnsi="Maiandra GD"/>
        </w:rPr>
        <w:t>l'élaboration du Plan Communal de Gestion des Déchets (PCGD dans l’espace urbain communal et les pôles de développement périphériques pour le compte de l'exercice 2023.</w:t>
      </w:r>
    </w:p>
    <w:p w:rsidR="00D43D1E" w:rsidRPr="00493FAE" w:rsidRDefault="00D43D1E" w:rsidP="00D43D1E">
      <w:pPr>
        <w:spacing w:after="0"/>
        <w:jc w:val="both"/>
        <w:rPr>
          <w:rFonts w:ascii="Maiandra GD" w:hAnsi="Maiandra GD"/>
          <w:b/>
        </w:rPr>
      </w:pPr>
      <w:r w:rsidRPr="00493FAE">
        <w:rPr>
          <w:rFonts w:ascii="Maiandra GD" w:hAnsi="Maiandra GD"/>
          <w:b/>
        </w:rPr>
        <w:t>ARTICLE 2 : CONSISTANCE DES PRESTATIONS</w:t>
      </w:r>
    </w:p>
    <w:p w:rsidR="00BC791F" w:rsidRPr="00BC791F" w:rsidRDefault="00BC791F" w:rsidP="00BC791F">
      <w:pPr>
        <w:autoSpaceDN w:val="0"/>
        <w:spacing w:after="0"/>
        <w:jc w:val="both"/>
        <w:rPr>
          <w:rFonts w:ascii="Maiandra GD" w:hAnsi="Maiandra GD"/>
        </w:rPr>
      </w:pPr>
      <w:r w:rsidRPr="00BC791F">
        <w:rPr>
          <w:rFonts w:ascii="Maiandra GD" w:hAnsi="Maiandra GD"/>
        </w:rPr>
        <w:t>Les prestations comprennent notamment :</w:t>
      </w:r>
    </w:p>
    <w:p w:rsidR="00BC791F" w:rsidRPr="00BC791F" w:rsidRDefault="00BC791F" w:rsidP="00BC791F">
      <w:pPr>
        <w:autoSpaceDN w:val="0"/>
        <w:spacing w:after="0"/>
        <w:jc w:val="both"/>
        <w:rPr>
          <w:rFonts w:ascii="Maiandra GD" w:hAnsi="Maiandra GD"/>
        </w:rPr>
      </w:pPr>
      <w:r w:rsidRPr="00BC791F">
        <w:rPr>
          <w:rFonts w:ascii="Maiandra GD" w:hAnsi="Maiandra GD"/>
        </w:rPr>
        <w:t>En se référant aux différents Plans d'Occupation des Sols (POS</w:t>
      </w:r>
      <w:r w:rsidR="0027152F" w:rsidRPr="00BC791F">
        <w:rPr>
          <w:rFonts w:ascii="Maiandra GD" w:hAnsi="Maiandra GD"/>
        </w:rPr>
        <w:t>), et</w:t>
      </w:r>
      <w:r w:rsidRPr="00BC791F">
        <w:rPr>
          <w:rFonts w:ascii="Maiandra GD" w:hAnsi="Maiandra GD"/>
        </w:rPr>
        <w:t xml:space="preserve"> autres Plan de lotissements disponibles, il s'agira spécifiquement de ;</w:t>
      </w:r>
    </w:p>
    <w:p w:rsidR="00BC791F" w:rsidRPr="00BC791F" w:rsidRDefault="00BC791F" w:rsidP="00BC791F">
      <w:pPr>
        <w:pStyle w:val="Paragraphedeliste"/>
        <w:autoSpaceDN w:val="0"/>
        <w:spacing w:after="0"/>
        <w:ind w:left="1211"/>
        <w:jc w:val="both"/>
        <w:rPr>
          <w:rFonts w:ascii="Maiandra GD" w:hAnsi="Maiandra GD"/>
        </w:rPr>
      </w:pPr>
    </w:p>
    <w:p w:rsidR="00BC791F" w:rsidRPr="00BC791F" w:rsidRDefault="00BC791F" w:rsidP="00BC791F">
      <w:pPr>
        <w:pStyle w:val="Paragraphedeliste"/>
        <w:numPr>
          <w:ilvl w:val="0"/>
          <w:numId w:val="27"/>
        </w:numPr>
        <w:autoSpaceDN w:val="0"/>
        <w:spacing w:after="0"/>
        <w:jc w:val="both"/>
        <w:rPr>
          <w:rFonts w:ascii="Maiandra GD" w:hAnsi="Maiandra GD"/>
        </w:rPr>
      </w:pPr>
      <w:r w:rsidRPr="00BC791F">
        <w:rPr>
          <w:rFonts w:ascii="Maiandra GD" w:hAnsi="Maiandra GD"/>
        </w:rPr>
        <w:t>Faire l’état des lieux de la gestion des déchets solides dans la Commune ;</w:t>
      </w:r>
    </w:p>
    <w:p w:rsidR="00BC791F" w:rsidRPr="00BC791F" w:rsidRDefault="00BC791F" w:rsidP="00BC791F">
      <w:pPr>
        <w:pStyle w:val="Paragraphedeliste"/>
        <w:numPr>
          <w:ilvl w:val="0"/>
          <w:numId w:val="27"/>
        </w:numPr>
        <w:autoSpaceDN w:val="0"/>
        <w:spacing w:after="0"/>
        <w:jc w:val="both"/>
        <w:rPr>
          <w:rFonts w:ascii="Maiandra GD" w:hAnsi="Maiandra GD"/>
        </w:rPr>
      </w:pPr>
      <w:r w:rsidRPr="00BC791F">
        <w:rPr>
          <w:rFonts w:ascii="Maiandra GD" w:hAnsi="Maiandra GD"/>
        </w:rPr>
        <w:t xml:space="preserve">Proposer des schémas de gestion des déchets (pré-collecte, collecte, traitement) en tenant compte de la typologie de ces derniers ; </w:t>
      </w:r>
    </w:p>
    <w:p w:rsidR="00BC791F" w:rsidRPr="00BC791F" w:rsidRDefault="00BC791F" w:rsidP="00BC791F">
      <w:pPr>
        <w:pStyle w:val="Paragraphedeliste"/>
        <w:numPr>
          <w:ilvl w:val="0"/>
          <w:numId w:val="27"/>
        </w:numPr>
        <w:autoSpaceDN w:val="0"/>
        <w:spacing w:after="0"/>
        <w:jc w:val="both"/>
        <w:rPr>
          <w:rFonts w:ascii="Maiandra GD" w:hAnsi="Maiandra GD"/>
        </w:rPr>
      </w:pPr>
      <w:r w:rsidRPr="00BC791F">
        <w:rPr>
          <w:rFonts w:ascii="Maiandra GD" w:hAnsi="Maiandra GD"/>
        </w:rPr>
        <w:t>Faire une étude de rentabilité économique des déchets dans la commune ;</w:t>
      </w:r>
    </w:p>
    <w:p w:rsidR="00BC791F" w:rsidRPr="00BC791F" w:rsidRDefault="00BC791F" w:rsidP="00BC791F">
      <w:pPr>
        <w:pStyle w:val="Paragraphedeliste"/>
        <w:numPr>
          <w:ilvl w:val="0"/>
          <w:numId w:val="27"/>
        </w:numPr>
        <w:autoSpaceDN w:val="0"/>
        <w:spacing w:after="0"/>
        <w:jc w:val="both"/>
        <w:rPr>
          <w:rFonts w:ascii="Maiandra GD" w:hAnsi="Maiandra GD"/>
        </w:rPr>
      </w:pPr>
      <w:r w:rsidRPr="00BC791F">
        <w:rPr>
          <w:rFonts w:ascii="Maiandra GD" w:hAnsi="Maiandra GD"/>
        </w:rPr>
        <w:t>Proposer un mécanisme de financement durable de la gestion des déchets ;</w:t>
      </w:r>
    </w:p>
    <w:p w:rsidR="00BC791F" w:rsidRPr="00BC791F" w:rsidRDefault="00BC791F" w:rsidP="00BC791F">
      <w:pPr>
        <w:pStyle w:val="Paragraphedeliste"/>
        <w:numPr>
          <w:ilvl w:val="0"/>
          <w:numId w:val="27"/>
        </w:numPr>
        <w:autoSpaceDN w:val="0"/>
        <w:spacing w:after="0"/>
        <w:jc w:val="both"/>
        <w:rPr>
          <w:rFonts w:ascii="Maiandra GD" w:hAnsi="Maiandra GD"/>
        </w:rPr>
      </w:pPr>
      <w:r w:rsidRPr="00BC791F">
        <w:rPr>
          <w:rFonts w:ascii="Maiandra GD" w:hAnsi="Maiandra GD"/>
        </w:rPr>
        <w:t>Faire des propositions sur la mise en place d’une unité communale de gestion des déchets, assorti d’un plan d’exploitation ;</w:t>
      </w:r>
    </w:p>
    <w:p w:rsidR="00BC791F" w:rsidRPr="00BC791F" w:rsidRDefault="00BC791F" w:rsidP="00BC791F">
      <w:pPr>
        <w:pStyle w:val="Paragraphedeliste"/>
        <w:numPr>
          <w:ilvl w:val="0"/>
          <w:numId w:val="27"/>
        </w:numPr>
        <w:autoSpaceDN w:val="0"/>
        <w:spacing w:after="0"/>
        <w:jc w:val="both"/>
        <w:rPr>
          <w:rFonts w:ascii="Maiandra GD" w:hAnsi="Maiandra GD"/>
        </w:rPr>
      </w:pPr>
      <w:r w:rsidRPr="00BC791F">
        <w:rPr>
          <w:rFonts w:ascii="Maiandra GD" w:hAnsi="Maiandra GD"/>
        </w:rPr>
        <w:t xml:space="preserve">Proposer une stratégie d’éducation, d’information et de sensibilisation des populations. </w:t>
      </w:r>
    </w:p>
    <w:p w:rsidR="00D43D1E" w:rsidRPr="00B64B90" w:rsidRDefault="00D43D1E" w:rsidP="00D43D1E">
      <w:pPr>
        <w:spacing w:after="0"/>
        <w:ind w:left="851"/>
        <w:jc w:val="both"/>
        <w:rPr>
          <w:rFonts w:ascii="Maiandra GD" w:hAnsi="Maiandra GD"/>
          <w:sz w:val="12"/>
        </w:rPr>
      </w:pPr>
    </w:p>
    <w:p w:rsidR="00D43D1E" w:rsidRPr="00F01D81" w:rsidRDefault="00D43D1E" w:rsidP="00D43D1E">
      <w:pPr>
        <w:spacing w:after="0"/>
        <w:jc w:val="both"/>
        <w:rPr>
          <w:rFonts w:ascii="Maiandra GD" w:hAnsi="Maiandra GD"/>
          <w:b/>
        </w:rPr>
      </w:pPr>
      <w:r w:rsidRPr="00F01D81">
        <w:rPr>
          <w:rFonts w:ascii="Maiandra GD" w:hAnsi="Maiandra GD"/>
          <w:b/>
        </w:rPr>
        <w:t xml:space="preserve">ARTICLE 3 : PROCEDURE DE PASSATION DU MARCHE </w:t>
      </w:r>
    </w:p>
    <w:p w:rsidR="009856A2" w:rsidRPr="00CF65D6" w:rsidRDefault="00D43D1E" w:rsidP="009856A2">
      <w:pPr>
        <w:autoSpaceDE w:val="0"/>
        <w:autoSpaceDN w:val="0"/>
        <w:adjustRightInd w:val="0"/>
        <w:spacing w:after="0" w:line="240" w:lineRule="auto"/>
        <w:jc w:val="both"/>
        <w:rPr>
          <w:rFonts w:ascii="Maiandra GD" w:hAnsi="Maiandra GD" w:cs="Times New Roman"/>
          <w:b/>
          <w:sz w:val="28"/>
          <w:lang w:eastAsia="fr-FR"/>
        </w:rPr>
      </w:pPr>
      <w:r w:rsidRPr="00F01D81">
        <w:rPr>
          <w:rFonts w:ascii="Maiandra GD" w:hAnsi="Maiandra GD"/>
        </w:rPr>
        <w:t xml:space="preserve">Le présent Marché est passé suivant la procédure </w:t>
      </w:r>
      <w:r w:rsidR="009856A2" w:rsidRPr="009856A2">
        <w:rPr>
          <w:rFonts w:ascii="Maiandra GD" w:hAnsi="Maiandra GD"/>
          <w:sz w:val="20"/>
        </w:rPr>
        <w:t>d’</w:t>
      </w:r>
      <w:r w:rsidR="009856A2" w:rsidRPr="009856A2">
        <w:rPr>
          <w:rFonts w:ascii="Maiandra GD" w:hAnsi="Maiandra GD" w:cs="Times New Roman"/>
          <w:sz w:val="24"/>
          <w:lang w:eastAsia="fr-FR"/>
        </w:rPr>
        <w:t xml:space="preserve">appel à manifestation d'intérêt N° _____ /AMI/SIGAMP-CS/2023 du ______________ pour l’élaboration du </w:t>
      </w:r>
      <w:r w:rsidR="009856A2">
        <w:rPr>
          <w:rFonts w:ascii="Maiandra GD" w:hAnsi="Maiandra GD" w:cs="Times New Roman"/>
          <w:sz w:val="24"/>
          <w:lang w:eastAsia="fr-FR"/>
        </w:rPr>
        <w:t>P</w:t>
      </w:r>
      <w:r w:rsidR="009856A2" w:rsidRPr="009856A2">
        <w:rPr>
          <w:rFonts w:ascii="Maiandra GD" w:hAnsi="Maiandra GD" w:cs="Times New Roman"/>
          <w:sz w:val="28"/>
          <w:lang w:eastAsia="fr-FR"/>
        </w:rPr>
        <w:t xml:space="preserve">lan </w:t>
      </w:r>
      <w:r w:rsidR="009856A2">
        <w:rPr>
          <w:rFonts w:ascii="Maiandra GD" w:hAnsi="Maiandra GD" w:cs="Times New Roman"/>
          <w:sz w:val="28"/>
          <w:lang w:eastAsia="fr-FR"/>
        </w:rPr>
        <w:t>C</w:t>
      </w:r>
      <w:r w:rsidR="009856A2" w:rsidRPr="009856A2">
        <w:rPr>
          <w:rFonts w:ascii="Maiandra GD" w:hAnsi="Maiandra GD" w:cs="Times New Roman"/>
          <w:sz w:val="28"/>
          <w:lang w:eastAsia="fr-FR"/>
        </w:rPr>
        <w:t xml:space="preserve">ommunal de </w:t>
      </w:r>
      <w:r w:rsidR="009856A2">
        <w:rPr>
          <w:rFonts w:ascii="Maiandra GD" w:hAnsi="Maiandra GD" w:cs="Times New Roman"/>
          <w:sz w:val="28"/>
          <w:lang w:eastAsia="fr-FR"/>
        </w:rPr>
        <w:t>Gestion des D</w:t>
      </w:r>
      <w:r w:rsidR="009856A2" w:rsidRPr="009856A2">
        <w:rPr>
          <w:rFonts w:ascii="Maiandra GD" w:hAnsi="Maiandra GD" w:cs="Times New Roman"/>
          <w:sz w:val="28"/>
          <w:lang w:eastAsia="fr-FR"/>
        </w:rPr>
        <w:t xml:space="preserve">échets dans la commune de </w:t>
      </w:r>
      <w:r w:rsidR="009856A2">
        <w:rPr>
          <w:rFonts w:ascii="Maiandra GD" w:hAnsi="Maiandra GD" w:cs="Times New Roman"/>
          <w:sz w:val="28"/>
          <w:lang w:eastAsia="fr-FR"/>
        </w:rPr>
        <w:t>S</w:t>
      </w:r>
      <w:r w:rsidR="009856A2" w:rsidRPr="009856A2">
        <w:rPr>
          <w:rFonts w:ascii="Maiandra GD" w:hAnsi="Maiandra GD" w:cs="Times New Roman"/>
          <w:sz w:val="28"/>
          <w:lang w:eastAsia="fr-FR"/>
        </w:rPr>
        <w:t xml:space="preserve">angmélima, </w:t>
      </w:r>
      <w:r w:rsidR="009856A2">
        <w:rPr>
          <w:rFonts w:ascii="Maiandra GD" w:hAnsi="Maiandra GD" w:cs="Times New Roman"/>
          <w:sz w:val="28"/>
          <w:lang w:eastAsia="fr-FR"/>
        </w:rPr>
        <w:t>D</w:t>
      </w:r>
      <w:r w:rsidR="009856A2" w:rsidRPr="009856A2">
        <w:rPr>
          <w:rFonts w:ascii="Maiandra GD" w:hAnsi="Maiandra GD" w:cs="Times New Roman"/>
          <w:sz w:val="28"/>
          <w:lang w:eastAsia="fr-FR"/>
        </w:rPr>
        <w:t xml:space="preserve">épartement de </w:t>
      </w:r>
      <w:r w:rsidR="009856A2">
        <w:rPr>
          <w:rFonts w:ascii="Maiandra GD" w:hAnsi="Maiandra GD" w:cs="Times New Roman"/>
          <w:sz w:val="28"/>
          <w:lang w:eastAsia="fr-FR"/>
        </w:rPr>
        <w:t>D</w:t>
      </w:r>
      <w:r w:rsidR="009856A2" w:rsidRPr="009856A2">
        <w:rPr>
          <w:rFonts w:ascii="Maiandra GD" w:hAnsi="Maiandra GD" w:cs="Times New Roman"/>
          <w:sz w:val="28"/>
          <w:lang w:eastAsia="fr-FR"/>
        </w:rPr>
        <w:t xml:space="preserve">ja et </w:t>
      </w:r>
      <w:r w:rsidR="009856A2">
        <w:rPr>
          <w:rFonts w:ascii="Maiandra GD" w:hAnsi="Maiandra GD" w:cs="Times New Roman"/>
          <w:sz w:val="28"/>
          <w:lang w:eastAsia="fr-FR"/>
        </w:rPr>
        <w:t>L</w:t>
      </w:r>
      <w:r w:rsidR="009856A2" w:rsidRPr="009856A2">
        <w:rPr>
          <w:rFonts w:ascii="Maiandra GD" w:hAnsi="Maiandra GD" w:cs="Times New Roman"/>
          <w:sz w:val="28"/>
          <w:lang w:eastAsia="fr-FR"/>
        </w:rPr>
        <w:t xml:space="preserve">obo, </w:t>
      </w:r>
      <w:r w:rsidR="009856A2">
        <w:rPr>
          <w:rFonts w:ascii="Maiandra GD" w:hAnsi="Maiandra GD" w:cs="Times New Roman"/>
          <w:sz w:val="28"/>
          <w:lang w:eastAsia="fr-FR"/>
        </w:rPr>
        <w:t>R</w:t>
      </w:r>
      <w:r w:rsidR="009856A2" w:rsidRPr="009856A2">
        <w:rPr>
          <w:rFonts w:ascii="Maiandra GD" w:hAnsi="Maiandra GD" w:cs="Times New Roman"/>
          <w:sz w:val="28"/>
          <w:lang w:eastAsia="fr-FR"/>
        </w:rPr>
        <w:t xml:space="preserve">égion du </w:t>
      </w:r>
      <w:r w:rsidR="009856A2">
        <w:rPr>
          <w:rFonts w:ascii="Maiandra GD" w:hAnsi="Maiandra GD" w:cs="Times New Roman"/>
          <w:sz w:val="28"/>
          <w:lang w:eastAsia="fr-FR"/>
        </w:rPr>
        <w:t>S</w:t>
      </w:r>
      <w:r w:rsidR="009856A2" w:rsidRPr="009856A2">
        <w:rPr>
          <w:rFonts w:ascii="Maiandra GD" w:hAnsi="Maiandra GD" w:cs="Times New Roman"/>
          <w:sz w:val="28"/>
          <w:lang w:eastAsia="fr-FR"/>
        </w:rPr>
        <w:t>ud</w:t>
      </w:r>
      <w:r w:rsidR="009856A2" w:rsidRPr="00CF65D6">
        <w:rPr>
          <w:rFonts w:ascii="Maiandra GD" w:hAnsi="Maiandra GD" w:cs="Times New Roman"/>
          <w:b/>
          <w:sz w:val="28"/>
          <w:lang w:eastAsia="fr-FR"/>
        </w:rPr>
        <w:t>.</w:t>
      </w:r>
    </w:p>
    <w:p w:rsidR="00D43D1E" w:rsidRPr="000347A5" w:rsidRDefault="00D43D1E" w:rsidP="009856A2">
      <w:pPr>
        <w:pStyle w:val="Corpsdetexte2"/>
        <w:spacing w:line="276" w:lineRule="auto"/>
        <w:ind w:right="211"/>
        <w:jc w:val="both"/>
        <w:rPr>
          <w:rFonts w:ascii="Maiandra GD" w:hAnsi="Maiandra GD"/>
          <w:sz w:val="14"/>
        </w:rPr>
      </w:pPr>
    </w:p>
    <w:p w:rsidR="00D43D1E" w:rsidRPr="00F01D81" w:rsidRDefault="00D43D1E" w:rsidP="00D43D1E">
      <w:pPr>
        <w:spacing w:after="0"/>
        <w:jc w:val="both"/>
        <w:rPr>
          <w:rFonts w:ascii="Maiandra GD" w:hAnsi="Maiandra GD"/>
          <w:b/>
        </w:rPr>
      </w:pPr>
      <w:r w:rsidRPr="00F01D81">
        <w:rPr>
          <w:rFonts w:ascii="Maiandra GD" w:hAnsi="Maiandra GD"/>
          <w:b/>
        </w:rPr>
        <w:t>ARTICLE 4 : DEFINITIONS ET ATTRIBUTIONS</w:t>
      </w:r>
    </w:p>
    <w:p w:rsidR="00D43D1E" w:rsidRPr="00F01D81" w:rsidRDefault="00D43D1E" w:rsidP="00D43D1E">
      <w:pPr>
        <w:spacing w:after="0"/>
        <w:jc w:val="both"/>
        <w:rPr>
          <w:rFonts w:ascii="Maiandra GD" w:hAnsi="Maiandra GD"/>
          <w:b/>
        </w:rPr>
      </w:pPr>
      <w:r w:rsidRPr="00F01D81">
        <w:rPr>
          <w:rFonts w:ascii="Maiandra GD" w:hAnsi="Maiandra GD"/>
          <w:b/>
        </w:rPr>
        <w:t>4.1. Définitions générales</w:t>
      </w:r>
    </w:p>
    <w:p w:rsidR="00D43D1E" w:rsidRPr="00F01D81" w:rsidRDefault="00D43D1E" w:rsidP="00D43D1E">
      <w:pPr>
        <w:spacing w:after="0"/>
        <w:jc w:val="both"/>
        <w:rPr>
          <w:rFonts w:ascii="Maiandra GD" w:hAnsi="Maiandra GD"/>
        </w:rPr>
      </w:pPr>
      <w:r w:rsidRPr="00F01D81">
        <w:rPr>
          <w:rFonts w:ascii="Maiandra GD" w:hAnsi="Maiandra GD"/>
        </w:rPr>
        <w:t>Pour l’application des dispositions du présent Marché et des textes auxquels il se réfère, il est précisé que :</w:t>
      </w:r>
    </w:p>
    <w:p w:rsidR="00D43D1E" w:rsidRPr="00F01D81" w:rsidRDefault="00D43D1E" w:rsidP="000708CA">
      <w:pPr>
        <w:pStyle w:val="Paragraphedeliste"/>
        <w:numPr>
          <w:ilvl w:val="0"/>
          <w:numId w:val="27"/>
        </w:numPr>
        <w:suppressAutoHyphens/>
        <w:autoSpaceDN w:val="0"/>
        <w:spacing w:after="0"/>
        <w:ind w:left="567"/>
        <w:contextualSpacing w:val="0"/>
        <w:jc w:val="both"/>
        <w:rPr>
          <w:rFonts w:ascii="Maiandra GD" w:hAnsi="Maiandra GD"/>
        </w:rPr>
      </w:pPr>
      <w:r w:rsidRPr="00F01D81">
        <w:rPr>
          <w:rFonts w:ascii="Maiandra GD" w:hAnsi="Maiandra GD"/>
        </w:rPr>
        <w:t xml:space="preserve">Le Maitre </w:t>
      </w:r>
      <w:r w:rsidR="0027152F" w:rsidRPr="00F01D81">
        <w:rPr>
          <w:rFonts w:ascii="Maiandra GD" w:hAnsi="Maiandra GD"/>
        </w:rPr>
        <w:t>d’Ouvrage est</w:t>
      </w:r>
      <w:r w:rsidRPr="00F01D81">
        <w:rPr>
          <w:rFonts w:ascii="Maiandra GD" w:hAnsi="Maiandra GD"/>
        </w:rPr>
        <w:t xml:space="preserve"> le Maire de la Commune de Sangmélima. Il représente l’administration bénéficiaire des prestations ;</w:t>
      </w:r>
    </w:p>
    <w:p w:rsidR="00D43D1E" w:rsidRPr="00F01D81" w:rsidRDefault="00D43D1E" w:rsidP="000708CA">
      <w:pPr>
        <w:pStyle w:val="Paragraphedeliste"/>
        <w:numPr>
          <w:ilvl w:val="0"/>
          <w:numId w:val="27"/>
        </w:numPr>
        <w:autoSpaceDN w:val="0"/>
        <w:spacing w:after="0"/>
        <w:ind w:left="567"/>
        <w:contextualSpacing w:val="0"/>
        <w:jc w:val="both"/>
        <w:rPr>
          <w:rFonts w:ascii="Maiandra GD" w:hAnsi="Maiandra GD"/>
        </w:rPr>
      </w:pPr>
      <w:r w:rsidRPr="00F01D81">
        <w:rPr>
          <w:rFonts w:ascii="Maiandra GD" w:hAnsi="Maiandra GD"/>
        </w:rPr>
        <w:t xml:space="preserve">Le Maitre </w:t>
      </w:r>
      <w:r w:rsidR="0027152F" w:rsidRPr="00F01D81">
        <w:rPr>
          <w:rFonts w:ascii="Maiandra GD" w:hAnsi="Maiandra GD"/>
        </w:rPr>
        <w:t>d’Ouvrage est</w:t>
      </w:r>
      <w:r w:rsidRPr="00F01D81">
        <w:rPr>
          <w:rFonts w:ascii="Maiandra GD" w:hAnsi="Maiandra GD"/>
        </w:rPr>
        <w:t xml:space="preserve"> le Maire de la Commune de Sangmélima. À ce titre, il est signataire du marché, en assure le bon fonctionnement e</w:t>
      </w:r>
      <w:r w:rsidR="00BB43AB">
        <w:rPr>
          <w:rFonts w:ascii="Maiandra GD" w:hAnsi="Maiandra GD"/>
        </w:rPr>
        <w:t xml:space="preserve">t </w:t>
      </w:r>
      <w:r w:rsidRPr="00F01D81">
        <w:rPr>
          <w:rFonts w:ascii="Maiandra GD" w:hAnsi="Maiandra GD"/>
        </w:rPr>
        <w:t>le contrôle de l’effectivité des prestations permettant leur exécution.</w:t>
      </w:r>
      <w:r w:rsidR="00BB43AB">
        <w:rPr>
          <w:rFonts w:ascii="Maiandra GD" w:hAnsi="Maiandra GD"/>
        </w:rPr>
        <w:t xml:space="preserve"> </w:t>
      </w:r>
      <w:r w:rsidRPr="00F01D81">
        <w:rPr>
          <w:rFonts w:ascii="Maiandra GD" w:hAnsi="Maiandra GD"/>
        </w:rPr>
        <w:t>Il veille à la conservation des originaux des documents de Marchés et à la transmission des copies à L’ARMP et l’autorité chargé des marchés publics ;</w:t>
      </w:r>
    </w:p>
    <w:p w:rsidR="00D43D1E" w:rsidRPr="00F01D81" w:rsidRDefault="00D43D1E" w:rsidP="000708CA">
      <w:pPr>
        <w:pStyle w:val="Paragraphedeliste"/>
        <w:numPr>
          <w:ilvl w:val="0"/>
          <w:numId w:val="27"/>
        </w:numPr>
        <w:autoSpaceDN w:val="0"/>
        <w:spacing w:after="0"/>
        <w:ind w:left="567"/>
        <w:contextualSpacing w:val="0"/>
        <w:jc w:val="both"/>
        <w:rPr>
          <w:rFonts w:ascii="Maiandra GD" w:hAnsi="Maiandra GD"/>
        </w:rPr>
      </w:pPr>
      <w:r w:rsidRPr="00F01D81">
        <w:rPr>
          <w:rFonts w:ascii="Maiandra GD" w:hAnsi="Maiandra GD"/>
        </w:rPr>
        <w:t>Le MINMAP/</w:t>
      </w:r>
      <w:r>
        <w:rPr>
          <w:rFonts w:ascii="Maiandra GD" w:hAnsi="Maiandra GD"/>
        </w:rPr>
        <w:t>DL</w:t>
      </w:r>
      <w:r w:rsidRPr="00F01D81">
        <w:rPr>
          <w:rFonts w:ascii="Maiandra GD" w:hAnsi="Maiandra GD"/>
        </w:rPr>
        <w:t> : est l’autorité chargée du contrôle de l’effectivité de la réalisation des prestations;</w:t>
      </w:r>
    </w:p>
    <w:p w:rsidR="00D43D1E" w:rsidRPr="00F01D81" w:rsidRDefault="00D43D1E" w:rsidP="000708CA">
      <w:pPr>
        <w:pStyle w:val="Paragraphedeliste"/>
        <w:numPr>
          <w:ilvl w:val="0"/>
          <w:numId w:val="27"/>
        </w:numPr>
        <w:autoSpaceDN w:val="0"/>
        <w:spacing w:after="0"/>
        <w:ind w:left="567"/>
        <w:contextualSpacing w:val="0"/>
        <w:jc w:val="both"/>
        <w:rPr>
          <w:rFonts w:ascii="Maiandra GD" w:hAnsi="Maiandra GD"/>
        </w:rPr>
      </w:pPr>
      <w:r w:rsidRPr="00F01D81">
        <w:rPr>
          <w:rFonts w:ascii="Maiandra GD" w:hAnsi="Maiandra GD"/>
        </w:rPr>
        <w:t xml:space="preserve">Le chef de service du Marché est le </w:t>
      </w:r>
      <w:r w:rsidR="00E72B57">
        <w:rPr>
          <w:rFonts w:ascii="Maiandra GD" w:hAnsi="Maiandra GD"/>
        </w:rPr>
        <w:t>Chef</w:t>
      </w:r>
      <w:r w:rsidRPr="00F01D81">
        <w:rPr>
          <w:rFonts w:ascii="Maiandra GD" w:hAnsi="Maiandra GD"/>
        </w:rPr>
        <w:t xml:space="preserve"> Services Techniques de la Commune de Sangmélima ;</w:t>
      </w:r>
    </w:p>
    <w:p w:rsidR="00D43D1E" w:rsidRPr="00F01D81" w:rsidRDefault="00D43D1E" w:rsidP="000708CA">
      <w:pPr>
        <w:pStyle w:val="Paragraphedeliste"/>
        <w:numPr>
          <w:ilvl w:val="0"/>
          <w:numId w:val="27"/>
        </w:numPr>
        <w:autoSpaceDN w:val="0"/>
        <w:spacing w:after="0"/>
        <w:ind w:left="567"/>
        <w:contextualSpacing w:val="0"/>
        <w:jc w:val="both"/>
        <w:rPr>
          <w:rFonts w:ascii="Maiandra GD" w:hAnsi="Maiandra GD"/>
        </w:rPr>
      </w:pPr>
      <w:r w:rsidRPr="00F01D81">
        <w:rPr>
          <w:rFonts w:ascii="Maiandra GD" w:hAnsi="Maiandra GD"/>
        </w:rPr>
        <w:t>L’ingénieur du marché est le Chef de Service d’Hygiène et Salubrité de la Commune de Sangmélima, il est responsable du suivi technique du marché et rend compte au Chef Service du Marché ;</w:t>
      </w:r>
    </w:p>
    <w:p w:rsidR="00D43D1E" w:rsidRPr="00F01D81" w:rsidRDefault="00D43D1E" w:rsidP="000708CA">
      <w:pPr>
        <w:pStyle w:val="Paragraphedeliste"/>
        <w:numPr>
          <w:ilvl w:val="0"/>
          <w:numId w:val="27"/>
        </w:numPr>
        <w:autoSpaceDN w:val="0"/>
        <w:spacing w:after="0"/>
        <w:contextualSpacing w:val="0"/>
        <w:jc w:val="both"/>
        <w:rPr>
          <w:rFonts w:ascii="Maiandra GD" w:hAnsi="Maiandra GD"/>
        </w:rPr>
      </w:pPr>
      <w:r w:rsidRPr="00F01D81">
        <w:rPr>
          <w:rFonts w:ascii="Maiandra GD" w:hAnsi="Maiandra GD"/>
        </w:rPr>
        <w:t xml:space="preserve">Le Prestataire est …….. </w:t>
      </w:r>
    </w:p>
    <w:p w:rsidR="00D43D1E" w:rsidRPr="00F01D81" w:rsidRDefault="00D43D1E" w:rsidP="000708CA">
      <w:pPr>
        <w:pStyle w:val="Paragraphedeliste"/>
        <w:numPr>
          <w:ilvl w:val="0"/>
          <w:numId w:val="27"/>
        </w:numPr>
        <w:autoSpaceDN w:val="0"/>
        <w:spacing w:after="0"/>
        <w:contextualSpacing w:val="0"/>
        <w:jc w:val="both"/>
        <w:rPr>
          <w:rFonts w:ascii="Maiandra GD" w:hAnsi="Maiandra GD"/>
        </w:rPr>
      </w:pPr>
      <w:r w:rsidRPr="00F01D81">
        <w:rPr>
          <w:rFonts w:ascii="Maiandra GD" w:hAnsi="Maiandra GD"/>
        </w:rPr>
        <w:t>La Maitrise d’œuvre est</w:t>
      </w:r>
      <w:r w:rsidR="00BB43AB">
        <w:rPr>
          <w:rFonts w:ascii="Maiandra GD" w:hAnsi="Maiandra GD"/>
        </w:rPr>
        <w:t xml:space="preserve"> </w:t>
      </w:r>
      <w:r w:rsidRPr="00F01D81">
        <w:rPr>
          <w:rFonts w:ascii="Maiandra GD" w:hAnsi="Maiandra GD"/>
        </w:rPr>
        <w:t xml:space="preserve">assurée par la Commission de Suivi et de Recette Technique : elle est </w:t>
      </w:r>
      <w:r w:rsidR="005521D4" w:rsidRPr="00F01D81">
        <w:rPr>
          <w:rFonts w:ascii="Maiandra GD" w:hAnsi="Maiandra GD"/>
        </w:rPr>
        <w:t>chargée</w:t>
      </w:r>
      <w:r w:rsidRPr="00F01D81">
        <w:rPr>
          <w:rFonts w:ascii="Maiandra GD" w:hAnsi="Maiandra GD"/>
        </w:rPr>
        <w:t xml:space="preserve"> du suivi et du contrôle de l’exécution des prestations.</w:t>
      </w:r>
    </w:p>
    <w:p w:rsidR="00D43D1E" w:rsidRPr="00F01D81" w:rsidRDefault="00D43D1E" w:rsidP="00D43D1E">
      <w:pPr>
        <w:spacing w:after="0"/>
        <w:jc w:val="both"/>
        <w:rPr>
          <w:rFonts w:ascii="Maiandra GD" w:hAnsi="Maiandra GD"/>
          <w:b/>
        </w:rPr>
      </w:pPr>
      <w:r w:rsidRPr="00F01D81">
        <w:rPr>
          <w:rFonts w:ascii="Maiandra GD" w:hAnsi="Maiandra GD"/>
          <w:b/>
        </w:rPr>
        <w:t xml:space="preserve">4.2. : Nantissement </w:t>
      </w:r>
    </w:p>
    <w:p w:rsidR="00D43D1E" w:rsidRPr="00F01D81" w:rsidRDefault="00D43D1E" w:rsidP="00D43D1E">
      <w:pPr>
        <w:spacing w:after="0"/>
        <w:jc w:val="both"/>
        <w:rPr>
          <w:rFonts w:ascii="Maiandra GD" w:hAnsi="Maiandra GD"/>
        </w:rPr>
      </w:pPr>
      <w:r w:rsidRPr="00F01D81">
        <w:rPr>
          <w:rFonts w:ascii="Maiandra GD" w:hAnsi="Maiandra GD"/>
        </w:rPr>
        <w:t>Le nantissement est soumis aux règles applicables en cette matière aux Marchés Publics de l’Etat, notamment à l’article 150 du décret 2018/366 du 20 JUIN 2018 portant code des Marchés Publics sont désignées :</w:t>
      </w:r>
    </w:p>
    <w:p w:rsidR="00D43D1E" w:rsidRPr="00F01D81" w:rsidRDefault="00D43D1E" w:rsidP="000708CA">
      <w:pPr>
        <w:pStyle w:val="Paragraphedeliste"/>
        <w:numPr>
          <w:ilvl w:val="0"/>
          <w:numId w:val="27"/>
        </w:numPr>
        <w:autoSpaceDN w:val="0"/>
        <w:spacing w:after="0"/>
        <w:contextualSpacing w:val="0"/>
        <w:jc w:val="both"/>
        <w:rPr>
          <w:rFonts w:ascii="Maiandra GD" w:hAnsi="Maiandra GD"/>
        </w:rPr>
      </w:pPr>
      <w:r w:rsidRPr="00F01D81">
        <w:rPr>
          <w:rFonts w:ascii="Maiandra GD" w:hAnsi="Maiandra GD"/>
        </w:rPr>
        <w:t xml:space="preserve">L’autorité chargée de la liquidation des sommes dues et de leur paiement en application du </w:t>
      </w:r>
      <w:r>
        <w:rPr>
          <w:rFonts w:ascii="Maiandra GD" w:hAnsi="Maiandra GD"/>
        </w:rPr>
        <w:t>M</w:t>
      </w:r>
      <w:r w:rsidRPr="00F01D81">
        <w:rPr>
          <w:rFonts w:ascii="Maiandra GD" w:hAnsi="Maiandra GD"/>
        </w:rPr>
        <w:t>arché est le Maire de la Commune de Sangmélima.</w:t>
      </w:r>
    </w:p>
    <w:p w:rsidR="00D43D1E" w:rsidRPr="00F01D81" w:rsidRDefault="00D43D1E" w:rsidP="000708CA">
      <w:pPr>
        <w:pStyle w:val="Paragraphedeliste"/>
        <w:numPr>
          <w:ilvl w:val="0"/>
          <w:numId w:val="27"/>
        </w:numPr>
        <w:autoSpaceDN w:val="0"/>
        <w:spacing w:after="0"/>
        <w:contextualSpacing w:val="0"/>
        <w:jc w:val="both"/>
        <w:rPr>
          <w:rFonts w:ascii="Maiandra GD" w:hAnsi="Maiandra GD"/>
        </w:rPr>
      </w:pPr>
      <w:r w:rsidRPr="00F01D81">
        <w:rPr>
          <w:rFonts w:ascii="Maiandra GD" w:hAnsi="Maiandra GD"/>
        </w:rPr>
        <w:lastRenderedPageBreak/>
        <w:t>La personne compétente chargée de fournir le renseignement est le Maire de la Commune de Sangmélima</w:t>
      </w:r>
    </w:p>
    <w:p w:rsidR="001F467A" w:rsidRPr="00B16ECC" w:rsidRDefault="00D43D1E" w:rsidP="00B16ECC">
      <w:pPr>
        <w:pStyle w:val="Paragraphedeliste"/>
        <w:numPr>
          <w:ilvl w:val="0"/>
          <w:numId w:val="27"/>
        </w:numPr>
        <w:autoSpaceDN w:val="0"/>
        <w:spacing w:after="0"/>
        <w:contextualSpacing w:val="0"/>
        <w:jc w:val="both"/>
        <w:rPr>
          <w:rFonts w:ascii="Maiandra GD" w:hAnsi="Maiandra GD"/>
        </w:rPr>
      </w:pPr>
      <w:r w:rsidRPr="0081260C">
        <w:rPr>
          <w:rFonts w:ascii="Maiandra GD" w:hAnsi="Maiandra GD"/>
          <w:color w:val="FF0000"/>
        </w:rPr>
        <w:t xml:space="preserve">Le comptable chargé des paiements </w:t>
      </w:r>
      <w:r w:rsidR="001F467A" w:rsidRPr="0081260C">
        <w:rPr>
          <w:rFonts w:ascii="Maiandra GD" w:hAnsi="Maiandra GD"/>
          <w:color w:val="FF0000"/>
        </w:rPr>
        <w:t>es</w:t>
      </w:r>
      <w:r w:rsidR="00B16ECC" w:rsidRPr="0081260C">
        <w:rPr>
          <w:rFonts w:ascii="Maiandra GD" w:hAnsi="Maiandra GD"/>
          <w:color w:val="FF0000"/>
        </w:rPr>
        <w:t>t </w:t>
      </w:r>
      <w:r w:rsidRPr="0081260C">
        <w:rPr>
          <w:rFonts w:ascii="Maiandra GD" w:hAnsi="Maiandra GD"/>
          <w:color w:val="FF0000"/>
        </w:rPr>
        <w:t>Le Receveur Municipal de la Commune de</w:t>
      </w:r>
      <w:r w:rsidRPr="00B16ECC">
        <w:rPr>
          <w:rFonts w:ascii="Maiandra GD" w:hAnsi="Maiandra GD"/>
        </w:rPr>
        <w:t xml:space="preserve"> Sangmélima</w:t>
      </w:r>
      <w:r w:rsidR="001F467A" w:rsidRPr="00B16ECC">
        <w:rPr>
          <w:rFonts w:ascii="Maiandra GD" w:hAnsi="Maiandra GD"/>
        </w:rPr>
        <w:t>.</w:t>
      </w:r>
    </w:p>
    <w:p w:rsidR="002D1DBA" w:rsidRPr="002D1DBA" w:rsidRDefault="002D1DBA" w:rsidP="002D1DBA">
      <w:pPr>
        <w:pStyle w:val="Paragraphedeliste"/>
        <w:autoSpaceDN w:val="0"/>
        <w:spacing w:after="0"/>
        <w:ind w:left="1134"/>
        <w:contextualSpacing w:val="0"/>
        <w:jc w:val="both"/>
        <w:rPr>
          <w:rFonts w:ascii="Maiandra GD" w:hAnsi="Maiandra GD"/>
          <w:b/>
          <w:sz w:val="10"/>
        </w:rPr>
      </w:pPr>
    </w:p>
    <w:p w:rsidR="00D43D1E" w:rsidRPr="001F467A" w:rsidRDefault="00D43D1E" w:rsidP="001F467A">
      <w:pPr>
        <w:pStyle w:val="Paragraphedeliste"/>
        <w:autoSpaceDN w:val="0"/>
        <w:spacing w:after="0"/>
        <w:ind w:left="360"/>
        <w:contextualSpacing w:val="0"/>
        <w:jc w:val="both"/>
        <w:rPr>
          <w:rFonts w:ascii="Maiandra GD" w:hAnsi="Maiandra GD"/>
          <w:b/>
        </w:rPr>
      </w:pPr>
      <w:r w:rsidRPr="001F467A">
        <w:rPr>
          <w:rFonts w:ascii="Maiandra GD" w:hAnsi="Maiandra GD"/>
          <w:b/>
        </w:rPr>
        <w:t>Article 5 : LANGUE, LOIS REGLEMENTATION APPLICABLES</w:t>
      </w:r>
    </w:p>
    <w:p w:rsidR="00D43D1E" w:rsidRPr="00F01D81" w:rsidRDefault="00D43D1E" w:rsidP="00D43D1E">
      <w:pPr>
        <w:spacing w:after="0"/>
        <w:ind w:left="360"/>
        <w:jc w:val="both"/>
        <w:rPr>
          <w:rFonts w:ascii="Maiandra GD" w:hAnsi="Maiandra GD"/>
        </w:rPr>
      </w:pPr>
      <w:r w:rsidRPr="00F01D81">
        <w:rPr>
          <w:rFonts w:ascii="Maiandra GD" w:hAnsi="Maiandra GD"/>
        </w:rPr>
        <w:t>La langue utilisée est le français et /ou l’anglais.</w:t>
      </w:r>
    </w:p>
    <w:p w:rsidR="00D43D1E" w:rsidRPr="00F01D81" w:rsidRDefault="00D43D1E" w:rsidP="00D43D1E">
      <w:pPr>
        <w:spacing w:after="0"/>
        <w:ind w:left="360"/>
        <w:jc w:val="both"/>
        <w:rPr>
          <w:rFonts w:ascii="Maiandra GD" w:hAnsi="Maiandra GD"/>
        </w:rPr>
      </w:pPr>
      <w:r w:rsidRPr="00F01D81">
        <w:rPr>
          <w:rFonts w:ascii="Maiandra GD" w:hAnsi="Maiandra GD"/>
        </w:rPr>
        <w:t>Le prestataire s’engage à observer les lois, règlements, ordonnances en vigueur en République du Cameroun, et ce, aussi bien dans sa propre organisation que dans la réalisation du marché.</w:t>
      </w:r>
    </w:p>
    <w:p w:rsidR="00D43D1E" w:rsidRPr="00F01D81" w:rsidRDefault="00D43D1E" w:rsidP="00D43D1E">
      <w:pPr>
        <w:spacing w:after="0"/>
        <w:ind w:left="360"/>
        <w:jc w:val="both"/>
        <w:rPr>
          <w:rFonts w:ascii="Maiandra GD" w:hAnsi="Maiandra GD"/>
        </w:rPr>
      </w:pPr>
      <w:r w:rsidRPr="00F01D81">
        <w:rPr>
          <w:rFonts w:ascii="Maiandra GD" w:hAnsi="Maiandra GD"/>
        </w:rPr>
        <w:t>Si au Cameroun, ces règlements, lois et dispositions Administratives et fiscal en vigueur à la date de signature du présent Marché venaient à être modifiés après la signature du Marché, les couts éventuels qui en découleraient directement seraient en compte sans gain ni perte pour chaque partie.</w:t>
      </w:r>
    </w:p>
    <w:p w:rsidR="00D43D1E" w:rsidRPr="00F01D81" w:rsidRDefault="00D43D1E" w:rsidP="00D43D1E">
      <w:pPr>
        <w:spacing w:after="0"/>
        <w:ind w:left="360"/>
        <w:jc w:val="both"/>
        <w:rPr>
          <w:rFonts w:ascii="Maiandra GD" w:hAnsi="Maiandra GD"/>
          <w:b/>
        </w:rPr>
      </w:pPr>
      <w:r w:rsidRPr="00F01D81">
        <w:rPr>
          <w:rFonts w:ascii="Maiandra GD" w:hAnsi="Maiandra GD"/>
          <w:b/>
        </w:rPr>
        <w:t xml:space="preserve">ARTICLE 6 : PIECES CONTRACTUELLES </w:t>
      </w:r>
    </w:p>
    <w:p w:rsidR="00D43D1E" w:rsidRPr="00F01D81" w:rsidRDefault="00D43D1E" w:rsidP="00D43D1E">
      <w:pPr>
        <w:spacing w:after="0"/>
        <w:ind w:left="360"/>
        <w:jc w:val="both"/>
        <w:rPr>
          <w:rFonts w:ascii="Maiandra GD" w:hAnsi="Maiandra GD"/>
          <w:b/>
        </w:rPr>
      </w:pPr>
      <w:r w:rsidRPr="00F01D81">
        <w:rPr>
          <w:rFonts w:ascii="Maiandra GD" w:hAnsi="Maiandra GD"/>
          <w:b/>
        </w:rPr>
        <w:t xml:space="preserve">6.1. PIECES CONSTITUTIVES DU MARCHE </w:t>
      </w:r>
    </w:p>
    <w:p w:rsidR="00D43D1E" w:rsidRPr="00F01D81" w:rsidRDefault="00D43D1E" w:rsidP="00D43D1E">
      <w:pPr>
        <w:spacing w:after="0"/>
        <w:ind w:left="360"/>
        <w:jc w:val="both"/>
        <w:rPr>
          <w:rFonts w:ascii="Maiandra GD" w:hAnsi="Maiandra GD"/>
        </w:rPr>
      </w:pPr>
      <w:r w:rsidRPr="00F01D81">
        <w:rPr>
          <w:rFonts w:ascii="Maiandra GD" w:hAnsi="Maiandra GD"/>
        </w:rPr>
        <w:t>Le Prestataire s’engage à exécuter le marché conformément aux dispositions des documents énumérées ci – dessous, documents auxquels il reconnait un caractère contractuel :</w:t>
      </w:r>
    </w:p>
    <w:p w:rsidR="00D43D1E" w:rsidRPr="00F01D81" w:rsidRDefault="00D43D1E" w:rsidP="000708CA">
      <w:pPr>
        <w:pStyle w:val="Paragraphedeliste"/>
        <w:numPr>
          <w:ilvl w:val="0"/>
          <w:numId w:val="27"/>
        </w:numPr>
        <w:autoSpaceDN w:val="0"/>
        <w:spacing w:after="0"/>
        <w:contextualSpacing w:val="0"/>
        <w:jc w:val="both"/>
        <w:rPr>
          <w:rFonts w:ascii="Maiandra GD" w:hAnsi="Maiandra GD"/>
        </w:rPr>
      </w:pPr>
      <w:r w:rsidRPr="00F01D81">
        <w:rPr>
          <w:rFonts w:ascii="Maiandra GD" w:hAnsi="Maiandra GD"/>
        </w:rPr>
        <w:t xml:space="preserve"> L’avis d’appel d’offre </w:t>
      </w:r>
    </w:p>
    <w:p w:rsidR="00D43D1E" w:rsidRPr="00F01D81" w:rsidRDefault="00D43D1E" w:rsidP="000708CA">
      <w:pPr>
        <w:pStyle w:val="Paragraphedeliste"/>
        <w:numPr>
          <w:ilvl w:val="0"/>
          <w:numId w:val="27"/>
        </w:numPr>
        <w:autoSpaceDN w:val="0"/>
        <w:spacing w:after="0"/>
        <w:contextualSpacing w:val="0"/>
        <w:jc w:val="both"/>
        <w:rPr>
          <w:rFonts w:ascii="Maiandra GD" w:hAnsi="Maiandra GD"/>
        </w:rPr>
      </w:pPr>
      <w:r w:rsidRPr="00F01D81">
        <w:rPr>
          <w:rFonts w:ascii="Maiandra GD" w:hAnsi="Maiandra GD"/>
        </w:rPr>
        <w:t xml:space="preserve">La soumission du prestataire </w:t>
      </w:r>
    </w:p>
    <w:p w:rsidR="00D43D1E" w:rsidRPr="00F01D81" w:rsidRDefault="00D43D1E" w:rsidP="000708CA">
      <w:pPr>
        <w:pStyle w:val="Paragraphedeliste"/>
        <w:numPr>
          <w:ilvl w:val="0"/>
          <w:numId w:val="27"/>
        </w:numPr>
        <w:autoSpaceDN w:val="0"/>
        <w:spacing w:after="0"/>
        <w:contextualSpacing w:val="0"/>
        <w:jc w:val="both"/>
        <w:rPr>
          <w:rFonts w:ascii="Maiandra GD" w:hAnsi="Maiandra GD"/>
        </w:rPr>
      </w:pPr>
      <w:r w:rsidRPr="00F01D81">
        <w:rPr>
          <w:rFonts w:ascii="Maiandra GD" w:hAnsi="Maiandra GD"/>
        </w:rPr>
        <w:t>Le marché signé par le Maitre d’Ouvrage, notifié par le Chef Service du Marché  et comprenant, par ordre de priorité :</w:t>
      </w:r>
    </w:p>
    <w:p w:rsidR="00D43D1E" w:rsidRPr="00F01D81" w:rsidRDefault="00D43D1E" w:rsidP="000708CA">
      <w:pPr>
        <w:pStyle w:val="Paragraphedeliste"/>
        <w:numPr>
          <w:ilvl w:val="0"/>
          <w:numId w:val="28"/>
        </w:numPr>
        <w:autoSpaceDN w:val="0"/>
        <w:spacing w:after="0"/>
        <w:contextualSpacing w:val="0"/>
        <w:jc w:val="both"/>
        <w:rPr>
          <w:rFonts w:ascii="Maiandra GD" w:hAnsi="Maiandra GD"/>
        </w:rPr>
      </w:pPr>
      <w:r w:rsidRPr="00F01D81">
        <w:rPr>
          <w:rFonts w:ascii="Maiandra GD" w:hAnsi="Maiandra GD"/>
        </w:rPr>
        <w:t>Le présent cahier des clauses administratives particulières (CCAP)</w:t>
      </w:r>
    </w:p>
    <w:p w:rsidR="00D43D1E" w:rsidRPr="00F01D81" w:rsidRDefault="00D43D1E" w:rsidP="000708CA">
      <w:pPr>
        <w:pStyle w:val="Paragraphedeliste"/>
        <w:numPr>
          <w:ilvl w:val="0"/>
          <w:numId w:val="28"/>
        </w:numPr>
        <w:autoSpaceDN w:val="0"/>
        <w:spacing w:after="0"/>
        <w:contextualSpacing w:val="0"/>
        <w:jc w:val="both"/>
        <w:rPr>
          <w:rFonts w:ascii="Maiandra GD" w:hAnsi="Maiandra GD"/>
        </w:rPr>
      </w:pPr>
      <w:r w:rsidRPr="00F01D81">
        <w:rPr>
          <w:rFonts w:ascii="Maiandra GD" w:hAnsi="Maiandra GD"/>
        </w:rPr>
        <w:t>Le cahier des charges (TDR);</w:t>
      </w:r>
    </w:p>
    <w:p w:rsidR="00D43D1E" w:rsidRPr="0081260C" w:rsidRDefault="0081260C" w:rsidP="000708CA">
      <w:pPr>
        <w:pStyle w:val="Paragraphedeliste"/>
        <w:numPr>
          <w:ilvl w:val="0"/>
          <w:numId w:val="28"/>
        </w:numPr>
        <w:autoSpaceDN w:val="0"/>
        <w:spacing w:after="0"/>
        <w:contextualSpacing w:val="0"/>
        <w:jc w:val="both"/>
        <w:rPr>
          <w:rFonts w:ascii="Maiandra GD" w:hAnsi="Maiandra GD"/>
          <w:color w:val="FF0000"/>
        </w:rPr>
      </w:pPr>
      <w:r w:rsidRPr="0081260C">
        <w:rPr>
          <w:rFonts w:ascii="Maiandra GD" w:hAnsi="Maiandra GD"/>
          <w:color w:val="FF0000"/>
        </w:rPr>
        <w:t>La ventilation des couts par activité</w:t>
      </w:r>
      <w:r w:rsidR="00D43D1E" w:rsidRPr="0081260C">
        <w:rPr>
          <w:rFonts w:ascii="Maiandra GD" w:hAnsi="Maiandra GD"/>
          <w:color w:val="FF0000"/>
        </w:rPr>
        <w:t>,</w:t>
      </w:r>
    </w:p>
    <w:p w:rsidR="0081260C" w:rsidRPr="0081260C" w:rsidRDefault="0081260C" w:rsidP="000708CA">
      <w:pPr>
        <w:pStyle w:val="Paragraphedeliste"/>
        <w:numPr>
          <w:ilvl w:val="0"/>
          <w:numId w:val="28"/>
        </w:numPr>
        <w:autoSpaceDN w:val="0"/>
        <w:spacing w:after="0"/>
        <w:contextualSpacing w:val="0"/>
        <w:jc w:val="both"/>
        <w:rPr>
          <w:rFonts w:ascii="Maiandra GD" w:hAnsi="Maiandra GD"/>
          <w:color w:val="FF0000"/>
        </w:rPr>
      </w:pPr>
      <w:r w:rsidRPr="0081260C">
        <w:rPr>
          <w:rFonts w:ascii="Maiandra GD" w:hAnsi="Maiandra GD"/>
          <w:color w:val="FF0000"/>
        </w:rPr>
        <w:t>La ventilation de la rémunération par activité,</w:t>
      </w:r>
    </w:p>
    <w:p w:rsidR="00D43D1E" w:rsidRPr="0081260C" w:rsidRDefault="0081260C" w:rsidP="000708CA">
      <w:pPr>
        <w:pStyle w:val="Paragraphedeliste"/>
        <w:numPr>
          <w:ilvl w:val="0"/>
          <w:numId w:val="28"/>
        </w:numPr>
        <w:autoSpaceDN w:val="0"/>
        <w:spacing w:after="0"/>
        <w:contextualSpacing w:val="0"/>
        <w:jc w:val="both"/>
        <w:rPr>
          <w:rFonts w:ascii="Maiandra GD" w:hAnsi="Maiandra GD"/>
          <w:color w:val="FF0000"/>
        </w:rPr>
      </w:pPr>
      <w:r w:rsidRPr="0081260C">
        <w:rPr>
          <w:rFonts w:ascii="Maiandra GD" w:hAnsi="Maiandra GD"/>
          <w:color w:val="FF0000"/>
        </w:rPr>
        <w:t>Etat récapitulatif des couts.</w:t>
      </w:r>
    </w:p>
    <w:p w:rsidR="00D43D1E" w:rsidRPr="00294204" w:rsidRDefault="00D43D1E" w:rsidP="00D43D1E">
      <w:pPr>
        <w:pStyle w:val="Paragraphedeliste"/>
        <w:spacing w:after="0"/>
        <w:ind w:left="1080"/>
        <w:jc w:val="both"/>
        <w:rPr>
          <w:rFonts w:ascii="Maiandra GD" w:hAnsi="Maiandra GD"/>
          <w:sz w:val="8"/>
        </w:rPr>
      </w:pPr>
    </w:p>
    <w:p w:rsidR="00D43D1E" w:rsidRPr="00F01D81" w:rsidRDefault="00D43D1E" w:rsidP="00D43D1E">
      <w:pPr>
        <w:widowControl w:val="0"/>
        <w:autoSpaceDE w:val="0"/>
        <w:spacing w:after="0"/>
        <w:jc w:val="both"/>
        <w:rPr>
          <w:rFonts w:ascii="Maiandra GD" w:hAnsi="Maiandra GD" w:cs="Arial"/>
        </w:rPr>
      </w:pPr>
      <w:r w:rsidRPr="00F01D81">
        <w:rPr>
          <w:rFonts w:ascii="Maiandra GD" w:hAnsi="Maiandra GD" w:cs="Arial"/>
          <w:b/>
          <w:bCs/>
        </w:rPr>
        <w:t>6.2.</w:t>
      </w:r>
      <w:r w:rsidR="00BB43AB">
        <w:rPr>
          <w:rFonts w:ascii="Maiandra GD" w:hAnsi="Maiandra GD" w:cs="Arial"/>
          <w:b/>
          <w:bCs/>
        </w:rPr>
        <w:t xml:space="preserve"> </w:t>
      </w:r>
      <w:r w:rsidRPr="00F01D81">
        <w:rPr>
          <w:rFonts w:ascii="Maiandra GD" w:hAnsi="Maiandra GD" w:cs="Arial"/>
          <w:b/>
          <w:bCs/>
          <w:spacing w:val="-7"/>
        </w:rPr>
        <w:t xml:space="preserve">TEXTES </w:t>
      </w:r>
      <w:r w:rsidRPr="00F01D81">
        <w:rPr>
          <w:rFonts w:ascii="Maiandra GD" w:hAnsi="Maiandra GD" w:cs="Arial"/>
          <w:b/>
          <w:bCs/>
        </w:rPr>
        <w:t>GENERAUX APPLICABLES</w:t>
      </w:r>
    </w:p>
    <w:p w:rsidR="00D43D1E" w:rsidRPr="00F01D81" w:rsidRDefault="00D43D1E" w:rsidP="000708CA">
      <w:pPr>
        <w:pStyle w:val="Paragraphedeliste"/>
        <w:widowControl w:val="0"/>
        <w:numPr>
          <w:ilvl w:val="0"/>
          <w:numId w:val="28"/>
        </w:numPr>
        <w:suppressAutoHyphens/>
        <w:autoSpaceDE w:val="0"/>
        <w:autoSpaceDN w:val="0"/>
        <w:spacing w:after="0"/>
        <w:contextualSpacing w:val="0"/>
        <w:jc w:val="both"/>
        <w:rPr>
          <w:rFonts w:ascii="Maiandra GD" w:hAnsi="Maiandra GD" w:cs="Arial"/>
        </w:rPr>
      </w:pPr>
      <w:r w:rsidRPr="00F01D81">
        <w:rPr>
          <w:rFonts w:ascii="Maiandra GD" w:hAnsi="Maiandra GD" w:cs="Arial"/>
        </w:rPr>
        <w:t>Le présent marché est soumis aux textes généraux ci-après:</w:t>
      </w:r>
    </w:p>
    <w:p w:rsidR="00D43D1E" w:rsidRPr="00F01D81" w:rsidRDefault="00D43D1E" w:rsidP="000708CA">
      <w:pPr>
        <w:pStyle w:val="Paragraphedeliste"/>
        <w:widowControl w:val="0"/>
        <w:numPr>
          <w:ilvl w:val="0"/>
          <w:numId w:val="28"/>
        </w:numPr>
        <w:autoSpaceDE w:val="0"/>
        <w:spacing w:before="60" w:after="0" w:line="240" w:lineRule="auto"/>
        <w:contextualSpacing w:val="0"/>
        <w:jc w:val="both"/>
        <w:rPr>
          <w:rFonts w:ascii="Maiandra GD" w:hAnsi="Maiandra GD" w:cs="Arial"/>
        </w:rPr>
      </w:pPr>
      <w:r w:rsidRPr="00F01D81">
        <w:rPr>
          <w:rFonts w:ascii="Maiandra GD" w:hAnsi="Maiandra GD" w:cs="Arial"/>
        </w:rPr>
        <w:t>la loi cadre N° 96/12 du 05 août 1996 sur la gestion de l’environnement ;</w:t>
      </w:r>
    </w:p>
    <w:p w:rsidR="00D43D1E" w:rsidRPr="00F01D81" w:rsidRDefault="00D43D1E" w:rsidP="000708CA">
      <w:pPr>
        <w:pStyle w:val="Paragraphedeliste"/>
        <w:widowControl w:val="0"/>
        <w:numPr>
          <w:ilvl w:val="0"/>
          <w:numId w:val="28"/>
        </w:numPr>
        <w:autoSpaceDE w:val="0"/>
        <w:spacing w:before="60" w:after="0" w:line="240" w:lineRule="auto"/>
        <w:contextualSpacing w:val="0"/>
        <w:jc w:val="both"/>
        <w:rPr>
          <w:rFonts w:ascii="Maiandra GD" w:hAnsi="Maiandra GD" w:cs="Arial"/>
        </w:rPr>
      </w:pPr>
      <w:r w:rsidRPr="00F01D81">
        <w:rPr>
          <w:rFonts w:ascii="Maiandra GD" w:hAnsi="Maiandra GD" w:cs="Arial"/>
        </w:rPr>
        <w:t>la loi n°2018/012 du 11 juillet 2018 portant Régime Financier de l’Etat ;</w:t>
      </w:r>
    </w:p>
    <w:p w:rsidR="00D43D1E" w:rsidRPr="00F01D81" w:rsidRDefault="00D43D1E" w:rsidP="000708CA">
      <w:pPr>
        <w:pStyle w:val="Paragraphedeliste"/>
        <w:widowControl w:val="0"/>
        <w:numPr>
          <w:ilvl w:val="0"/>
          <w:numId w:val="28"/>
        </w:numPr>
        <w:autoSpaceDE w:val="0"/>
        <w:spacing w:after="0" w:line="240" w:lineRule="auto"/>
        <w:contextualSpacing w:val="0"/>
        <w:jc w:val="both"/>
        <w:rPr>
          <w:rFonts w:ascii="Maiandra GD" w:hAnsi="Maiandra GD" w:cs="Arial"/>
          <w:spacing w:val="-4"/>
        </w:rPr>
      </w:pPr>
      <w:r w:rsidRPr="00F01D81">
        <w:rPr>
          <w:rFonts w:ascii="Maiandra GD" w:hAnsi="Maiandra GD" w:cs="Arial"/>
          <w:spacing w:val="-4"/>
        </w:rPr>
        <w:t>la loi n°2020/018 du 17 décembre 2020 portant loi des Finances de la République du Cameroun pour l’exercice 2021 ;</w:t>
      </w:r>
    </w:p>
    <w:p w:rsidR="00D43D1E" w:rsidRPr="00F01D81" w:rsidRDefault="00D43D1E" w:rsidP="000708CA">
      <w:pPr>
        <w:pStyle w:val="Paragraphedeliste"/>
        <w:widowControl w:val="0"/>
        <w:numPr>
          <w:ilvl w:val="0"/>
          <w:numId w:val="28"/>
        </w:numPr>
        <w:autoSpaceDE w:val="0"/>
        <w:spacing w:before="60" w:after="0" w:line="240" w:lineRule="auto"/>
        <w:contextualSpacing w:val="0"/>
        <w:jc w:val="both"/>
        <w:rPr>
          <w:rFonts w:ascii="Maiandra GD" w:hAnsi="Maiandra GD" w:cs="Arial"/>
          <w:iCs/>
        </w:rPr>
      </w:pPr>
      <w:r w:rsidRPr="00F01D81">
        <w:rPr>
          <w:rFonts w:ascii="Maiandra GD" w:hAnsi="Maiandra GD" w:cs="Arial"/>
        </w:rPr>
        <w:t xml:space="preserve">le </w:t>
      </w:r>
      <w:r w:rsidRPr="00F01D81">
        <w:rPr>
          <w:rFonts w:ascii="Maiandra GD" w:hAnsi="Maiandra GD" w:cs="Arial"/>
          <w:iCs/>
        </w:rPr>
        <w:t>Code minier ;</w:t>
      </w:r>
    </w:p>
    <w:p w:rsidR="00D43D1E" w:rsidRPr="00F01D81" w:rsidRDefault="00D43D1E" w:rsidP="000708CA">
      <w:pPr>
        <w:pStyle w:val="Paragraphedeliste"/>
        <w:widowControl w:val="0"/>
        <w:numPr>
          <w:ilvl w:val="0"/>
          <w:numId w:val="28"/>
        </w:numPr>
        <w:autoSpaceDE w:val="0"/>
        <w:spacing w:before="60" w:after="0" w:line="240" w:lineRule="auto"/>
        <w:contextualSpacing w:val="0"/>
        <w:jc w:val="both"/>
        <w:rPr>
          <w:rFonts w:ascii="Maiandra GD" w:hAnsi="Maiandra GD" w:cs="Arial"/>
          <w:iCs/>
        </w:rPr>
      </w:pPr>
      <w:r w:rsidRPr="00F01D81">
        <w:rPr>
          <w:rFonts w:ascii="Maiandra GD" w:hAnsi="Maiandra GD" w:cs="Arial"/>
          <w:iCs/>
        </w:rPr>
        <w:t>les textes régissant les corps de métier ;</w:t>
      </w:r>
    </w:p>
    <w:p w:rsidR="00D43D1E" w:rsidRPr="00F01D81" w:rsidRDefault="00D43D1E" w:rsidP="000708CA">
      <w:pPr>
        <w:pStyle w:val="Paragraphedeliste"/>
        <w:widowControl w:val="0"/>
        <w:numPr>
          <w:ilvl w:val="0"/>
          <w:numId w:val="28"/>
        </w:numPr>
        <w:autoSpaceDE w:val="0"/>
        <w:spacing w:before="60" w:after="0" w:line="240" w:lineRule="auto"/>
        <w:contextualSpacing w:val="0"/>
        <w:jc w:val="both"/>
        <w:rPr>
          <w:rFonts w:ascii="Maiandra GD" w:hAnsi="Maiandra GD" w:cs="Arial"/>
          <w:iCs/>
          <w:spacing w:val="-4"/>
        </w:rPr>
      </w:pPr>
      <w:r w:rsidRPr="00F01D81">
        <w:rPr>
          <w:rFonts w:ascii="Maiandra GD" w:hAnsi="Maiandra GD" w:cs="Arial"/>
          <w:iCs/>
          <w:spacing w:val="-4"/>
        </w:rPr>
        <w:t>le Décret n°2001/048 du 23 février 2001 portant organisation et fonctionnement de l’Agence de Régulation des Marchés Publics (et ses différents textes d’application) modifié et complété par le Décret N° 2012/076 du 08 mars 2012 ;</w:t>
      </w:r>
    </w:p>
    <w:p w:rsidR="00D43D1E" w:rsidRPr="00F01D81" w:rsidRDefault="00D43D1E" w:rsidP="000708CA">
      <w:pPr>
        <w:pStyle w:val="Paragraphedeliste"/>
        <w:widowControl w:val="0"/>
        <w:numPr>
          <w:ilvl w:val="0"/>
          <w:numId w:val="28"/>
        </w:numPr>
        <w:autoSpaceDE w:val="0"/>
        <w:spacing w:before="60" w:after="0" w:line="240" w:lineRule="auto"/>
        <w:contextualSpacing w:val="0"/>
        <w:jc w:val="both"/>
        <w:rPr>
          <w:rFonts w:ascii="Maiandra GD" w:hAnsi="Maiandra GD" w:cs="Arial"/>
          <w:iCs/>
        </w:rPr>
      </w:pPr>
      <w:r w:rsidRPr="00F01D81">
        <w:rPr>
          <w:rFonts w:ascii="Maiandra GD" w:hAnsi="Maiandra GD" w:cs="Arial"/>
          <w:iCs/>
        </w:rPr>
        <w:t>le Décret n° 2018/366 du 20 juin 2018 portant Code des Marchés Publics et ses différents textes d’application ;</w:t>
      </w:r>
    </w:p>
    <w:p w:rsidR="00D43D1E" w:rsidRPr="00F01D81" w:rsidRDefault="00D43D1E" w:rsidP="000708CA">
      <w:pPr>
        <w:pStyle w:val="Paragraphedeliste"/>
        <w:widowControl w:val="0"/>
        <w:numPr>
          <w:ilvl w:val="0"/>
          <w:numId w:val="28"/>
        </w:numPr>
        <w:autoSpaceDE w:val="0"/>
        <w:spacing w:before="60" w:after="0" w:line="240" w:lineRule="auto"/>
        <w:contextualSpacing w:val="0"/>
        <w:jc w:val="both"/>
        <w:rPr>
          <w:rFonts w:ascii="Maiandra GD" w:hAnsi="Maiandra GD" w:cs="Arial"/>
          <w:iCs/>
        </w:rPr>
      </w:pPr>
      <w:r w:rsidRPr="00F01D81">
        <w:rPr>
          <w:rFonts w:ascii="Maiandra GD" w:hAnsi="Maiandra GD" w:cs="Arial"/>
          <w:iCs/>
        </w:rPr>
        <w:t>le Décret n° 2012 /074 du 08 mars 2012 portant création, organisation et fonctionnement des Commissions des Marchés modifié et complété par le Décret N° 2013/271 du 05 août 2013 ;</w:t>
      </w:r>
    </w:p>
    <w:p w:rsidR="00D43D1E" w:rsidRPr="00F01D81" w:rsidRDefault="00D43D1E" w:rsidP="000708CA">
      <w:pPr>
        <w:pStyle w:val="Paragraphedeliste"/>
        <w:widowControl w:val="0"/>
        <w:numPr>
          <w:ilvl w:val="0"/>
          <w:numId w:val="28"/>
        </w:numPr>
        <w:autoSpaceDE w:val="0"/>
        <w:spacing w:before="60" w:after="0" w:line="240" w:lineRule="auto"/>
        <w:contextualSpacing w:val="0"/>
        <w:jc w:val="both"/>
        <w:rPr>
          <w:rFonts w:ascii="Maiandra GD" w:hAnsi="Maiandra GD" w:cs="Arial"/>
          <w:iCs/>
          <w:spacing w:val="-4"/>
        </w:rPr>
      </w:pPr>
      <w:r w:rsidRPr="00F01D81">
        <w:rPr>
          <w:rFonts w:ascii="Maiandra GD" w:hAnsi="Maiandra GD" w:cs="Arial"/>
          <w:iCs/>
          <w:spacing w:val="-4"/>
        </w:rPr>
        <w:t>la circulaire N°001/CAB/PR du 19 juin 2012 relative à la passation et au contrôle de l’exécution des Marchés Publics</w:t>
      </w:r>
    </w:p>
    <w:p w:rsidR="00D43D1E" w:rsidRDefault="00D43D1E" w:rsidP="000708CA">
      <w:pPr>
        <w:pStyle w:val="Paragraphedeliste"/>
        <w:widowControl w:val="0"/>
        <w:numPr>
          <w:ilvl w:val="0"/>
          <w:numId w:val="28"/>
        </w:numPr>
        <w:autoSpaceDE w:val="0"/>
        <w:spacing w:after="0" w:line="240" w:lineRule="auto"/>
        <w:contextualSpacing w:val="0"/>
        <w:jc w:val="both"/>
        <w:rPr>
          <w:rFonts w:ascii="Maiandra GD" w:hAnsi="Maiandra GD" w:cs="Arial"/>
          <w:iCs/>
        </w:rPr>
      </w:pPr>
      <w:r w:rsidRPr="008759F6">
        <w:rPr>
          <w:rFonts w:ascii="Maiandra GD" w:hAnsi="Maiandra GD" w:cs="Arial"/>
          <w:iCs/>
          <w:color w:val="FF0000"/>
        </w:rPr>
        <w:t xml:space="preserve">la Circulaire N° </w:t>
      </w:r>
      <w:r w:rsidR="00781EC8">
        <w:rPr>
          <w:rFonts w:ascii="Maiandra GD" w:hAnsi="Maiandra GD" w:cs="Arial"/>
          <w:iCs/>
          <w:color w:val="FF0000"/>
        </w:rPr>
        <w:t>2022</w:t>
      </w:r>
      <w:r w:rsidRPr="008759F6">
        <w:rPr>
          <w:rFonts w:ascii="Maiandra GD" w:hAnsi="Maiandra GD" w:cs="Arial"/>
          <w:iCs/>
          <w:color w:val="FF0000"/>
        </w:rPr>
        <w:t>/</w:t>
      </w:r>
      <w:r w:rsidR="00781EC8">
        <w:rPr>
          <w:rFonts w:ascii="Maiandra GD" w:hAnsi="Maiandra GD" w:cs="Arial"/>
          <w:iCs/>
          <w:color w:val="FF0000"/>
        </w:rPr>
        <w:t>C</w:t>
      </w:r>
      <w:r w:rsidRPr="008759F6">
        <w:rPr>
          <w:rFonts w:ascii="Maiandra GD" w:hAnsi="Maiandra GD" w:cs="Arial"/>
          <w:iCs/>
          <w:color w:val="FF0000"/>
        </w:rPr>
        <w:t>/MINFI du 30 décembre 2020, portant Instructions relatives à l’Exécution des Lois de Finances, au Suivi et au Contrôle de l’Exécution du Budget de l’État et des Autres Entités Publiques pour l’Exercice 2021</w:t>
      </w:r>
      <w:r w:rsidRPr="00F01D81">
        <w:rPr>
          <w:rFonts w:ascii="Maiandra GD" w:hAnsi="Maiandra GD" w:cs="Arial"/>
          <w:iCs/>
        </w:rPr>
        <w:t xml:space="preserve"> ;</w:t>
      </w:r>
    </w:p>
    <w:p w:rsidR="008759F6" w:rsidRPr="00F01D81" w:rsidRDefault="008759F6" w:rsidP="008759F6">
      <w:pPr>
        <w:pStyle w:val="Paragraphedeliste"/>
        <w:widowControl w:val="0"/>
        <w:numPr>
          <w:ilvl w:val="0"/>
          <w:numId w:val="28"/>
        </w:numPr>
        <w:autoSpaceDE w:val="0"/>
        <w:spacing w:after="0" w:line="240" w:lineRule="auto"/>
        <w:contextualSpacing w:val="0"/>
        <w:jc w:val="both"/>
        <w:rPr>
          <w:rFonts w:ascii="Maiandra GD" w:hAnsi="Maiandra GD" w:cs="Arial"/>
          <w:iCs/>
        </w:rPr>
      </w:pPr>
      <w:r>
        <w:rPr>
          <w:rFonts w:ascii="Maiandra GD" w:hAnsi="Maiandra GD" w:cs="Arial"/>
          <w:iCs/>
        </w:rPr>
        <w:t>Le D</w:t>
      </w:r>
      <w:r w:rsidRPr="008759F6">
        <w:rPr>
          <w:rFonts w:ascii="Maiandra GD" w:hAnsi="Maiandra GD" w:cs="Arial"/>
          <w:iCs/>
        </w:rPr>
        <w:t xml:space="preserve">écret N°2019/7358/PM du 17 décembre 2019 fixant les modalités de centralisation, de répartition et de reversement du produit du droit d’accise spécial destiné au financement de l’enlèvement et du traitement des ordures au bénéfice des Collectivités Territoriales </w:t>
      </w:r>
      <w:r w:rsidRPr="008759F6">
        <w:rPr>
          <w:rFonts w:ascii="Maiandra GD" w:hAnsi="Maiandra GD" w:cs="Arial"/>
          <w:iCs/>
        </w:rPr>
        <w:lastRenderedPageBreak/>
        <w:t>Décentralisées.</w:t>
      </w:r>
    </w:p>
    <w:p w:rsidR="00D43D1E" w:rsidRPr="00F01D81" w:rsidRDefault="00D43D1E" w:rsidP="000708CA">
      <w:pPr>
        <w:pStyle w:val="Paragraphedeliste"/>
        <w:widowControl w:val="0"/>
        <w:numPr>
          <w:ilvl w:val="0"/>
          <w:numId w:val="28"/>
        </w:numPr>
        <w:autoSpaceDE w:val="0"/>
        <w:spacing w:before="60" w:after="0" w:line="240" w:lineRule="auto"/>
        <w:contextualSpacing w:val="0"/>
        <w:jc w:val="both"/>
        <w:rPr>
          <w:rFonts w:ascii="Maiandra GD" w:hAnsi="Maiandra GD" w:cs="Arial"/>
          <w:iCs/>
        </w:rPr>
      </w:pPr>
      <w:r w:rsidRPr="00F01D81">
        <w:rPr>
          <w:rFonts w:ascii="Maiandra GD" w:hAnsi="Maiandra GD" w:cs="Arial"/>
          <w:iCs/>
        </w:rPr>
        <w:t>les normes en vigueur ;</w:t>
      </w:r>
    </w:p>
    <w:p w:rsidR="00D43D1E" w:rsidRPr="00F01D81" w:rsidRDefault="00D43D1E" w:rsidP="000708CA">
      <w:pPr>
        <w:pStyle w:val="Paragraphedeliste"/>
        <w:widowControl w:val="0"/>
        <w:numPr>
          <w:ilvl w:val="0"/>
          <w:numId w:val="28"/>
        </w:numPr>
        <w:autoSpaceDE w:val="0"/>
        <w:spacing w:before="60" w:after="0" w:line="240" w:lineRule="auto"/>
        <w:contextualSpacing w:val="0"/>
        <w:jc w:val="both"/>
        <w:rPr>
          <w:rFonts w:ascii="Maiandra GD" w:hAnsi="Maiandra GD" w:cs="Arial"/>
          <w:iCs/>
        </w:rPr>
      </w:pPr>
      <w:r w:rsidRPr="00F01D81">
        <w:rPr>
          <w:rFonts w:ascii="Maiandra GD" w:hAnsi="Maiandra GD" w:cs="Arial"/>
          <w:iCs/>
        </w:rPr>
        <w:t>d’autres textes spécifiques au domaine concerné par le marché.</w:t>
      </w:r>
    </w:p>
    <w:p w:rsidR="00D43D1E" w:rsidRPr="00F01D81" w:rsidRDefault="00D43D1E" w:rsidP="000708CA">
      <w:pPr>
        <w:pStyle w:val="Paragraphedeliste"/>
        <w:widowControl w:val="0"/>
        <w:numPr>
          <w:ilvl w:val="0"/>
          <w:numId w:val="28"/>
        </w:numPr>
        <w:suppressAutoHyphens/>
        <w:autoSpaceDE w:val="0"/>
        <w:autoSpaceDN w:val="0"/>
        <w:spacing w:after="0"/>
        <w:contextualSpacing w:val="0"/>
        <w:jc w:val="both"/>
        <w:rPr>
          <w:rFonts w:ascii="Maiandra GD" w:hAnsi="Maiandra GD" w:cs="Arial"/>
        </w:rPr>
      </w:pPr>
      <w:r w:rsidRPr="00F01D81">
        <w:rPr>
          <w:rFonts w:ascii="Maiandra GD" w:hAnsi="Maiandra GD"/>
        </w:rPr>
        <w:t>- les normes en vigueurs.</w:t>
      </w:r>
    </w:p>
    <w:p w:rsidR="00D43D1E" w:rsidRPr="00294204" w:rsidRDefault="00D43D1E" w:rsidP="00D43D1E">
      <w:pPr>
        <w:widowControl w:val="0"/>
        <w:autoSpaceDE w:val="0"/>
        <w:spacing w:after="0"/>
        <w:ind w:left="720"/>
        <w:jc w:val="both"/>
        <w:rPr>
          <w:rFonts w:ascii="Maiandra GD" w:hAnsi="Maiandra GD" w:cs="Arial"/>
          <w:color w:val="FF0000"/>
          <w:sz w:val="4"/>
        </w:rPr>
      </w:pPr>
    </w:p>
    <w:p w:rsidR="00D43D1E" w:rsidRPr="00F01D81" w:rsidRDefault="00D43D1E" w:rsidP="00D43D1E">
      <w:pPr>
        <w:spacing w:after="0"/>
        <w:jc w:val="both"/>
        <w:rPr>
          <w:rFonts w:ascii="Maiandra GD" w:hAnsi="Maiandra GD"/>
        </w:rPr>
      </w:pPr>
      <w:r w:rsidRPr="00F01D81">
        <w:rPr>
          <w:rFonts w:ascii="Maiandra GD" w:hAnsi="Maiandra GD"/>
        </w:rPr>
        <w:t>En cas de discordance entre les dispositions des documents ci-dessous, c’est la pièce portant rang prioritaire qui fait la loi des parties contractante.</w:t>
      </w:r>
    </w:p>
    <w:p w:rsidR="00D43D1E" w:rsidRPr="00F01D81" w:rsidRDefault="00D43D1E" w:rsidP="00D43D1E">
      <w:pPr>
        <w:spacing w:after="0"/>
        <w:jc w:val="both"/>
        <w:rPr>
          <w:rFonts w:ascii="Maiandra GD" w:hAnsi="Maiandra GD"/>
          <w:b/>
        </w:rPr>
      </w:pPr>
      <w:r w:rsidRPr="00F01D81">
        <w:rPr>
          <w:rFonts w:ascii="Maiandra GD" w:hAnsi="Maiandra GD"/>
          <w:b/>
        </w:rPr>
        <w:t xml:space="preserve">ARTICLES 7 : DOMICILE ET COMMUNICATION </w:t>
      </w:r>
    </w:p>
    <w:p w:rsidR="00D43D1E" w:rsidRPr="00F01D81" w:rsidRDefault="00D43D1E" w:rsidP="00D43D1E">
      <w:pPr>
        <w:spacing w:after="0"/>
        <w:jc w:val="both"/>
        <w:rPr>
          <w:rFonts w:ascii="Maiandra GD" w:hAnsi="Maiandra GD"/>
        </w:rPr>
      </w:pPr>
      <w:r w:rsidRPr="00F01D81">
        <w:rPr>
          <w:rFonts w:ascii="Maiandra GD" w:hAnsi="Maiandra GD"/>
        </w:rPr>
        <w:t>Toutes les notifications et communications écrites dans le cadre du marché devront être faites aux adresses suivantes :</w:t>
      </w:r>
    </w:p>
    <w:p w:rsidR="00D43D1E" w:rsidRPr="00F01D81" w:rsidRDefault="00D43D1E" w:rsidP="000708CA">
      <w:pPr>
        <w:pStyle w:val="Paragraphedeliste"/>
        <w:numPr>
          <w:ilvl w:val="0"/>
          <w:numId w:val="29"/>
        </w:numPr>
        <w:autoSpaceDN w:val="0"/>
        <w:spacing w:after="0"/>
        <w:contextualSpacing w:val="0"/>
        <w:jc w:val="both"/>
        <w:rPr>
          <w:rFonts w:ascii="Maiandra GD" w:hAnsi="Maiandra GD"/>
        </w:rPr>
      </w:pPr>
      <w:r w:rsidRPr="00F01D81">
        <w:rPr>
          <w:rFonts w:ascii="Maiandra GD" w:hAnsi="Maiandra GD"/>
        </w:rPr>
        <w:t xml:space="preserve">Dans le cas où le Maitre </w:t>
      </w:r>
      <w:r w:rsidR="008759F6" w:rsidRPr="00F01D81">
        <w:rPr>
          <w:rFonts w:ascii="Maiandra GD" w:hAnsi="Maiandra GD"/>
        </w:rPr>
        <w:t>d’Ouvrage est</w:t>
      </w:r>
      <w:r w:rsidRPr="00F01D81">
        <w:rPr>
          <w:rFonts w:ascii="Maiandra GD" w:hAnsi="Maiandra GD"/>
        </w:rPr>
        <w:t xml:space="preserve"> le destinataire : Monsieur le Maire de la Commune de Sangmélima, BP </w:t>
      </w:r>
      <w:r>
        <w:rPr>
          <w:rFonts w:ascii="Maiandra GD" w:hAnsi="Maiandra GD"/>
        </w:rPr>
        <w:t>162</w:t>
      </w:r>
      <w:r w:rsidR="00FB3BCD">
        <w:rPr>
          <w:rFonts w:ascii="Maiandra GD" w:hAnsi="Maiandra GD"/>
        </w:rPr>
        <w:t xml:space="preserve"> </w:t>
      </w:r>
      <w:r>
        <w:rPr>
          <w:rFonts w:ascii="Maiandra GD" w:hAnsi="Maiandra GD"/>
        </w:rPr>
        <w:t xml:space="preserve">Sangmélima </w:t>
      </w:r>
      <w:r w:rsidRPr="00F01D81">
        <w:rPr>
          <w:rFonts w:ascii="Maiandra GD" w:hAnsi="Maiandra GD"/>
        </w:rPr>
        <w:t xml:space="preserve">Tel : (237) </w:t>
      </w:r>
      <w:r>
        <w:rPr>
          <w:rFonts w:ascii="Maiandra GD" w:hAnsi="Maiandra GD"/>
        </w:rPr>
        <w:t>222 28 84 42</w:t>
      </w:r>
    </w:p>
    <w:p w:rsidR="00D43D1E" w:rsidRPr="00F01D81" w:rsidRDefault="00D43D1E" w:rsidP="000708CA">
      <w:pPr>
        <w:pStyle w:val="Paragraphedeliste"/>
        <w:numPr>
          <w:ilvl w:val="0"/>
          <w:numId w:val="29"/>
        </w:numPr>
        <w:autoSpaceDN w:val="0"/>
        <w:spacing w:after="0"/>
        <w:contextualSpacing w:val="0"/>
        <w:jc w:val="both"/>
        <w:rPr>
          <w:rFonts w:ascii="Maiandra GD" w:hAnsi="Maiandra GD"/>
        </w:rPr>
      </w:pPr>
      <w:r w:rsidRPr="00F01D81">
        <w:rPr>
          <w:rFonts w:ascii="Maiandra GD" w:hAnsi="Maiandra GD"/>
        </w:rPr>
        <w:t>Dans Le cas où le prestataire est le destinataire : …………..</w:t>
      </w:r>
    </w:p>
    <w:p w:rsidR="00D43D1E" w:rsidRPr="00F01D81" w:rsidRDefault="00D43D1E" w:rsidP="00D43D1E">
      <w:pPr>
        <w:spacing w:after="0"/>
        <w:jc w:val="both"/>
        <w:rPr>
          <w:rFonts w:ascii="Maiandra GD" w:hAnsi="Maiandra GD"/>
          <w:b/>
        </w:rPr>
      </w:pPr>
      <w:r w:rsidRPr="00F01D81">
        <w:rPr>
          <w:rFonts w:ascii="Maiandra GD" w:hAnsi="Maiandra GD"/>
          <w:b/>
        </w:rPr>
        <w:t xml:space="preserve">ARTICLE 8 : ORDRE DE SERVICE </w:t>
      </w:r>
    </w:p>
    <w:p w:rsidR="00D43D1E" w:rsidRPr="00F01D81" w:rsidRDefault="00D43D1E" w:rsidP="00D43D1E">
      <w:pPr>
        <w:spacing w:after="0"/>
        <w:jc w:val="both"/>
        <w:rPr>
          <w:rFonts w:ascii="Maiandra GD" w:hAnsi="Maiandra GD"/>
        </w:rPr>
      </w:pPr>
      <w:r w:rsidRPr="00F01D81">
        <w:rPr>
          <w:rFonts w:ascii="Maiandra GD" w:hAnsi="Maiandra GD"/>
        </w:rPr>
        <w:t xml:space="preserve">8.1 : L’ordre de service de commencer les prestations est signé par le Maitre </w:t>
      </w:r>
      <w:r w:rsidR="008759F6" w:rsidRPr="00F01D81">
        <w:rPr>
          <w:rFonts w:ascii="Maiandra GD" w:hAnsi="Maiandra GD"/>
        </w:rPr>
        <w:t>d’Ouvrage et</w:t>
      </w:r>
      <w:r w:rsidRPr="00F01D81">
        <w:rPr>
          <w:rFonts w:ascii="Maiandra GD" w:hAnsi="Maiandra GD"/>
        </w:rPr>
        <w:t xml:space="preserve"> notifié par le Chef de Service du Marché avec copie à </w:t>
      </w:r>
      <w:r w:rsidR="008759F6" w:rsidRPr="00F01D81">
        <w:rPr>
          <w:rFonts w:ascii="Maiandra GD" w:hAnsi="Maiandra GD"/>
        </w:rPr>
        <w:t>l’ingénieur ;</w:t>
      </w:r>
    </w:p>
    <w:p w:rsidR="00D43D1E" w:rsidRPr="00F01D81" w:rsidRDefault="00D43D1E" w:rsidP="00D43D1E">
      <w:pPr>
        <w:spacing w:after="0"/>
        <w:jc w:val="both"/>
        <w:rPr>
          <w:rFonts w:ascii="Maiandra GD" w:hAnsi="Maiandra GD"/>
        </w:rPr>
      </w:pPr>
      <w:r w:rsidRPr="00F01D81">
        <w:rPr>
          <w:rFonts w:ascii="Maiandra GD" w:hAnsi="Maiandra GD"/>
        </w:rPr>
        <w:t>8.2 : Les ordres de service à caractère techniques liés au déroulement normal des prestations et à incidence financière seront directement signés par le chef de service et notifié par l’ingénieur</w:t>
      </w:r>
      <w:r w:rsidR="00FB3BCD">
        <w:rPr>
          <w:rFonts w:ascii="Maiandra GD" w:hAnsi="Maiandra GD"/>
        </w:rPr>
        <w:t xml:space="preserve"> </w:t>
      </w:r>
      <w:r w:rsidRPr="00F01D81">
        <w:rPr>
          <w:rFonts w:ascii="Maiandra GD" w:hAnsi="Maiandra GD"/>
        </w:rPr>
        <w:t xml:space="preserve">avec copie à </w:t>
      </w:r>
      <w:r w:rsidR="008759F6" w:rsidRPr="00F01D81">
        <w:rPr>
          <w:rFonts w:ascii="Maiandra GD" w:hAnsi="Maiandra GD"/>
        </w:rPr>
        <w:t>l’ingénieur ;</w:t>
      </w:r>
      <w:r w:rsidRPr="00F01D81">
        <w:rPr>
          <w:rFonts w:ascii="Maiandra GD" w:hAnsi="Maiandra GD"/>
        </w:rPr>
        <w:t> </w:t>
      </w:r>
    </w:p>
    <w:p w:rsidR="00D43D1E" w:rsidRPr="00F01D81" w:rsidRDefault="00D43D1E" w:rsidP="00D43D1E">
      <w:pPr>
        <w:spacing w:after="0"/>
        <w:jc w:val="both"/>
        <w:rPr>
          <w:rFonts w:ascii="Maiandra GD" w:hAnsi="Maiandra GD"/>
        </w:rPr>
      </w:pPr>
      <w:r w:rsidRPr="00F01D81">
        <w:rPr>
          <w:rFonts w:ascii="Maiandra GD" w:hAnsi="Maiandra GD"/>
        </w:rPr>
        <w:t>8.3 : Les ordres de service valant mise en demeure seront signés par le Délégué du Gouvernement notifié par le chef de service</w:t>
      </w:r>
      <w:r w:rsidR="00FB3BCD">
        <w:rPr>
          <w:rFonts w:ascii="Maiandra GD" w:hAnsi="Maiandra GD"/>
        </w:rPr>
        <w:t xml:space="preserve"> </w:t>
      </w:r>
      <w:r w:rsidRPr="00F01D81">
        <w:rPr>
          <w:rFonts w:ascii="Maiandra GD" w:hAnsi="Maiandra GD"/>
        </w:rPr>
        <w:t xml:space="preserve">avec copie à </w:t>
      </w:r>
      <w:r w:rsidR="008759F6" w:rsidRPr="00F01D81">
        <w:rPr>
          <w:rFonts w:ascii="Maiandra GD" w:hAnsi="Maiandra GD"/>
        </w:rPr>
        <w:t>l’ingénieur ;</w:t>
      </w:r>
    </w:p>
    <w:p w:rsidR="00D43D1E" w:rsidRPr="00F01D81" w:rsidRDefault="00D43D1E" w:rsidP="00D43D1E">
      <w:pPr>
        <w:spacing w:after="0"/>
        <w:jc w:val="both"/>
        <w:rPr>
          <w:rFonts w:ascii="Maiandra GD" w:hAnsi="Maiandra GD"/>
        </w:rPr>
      </w:pPr>
      <w:r w:rsidRPr="00F01D81">
        <w:rPr>
          <w:rFonts w:ascii="Maiandra GD" w:hAnsi="Maiandra GD"/>
        </w:rPr>
        <w:t>Le prestataire se conformera strictement aux ordres de service qui lui seront notifiés. Le prestataire a qualité de vérifier tous les documents qui lui seront remis et de signaler au chef de service avant exécution, les erreurs ou contradictions qu’ils peuvent comporter et qui sont décelables ;</w:t>
      </w:r>
    </w:p>
    <w:p w:rsidR="00D43D1E" w:rsidRPr="00F01D81" w:rsidRDefault="00D43D1E" w:rsidP="00D43D1E">
      <w:pPr>
        <w:spacing w:after="0"/>
        <w:jc w:val="both"/>
        <w:rPr>
          <w:rFonts w:ascii="Maiandra GD" w:hAnsi="Maiandra GD"/>
        </w:rPr>
      </w:pPr>
      <w:r w:rsidRPr="00F01D81">
        <w:rPr>
          <w:rFonts w:ascii="Maiandra GD" w:hAnsi="Maiandra GD"/>
        </w:rPr>
        <w:t>Le prestataire dispose d’un délai de quinze (15) jours pour émettre des réserves pour tout ordre de service reçu.</w:t>
      </w:r>
    </w:p>
    <w:p w:rsidR="00D43D1E" w:rsidRPr="00F01D81" w:rsidRDefault="00D43D1E" w:rsidP="00D43D1E">
      <w:pPr>
        <w:spacing w:after="0"/>
        <w:jc w:val="both"/>
        <w:rPr>
          <w:rFonts w:ascii="Maiandra GD" w:hAnsi="Maiandra GD"/>
        </w:rPr>
      </w:pPr>
      <w:r w:rsidRPr="00F01D81">
        <w:rPr>
          <w:rFonts w:ascii="Maiandra GD" w:hAnsi="Maiandra GD"/>
        </w:rPr>
        <w:t xml:space="preserve"> Tous les ordres de service seront datés, numérotés et enregistrés.</w:t>
      </w:r>
    </w:p>
    <w:p w:rsidR="00D43D1E" w:rsidRPr="00F01D81" w:rsidRDefault="00D43D1E" w:rsidP="00D43D1E">
      <w:pPr>
        <w:spacing w:after="0"/>
        <w:jc w:val="both"/>
        <w:rPr>
          <w:rFonts w:ascii="Maiandra GD" w:hAnsi="Maiandra GD"/>
        </w:rPr>
      </w:pPr>
      <w:r w:rsidRPr="00F01D81">
        <w:rPr>
          <w:rFonts w:ascii="Maiandra GD" w:hAnsi="Maiandra GD"/>
        </w:rPr>
        <w:t>Le prestataire ne pourra en aucun cas se prévaloir d’instruction ou ordres données par des personnes qui n’auraient pas été expressément désignées à cet effet par le maitre d’ouvrage ou de chef de service.</w:t>
      </w:r>
    </w:p>
    <w:p w:rsidR="00D43D1E" w:rsidRPr="00F01D81" w:rsidRDefault="00D43D1E" w:rsidP="00D43D1E">
      <w:pPr>
        <w:spacing w:after="0"/>
        <w:jc w:val="both"/>
        <w:rPr>
          <w:rFonts w:ascii="Maiandra GD" w:hAnsi="Maiandra GD"/>
          <w:b/>
        </w:rPr>
      </w:pPr>
      <w:r w:rsidRPr="00F01D81">
        <w:rPr>
          <w:rFonts w:ascii="Maiandra GD" w:hAnsi="Maiandra GD"/>
          <w:b/>
        </w:rPr>
        <w:t xml:space="preserve">ARTICLE  9 : DELAI D’EXECUTION </w:t>
      </w:r>
    </w:p>
    <w:p w:rsidR="00D43D1E" w:rsidRPr="00F01D81" w:rsidRDefault="00D43D1E" w:rsidP="00D43D1E">
      <w:pPr>
        <w:spacing w:after="0"/>
        <w:jc w:val="both"/>
        <w:rPr>
          <w:rFonts w:ascii="Maiandra GD" w:hAnsi="Maiandra GD"/>
        </w:rPr>
      </w:pPr>
      <w:r w:rsidRPr="00F01D81">
        <w:rPr>
          <w:rFonts w:ascii="Maiandra GD" w:hAnsi="Maiandra GD"/>
        </w:rPr>
        <w:t xml:space="preserve">La durée d’exécution du marché est fixée à Cinq (05) </w:t>
      </w:r>
      <w:r w:rsidR="008759F6">
        <w:rPr>
          <w:rFonts w:ascii="Maiandra GD" w:hAnsi="Maiandra GD"/>
        </w:rPr>
        <w:t>moi</w:t>
      </w:r>
      <w:r w:rsidRPr="00F01D81">
        <w:rPr>
          <w:rFonts w:ascii="Maiandra GD" w:hAnsi="Maiandra GD"/>
        </w:rPr>
        <w:t>s à compter du ………………, date de notification de l’ordre de services de démarrer les prestations, après la signature du contrat. Et de la notification de l’ordre de service, valant quitus.</w:t>
      </w:r>
    </w:p>
    <w:p w:rsidR="00D43D1E" w:rsidRPr="003B5DCA" w:rsidRDefault="00D43D1E" w:rsidP="00D43D1E">
      <w:pPr>
        <w:spacing w:after="0"/>
        <w:jc w:val="both"/>
        <w:rPr>
          <w:rFonts w:ascii="Maiandra GD" w:hAnsi="Maiandra GD"/>
          <w:sz w:val="14"/>
        </w:rPr>
      </w:pPr>
    </w:p>
    <w:p w:rsidR="00D43D1E" w:rsidRPr="00F01D81" w:rsidRDefault="00D43D1E" w:rsidP="00D43D1E">
      <w:pPr>
        <w:spacing w:after="0"/>
        <w:jc w:val="both"/>
        <w:rPr>
          <w:rFonts w:ascii="Maiandra GD" w:hAnsi="Maiandra GD"/>
          <w:b/>
        </w:rPr>
      </w:pPr>
      <w:r w:rsidRPr="00F01D81">
        <w:rPr>
          <w:rFonts w:ascii="Maiandra GD" w:hAnsi="Maiandra GD"/>
          <w:b/>
        </w:rPr>
        <w:t xml:space="preserve">CHAPITRE II : CLAUSES FINANCIERES </w:t>
      </w:r>
    </w:p>
    <w:p w:rsidR="00D43D1E" w:rsidRPr="00F01D81" w:rsidRDefault="00D43D1E" w:rsidP="00D43D1E">
      <w:pPr>
        <w:spacing w:after="0"/>
        <w:jc w:val="both"/>
        <w:rPr>
          <w:rFonts w:ascii="Maiandra GD" w:hAnsi="Maiandra GD"/>
          <w:b/>
        </w:rPr>
      </w:pPr>
      <w:r w:rsidRPr="00F01D81">
        <w:rPr>
          <w:rFonts w:ascii="Maiandra GD" w:hAnsi="Maiandra GD"/>
          <w:b/>
        </w:rPr>
        <w:t xml:space="preserve">ARTICLE 10 : GARANTIES ET CAUTIONS </w:t>
      </w:r>
    </w:p>
    <w:p w:rsidR="00D43D1E" w:rsidRPr="00F01D81" w:rsidRDefault="00D43D1E" w:rsidP="00D43D1E">
      <w:pPr>
        <w:spacing w:after="0"/>
        <w:jc w:val="both"/>
        <w:rPr>
          <w:rFonts w:ascii="Maiandra GD" w:hAnsi="Maiandra GD"/>
          <w:b/>
        </w:rPr>
      </w:pPr>
      <w:r w:rsidRPr="00F01D81">
        <w:rPr>
          <w:rFonts w:ascii="Maiandra GD" w:hAnsi="Maiandra GD"/>
          <w:b/>
        </w:rPr>
        <w:t>10.1 Cautionnement définitif</w:t>
      </w:r>
    </w:p>
    <w:p w:rsidR="00D43D1E" w:rsidRPr="00F01D81" w:rsidRDefault="00D43D1E" w:rsidP="00D43D1E">
      <w:pPr>
        <w:spacing w:after="0"/>
        <w:jc w:val="both"/>
        <w:rPr>
          <w:rFonts w:ascii="Maiandra GD" w:hAnsi="Maiandra GD"/>
        </w:rPr>
      </w:pPr>
      <w:r w:rsidRPr="00F01D81">
        <w:rPr>
          <w:rFonts w:ascii="Maiandra GD" w:hAnsi="Maiandra GD"/>
        </w:rPr>
        <w:t>Le cautionnement définitif est fixé à deux pour cent (2%) du montant TTC du marché. Il sera constitué dans un délai de 60 jours à compter de la notification de l’ordre de service de démarrer les prestations.</w:t>
      </w:r>
    </w:p>
    <w:p w:rsidR="00D43D1E" w:rsidRPr="00F01D81" w:rsidRDefault="00D43D1E" w:rsidP="00D43D1E">
      <w:pPr>
        <w:spacing w:after="0"/>
        <w:jc w:val="both"/>
        <w:rPr>
          <w:rFonts w:ascii="Maiandra GD" w:hAnsi="Maiandra GD"/>
        </w:rPr>
      </w:pPr>
      <w:r w:rsidRPr="00F01D81">
        <w:rPr>
          <w:rFonts w:ascii="Maiandra GD" w:hAnsi="Maiandra GD"/>
        </w:rPr>
        <w:t>Le cautionnement sera restitué, ou la garantie libérée dans un délai d’un mois (01) mois suivant l’approbation des prestations par la commission de suivi et de recettes techniques, à la fin du marché et à la suite d’une main levée délivré par le maitre d’ouvrage après demande du prestataire.</w:t>
      </w:r>
    </w:p>
    <w:p w:rsidR="00D43D1E" w:rsidRPr="00F01D81" w:rsidRDefault="00D43D1E" w:rsidP="00D43D1E">
      <w:pPr>
        <w:spacing w:after="0"/>
        <w:jc w:val="both"/>
        <w:rPr>
          <w:rFonts w:ascii="Maiandra GD" w:hAnsi="Maiandra GD"/>
          <w:b/>
        </w:rPr>
      </w:pPr>
      <w:r w:rsidRPr="00F01D81">
        <w:rPr>
          <w:rFonts w:ascii="Maiandra GD" w:hAnsi="Maiandra GD"/>
          <w:b/>
        </w:rPr>
        <w:t xml:space="preserve">10.2 Cautionnement d’avance de démarrage  </w:t>
      </w:r>
    </w:p>
    <w:p w:rsidR="00D43D1E" w:rsidRPr="00F01D81" w:rsidRDefault="00D43D1E" w:rsidP="00D43D1E">
      <w:pPr>
        <w:spacing w:after="0"/>
        <w:jc w:val="both"/>
        <w:rPr>
          <w:rFonts w:ascii="Maiandra GD" w:hAnsi="Maiandra GD"/>
        </w:rPr>
      </w:pPr>
      <w:r w:rsidRPr="00F01D81">
        <w:rPr>
          <w:rFonts w:ascii="Maiandra GD" w:hAnsi="Maiandra GD"/>
        </w:rPr>
        <w:t xml:space="preserve">Le prestataire pourra présenter une demande d’avance conformément à l’article 15 du présent marché. Le mandatement de cette avance est </w:t>
      </w:r>
      <w:r w:rsidR="00795709" w:rsidRPr="00F01D81">
        <w:rPr>
          <w:rFonts w:ascii="Maiandra GD" w:hAnsi="Maiandra GD"/>
        </w:rPr>
        <w:t>subordonné</w:t>
      </w:r>
      <w:r w:rsidRPr="00F01D81">
        <w:rPr>
          <w:rFonts w:ascii="Maiandra GD" w:hAnsi="Maiandra GD"/>
        </w:rPr>
        <w:t xml:space="preserve"> à la </w:t>
      </w:r>
      <w:r w:rsidR="00795709" w:rsidRPr="00F01D81">
        <w:rPr>
          <w:rFonts w:ascii="Maiandra GD" w:hAnsi="Maiandra GD"/>
        </w:rPr>
        <w:t>constitution d’une</w:t>
      </w:r>
      <w:r w:rsidRPr="00F01D81">
        <w:rPr>
          <w:rFonts w:ascii="Maiandra GD" w:hAnsi="Maiandra GD"/>
        </w:rPr>
        <w:t xml:space="preserve"> caution ou garantie bancaire à première demande, de même montant, délivré par une banque agrée par le Ministère en charge des finances de la République du Cameroun. Cette caution pourra faire l’objet de mains levées </w:t>
      </w:r>
      <w:r w:rsidRPr="00F01D81">
        <w:rPr>
          <w:rFonts w:ascii="Maiandra GD" w:hAnsi="Maiandra GD"/>
        </w:rPr>
        <w:lastRenderedPageBreak/>
        <w:t>partielles, correspondant aux montants effectivement retenus sur les décomptes des prestataires, délivrés par le Maitre d’Ouvrage après demande.</w:t>
      </w:r>
    </w:p>
    <w:p w:rsidR="00D43D1E" w:rsidRPr="009938B1" w:rsidRDefault="00D43D1E" w:rsidP="00D43D1E">
      <w:pPr>
        <w:spacing w:after="0"/>
        <w:jc w:val="both"/>
        <w:rPr>
          <w:rFonts w:ascii="Maiandra GD" w:hAnsi="Maiandra GD"/>
          <w:sz w:val="16"/>
        </w:rPr>
      </w:pPr>
    </w:p>
    <w:p w:rsidR="00D43D1E" w:rsidRPr="00F01D81" w:rsidRDefault="00D43D1E" w:rsidP="00D43D1E">
      <w:pPr>
        <w:spacing w:after="0"/>
        <w:jc w:val="both"/>
        <w:rPr>
          <w:rFonts w:ascii="Maiandra GD" w:hAnsi="Maiandra GD"/>
          <w:b/>
        </w:rPr>
      </w:pPr>
      <w:r w:rsidRPr="00F01D81">
        <w:rPr>
          <w:rFonts w:ascii="Maiandra GD" w:hAnsi="Maiandra GD"/>
          <w:b/>
        </w:rPr>
        <w:t>ARTICLE 11 : MONTANT DU MARCHE</w:t>
      </w:r>
    </w:p>
    <w:p w:rsidR="009938B1" w:rsidRDefault="00D43D1E" w:rsidP="00795709">
      <w:pPr>
        <w:spacing w:after="0"/>
        <w:jc w:val="both"/>
        <w:rPr>
          <w:rFonts w:ascii="Maiandra GD" w:hAnsi="Maiandra GD"/>
        </w:rPr>
      </w:pPr>
      <w:r w:rsidRPr="00F01D81">
        <w:rPr>
          <w:rFonts w:ascii="Maiandra GD" w:hAnsi="Maiandra GD"/>
        </w:rPr>
        <w:t xml:space="preserve"> Le montant total du marché, taxes, impôts et droits compris s’élève à la somme de </w:t>
      </w:r>
      <w:r w:rsidR="009938B1">
        <w:rPr>
          <w:rFonts w:ascii="Maiandra GD" w:hAnsi="Maiandra GD"/>
        </w:rPr>
        <w:t>15</w:t>
      </w:r>
      <w:r w:rsidR="00795709">
        <w:rPr>
          <w:rFonts w:ascii="Maiandra GD" w:hAnsi="Maiandra GD"/>
        </w:rPr>
        <w:t xml:space="preserve"> 000 000 </w:t>
      </w:r>
      <w:r w:rsidR="009938B1">
        <w:rPr>
          <w:rFonts w:ascii="Maiandra GD" w:hAnsi="Maiandra GD"/>
        </w:rPr>
        <w:t xml:space="preserve">  </w:t>
      </w:r>
    </w:p>
    <w:p w:rsidR="00D43D1E" w:rsidRPr="00F01D81" w:rsidRDefault="009938B1" w:rsidP="00795709">
      <w:pPr>
        <w:spacing w:after="0"/>
        <w:jc w:val="both"/>
        <w:rPr>
          <w:rFonts w:ascii="Maiandra GD" w:hAnsi="Maiandra GD"/>
        </w:rPr>
      </w:pPr>
      <w:r>
        <w:rPr>
          <w:rFonts w:ascii="Maiandra GD" w:hAnsi="Maiandra GD"/>
        </w:rPr>
        <w:t>(Quinze</w:t>
      </w:r>
      <w:r w:rsidR="00795709">
        <w:rPr>
          <w:rFonts w:ascii="Maiandra GD" w:hAnsi="Maiandra GD"/>
        </w:rPr>
        <w:t xml:space="preserve"> millions de francs CFA TTC).</w:t>
      </w:r>
    </w:p>
    <w:p w:rsidR="00D43D1E" w:rsidRPr="00FD2661" w:rsidRDefault="00D43D1E" w:rsidP="00D43D1E">
      <w:pPr>
        <w:spacing w:after="0"/>
        <w:jc w:val="both"/>
        <w:rPr>
          <w:rFonts w:ascii="Maiandra GD" w:hAnsi="Maiandra GD"/>
          <w:sz w:val="12"/>
        </w:rPr>
      </w:pPr>
    </w:p>
    <w:p w:rsidR="00D43D1E" w:rsidRPr="00F01D81" w:rsidRDefault="00D43D1E" w:rsidP="00D43D1E">
      <w:pPr>
        <w:spacing w:after="0"/>
        <w:jc w:val="both"/>
        <w:rPr>
          <w:rFonts w:ascii="Maiandra GD" w:hAnsi="Maiandra GD"/>
          <w:b/>
        </w:rPr>
      </w:pPr>
      <w:r w:rsidRPr="00F01D81">
        <w:rPr>
          <w:rFonts w:ascii="Maiandra GD" w:hAnsi="Maiandra GD"/>
          <w:b/>
        </w:rPr>
        <w:t>ARTICLE 12 : LIEU ET MODE DE PAIEMENT</w:t>
      </w:r>
    </w:p>
    <w:p w:rsidR="00D43D1E" w:rsidRPr="00F01D81" w:rsidRDefault="00D43D1E" w:rsidP="00D43D1E">
      <w:pPr>
        <w:spacing w:after="0"/>
        <w:jc w:val="both"/>
        <w:rPr>
          <w:rFonts w:ascii="Maiandra GD" w:hAnsi="Maiandra GD"/>
        </w:rPr>
      </w:pPr>
      <w:r w:rsidRPr="00F01D81">
        <w:rPr>
          <w:rFonts w:ascii="Maiandra GD" w:hAnsi="Maiandra GD"/>
        </w:rPr>
        <w:t>En contrepartie des paiements à effectuer par le Maitre d’Ouvrage au prestataire, dans les conditions indiquées dans le marché, le prestataire s’engage par les présentes à exécuter le Marché conformément aux dispositions contractuelles.</w:t>
      </w:r>
    </w:p>
    <w:p w:rsidR="00D43D1E" w:rsidRPr="001B37F6" w:rsidRDefault="00D43D1E" w:rsidP="00D43D1E">
      <w:pPr>
        <w:spacing w:after="0"/>
        <w:jc w:val="both"/>
        <w:rPr>
          <w:rFonts w:ascii="Maiandra GD" w:hAnsi="Maiandra GD"/>
          <w:color w:val="FF0000"/>
        </w:rPr>
      </w:pPr>
      <w:r w:rsidRPr="00F01D81">
        <w:rPr>
          <w:rFonts w:ascii="Maiandra GD" w:hAnsi="Maiandra GD"/>
        </w:rPr>
        <w:t xml:space="preserve">Le Maitre d’Ouvrage se libèrera des sommes dues en FRANCS CFA, soit </w:t>
      </w:r>
      <w:r w:rsidR="00A77524">
        <w:rPr>
          <w:rFonts w:ascii="Maiandra GD" w:hAnsi="Maiandra GD"/>
        </w:rPr>
        <w:t>…</w:t>
      </w:r>
      <w:r w:rsidRPr="00F01D81">
        <w:rPr>
          <w:rFonts w:ascii="Maiandra GD" w:hAnsi="Maiandra GD"/>
        </w:rPr>
        <w:t>(</w:t>
      </w:r>
      <w:r w:rsidR="002D2448">
        <w:rPr>
          <w:rFonts w:ascii="Maiandra GD" w:hAnsi="Maiandra GD"/>
        </w:rPr>
        <w:t xml:space="preserve">) </w:t>
      </w:r>
      <w:r w:rsidRPr="00F01D81">
        <w:rPr>
          <w:rFonts w:ascii="Maiandra GD" w:hAnsi="Maiandra GD"/>
        </w:rPr>
        <w:t xml:space="preserve">somme du total hors TVA moins (-) </w:t>
      </w:r>
      <w:r w:rsidR="00A77524">
        <w:rPr>
          <w:rFonts w:ascii="Maiandra GD" w:hAnsi="Maiandra GD"/>
        </w:rPr>
        <w:t>… (</w:t>
      </w:r>
      <w:r w:rsidRPr="00F01D81">
        <w:rPr>
          <w:rFonts w:ascii="Maiandra GD" w:hAnsi="Maiandra GD"/>
        </w:rPr>
        <w:t xml:space="preserve">AIR), </w:t>
      </w:r>
      <w:r w:rsidR="00A77524">
        <w:rPr>
          <w:rFonts w:ascii="Maiandra GD" w:hAnsi="Maiandra GD"/>
        </w:rPr>
        <w:t>…</w:t>
      </w:r>
      <w:r w:rsidRPr="00F01D81">
        <w:rPr>
          <w:rFonts w:ascii="Maiandra GD" w:hAnsi="Maiandra GD"/>
        </w:rPr>
        <w:t xml:space="preserve"> FCFA ( ) par crédit au compte n°  ………ouvert au nom du prestataire dans les livres de la banque …………….Toutes les demandes de paiement seront exprimées en franc CFA et adressées au Maitre d’Ouvrage. Elles se feront sur la base des décomptes, signées par les différents responsables de la Commune de Sangmélima dont le chef service et l’ingénieur,</w:t>
      </w:r>
      <w:r w:rsidR="001B37F6">
        <w:rPr>
          <w:rFonts w:ascii="Maiandra GD" w:hAnsi="Maiandra GD"/>
        </w:rPr>
        <w:t xml:space="preserve"> </w:t>
      </w:r>
      <w:r w:rsidRPr="00F01D81">
        <w:rPr>
          <w:rFonts w:ascii="Maiandra GD" w:hAnsi="Maiandra GD"/>
        </w:rPr>
        <w:t xml:space="preserve">puis arrêtés et liquidés par le Maitre d’Ouvrage. </w:t>
      </w:r>
      <w:r w:rsidR="001B37F6" w:rsidRPr="001B37F6">
        <w:rPr>
          <w:rFonts w:ascii="Maiandra GD" w:hAnsi="Maiandra GD"/>
          <w:color w:val="FF0000"/>
        </w:rPr>
        <w:t>Le comptable chargé du paiement est le Receveur Municipal</w:t>
      </w:r>
      <w:r w:rsidRPr="001B37F6">
        <w:rPr>
          <w:rFonts w:ascii="Maiandra GD" w:hAnsi="Maiandra GD"/>
          <w:color w:val="FF0000"/>
        </w:rPr>
        <w:t>.</w:t>
      </w:r>
    </w:p>
    <w:p w:rsidR="00D43D1E" w:rsidRPr="00294204" w:rsidRDefault="00D43D1E" w:rsidP="00D43D1E">
      <w:pPr>
        <w:spacing w:after="0"/>
        <w:jc w:val="both"/>
        <w:rPr>
          <w:rFonts w:ascii="Maiandra GD" w:hAnsi="Maiandra GD"/>
          <w:sz w:val="8"/>
        </w:rPr>
      </w:pPr>
    </w:p>
    <w:p w:rsidR="00D43D1E" w:rsidRPr="00F01D81" w:rsidRDefault="00D43D1E" w:rsidP="00D43D1E">
      <w:pPr>
        <w:spacing w:after="0"/>
        <w:jc w:val="both"/>
        <w:rPr>
          <w:rFonts w:ascii="Maiandra GD" w:hAnsi="Maiandra GD"/>
          <w:b/>
        </w:rPr>
      </w:pPr>
      <w:r w:rsidRPr="00F01D81">
        <w:rPr>
          <w:rFonts w:ascii="Maiandra GD" w:hAnsi="Maiandra GD"/>
          <w:b/>
        </w:rPr>
        <w:t>ARTICLE 13 : CONSISTANCE DES PRIX</w:t>
      </w:r>
    </w:p>
    <w:p w:rsidR="00D43D1E" w:rsidRPr="00F01D81" w:rsidRDefault="00D43D1E" w:rsidP="00D43D1E">
      <w:pPr>
        <w:spacing w:after="0"/>
        <w:jc w:val="both"/>
        <w:rPr>
          <w:rFonts w:ascii="Maiandra GD" w:hAnsi="Maiandra GD"/>
        </w:rPr>
      </w:pPr>
      <w:r w:rsidRPr="00F01D81">
        <w:rPr>
          <w:rFonts w:ascii="Maiandra GD" w:hAnsi="Maiandra GD"/>
        </w:rPr>
        <w:t>Les prix sont déterminés sur la base des coûts unitaires à la tonne d’ordure définis au bordereau des prix unitaires joint au présent Marché.</w:t>
      </w:r>
    </w:p>
    <w:p w:rsidR="00D43D1E" w:rsidRPr="00F01D81" w:rsidRDefault="00D43D1E" w:rsidP="00D43D1E">
      <w:pPr>
        <w:spacing w:after="0"/>
        <w:jc w:val="both"/>
        <w:rPr>
          <w:rFonts w:ascii="Maiandra GD" w:hAnsi="Maiandra GD"/>
        </w:rPr>
      </w:pPr>
      <w:r w:rsidRPr="00F01D81">
        <w:rPr>
          <w:rFonts w:ascii="Maiandra GD" w:hAnsi="Maiandra GD"/>
        </w:rPr>
        <w:t>Ces prix sont réputés avoir été établis sur la base des conditions économiques en vigueur dans la République du Cameroun, au moment de la signature du contrat.</w:t>
      </w:r>
    </w:p>
    <w:p w:rsidR="00D43D1E" w:rsidRPr="00F01D81" w:rsidRDefault="00D43D1E" w:rsidP="00D43D1E">
      <w:pPr>
        <w:spacing w:after="0"/>
        <w:jc w:val="both"/>
        <w:rPr>
          <w:rFonts w:ascii="Maiandra GD" w:hAnsi="Maiandra GD"/>
        </w:rPr>
      </w:pPr>
      <w:r w:rsidRPr="00F01D81">
        <w:rPr>
          <w:rFonts w:ascii="Maiandra GD" w:hAnsi="Maiandra GD"/>
        </w:rPr>
        <w:t>Ils comprennent tous les frais de main d’œuvre, de fournitures, de location, d’amortissement, de fonctionnement et d’entretien du matériel, ainsi que autres frais généraux et aléas.</w:t>
      </w:r>
    </w:p>
    <w:p w:rsidR="00D43D1E" w:rsidRPr="00F01D81" w:rsidRDefault="00D43D1E" w:rsidP="00D43D1E">
      <w:pPr>
        <w:spacing w:after="0"/>
        <w:jc w:val="both"/>
        <w:rPr>
          <w:rFonts w:ascii="Maiandra GD" w:hAnsi="Maiandra GD"/>
        </w:rPr>
      </w:pPr>
      <w:r w:rsidRPr="00F01D81">
        <w:rPr>
          <w:rFonts w:ascii="Maiandra GD" w:hAnsi="Maiandra GD"/>
        </w:rPr>
        <w:t>Ils comprennent aussi l’établissement de tous les projets et plans nécessaires à l’exécution et   au contrôle des prestations, y compris toutes sujétions de suivi de la bonne exécution du présent Marché.</w:t>
      </w:r>
    </w:p>
    <w:p w:rsidR="00D43D1E" w:rsidRPr="00F01D81" w:rsidRDefault="00D43D1E" w:rsidP="00D43D1E">
      <w:pPr>
        <w:spacing w:after="0"/>
        <w:jc w:val="both"/>
        <w:rPr>
          <w:rFonts w:ascii="Maiandra GD" w:hAnsi="Maiandra GD"/>
          <w:b/>
        </w:rPr>
      </w:pPr>
      <w:r w:rsidRPr="00F01D81">
        <w:rPr>
          <w:rFonts w:ascii="Maiandra GD" w:hAnsi="Maiandra GD"/>
          <w:b/>
        </w:rPr>
        <w:t>ARTICLE 14 </w:t>
      </w:r>
      <w:r w:rsidRPr="00F01D81">
        <w:rPr>
          <w:rFonts w:ascii="Maiandra GD" w:hAnsi="Maiandra GD"/>
          <w:b/>
          <w:color w:val="FF0000"/>
        </w:rPr>
        <w:t xml:space="preserve">: </w:t>
      </w:r>
      <w:r w:rsidRPr="00F01D81">
        <w:rPr>
          <w:rFonts w:ascii="Maiandra GD" w:hAnsi="Maiandra GD"/>
          <w:b/>
        </w:rPr>
        <w:t xml:space="preserve">REVISION DES PRIX </w:t>
      </w:r>
    </w:p>
    <w:p w:rsidR="00D43D1E" w:rsidRPr="00F01D81" w:rsidRDefault="00D43D1E" w:rsidP="00D43D1E">
      <w:pPr>
        <w:spacing w:after="0"/>
        <w:jc w:val="both"/>
        <w:rPr>
          <w:rFonts w:ascii="Maiandra GD" w:hAnsi="Maiandra GD"/>
        </w:rPr>
      </w:pPr>
      <w:r w:rsidRPr="00F01D81">
        <w:rPr>
          <w:rFonts w:ascii="Maiandra GD" w:hAnsi="Maiandra GD"/>
        </w:rPr>
        <w:t xml:space="preserve">Le prix du bordereau des prix unitaires sont révisables par application de la formule suivante : </w:t>
      </w:r>
    </w:p>
    <w:p w:rsidR="00D43D1E" w:rsidRPr="00F01D81" w:rsidRDefault="00D43D1E" w:rsidP="00D43D1E">
      <w:pPr>
        <w:spacing w:after="0"/>
        <w:jc w:val="both"/>
        <w:rPr>
          <w:rFonts w:ascii="Maiandra GD" w:hAnsi="Maiandra GD"/>
        </w:rPr>
      </w:pPr>
      <w:r w:rsidRPr="00F01D81">
        <w:rPr>
          <w:rFonts w:ascii="Maiandra GD" w:hAnsi="Maiandra GD"/>
        </w:rPr>
        <w:t xml:space="preserve">Dans cette formule  cette formule est sera validé par le MO et peut être modifié avant son application, en cas de non validation, le prestataire continuera l’exécution de la prestation jusqu’au recrutement du nouveaux prestataire et ceci dans les conditions du précédent marché. </w:t>
      </w:r>
    </w:p>
    <w:p w:rsidR="00D43D1E" w:rsidRPr="00F01D81" w:rsidRDefault="00D43D1E" w:rsidP="00D43D1E">
      <w:pPr>
        <w:shd w:val="clear" w:color="auto" w:fill="FFFFFF" w:themeFill="background1"/>
        <w:spacing w:after="0"/>
        <w:jc w:val="both"/>
        <w:rPr>
          <w:rFonts w:ascii="Maiandra GD" w:hAnsi="Maiandra GD"/>
          <w:b/>
        </w:rPr>
      </w:pPr>
      <w:r w:rsidRPr="00F01D81">
        <w:rPr>
          <w:rFonts w:ascii="Maiandra GD" w:hAnsi="Maiandra GD"/>
          <w:b/>
          <w:highlight w:val="yellow"/>
        </w:rPr>
        <w:t>P1 = P x [0,15+ 0 ,85 (0 ,25S1/S+0,75 G1/G]</w:t>
      </w:r>
    </w:p>
    <w:p w:rsidR="00D43D1E" w:rsidRPr="00F01D81" w:rsidRDefault="00D43D1E" w:rsidP="00D43D1E">
      <w:pPr>
        <w:spacing w:after="0"/>
        <w:jc w:val="both"/>
        <w:rPr>
          <w:rFonts w:ascii="Maiandra GD" w:hAnsi="Maiandra GD"/>
        </w:rPr>
      </w:pPr>
      <w:r w:rsidRPr="00F01D81">
        <w:rPr>
          <w:rFonts w:ascii="Maiandra GD" w:hAnsi="Maiandra GD"/>
          <w:b/>
        </w:rPr>
        <w:t>P1 </w:t>
      </w:r>
      <w:r w:rsidRPr="00F01D81">
        <w:rPr>
          <w:rFonts w:ascii="Maiandra GD" w:hAnsi="Maiandra GD"/>
        </w:rPr>
        <w:t>: représente le prix révisé.</w:t>
      </w:r>
    </w:p>
    <w:p w:rsidR="00D43D1E" w:rsidRPr="00F01D81" w:rsidRDefault="00D43D1E" w:rsidP="00D43D1E">
      <w:pPr>
        <w:spacing w:after="0"/>
        <w:jc w:val="both"/>
        <w:rPr>
          <w:rFonts w:ascii="Maiandra GD" w:hAnsi="Maiandra GD"/>
        </w:rPr>
      </w:pPr>
      <w:r w:rsidRPr="00F01D81">
        <w:rPr>
          <w:rFonts w:ascii="Maiandra GD" w:hAnsi="Maiandra GD"/>
          <w:b/>
        </w:rPr>
        <w:t>P</w:t>
      </w:r>
      <w:r w:rsidRPr="00F01D81">
        <w:rPr>
          <w:rFonts w:ascii="Maiandra GD" w:hAnsi="Maiandra GD"/>
        </w:rPr>
        <w:t> : Représente le montant initial</w:t>
      </w:r>
    </w:p>
    <w:p w:rsidR="00D43D1E" w:rsidRPr="00F01D81" w:rsidRDefault="00D43D1E" w:rsidP="00D43D1E">
      <w:pPr>
        <w:spacing w:after="0"/>
        <w:jc w:val="both"/>
        <w:rPr>
          <w:rFonts w:ascii="Maiandra GD" w:hAnsi="Maiandra GD"/>
        </w:rPr>
      </w:pPr>
      <w:r w:rsidRPr="00F01D81">
        <w:rPr>
          <w:rFonts w:ascii="Maiandra GD" w:hAnsi="Maiandra GD"/>
          <w:b/>
        </w:rPr>
        <w:t>G </w:t>
      </w:r>
      <w:r w:rsidRPr="00F01D81">
        <w:rPr>
          <w:rFonts w:ascii="Maiandra GD" w:hAnsi="Maiandra GD"/>
        </w:rPr>
        <w:t>: représente le prix de vente à la pompe du litre de gasoil au dépôt de Douala valeur fournie ou publié par la commission de constatation des prix de la Direction chargée des prix et de la métrologie,</w:t>
      </w:r>
    </w:p>
    <w:p w:rsidR="00D43D1E" w:rsidRPr="00F01D81" w:rsidRDefault="00D43D1E" w:rsidP="00D43D1E">
      <w:pPr>
        <w:spacing w:after="0"/>
        <w:jc w:val="both"/>
        <w:rPr>
          <w:rFonts w:ascii="Maiandra GD" w:hAnsi="Maiandra GD"/>
        </w:rPr>
      </w:pPr>
      <w:r w:rsidRPr="00F01D81">
        <w:rPr>
          <w:rFonts w:ascii="Maiandra GD" w:hAnsi="Maiandra GD"/>
        </w:rPr>
        <w:t>Les paramétré P, S et G représentent les valeurs à la date de signature du marché des paramètres P1,S1,G1</w:t>
      </w:r>
    </w:p>
    <w:p w:rsidR="00D43D1E" w:rsidRPr="00F01D81" w:rsidRDefault="00D43D1E" w:rsidP="00D43D1E">
      <w:pPr>
        <w:spacing w:after="0"/>
        <w:jc w:val="both"/>
        <w:rPr>
          <w:rFonts w:ascii="Maiandra GD" w:hAnsi="Maiandra GD"/>
        </w:rPr>
      </w:pPr>
      <w:r w:rsidRPr="00F01D81">
        <w:rPr>
          <w:rFonts w:ascii="Maiandra GD" w:hAnsi="Maiandra GD"/>
        </w:rPr>
        <w:t>La révision à la hausse des prix unitaires ne sera appliquée que si la variation atteint ou dépasse le seuil de 5%</w:t>
      </w:r>
    </w:p>
    <w:p w:rsidR="00D43D1E" w:rsidRPr="00F01D81" w:rsidRDefault="00D43D1E" w:rsidP="00D43D1E">
      <w:pPr>
        <w:spacing w:after="0"/>
        <w:jc w:val="both"/>
        <w:rPr>
          <w:rFonts w:ascii="Maiandra GD" w:hAnsi="Maiandra GD"/>
          <w:b/>
        </w:rPr>
      </w:pPr>
      <w:r w:rsidRPr="00F01D81">
        <w:rPr>
          <w:rFonts w:ascii="Maiandra GD" w:hAnsi="Maiandra GD"/>
          <w:b/>
        </w:rPr>
        <w:t xml:space="preserve">ARTICLE 15 : AVANCES </w:t>
      </w:r>
    </w:p>
    <w:p w:rsidR="00D43D1E" w:rsidRPr="00F01D81" w:rsidRDefault="00D43D1E" w:rsidP="00D43D1E">
      <w:pPr>
        <w:spacing w:after="0"/>
        <w:jc w:val="both"/>
        <w:rPr>
          <w:rFonts w:ascii="Maiandra GD" w:hAnsi="Maiandra GD"/>
        </w:rPr>
      </w:pPr>
      <w:r w:rsidRPr="00F01D81">
        <w:rPr>
          <w:rFonts w:ascii="Maiandra GD" w:hAnsi="Maiandra GD"/>
        </w:rPr>
        <w:t>Le maitre d’ouvrage accordera, à la demande du prestataire, une avance de déma</w:t>
      </w:r>
      <w:r w:rsidR="00DD6539">
        <w:rPr>
          <w:rFonts w:ascii="Maiandra GD" w:hAnsi="Maiandra GD"/>
        </w:rPr>
        <w:t>rrage égale à 20% du montant TTC du marché</w:t>
      </w:r>
      <w:r w:rsidRPr="00F01D81">
        <w:rPr>
          <w:rFonts w:ascii="Maiandra GD" w:hAnsi="Maiandra GD"/>
        </w:rPr>
        <w:t xml:space="preserve">. </w:t>
      </w:r>
    </w:p>
    <w:p w:rsidR="00D43D1E" w:rsidRPr="00F01D81" w:rsidRDefault="00D43D1E" w:rsidP="00D43D1E">
      <w:pPr>
        <w:spacing w:after="0"/>
        <w:jc w:val="both"/>
        <w:rPr>
          <w:rFonts w:ascii="Maiandra GD" w:hAnsi="Maiandra GD"/>
        </w:rPr>
      </w:pPr>
      <w:r w:rsidRPr="00F01D81">
        <w:rPr>
          <w:rFonts w:ascii="Maiandra GD" w:hAnsi="Maiandra GD"/>
        </w:rPr>
        <w:t xml:space="preserve">La demande d’avance devra être accompagnée de la caution mentionnée à l’article 10 Ci-dessus. </w:t>
      </w:r>
    </w:p>
    <w:p w:rsidR="00D43D1E" w:rsidRPr="00F01D81" w:rsidRDefault="00D43D1E" w:rsidP="00D43D1E">
      <w:pPr>
        <w:spacing w:after="0"/>
        <w:jc w:val="both"/>
        <w:rPr>
          <w:rFonts w:ascii="Maiandra GD" w:hAnsi="Maiandra GD"/>
        </w:rPr>
      </w:pPr>
      <w:r w:rsidRPr="00F01D81">
        <w:rPr>
          <w:rFonts w:ascii="Maiandra GD" w:hAnsi="Maiandra GD"/>
        </w:rPr>
        <w:t>Le délai de paiement de l’avance de démarrage est fixé à trente (30) jours à compter de sa demande par le prestataire.</w:t>
      </w:r>
    </w:p>
    <w:p w:rsidR="00D43D1E" w:rsidRPr="00F01D81" w:rsidRDefault="00D43D1E" w:rsidP="00D43D1E">
      <w:pPr>
        <w:spacing w:after="0"/>
        <w:jc w:val="both"/>
        <w:rPr>
          <w:rFonts w:ascii="Maiandra GD" w:hAnsi="Maiandra GD"/>
        </w:rPr>
      </w:pPr>
      <w:r w:rsidRPr="00F01D81">
        <w:rPr>
          <w:rFonts w:ascii="Maiandra GD" w:hAnsi="Maiandra GD"/>
        </w:rPr>
        <w:t>Le remboursement de l’avance de démarrage interviendra sans formalités par prélèvement sur chaque décompte mensuel du dixième (1/10 e) du montant de ladite avance à partir du 1</w:t>
      </w:r>
      <w:r w:rsidRPr="00F01D81">
        <w:rPr>
          <w:rFonts w:ascii="Maiandra GD" w:hAnsi="Maiandra GD"/>
          <w:vertAlign w:val="superscript"/>
        </w:rPr>
        <w:t>er</w:t>
      </w:r>
      <w:r w:rsidRPr="00F01D81">
        <w:rPr>
          <w:rFonts w:ascii="Maiandra GD" w:hAnsi="Maiandra GD"/>
        </w:rPr>
        <w:t xml:space="preserve"> décompte. En tout </w:t>
      </w:r>
      <w:r w:rsidRPr="00F01D81">
        <w:rPr>
          <w:rFonts w:ascii="Maiandra GD" w:hAnsi="Maiandra GD"/>
        </w:rPr>
        <w:lastRenderedPageBreak/>
        <w:t>Etat de cause, la totalité de l’avance devra être remboursée lorsque le cumul des décomptes de l’année cons</w:t>
      </w:r>
      <w:r w:rsidR="00DD6539">
        <w:rPr>
          <w:rFonts w:ascii="Maiandra GD" w:hAnsi="Maiandra GD"/>
        </w:rPr>
        <w:t>idérée a atteint  80% du marché.</w:t>
      </w:r>
    </w:p>
    <w:p w:rsidR="00D43D1E" w:rsidRPr="00294204" w:rsidRDefault="00D43D1E" w:rsidP="00D43D1E">
      <w:pPr>
        <w:spacing w:after="0"/>
        <w:jc w:val="both"/>
        <w:rPr>
          <w:rFonts w:ascii="Maiandra GD" w:hAnsi="Maiandra GD"/>
          <w:sz w:val="6"/>
        </w:rPr>
      </w:pPr>
    </w:p>
    <w:p w:rsidR="00D43D1E" w:rsidRPr="00F01D81" w:rsidRDefault="00D43D1E" w:rsidP="00D43D1E">
      <w:pPr>
        <w:spacing w:after="0"/>
        <w:jc w:val="both"/>
        <w:rPr>
          <w:rFonts w:ascii="Maiandra GD" w:hAnsi="Maiandra GD"/>
          <w:b/>
        </w:rPr>
      </w:pPr>
      <w:r w:rsidRPr="00F01D81">
        <w:rPr>
          <w:rFonts w:ascii="Maiandra GD" w:hAnsi="Maiandra GD"/>
          <w:b/>
        </w:rPr>
        <w:t>Article 16 : REGLEMENT DES PRESTATIONS</w:t>
      </w:r>
    </w:p>
    <w:p w:rsidR="00D43D1E" w:rsidRPr="00F01D81" w:rsidRDefault="00D43D1E" w:rsidP="00D43D1E">
      <w:pPr>
        <w:spacing w:after="0"/>
        <w:jc w:val="both"/>
        <w:rPr>
          <w:rFonts w:ascii="Maiandra GD" w:hAnsi="Maiandra GD"/>
          <w:b/>
        </w:rPr>
      </w:pPr>
      <w:r w:rsidRPr="00F01D81">
        <w:rPr>
          <w:rFonts w:ascii="Maiandra GD" w:hAnsi="Maiandra GD"/>
          <w:b/>
        </w:rPr>
        <w:t xml:space="preserve">16. 1. Décompte </w:t>
      </w:r>
    </w:p>
    <w:p w:rsidR="00D43D1E" w:rsidRPr="00F01D81" w:rsidRDefault="00D43D1E" w:rsidP="00D43D1E">
      <w:pPr>
        <w:spacing w:after="0"/>
        <w:jc w:val="both"/>
        <w:rPr>
          <w:rFonts w:ascii="Maiandra GD" w:hAnsi="Maiandra GD"/>
        </w:rPr>
      </w:pPr>
      <w:r w:rsidRPr="00F01D81">
        <w:rPr>
          <w:rFonts w:ascii="Maiandra GD" w:hAnsi="Maiandra GD"/>
        </w:rPr>
        <w:t>Les prestations feront l’objet en cours d’exécution, de décomptes établis selon des fréquences mensuelles.</w:t>
      </w:r>
    </w:p>
    <w:p w:rsidR="00D43D1E" w:rsidRPr="00F01D81" w:rsidRDefault="00D43D1E" w:rsidP="00D43D1E">
      <w:pPr>
        <w:spacing w:after="0"/>
        <w:jc w:val="both"/>
        <w:rPr>
          <w:rFonts w:ascii="Maiandra GD" w:hAnsi="Maiandra GD"/>
        </w:rPr>
      </w:pPr>
      <w:r w:rsidRPr="00F01D81">
        <w:rPr>
          <w:rFonts w:ascii="Maiandra GD" w:hAnsi="Maiandra GD"/>
        </w:rPr>
        <w:t>Les décomptes en dix (10) exemplaires seront présentés par le prestataire en francs CFA à l’ingénieur au plus tard cinq (5) jours après la fin de la période concernée.</w:t>
      </w:r>
    </w:p>
    <w:p w:rsidR="00D43D1E" w:rsidRPr="00F01D81" w:rsidRDefault="00D43D1E" w:rsidP="00D43D1E">
      <w:pPr>
        <w:spacing w:after="0"/>
        <w:jc w:val="both"/>
        <w:rPr>
          <w:rFonts w:ascii="Maiandra GD" w:hAnsi="Maiandra GD"/>
        </w:rPr>
      </w:pPr>
      <w:r w:rsidRPr="00F01D81">
        <w:rPr>
          <w:rFonts w:ascii="Maiandra GD" w:hAnsi="Maiandra GD"/>
        </w:rPr>
        <w:t>Le décompte doit faire apparaitre le montant total du marché, le montant des sommes déjà perçues, le montant de la facture concernée et les pénalités éventuelles.</w:t>
      </w:r>
    </w:p>
    <w:p w:rsidR="00D43D1E" w:rsidRPr="00F01D81" w:rsidRDefault="00D43D1E" w:rsidP="00D43D1E">
      <w:pPr>
        <w:spacing w:after="0"/>
        <w:jc w:val="both"/>
        <w:rPr>
          <w:rFonts w:ascii="Maiandra GD" w:hAnsi="Maiandra GD"/>
        </w:rPr>
      </w:pPr>
      <w:r w:rsidRPr="00F01D81">
        <w:rPr>
          <w:rFonts w:ascii="Maiandra GD" w:hAnsi="Maiandra GD"/>
        </w:rPr>
        <w:t>Le prestataire transmettra avec son projet de décompte tous les justificatifs attestant des prestations partielles réalisées, des fréquences hebdomadaire ou mensuelles notamment un attachement ressortant les quantités de déchets collectées, mise en décharge et constatées contradictoirement au pont bascule.</w:t>
      </w:r>
    </w:p>
    <w:p w:rsidR="00D43D1E" w:rsidRPr="00F01D81" w:rsidRDefault="00D43D1E" w:rsidP="00D43D1E">
      <w:pPr>
        <w:spacing w:after="0"/>
        <w:jc w:val="both"/>
        <w:rPr>
          <w:rFonts w:ascii="Maiandra GD" w:hAnsi="Maiandra GD"/>
        </w:rPr>
      </w:pPr>
      <w:r w:rsidRPr="00F01D81">
        <w:rPr>
          <w:rFonts w:ascii="Maiandra GD" w:hAnsi="Maiandra GD"/>
        </w:rPr>
        <w:t>Le montant du projet de décompte sera calculé sur la base des attachements pris au cours de la période considérée et par application des prix unitaires aux quantités réalisées sur les diverses prestations.</w:t>
      </w:r>
    </w:p>
    <w:p w:rsidR="00D43D1E" w:rsidRPr="00F01D81" w:rsidRDefault="00D43D1E" w:rsidP="00D43D1E">
      <w:pPr>
        <w:spacing w:after="0"/>
        <w:jc w:val="both"/>
        <w:rPr>
          <w:rFonts w:ascii="Maiandra GD" w:hAnsi="Maiandra GD"/>
        </w:rPr>
      </w:pPr>
      <w:r w:rsidRPr="00F01D81">
        <w:rPr>
          <w:rFonts w:ascii="Maiandra GD" w:hAnsi="Maiandra GD"/>
        </w:rPr>
        <w:t>En tout état de cause, les versements d’acomptes doivent intervenir dans un délai de soixante (60) jours maximums à compter de la date de transmission des décomptes à l’ingénieur. Passé ce délai, les intérêts moratoires définissent à l’article 17 ci- dessous pourront être appliqués.</w:t>
      </w:r>
    </w:p>
    <w:p w:rsidR="00D43D1E" w:rsidRPr="00F01D81" w:rsidRDefault="00D43D1E" w:rsidP="00D43D1E">
      <w:pPr>
        <w:spacing w:after="0"/>
        <w:jc w:val="both"/>
        <w:rPr>
          <w:rFonts w:ascii="Maiandra GD" w:hAnsi="Maiandra GD"/>
          <w:b/>
        </w:rPr>
      </w:pPr>
      <w:r w:rsidRPr="00F01D81">
        <w:rPr>
          <w:rFonts w:ascii="Maiandra GD" w:hAnsi="Maiandra GD"/>
          <w:b/>
        </w:rPr>
        <w:t xml:space="preserve">16 .2 Décompte général- Etat du solde </w:t>
      </w:r>
    </w:p>
    <w:p w:rsidR="00D43D1E" w:rsidRPr="00F01D81" w:rsidRDefault="00D43D1E" w:rsidP="00D43D1E">
      <w:pPr>
        <w:spacing w:after="0"/>
        <w:jc w:val="both"/>
        <w:rPr>
          <w:rFonts w:ascii="Maiandra GD" w:hAnsi="Maiandra GD"/>
        </w:rPr>
      </w:pPr>
      <w:r w:rsidRPr="00F01D81">
        <w:rPr>
          <w:rFonts w:ascii="Maiandra GD" w:hAnsi="Maiandra GD"/>
        </w:rPr>
        <w:t>Le prestataire adresse au Maitre d’Ouvrage un projet de décompte général à la fin de la dernière année d’exécution des prestations faisant apparaitre le récapitulatif des sommes déjà perçues ainsi que le solde à verser au plus tard quinze (15) jours après la réception finale des prestations  par la commission de suivi de recette technique.</w:t>
      </w:r>
    </w:p>
    <w:p w:rsidR="00D43D1E" w:rsidRPr="00F01D81" w:rsidRDefault="00D43D1E" w:rsidP="00D43D1E">
      <w:pPr>
        <w:spacing w:after="0"/>
        <w:jc w:val="both"/>
        <w:rPr>
          <w:rFonts w:ascii="Maiandra GD" w:hAnsi="Maiandra GD"/>
          <w:b/>
        </w:rPr>
      </w:pPr>
      <w:r w:rsidRPr="00F01D81">
        <w:rPr>
          <w:rFonts w:ascii="Maiandra GD" w:hAnsi="Maiandra GD"/>
          <w:b/>
        </w:rPr>
        <w:t xml:space="preserve">ARTICLE 17 : INTERETS MORATOIRES </w:t>
      </w:r>
    </w:p>
    <w:p w:rsidR="00D43D1E" w:rsidRDefault="00D43D1E" w:rsidP="00D43D1E">
      <w:pPr>
        <w:spacing w:after="0"/>
        <w:jc w:val="both"/>
        <w:rPr>
          <w:rFonts w:ascii="Maiandra GD" w:hAnsi="Maiandra GD"/>
        </w:rPr>
      </w:pPr>
      <w:r w:rsidRPr="00F01D81">
        <w:rPr>
          <w:rFonts w:ascii="Maiandra GD" w:hAnsi="Maiandra GD"/>
        </w:rPr>
        <w:t>Passé ce délai, les intérêts moratoires  définis  à l’article 17 ci-dessous seront appliqués éventuels sont payés par état des sommes dues conformément à l’article 167 du décret N° 2018/366 du 20 juin 2018 portant code de Marchés Publics.</w:t>
      </w:r>
    </w:p>
    <w:p w:rsidR="000355D2" w:rsidRPr="00FD2661" w:rsidRDefault="000355D2" w:rsidP="00D43D1E">
      <w:pPr>
        <w:spacing w:after="0"/>
        <w:jc w:val="both"/>
        <w:rPr>
          <w:rFonts w:ascii="Maiandra GD" w:hAnsi="Maiandra GD"/>
          <w:sz w:val="14"/>
        </w:rPr>
      </w:pPr>
    </w:p>
    <w:p w:rsidR="00D43D1E" w:rsidRPr="00F01D81" w:rsidRDefault="00D43D1E" w:rsidP="00D43D1E">
      <w:pPr>
        <w:spacing w:after="0"/>
        <w:jc w:val="both"/>
        <w:rPr>
          <w:rFonts w:ascii="Maiandra GD" w:hAnsi="Maiandra GD"/>
          <w:b/>
        </w:rPr>
      </w:pPr>
      <w:r w:rsidRPr="00F01D81">
        <w:rPr>
          <w:rFonts w:ascii="Maiandra GD" w:hAnsi="Maiandra GD"/>
          <w:b/>
        </w:rPr>
        <w:t>ARTICLE 18 : PENALITES</w:t>
      </w:r>
    </w:p>
    <w:p w:rsidR="00D43D1E" w:rsidRPr="00F01D81" w:rsidRDefault="00D43D1E" w:rsidP="00D43D1E">
      <w:pPr>
        <w:pStyle w:val="Titre4"/>
        <w:suppressAutoHyphens w:val="0"/>
        <w:spacing w:line="276" w:lineRule="auto"/>
        <w:ind w:left="1276"/>
        <w:jc w:val="both"/>
        <w:rPr>
          <w:rFonts w:ascii="Maiandra GD" w:hAnsi="Maiandra GD"/>
          <w:b/>
          <w:sz w:val="24"/>
          <w:szCs w:val="24"/>
        </w:rPr>
      </w:pPr>
      <w:bookmarkStart w:id="0" w:name="_Toc523297208"/>
      <w:bookmarkStart w:id="1" w:name="_Toc522714856"/>
      <w:bookmarkStart w:id="2" w:name="_Toc522714619"/>
      <w:bookmarkStart w:id="3" w:name="_Toc522714300"/>
      <w:bookmarkStart w:id="4" w:name="_Toc519842258"/>
      <w:bookmarkStart w:id="5" w:name="_Toc433126802"/>
      <w:r w:rsidRPr="00F01D81">
        <w:rPr>
          <w:rFonts w:ascii="Maiandra GD" w:hAnsi="Maiandra GD"/>
          <w:b/>
          <w:sz w:val="24"/>
          <w:szCs w:val="24"/>
        </w:rPr>
        <w:t>18.1 Pénalités de retard</w:t>
      </w:r>
      <w:bookmarkEnd w:id="0"/>
      <w:bookmarkEnd w:id="1"/>
      <w:bookmarkEnd w:id="2"/>
      <w:bookmarkEnd w:id="3"/>
      <w:bookmarkEnd w:id="4"/>
      <w:bookmarkEnd w:id="5"/>
    </w:p>
    <w:p w:rsidR="00D43D1E" w:rsidRPr="00F01D81" w:rsidRDefault="00D43D1E" w:rsidP="00D43D1E">
      <w:pPr>
        <w:widowControl w:val="0"/>
        <w:autoSpaceDE w:val="0"/>
        <w:adjustRightInd w:val="0"/>
        <w:spacing w:after="0"/>
        <w:ind w:right="13"/>
        <w:jc w:val="both"/>
        <w:rPr>
          <w:rFonts w:ascii="Maiandra GD" w:hAnsi="Maiandra GD"/>
        </w:rPr>
      </w:pPr>
      <w:r w:rsidRPr="00F01D81">
        <w:rPr>
          <w:rFonts w:ascii="Maiandra GD" w:hAnsi="Maiandra GD"/>
        </w:rPr>
        <w:t>Le montant des pénalités de retard est fixé comme suit :</w:t>
      </w:r>
    </w:p>
    <w:p w:rsidR="00D43D1E" w:rsidRPr="00F01D81" w:rsidRDefault="00D43D1E" w:rsidP="00D43D1E">
      <w:pPr>
        <w:widowControl w:val="0"/>
        <w:autoSpaceDE w:val="0"/>
        <w:adjustRightInd w:val="0"/>
        <w:spacing w:after="0" w:line="240" w:lineRule="auto"/>
        <w:ind w:left="1418" w:right="13"/>
        <w:jc w:val="both"/>
        <w:rPr>
          <w:rFonts w:ascii="Maiandra GD" w:hAnsi="Maiandra GD"/>
          <w:sz w:val="10"/>
          <w:szCs w:val="10"/>
        </w:rPr>
      </w:pPr>
    </w:p>
    <w:p w:rsidR="00D43D1E" w:rsidRPr="00F01D81" w:rsidRDefault="00D43D1E" w:rsidP="000708CA">
      <w:pPr>
        <w:widowControl w:val="0"/>
        <w:numPr>
          <w:ilvl w:val="1"/>
          <w:numId w:val="30"/>
        </w:numPr>
        <w:autoSpaceDE w:val="0"/>
        <w:autoSpaceDN w:val="0"/>
        <w:adjustRightInd w:val="0"/>
        <w:spacing w:after="0" w:line="240" w:lineRule="auto"/>
        <w:ind w:left="1701" w:right="13"/>
        <w:jc w:val="both"/>
        <w:rPr>
          <w:rFonts w:ascii="Maiandra GD" w:hAnsi="Maiandra GD"/>
        </w:rPr>
      </w:pPr>
      <w:r w:rsidRPr="00F01D81">
        <w:rPr>
          <w:rFonts w:ascii="Maiandra GD" w:hAnsi="Maiandra GD"/>
        </w:rPr>
        <w:t>Un deux millième (1/2000</w:t>
      </w:r>
      <w:r w:rsidRPr="00F01D81">
        <w:rPr>
          <w:rFonts w:ascii="Maiandra GD" w:hAnsi="Maiandra GD"/>
          <w:vertAlign w:val="superscript"/>
        </w:rPr>
        <w:t>ème</w:t>
      </w:r>
      <w:r w:rsidRPr="00F01D81">
        <w:rPr>
          <w:rFonts w:ascii="Maiandra GD" w:hAnsi="Maiandra GD"/>
        </w:rPr>
        <w:t>) du montant TTC du marché de base par jour calendaire de retard du premier au trentième jour au-delà du délai contractuel fixé par le marché ;</w:t>
      </w:r>
    </w:p>
    <w:p w:rsidR="00D43D1E" w:rsidRPr="00F01D81" w:rsidRDefault="00D43D1E" w:rsidP="00D43D1E">
      <w:pPr>
        <w:widowControl w:val="0"/>
        <w:autoSpaceDE w:val="0"/>
        <w:adjustRightInd w:val="0"/>
        <w:spacing w:after="0" w:line="240" w:lineRule="auto"/>
        <w:ind w:left="1701" w:right="13"/>
        <w:jc w:val="both"/>
        <w:rPr>
          <w:rFonts w:ascii="Maiandra GD" w:hAnsi="Maiandra GD"/>
          <w:sz w:val="10"/>
          <w:szCs w:val="10"/>
        </w:rPr>
      </w:pPr>
    </w:p>
    <w:p w:rsidR="00D43D1E" w:rsidRPr="00F01D81" w:rsidRDefault="00D43D1E" w:rsidP="000708CA">
      <w:pPr>
        <w:widowControl w:val="0"/>
        <w:numPr>
          <w:ilvl w:val="1"/>
          <w:numId w:val="30"/>
        </w:numPr>
        <w:autoSpaceDE w:val="0"/>
        <w:autoSpaceDN w:val="0"/>
        <w:adjustRightInd w:val="0"/>
        <w:spacing w:after="0" w:line="240" w:lineRule="auto"/>
        <w:ind w:left="1701" w:right="13"/>
        <w:jc w:val="both"/>
        <w:rPr>
          <w:rFonts w:ascii="Maiandra GD" w:hAnsi="Maiandra GD"/>
        </w:rPr>
      </w:pPr>
      <w:r w:rsidRPr="00F01D81">
        <w:rPr>
          <w:rFonts w:ascii="Maiandra GD" w:hAnsi="Maiandra GD"/>
        </w:rPr>
        <w:t>Un millième (1/1000</w:t>
      </w:r>
      <w:r w:rsidRPr="00F01D81">
        <w:rPr>
          <w:rFonts w:ascii="Maiandra GD" w:hAnsi="Maiandra GD"/>
          <w:vertAlign w:val="superscript"/>
        </w:rPr>
        <w:t>ème</w:t>
      </w:r>
      <w:r w:rsidRPr="00F01D81">
        <w:rPr>
          <w:rFonts w:ascii="Maiandra GD" w:hAnsi="Maiandra GD"/>
        </w:rPr>
        <w:t>) du montant TTC du marché de base par jour calendaire de retard au- delà du trentième jour.</w:t>
      </w:r>
    </w:p>
    <w:p w:rsidR="00D43D1E" w:rsidRPr="00F01D81" w:rsidRDefault="00D43D1E" w:rsidP="00D43D1E">
      <w:pPr>
        <w:widowControl w:val="0"/>
        <w:autoSpaceDE w:val="0"/>
        <w:adjustRightInd w:val="0"/>
        <w:spacing w:after="0" w:line="240" w:lineRule="auto"/>
        <w:ind w:left="1418" w:right="13"/>
        <w:jc w:val="both"/>
        <w:rPr>
          <w:rFonts w:ascii="Maiandra GD" w:hAnsi="Maiandra GD"/>
          <w:sz w:val="10"/>
          <w:szCs w:val="10"/>
        </w:rPr>
      </w:pPr>
    </w:p>
    <w:p w:rsidR="00D43D1E" w:rsidRPr="00F01D81" w:rsidRDefault="00D43D1E" w:rsidP="00D43D1E">
      <w:pPr>
        <w:widowControl w:val="0"/>
        <w:autoSpaceDE w:val="0"/>
        <w:adjustRightInd w:val="0"/>
        <w:spacing w:after="0" w:line="240" w:lineRule="auto"/>
        <w:ind w:right="13"/>
        <w:jc w:val="both"/>
        <w:rPr>
          <w:rFonts w:ascii="Maiandra GD" w:hAnsi="Maiandra GD"/>
        </w:rPr>
      </w:pPr>
      <w:r w:rsidRPr="00F01D81">
        <w:rPr>
          <w:rFonts w:ascii="Maiandra GD" w:hAnsi="Maiandra GD"/>
        </w:rPr>
        <w:t>Le montant cumulé des pénalités de retard est limité à dix pour cent (10%) du montant TTC du marché de base avec ses avenants.</w:t>
      </w:r>
    </w:p>
    <w:p w:rsidR="00D43D1E" w:rsidRPr="006E70C4" w:rsidRDefault="00D43D1E" w:rsidP="00D43D1E">
      <w:pPr>
        <w:widowControl w:val="0"/>
        <w:autoSpaceDE w:val="0"/>
        <w:adjustRightInd w:val="0"/>
        <w:spacing w:after="0"/>
        <w:ind w:left="709" w:right="13"/>
        <w:jc w:val="both"/>
        <w:rPr>
          <w:rFonts w:ascii="Maiandra GD" w:hAnsi="Maiandra GD"/>
          <w:sz w:val="14"/>
        </w:rPr>
      </w:pPr>
    </w:p>
    <w:p w:rsidR="00D43D1E" w:rsidRPr="00F01D81" w:rsidRDefault="00D43D1E" w:rsidP="000708CA">
      <w:pPr>
        <w:pStyle w:val="Titre4"/>
        <w:numPr>
          <w:ilvl w:val="1"/>
          <w:numId w:val="31"/>
        </w:numPr>
        <w:suppressAutoHyphens w:val="0"/>
        <w:spacing w:line="276" w:lineRule="auto"/>
        <w:jc w:val="both"/>
        <w:rPr>
          <w:rFonts w:ascii="Maiandra GD" w:hAnsi="Maiandra GD"/>
          <w:b/>
          <w:sz w:val="24"/>
          <w:szCs w:val="24"/>
        </w:rPr>
      </w:pPr>
      <w:bookmarkStart w:id="6" w:name="_Toc523297209"/>
      <w:bookmarkStart w:id="7" w:name="_Toc522714857"/>
      <w:bookmarkStart w:id="8" w:name="_Toc522714620"/>
      <w:bookmarkStart w:id="9" w:name="_Toc522714301"/>
      <w:bookmarkStart w:id="10" w:name="_Toc519842259"/>
      <w:bookmarkStart w:id="11" w:name="_Toc433126803"/>
      <w:r w:rsidRPr="00F01D81">
        <w:rPr>
          <w:rFonts w:ascii="Maiandra GD" w:hAnsi="Maiandra GD"/>
          <w:b/>
          <w:sz w:val="24"/>
          <w:szCs w:val="24"/>
        </w:rPr>
        <w:t>Pénalités spécifiques</w:t>
      </w:r>
      <w:bookmarkEnd w:id="6"/>
      <w:bookmarkEnd w:id="7"/>
      <w:bookmarkEnd w:id="8"/>
      <w:bookmarkEnd w:id="9"/>
      <w:bookmarkEnd w:id="10"/>
      <w:bookmarkEnd w:id="11"/>
    </w:p>
    <w:p w:rsidR="00D43D1E" w:rsidRPr="00F01D81" w:rsidRDefault="00D43D1E" w:rsidP="00D43D1E">
      <w:pPr>
        <w:widowControl w:val="0"/>
        <w:autoSpaceDE w:val="0"/>
        <w:adjustRightInd w:val="0"/>
        <w:spacing w:after="0"/>
        <w:ind w:right="13"/>
        <w:jc w:val="both"/>
        <w:rPr>
          <w:rFonts w:ascii="Maiandra GD" w:hAnsi="Maiandra GD"/>
        </w:rPr>
      </w:pPr>
      <w:r w:rsidRPr="00F01D81">
        <w:rPr>
          <w:rFonts w:ascii="Maiandra GD" w:hAnsi="Maiandra GD"/>
        </w:rPr>
        <w:t>Indépendamment des pénalités pour dépassement du délai contractuel, le cocontractant est passible des pénalités particulières suivantes pour  inobservation des dispositions du contrat, notamment :</w:t>
      </w:r>
    </w:p>
    <w:p w:rsidR="00D43D1E" w:rsidRPr="00F01D81" w:rsidRDefault="00D43D1E" w:rsidP="000708CA">
      <w:pPr>
        <w:widowControl w:val="0"/>
        <w:numPr>
          <w:ilvl w:val="0"/>
          <w:numId w:val="32"/>
        </w:numPr>
        <w:autoSpaceDE w:val="0"/>
        <w:autoSpaceDN w:val="0"/>
        <w:adjustRightInd w:val="0"/>
        <w:spacing w:after="0"/>
        <w:ind w:left="851" w:right="13"/>
        <w:jc w:val="both"/>
        <w:rPr>
          <w:rFonts w:ascii="Maiandra GD" w:hAnsi="Maiandra GD"/>
        </w:rPr>
      </w:pPr>
      <w:r w:rsidRPr="00F01D81">
        <w:rPr>
          <w:rFonts w:ascii="Maiandra GD" w:hAnsi="Maiandra GD"/>
        </w:rPr>
        <w:t>Remise tardive du cautionnement définitif : 1000 FCFA/j de retard au-delà de vingt (20) jours de la notification du marché ;</w:t>
      </w:r>
    </w:p>
    <w:p w:rsidR="00D43D1E" w:rsidRPr="00F01D81" w:rsidRDefault="00D43D1E" w:rsidP="000708CA">
      <w:pPr>
        <w:widowControl w:val="0"/>
        <w:numPr>
          <w:ilvl w:val="0"/>
          <w:numId w:val="32"/>
        </w:numPr>
        <w:autoSpaceDE w:val="0"/>
        <w:autoSpaceDN w:val="0"/>
        <w:adjustRightInd w:val="0"/>
        <w:spacing w:after="0"/>
        <w:ind w:left="851" w:right="13"/>
        <w:jc w:val="both"/>
        <w:rPr>
          <w:rFonts w:ascii="Maiandra GD" w:hAnsi="Maiandra GD"/>
        </w:rPr>
      </w:pPr>
      <w:r w:rsidRPr="00F01D81">
        <w:rPr>
          <w:rFonts w:ascii="Maiandra GD" w:hAnsi="Maiandra GD"/>
        </w:rPr>
        <w:t>Remise tardive des Assurances : 1000 FCFA/j de retard au-delà de vingt (20) jours de la notification du marché ;</w:t>
      </w:r>
    </w:p>
    <w:p w:rsidR="00D43D1E" w:rsidRPr="00F01D81" w:rsidRDefault="00D43D1E" w:rsidP="000708CA">
      <w:pPr>
        <w:widowControl w:val="0"/>
        <w:numPr>
          <w:ilvl w:val="0"/>
          <w:numId w:val="32"/>
        </w:numPr>
        <w:autoSpaceDE w:val="0"/>
        <w:autoSpaceDN w:val="0"/>
        <w:adjustRightInd w:val="0"/>
        <w:spacing w:after="0"/>
        <w:ind w:left="851" w:right="13"/>
        <w:jc w:val="both"/>
        <w:rPr>
          <w:rFonts w:ascii="Maiandra GD" w:hAnsi="Maiandra GD"/>
        </w:rPr>
      </w:pPr>
      <w:r w:rsidRPr="00F01D81">
        <w:rPr>
          <w:rFonts w:ascii="Maiandra GD" w:hAnsi="Maiandra GD"/>
        </w:rPr>
        <w:t xml:space="preserve">Retard dans l’exécution de certaines prestations importantes : 1500 FCFA/j de retard à </w:t>
      </w:r>
      <w:r w:rsidRPr="00F01D81">
        <w:rPr>
          <w:rFonts w:ascii="Maiandra GD" w:hAnsi="Maiandra GD"/>
        </w:rPr>
        <w:lastRenderedPageBreak/>
        <w:t>compter de la notification de l’ordre de service technique y relatif ;</w:t>
      </w:r>
    </w:p>
    <w:p w:rsidR="00D43D1E" w:rsidRPr="00F01D81" w:rsidRDefault="00D43D1E" w:rsidP="000708CA">
      <w:pPr>
        <w:widowControl w:val="0"/>
        <w:numPr>
          <w:ilvl w:val="0"/>
          <w:numId w:val="32"/>
        </w:numPr>
        <w:autoSpaceDE w:val="0"/>
        <w:autoSpaceDN w:val="0"/>
        <w:adjustRightInd w:val="0"/>
        <w:spacing w:after="0"/>
        <w:ind w:left="851" w:right="13"/>
        <w:jc w:val="both"/>
        <w:rPr>
          <w:rFonts w:ascii="Maiandra GD" w:hAnsi="Maiandra GD"/>
        </w:rPr>
      </w:pPr>
      <w:r w:rsidRPr="00F01D81">
        <w:rPr>
          <w:rFonts w:ascii="Maiandra GD" w:hAnsi="Maiandra GD"/>
        </w:rPr>
        <w:t>Plan d’action : 5000 FCFA/j de retard au-delà de trente (30) jours de la notification de l’OS de démarrage ;</w:t>
      </w:r>
    </w:p>
    <w:p w:rsidR="00D43D1E" w:rsidRPr="00F01D81" w:rsidRDefault="00D43D1E" w:rsidP="000708CA">
      <w:pPr>
        <w:widowControl w:val="0"/>
        <w:numPr>
          <w:ilvl w:val="0"/>
          <w:numId w:val="32"/>
        </w:numPr>
        <w:autoSpaceDE w:val="0"/>
        <w:autoSpaceDN w:val="0"/>
        <w:adjustRightInd w:val="0"/>
        <w:spacing w:after="0"/>
        <w:ind w:left="851" w:right="13"/>
        <w:jc w:val="both"/>
        <w:rPr>
          <w:rFonts w:ascii="Maiandra GD" w:hAnsi="Maiandra GD"/>
        </w:rPr>
      </w:pPr>
      <w:r w:rsidRPr="00F01D81">
        <w:rPr>
          <w:rFonts w:ascii="Maiandra GD" w:hAnsi="Maiandra GD"/>
        </w:rPr>
        <w:t>Lettre désignant le représentant du Cocontractant : 2000 FCFA/j de retard au-delà de trente (30) jours de la notification du marché ;</w:t>
      </w:r>
    </w:p>
    <w:p w:rsidR="00D43D1E" w:rsidRPr="00F01D81" w:rsidRDefault="00D43D1E" w:rsidP="000708CA">
      <w:pPr>
        <w:widowControl w:val="0"/>
        <w:numPr>
          <w:ilvl w:val="0"/>
          <w:numId w:val="32"/>
        </w:numPr>
        <w:autoSpaceDE w:val="0"/>
        <w:autoSpaceDN w:val="0"/>
        <w:adjustRightInd w:val="0"/>
        <w:spacing w:after="0"/>
        <w:ind w:left="851" w:right="13"/>
        <w:jc w:val="both"/>
        <w:rPr>
          <w:rFonts w:ascii="Maiandra GD" w:hAnsi="Maiandra GD"/>
        </w:rPr>
      </w:pPr>
      <w:r w:rsidRPr="00F01D81">
        <w:rPr>
          <w:rFonts w:ascii="Maiandra GD" w:hAnsi="Maiandra GD"/>
        </w:rPr>
        <w:t>Election de domicile délivrée par le maire de la commune qui abrite le site des prestations : 2000 FCFA/j de retard au-delà de trente (30) jours de la notification du marché ;</w:t>
      </w:r>
    </w:p>
    <w:p w:rsidR="00D43D1E" w:rsidRPr="00F01D81" w:rsidRDefault="00D43D1E" w:rsidP="000708CA">
      <w:pPr>
        <w:widowControl w:val="0"/>
        <w:numPr>
          <w:ilvl w:val="0"/>
          <w:numId w:val="32"/>
        </w:numPr>
        <w:autoSpaceDE w:val="0"/>
        <w:autoSpaceDN w:val="0"/>
        <w:adjustRightInd w:val="0"/>
        <w:spacing w:after="0"/>
        <w:ind w:left="851" w:right="13"/>
        <w:jc w:val="both"/>
        <w:rPr>
          <w:rFonts w:ascii="Maiandra GD" w:hAnsi="Maiandra GD"/>
        </w:rPr>
      </w:pPr>
      <w:r w:rsidRPr="00F01D81">
        <w:rPr>
          <w:rFonts w:ascii="Maiandra GD" w:hAnsi="Maiandra GD"/>
        </w:rPr>
        <w:t>Non-exécution d’une non-conformité de niveau 3 dans un délai de 72 heures : 1000 FCFA/j de retard.</w:t>
      </w:r>
    </w:p>
    <w:p w:rsidR="00D43D1E" w:rsidRPr="00F01D81" w:rsidRDefault="00D43D1E" w:rsidP="00D43D1E">
      <w:pPr>
        <w:spacing w:after="0"/>
        <w:jc w:val="both"/>
        <w:rPr>
          <w:rFonts w:ascii="Maiandra GD" w:hAnsi="Maiandra GD"/>
          <w:b/>
        </w:rPr>
      </w:pPr>
      <w:r w:rsidRPr="00F01D81">
        <w:rPr>
          <w:rFonts w:ascii="Maiandra GD" w:hAnsi="Maiandra GD"/>
          <w:b/>
        </w:rPr>
        <w:t xml:space="preserve">ARTICLE 19 : TRAVAUX SPECIAUX </w:t>
      </w:r>
    </w:p>
    <w:p w:rsidR="00D43D1E" w:rsidRPr="00F01D81" w:rsidRDefault="00D43D1E" w:rsidP="00D43D1E">
      <w:pPr>
        <w:spacing w:after="0"/>
        <w:jc w:val="both"/>
        <w:rPr>
          <w:rFonts w:ascii="Maiandra GD" w:hAnsi="Maiandra GD"/>
        </w:rPr>
      </w:pPr>
      <w:r w:rsidRPr="00F01D81">
        <w:rPr>
          <w:rFonts w:ascii="Maiandra GD" w:hAnsi="Maiandra GD"/>
        </w:rPr>
        <w:t>Les travaux comparables à ceux définis au bordereau des prix unitaires mais non prévus au présent marché seront réglés sur la base des prix du bordereau des prix unitaires.</w:t>
      </w:r>
    </w:p>
    <w:p w:rsidR="00D43D1E" w:rsidRPr="00F01D81" w:rsidRDefault="00D43D1E" w:rsidP="00D43D1E">
      <w:pPr>
        <w:spacing w:after="0"/>
        <w:jc w:val="both"/>
        <w:rPr>
          <w:rFonts w:ascii="Maiandra GD" w:hAnsi="Maiandra GD"/>
          <w:b/>
        </w:rPr>
      </w:pPr>
      <w:r w:rsidRPr="00F01D81">
        <w:rPr>
          <w:rFonts w:ascii="Maiandra GD" w:hAnsi="Maiandra GD"/>
          <w:b/>
        </w:rPr>
        <w:t xml:space="preserve">ARTICLE 20 : PRIX NOUVEAUX </w:t>
      </w:r>
    </w:p>
    <w:p w:rsidR="00D43D1E" w:rsidRPr="00F01D81" w:rsidRDefault="00D43D1E" w:rsidP="00D43D1E">
      <w:pPr>
        <w:spacing w:after="0"/>
        <w:jc w:val="both"/>
        <w:rPr>
          <w:rFonts w:ascii="Maiandra GD" w:hAnsi="Maiandra GD"/>
        </w:rPr>
      </w:pPr>
      <w:r w:rsidRPr="00F01D81">
        <w:rPr>
          <w:rFonts w:ascii="Maiandra GD" w:hAnsi="Maiandra GD"/>
        </w:rPr>
        <w:t>Toutes les prestations non prévues au présent Marché, en raison d’évènement spéciaux ou entrainant la mise en place de matériels non compris dans les descriptifs fera l’objet de prix nouveaux qui seront établis sur la base du sous-détail des prix unitaires du marché :</w:t>
      </w:r>
    </w:p>
    <w:p w:rsidR="00D43D1E" w:rsidRPr="00F01D81" w:rsidRDefault="00D43D1E" w:rsidP="000708CA">
      <w:pPr>
        <w:pStyle w:val="Paragraphedeliste"/>
        <w:numPr>
          <w:ilvl w:val="0"/>
          <w:numId w:val="33"/>
        </w:numPr>
        <w:autoSpaceDN w:val="0"/>
        <w:spacing w:after="0" w:line="254" w:lineRule="auto"/>
        <w:contextualSpacing w:val="0"/>
        <w:jc w:val="both"/>
        <w:rPr>
          <w:rFonts w:ascii="Maiandra GD" w:hAnsi="Maiandra GD"/>
        </w:rPr>
      </w:pPr>
      <w:r w:rsidRPr="00F01D81">
        <w:rPr>
          <w:rFonts w:ascii="Maiandra GD" w:hAnsi="Maiandra GD"/>
        </w:rPr>
        <w:t>Si elles sont comparables à des prestations définis au bordereau des prix unitaires du contrat, elles seront réglées sur la base des prix de ce bordereau ;</w:t>
      </w:r>
    </w:p>
    <w:p w:rsidR="00D43D1E" w:rsidRPr="00F01D81" w:rsidRDefault="00D43D1E" w:rsidP="000708CA">
      <w:pPr>
        <w:pStyle w:val="Paragraphedeliste"/>
        <w:numPr>
          <w:ilvl w:val="0"/>
          <w:numId w:val="33"/>
        </w:numPr>
        <w:autoSpaceDN w:val="0"/>
        <w:spacing w:after="0" w:line="254" w:lineRule="auto"/>
        <w:contextualSpacing w:val="0"/>
        <w:jc w:val="both"/>
        <w:rPr>
          <w:rFonts w:ascii="Maiandra GD" w:hAnsi="Maiandra GD"/>
        </w:rPr>
      </w:pPr>
      <w:r w:rsidRPr="00F01D81">
        <w:rPr>
          <w:rFonts w:ascii="Maiandra GD" w:hAnsi="Maiandra GD"/>
        </w:rPr>
        <w:t>Si non, elles seront réglées sur la base des prix calculés à partir des sous détails des prix unitaires du marché.</w:t>
      </w:r>
    </w:p>
    <w:p w:rsidR="00D43D1E" w:rsidRPr="00F01D81" w:rsidRDefault="00D43D1E" w:rsidP="00D43D1E">
      <w:pPr>
        <w:spacing w:after="0"/>
        <w:jc w:val="both"/>
        <w:rPr>
          <w:rFonts w:ascii="Maiandra GD" w:hAnsi="Maiandra GD"/>
        </w:rPr>
      </w:pPr>
      <w:r w:rsidRPr="00F01D81">
        <w:rPr>
          <w:rFonts w:ascii="Maiandra GD" w:hAnsi="Maiandra GD"/>
        </w:rPr>
        <w:t>Ces prix seront mis au point conjointement par le cocontractant et le chef de service du marché et approuvés par le maitre d’ouvrage délégué.</w:t>
      </w:r>
    </w:p>
    <w:p w:rsidR="00D43D1E" w:rsidRPr="00F01D81" w:rsidRDefault="00D43D1E" w:rsidP="00D43D1E">
      <w:pPr>
        <w:spacing w:after="0"/>
        <w:jc w:val="both"/>
        <w:rPr>
          <w:rFonts w:ascii="Maiandra GD" w:hAnsi="Maiandra GD"/>
          <w:b/>
        </w:rPr>
      </w:pPr>
      <w:r w:rsidRPr="00F01D81">
        <w:rPr>
          <w:rFonts w:ascii="Maiandra GD" w:hAnsi="Maiandra GD"/>
          <w:b/>
        </w:rPr>
        <w:t xml:space="preserve">ARTICLE 21 : REGIME FISCAL ET DOUANIER </w:t>
      </w:r>
    </w:p>
    <w:p w:rsidR="00D43D1E" w:rsidRPr="00F01D81" w:rsidRDefault="00D43D1E" w:rsidP="00D43D1E">
      <w:pPr>
        <w:spacing w:after="0"/>
        <w:jc w:val="both"/>
        <w:rPr>
          <w:rFonts w:ascii="Maiandra GD" w:hAnsi="Maiandra GD"/>
        </w:rPr>
      </w:pPr>
      <w:r w:rsidRPr="00F01D81">
        <w:rPr>
          <w:rFonts w:ascii="Maiandra GD" w:hAnsi="Maiandra GD"/>
        </w:rPr>
        <w:t>Le décret n° 2003/651/PM du 16 avril 2003 définit les modalités de mise en œuvre du régime fiscal des marchés publics.</w:t>
      </w:r>
    </w:p>
    <w:p w:rsidR="00D43D1E" w:rsidRPr="00F01D81" w:rsidRDefault="00D43D1E" w:rsidP="00D43D1E">
      <w:pPr>
        <w:spacing w:after="0"/>
        <w:jc w:val="both"/>
        <w:rPr>
          <w:rFonts w:ascii="Maiandra GD" w:hAnsi="Maiandra GD"/>
          <w:b/>
        </w:rPr>
      </w:pPr>
      <w:r w:rsidRPr="00F01D81">
        <w:rPr>
          <w:rFonts w:ascii="Maiandra GD" w:hAnsi="Maiandra GD"/>
          <w:b/>
        </w:rPr>
        <w:t>ARTICLE 22 : TIMBRES ET ENREGITREMENT DU MARCHE</w:t>
      </w:r>
    </w:p>
    <w:p w:rsidR="00D43D1E" w:rsidRPr="00F01D81" w:rsidRDefault="00D43D1E" w:rsidP="00D43D1E">
      <w:pPr>
        <w:spacing w:after="0"/>
        <w:jc w:val="both"/>
        <w:rPr>
          <w:rFonts w:ascii="Maiandra GD" w:hAnsi="Maiandra GD"/>
        </w:rPr>
      </w:pPr>
      <w:r w:rsidRPr="00F01D81">
        <w:rPr>
          <w:rFonts w:ascii="Maiandra GD" w:hAnsi="Maiandra GD"/>
        </w:rPr>
        <w:t>Sept (07) exemplaires originaux du marché seront timbrés et enregistré par les soins et aux frais du prestataire, conformément à la réglementation en vigueur.</w:t>
      </w:r>
    </w:p>
    <w:p w:rsidR="00D43D1E" w:rsidRPr="00294204" w:rsidRDefault="00D43D1E" w:rsidP="00D43D1E">
      <w:pPr>
        <w:spacing w:after="0"/>
        <w:jc w:val="both"/>
        <w:rPr>
          <w:rFonts w:ascii="Maiandra GD" w:hAnsi="Maiandra GD"/>
          <w:sz w:val="8"/>
        </w:rPr>
      </w:pPr>
    </w:p>
    <w:p w:rsidR="00D43D1E" w:rsidRPr="00F01D81" w:rsidRDefault="00D43D1E" w:rsidP="00D43D1E">
      <w:pPr>
        <w:spacing w:after="0"/>
        <w:jc w:val="both"/>
        <w:rPr>
          <w:rFonts w:ascii="Maiandra GD" w:hAnsi="Maiandra GD"/>
          <w:b/>
        </w:rPr>
      </w:pPr>
      <w:r w:rsidRPr="00F01D81">
        <w:rPr>
          <w:rFonts w:ascii="Maiandra GD" w:hAnsi="Maiandra GD"/>
          <w:b/>
        </w:rPr>
        <w:t>CHAPITRE III : EXECUTION DES PRESTATIONS</w:t>
      </w:r>
    </w:p>
    <w:p w:rsidR="00D43D1E" w:rsidRPr="00F01D81" w:rsidRDefault="00D43D1E" w:rsidP="00D43D1E">
      <w:pPr>
        <w:spacing w:after="0"/>
        <w:jc w:val="both"/>
        <w:rPr>
          <w:rFonts w:ascii="Maiandra GD" w:hAnsi="Maiandra GD"/>
          <w:b/>
        </w:rPr>
      </w:pPr>
      <w:r w:rsidRPr="00F01D81">
        <w:rPr>
          <w:rFonts w:ascii="Maiandra GD" w:hAnsi="Maiandra GD"/>
          <w:b/>
        </w:rPr>
        <w:t>ARTICLE 23 : OBLIGATIONS DU MAITRE D’OUVRAGE</w:t>
      </w:r>
    </w:p>
    <w:p w:rsidR="00D43D1E" w:rsidRPr="00F01D81" w:rsidRDefault="00D43D1E" w:rsidP="00D43D1E">
      <w:pPr>
        <w:spacing w:after="0"/>
        <w:jc w:val="both"/>
        <w:rPr>
          <w:rFonts w:ascii="Maiandra GD" w:hAnsi="Maiandra GD"/>
        </w:rPr>
      </w:pPr>
      <w:r w:rsidRPr="00F01D81">
        <w:rPr>
          <w:rFonts w:ascii="Maiandra GD" w:hAnsi="Maiandra GD"/>
        </w:rPr>
        <w:t>Le maitre d’ouvrage  est tenu de fournir au prestataire les informations nécessaires à l’exécution de sa mission, et de lui garantir, aux frais de ce dernier, l’accès aux sites des projets</w:t>
      </w:r>
    </w:p>
    <w:p w:rsidR="00D43D1E" w:rsidRPr="00F01D81" w:rsidRDefault="00D43D1E" w:rsidP="00D43D1E">
      <w:pPr>
        <w:spacing w:after="0"/>
        <w:jc w:val="both"/>
        <w:rPr>
          <w:rFonts w:ascii="Maiandra GD" w:hAnsi="Maiandra GD"/>
        </w:rPr>
      </w:pPr>
      <w:r w:rsidRPr="00F01D81">
        <w:rPr>
          <w:rFonts w:ascii="Maiandra GD" w:hAnsi="Maiandra GD"/>
        </w:rPr>
        <w:t>Le maitre d’ouvrage assure au prestataire protection contre les menaces, outrages, violences, voies de fait, injures ou diffamations dont il peut être victime en raison ou à l’occasion de l’exercice de sa mission.</w:t>
      </w:r>
    </w:p>
    <w:p w:rsidR="00D43D1E" w:rsidRPr="00F01D81" w:rsidRDefault="00D43D1E" w:rsidP="00D43D1E">
      <w:pPr>
        <w:spacing w:after="0"/>
        <w:jc w:val="both"/>
        <w:rPr>
          <w:rFonts w:ascii="Maiandra GD" w:hAnsi="Maiandra GD"/>
        </w:rPr>
      </w:pPr>
      <w:r w:rsidRPr="00F01D81">
        <w:rPr>
          <w:rFonts w:ascii="Maiandra GD" w:hAnsi="Maiandra GD"/>
        </w:rPr>
        <w:t>Le maitre d’ouvrage a l’obligation de procéder au règlement des prestations effectuées conformément aux dispositions de l’article 16</w:t>
      </w:r>
    </w:p>
    <w:p w:rsidR="00D43D1E" w:rsidRPr="00F01D81" w:rsidRDefault="00D43D1E" w:rsidP="00D43D1E">
      <w:pPr>
        <w:spacing w:after="0"/>
        <w:jc w:val="both"/>
        <w:rPr>
          <w:rFonts w:ascii="Maiandra GD" w:hAnsi="Maiandra GD"/>
          <w:b/>
        </w:rPr>
      </w:pPr>
      <w:r w:rsidRPr="00F01D81">
        <w:rPr>
          <w:rFonts w:ascii="Maiandra GD" w:hAnsi="Maiandra GD"/>
          <w:b/>
        </w:rPr>
        <w:t xml:space="preserve">ARTICLE 24 : OBLIGATIONS DU PRESTATAIRE </w:t>
      </w:r>
    </w:p>
    <w:p w:rsidR="00D43D1E" w:rsidRPr="00F01D81" w:rsidRDefault="00D43D1E" w:rsidP="00D43D1E">
      <w:pPr>
        <w:spacing w:after="0"/>
        <w:jc w:val="both"/>
        <w:rPr>
          <w:rFonts w:ascii="Maiandra GD" w:hAnsi="Maiandra GD"/>
        </w:rPr>
      </w:pPr>
      <w:r w:rsidRPr="00F01D81">
        <w:rPr>
          <w:rFonts w:ascii="Maiandra GD" w:hAnsi="Maiandra GD"/>
        </w:rPr>
        <w:t>Le prestataire exécute les prestations et remplit ses obligations de façon diligente, efficace et économique, conformément aux normes, techniques et pratiques généralement acceptées dans son domaine d’activité.</w:t>
      </w:r>
    </w:p>
    <w:p w:rsidR="00D43D1E" w:rsidRPr="00F01D81" w:rsidRDefault="00D43D1E" w:rsidP="00D43D1E">
      <w:pPr>
        <w:spacing w:after="0"/>
        <w:jc w:val="both"/>
        <w:rPr>
          <w:rFonts w:ascii="Maiandra GD" w:hAnsi="Maiandra GD"/>
        </w:rPr>
      </w:pPr>
      <w:r w:rsidRPr="00F01D81">
        <w:rPr>
          <w:rFonts w:ascii="Maiandra GD" w:hAnsi="Maiandra GD"/>
        </w:rPr>
        <w:t>Le prestataire est tenu au secret professionnel vis-à-vis des tiers, sur les informations, renseignements et documents recueillis ou portés à sa connaissance de l’exécution du marché</w:t>
      </w:r>
    </w:p>
    <w:p w:rsidR="00D43D1E" w:rsidRPr="00F01D81" w:rsidRDefault="00D43D1E" w:rsidP="00D43D1E">
      <w:pPr>
        <w:spacing w:after="0"/>
        <w:jc w:val="both"/>
        <w:rPr>
          <w:rFonts w:ascii="Maiandra GD" w:hAnsi="Maiandra GD"/>
        </w:rPr>
      </w:pPr>
      <w:r w:rsidRPr="00F01D81">
        <w:rPr>
          <w:rFonts w:ascii="Maiandra GD" w:hAnsi="Maiandra GD"/>
        </w:rPr>
        <w:t>Le prestataire est tenu de restituer les documents empruntés au maitre d’ouvrage à la fin des prestations.</w:t>
      </w:r>
    </w:p>
    <w:p w:rsidR="00D43D1E" w:rsidRDefault="00D43D1E" w:rsidP="00D43D1E">
      <w:pPr>
        <w:spacing w:after="0"/>
        <w:jc w:val="both"/>
        <w:rPr>
          <w:rFonts w:ascii="Maiandra GD" w:hAnsi="Maiandra GD"/>
        </w:rPr>
      </w:pPr>
      <w:r w:rsidRPr="00F01D81">
        <w:rPr>
          <w:rFonts w:ascii="Maiandra GD" w:hAnsi="Maiandra GD"/>
        </w:rPr>
        <w:t>Le prestataire devra maintenir le matériel utilisé à l’exécution des travaux en parfait état de marche.de même, il maintiendra un effectif permanent d’agents, en nombre et en qualité suffisante, chargé de l’exécution des prestations du personnel d’encadrement bien formé pour la planification et le contrôle d’exploitation.</w:t>
      </w:r>
    </w:p>
    <w:p w:rsidR="00365670" w:rsidRPr="00F01D81" w:rsidRDefault="00365670" w:rsidP="00D43D1E">
      <w:pPr>
        <w:spacing w:after="0"/>
        <w:jc w:val="both"/>
        <w:rPr>
          <w:rFonts w:ascii="Maiandra GD" w:hAnsi="Maiandra GD"/>
        </w:rPr>
      </w:pPr>
    </w:p>
    <w:p w:rsidR="00D43D1E" w:rsidRPr="006E70C4" w:rsidRDefault="00D43D1E" w:rsidP="00D43D1E">
      <w:pPr>
        <w:spacing w:after="0"/>
        <w:jc w:val="both"/>
        <w:rPr>
          <w:rFonts w:ascii="Maiandra GD" w:hAnsi="Maiandra GD"/>
          <w:sz w:val="12"/>
        </w:rPr>
      </w:pPr>
    </w:p>
    <w:p w:rsidR="00D43D1E" w:rsidRPr="00F01D81" w:rsidRDefault="00D43D1E" w:rsidP="00D43D1E">
      <w:pPr>
        <w:spacing w:after="0"/>
        <w:jc w:val="both"/>
        <w:rPr>
          <w:rFonts w:ascii="Maiandra GD" w:hAnsi="Maiandra GD"/>
          <w:b/>
        </w:rPr>
      </w:pPr>
      <w:r w:rsidRPr="00F01D81">
        <w:rPr>
          <w:rFonts w:ascii="Maiandra GD" w:hAnsi="Maiandra GD"/>
          <w:b/>
        </w:rPr>
        <w:t>ARTICLE 25 : ASSURANCES</w:t>
      </w:r>
    </w:p>
    <w:p w:rsidR="00D43D1E" w:rsidRPr="00F01D81" w:rsidRDefault="00D43D1E" w:rsidP="00D43D1E">
      <w:pPr>
        <w:spacing w:after="0"/>
        <w:jc w:val="both"/>
        <w:rPr>
          <w:rFonts w:ascii="Maiandra GD" w:hAnsi="Maiandra GD"/>
        </w:rPr>
      </w:pPr>
      <w:r w:rsidRPr="00F01D81">
        <w:rPr>
          <w:rFonts w:ascii="Maiandra GD" w:hAnsi="Maiandra GD"/>
        </w:rPr>
        <w:t>Les polices d’assurance suivantes sont requises au titre du présent Marché pour les montants minimum indiqués ci-après :</w:t>
      </w:r>
    </w:p>
    <w:p w:rsidR="00D43D1E" w:rsidRPr="00F01D81" w:rsidRDefault="00D43D1E" w:rsidP="000708CA">
      <w:pPr>
        <w:pStyle w:val="Paragraphedeliste"/>
        <w:numPr>
          <w:ilvl w:val="0"/>
          <w:numId w:val="33"/>
        </w:numPr>
        <w:autoSpaceDN w:val="0"/>
        <w:spacing w:after="0" w:line="254" w:lineRule="auto"/>
        <w:contextualSpacing w:val="0"/>
        <w:jc w:val="both"/>
        <w:rPr>
          <w:rFonts w:ascii="Maiandra GD" w:hAnsi="Maiandra GD"/>
        </w:rPr>
      </w:pPr>
      <w:r w:rsidRPr="00F01D81">
        <w:rPr>
          <w:rFonts w:ascii="Maiandra GD" w:hAnsi="Maiandra GD"/>
        </w:rPr>
        <w:t>Assurance des risques causés à des tiers par son personnel salarié en activité au travail, par le matériel qu’il utilise du fait des prestations</w:t>
      </w:r>
    </w:p>
    <w:p w:rsidR="00D43D1E" w:rsidRPr="00F01D81" w:rsidRDefault="00D43D1E" w:rsidP="000708CA">
      <w:pPr>
        <w:pStyle w:val="Paragraphedeliste"/>
        <w:numPr>
          <w:ilvl w:val="0"/>
          <w:numId w:val="33"/>
        </w:numPr>
        <w:autoSpaceDN w:val="0"/>
        <w:spacing w:after="0" w:line="254" w:lineRule="auto"/>
        <w:contextualSpacing w:val="0"/>
        <w:jc w:val="both"/>
        <w:rPr>
          <w:rFonts w:ascii="Maiandra GD" w:hAnsi="Maiandra GD"/>
        </w:rPr>
      </w:pPr>
      <w:r w:rsidRPr="00F01D81">
        <w:rPr>
          <w:rFonts w:ascii="Maiandra GD" w:hAnsi="Maiandra GD"/>
        </w:rPr>
        <w:t xml:space="preserve">Assurances globales de chantier ‘’ permettant de garantir contre les énumérés ci- après </w:t>
      </w:r>
    </w:p>
    <w:p w:rsidR="00D43D1E" w:rsidRPr="00F01D81" w:rsidRDefault="00D43D1E" w:rsidP="000708CA">
      <w:pPr>
        <w:pStyle w:val="Paragraphedeliste"/>
        <w:numPr>
          <w:ilvl w:val="0"/>
          <w:numId w:val="34"/>
        </w:numPr>
        <w:autoSpaceDN w:val="0"/>
        <w:spacing w:after="0" w:line="254" w:lineRule="auto"/>
        <w:contextualSpacing w:val="0"/>
        <w:jc w:val="both"/>
        <w:rPr>
          <w:rFonts w:ascii="Maiandra GD" w:hAnsi="Maiandra GD"/>
        </w:rPr>
      </w:pPr>
      <w:r w:rsidRPr="00F01D81">
        <w:rPr>
          <w:rFonts w:ascii="Maiandra GD" w:hAnsi="Maiandra GD"/>
        </w:rPr>
        <w:t xml:space="preserve">Accident de la circulation : doivent être garantis par le prestataire tous les risques de la circulation, les garanties couvrantes notamment </w:t>
      </w:r>
    </w:p>
    <w:p w:rsidR="00D43D1E" w:rsidRPr="00F01D81" w:rsidRDefault="00D43D1E" w:rsidP="000708CA">
      <w:pPr>
        <w:pStyle w:val="Paragraphedeliste"/>
        <w:numPr>
          <w:ilvl w:val="0"/>
          <w:numId w:val="35"/>
        </w:numPr>
        <w:autoSpaceDN w:val="0"/>
        <w:spacing w:after="0" w:line="254" w:lineRule="auto"/>
        <w:contextualSpacing w:val="0"/>
        <w:jc w:val="both"/>
        <w:rPr>
          <w:rFonts w:ascii="Maiandra GD" w:hAnsi="Maiandra GD"/>
        </w:rPr>
      </w:pPr>
      <w:r w:rsidRPr="00F01D81">
        <w:rPr>
          <w:rFonts w:ascii="Maiandra GD" w:hAnsi="Maiandra GD"/>
        </w:rPr>
        <w:t>Les personnes transportées</w:t>
      </w:r>
    </w:p>
    <w:p w:rsidR="00D43D1E" w:rsidRPr="00F01D81" w:rsidRDefault="00D43D1E" w:rsidP="000708CA">
      <w:pPr>
        <w:pStyle w:val="Paragraphedeliste"/>
        <w:numPr>
          <w:ilvl w:val="0"/>
          <w:numId w:val="35"/>
        </w:numPr>
        <w:autoSpaceDN w:val="0"/>
        <w:spacing w:after="0" w:line="254" w:lineRule="auto"/>
        <w:contextualSpacing w:val="0"/>
        <w:jc w:val="both"/>
        <w:rPr>
          <w:rFonts w:ascii="Maiandra GD" w:hAnsi="Maiandra GD"/>
        </w:rPr>
      </w:pPr>
      <w:r w:rsidRPr="00F01D81">
        <w:rPr>
          <w:rFonts w:ascii="Maiandra GD" w:hAnsi="Maiandra GD"/>
        </w:rPr>
        <w:t xml:space="preserve">Les tiers </w:t>
      </w:r>
    </w:p>
    <w:p w:rsidR="00D43D1E" w:rsidRPr="00F01D81" w:rsidRDefault="00D43D1E" w:rsidP="000708CA">
      <w:pPr>
        <w:pStyle w:val="Paragraphedeliste"/>
        <w:numPr>
          <w:ilvl w:val="0"/>
          <w:numId w:val="34"/>
        </w:numPr>
        <w:autoSpaceDN w:val="0"/>
        <w:spacing w:after="0" w:line="254" w:lineRule="auto"/>
        <w:contextualSpacing w:val="0"/>
        <w:jc w:val="both"/>
        <w:rPr>
          <w:rFonts w:ascii="Maiandra GD" w:hAnsi="Maiandra GD"/>
        </w:rPr>
      </w:pPr>
      <w:r w:rsidRPr="00F01D81">
        <w:rPr>
          <w:rFonts w:ascii="Maiandra GD" w:hAnsi="Maiandra GD"/>
        </w:rPr>
        <w:t>Dommages aux tiers : doivent être garantis, pendant la durée des prestations et jusqu’à la fin de délai contractuel, les dommages causés aux tiers par le personnel et /ou le matériel et fait des prestations</w:t>
      </w:r>
    </w:p>
    <w:p w:rsidR="00D43D1E" w:rsidRPr="00F01D81" w:rsidRDefault="00D43D1E" w:rsidP="000708CA">
      <w:pPr>
        <w:pStyle w:val="Paragraphedeliste"/>
        <w:numPr>
          <w:ilvl w:val="0"/>
          <w:numId w:val="33"/>
        </w:numPr>
        <w:autoSpaceDN w:val="0"/>
        <w:spacing w:after="0" w:line="254" w:lineRule="auto"/>
        <w:contextualSpacing w:val="0"/>
        <w:jc w:val="both"/>
        <w:rPr>
          <w:rFonts w:ascii="Maiandra GD" w:hAnsi="Maiandra GD"/>
        </w:rPr>
      </w:pPr>
      <w:r w:rsidRPr="00F01D81">
        <w:rPr>
          <w:rFonts w:ascii="Maiandra GD" w:hAnsi="Maiandra GD"/>
        </w:rPr>
        <w:t xml:space="preserve">Sécurité sociale et maladie du personnel : le personnel du prestataire doit être affilié à la CNPS et bénéficier d’une assurance maladie </w:t>
      </w:r>
    </w:p>
    <w:p w:rsidR="00D43D1E" w:rsidRPr="00F01D81" w:rsidRDefault="00D43D1E" w:rsidP="000708CA">
      <w:pPr>
        <w:pStyle w:val="Paragraphedeliste"/>
        <w:numPr>
          <w:ilvl w:val="0"/>
          <w:numId w:val="33"/>
        </w:numPr>
        <w:autoSpaceDN w:val="0"/>
        <w:spacing w:after="0" w:line="254" w:lineRule="auto"/>
        <w:contextualSpacing w:val="0"/>
        <w:jc w:val="both"/>
        <w:rPr>
          <w:rFonts w:ascii="Maiandra GD" w:hAnsi="Maiandra GD"/>
        </w:rPr>
      </w:pPr>
      <w:r w:rsidRPr="00F01D81">
        <w:rPr>
          <w:rFonts w:ascii="Maiandra GD" w:hAnsi="Maiandra GD"/>
        </w:rPr>
        <w:t>Biens importés : le prestataire devra s’assurer contre tous les risques que comporte l’acquisition, le transport et la livraison des dits biens jusqu’à leur lieu d’utilisation</w:t>
      </w:r>
    </w:p>
    <w:p w:rsidR="00D43D1E" w:rsidRPr="00F01D81" w:rsidRDefault="00D43D1E" w:rsidP="000708CA">
      <w:pPr>
        <w:pStyle w:val="Paragraphedeliste"/>
        <w:numPr>
          <w:ilvl w:val="0"/>
          <w:numId w:val="33"/>
        </w:numPr>
        <w:autoSpaceDN w:val="0"/>
        <w:spacing w:after="0" w:line="254" w:lineRule="auto"/>
        <w:contextualSpacing w:val="0"/>
        <w:jc w:val="both"/>
        <w:rPr>
          <w:rFonts w:ascii="Maiandra GD" w:hAnsi="Maiandra GD"/>
        </w:rPr>
      </w:pPr>
      <w:r w:rsidRPr="00F01D81">
        <w:rPr>
          <w:rFonts w:ascii="Maiandra GD" w:hAnsi="Maiandra GD"/>
        </w:rPr>
        <w:t xml:space="preserve">Sous – traitants : les garanties des contrats cités ci-dessus doivent être étendues aux sous-traitants, sauf si ceux-ci sont déjà couverts pour ces risques. Les contrats propres aux sous-traitants doivent être présentés au maitre d’ouvrage délégué. </w:t>
      </w:r>
    </w:p>
    <w:p w:rsidR="00D43D1E" w:rsidRDefault="00D43D1E" w:rsidP="00D43D1E">
      <w:pPr>
        <w:spacing w:after="0"/>
        <w:jc w:val="both"/>
        <w:rPr>
          <w:rFonts w:ascii="Maiandra GD" w:hAnsi="Maiandra GD"/>
        </w:rPr>
      </w:pPr>
      <w:r w:rsidRPr="00F01D81">
        <w:rPr>
          <w:rFonts w:ascii="Maiandra GD" w:hAnsi="Maiandra GD"/>
        </w:rPr>
        <w:t>Le prestataire sera tenu de fournir au maitre d’ouvrage avant le règlement du premier décompté une attestation de sa compagnie d’assurance, certifiant qu’il a souscrit une police d’assurance globale du chantier dans les formes précitées.</w:t>
      </w:r>
    </w:p>
    <w:p w:rsidR="00365670" w:rsidRPr="00365670" w:rsidRDefault="00365670" w:rsidP="00D43D1E">
      <w:pPr>
        <w:spacing w:after="0"/>
        <w:jc w:val="both"/>
        <w:rPr>
          <w:rFonts w:ascii="Maiandra GD" w:hAnsi="Maiandra GD"/>
          <w:sz w:val="14"/>
        </w:rPr>
      </w:pPr>
    </w:p>
    <w:p w:rsidR="00D43D1E" w:rsidRPr="00F01D81" w:rsidRDefault="00D43D1E" w:rsidP="00D43D1E">
      <w:pPr>
        <w:spacing w:after="0"/>
        <w:jc w:val="both"/>
        <w:rPr>
          <w:rFonts w:ascii="Maiandra GD" w:hAnsi="Maiandra GD"/>
          <w:b/>
        </w:rPr>
      </w:pPr>
      <w:r w:rsidRPr="00F01D81">
        <w:rPr>
          <w:rFonts w:ascii="Maiandra GD" w:hAnsi="Maiandra GD"/>
          <w:b/>
        </w:rPr>
        <w:t xml:space="preserve">ARTICLE 26 : CAHIER DE CHARGES </w:t>
      </w:r>
    </w:p>
    <w:p w:rsidR="00D43D1E" w:rsidRPr="00F01D81" w:rsidRDefault="00D43D1E" w:rsidP="00D43D1E">
      <w:pPr>
        <w:spacing w:after="0"/>
        <w:jc w:val="both"/>
        <w:rPr>
          <w:rFonts w:ascii="Maiandra GD" w:hAnsi="Maiandra GD"/>
        </w:rPr>
      </w:pPr>
      <w:r w:rsidRPr="00F01D81">
        <w:rPr>
          <w:rFonts w:ascii="Maiandra GD" w:hAnsi="Maiandra GD"/>
        </w:rPr>
        <w:t xml:space="preserve">Dès la notification de l’ordre de service prescrivant le démarrage  des prestations, le prestataire soumettra à la l’appréciation du Maitre d’ouvrage  un projet de cahier de charge mis à jour comprenant le programme d’exécution détaillé, conformément aux clauses techniques. Y sera spécifiquement définis : </w:t>
      </w:r>
    </w:p>
    <w:p w:rsidR="00F12561" w:rsidRPr="00F12561" w:rsidRDefault="00F12561" w:rsidP="00F12561">
      <w:pPr>
        <w:pStyle w:val="Paragraphedeliste"/>
        <w:numPr>
          <w:ilvl w:val="0"/>
          <w:numId w:val="33"/>
        </w:numPr>
        <w:autoSpaceDN w:val="0"/>
        <w:spacing w:after="0" w:line="254" w:lineRule="auto"/>
        <w:jc w:val="both"/>
        <w:rPr>
          <w:rFonts w:ascii="Maiandra GD" w:hAnsi="Maiandra GD"/>
        </w:rPr>
      </w:pPr>
      <w:r w:rsidRPr="00F12561">
        <w:rPr>
          <w:rFonts w:ascii="Maiandra GD" w:hAnsi="Maiandra GD"/>
        </w:rPr>
        <w:t>l’état des lieux de la gestion des déchets solides dans la Commune ;</w:t>
      </w:r>
    </w:p>
    <w:p w:rsidR="00F12561" w:rsidRPr="00F12561" w:rsidRDefault="00F12561" w:rsidP="00F12561">
      <w:pPr>
        <w:pStyle w:val="Paragraphedeliste"/>
        <w:numPr>
          <w:ilvl w:val="0"/>
          <w:numId w:val="33"/>
        </w:numPr>
        <w:autoSpaceDN w:val="0"/>
        <w:spacing w:after="0" w:line="254" w:lineRule="auto"/>
        <w:jc w:val="both"/>
        <w:rPr>
          <w:rFonts w:ascii="Maiandra GD" w:hAnsi="Maiandra GD"/>
        </w:rPr>
      </w:pPr>
      <w:r w:rsidRPr="00F12561">
        <w:rPr>
          <w:rFonts w:ascii="Maiandra GD" w:hAnsi="Maiandra GD"/>
        </w:rPr>
        <w:t xml:space="preserve">des schémas de gestion des déchets (pré-collecte, collecte, traitement) en tenant compte de la typologie de ces derniers ; </w:t>
      </w:r>
    </w:p>
    <w:p w:rsidR="00F12561" w:rsidRPr="00F12561" w:rsidRDefault="00F12561" w:rsidP="00F12561">
      <w:pPr>
        <w:pStyle w:val="Paragraphedeliste"/>
        <w:numPr>
          <w:ilvl w:val="0"/>
          <w:numId w:val="33"/>
        </w:numPr>
        <w:autoSpaceDN w:val="0"/>
        <w:spacing w:after="0" w:line="254" w:lineRule="auto"/>
        <w:jc w:val="both"/>
        <w:rPr>
          <w:rFonts w:ascii="Maiandra GD" w:hAnsi="Maiandra GD"/>
        </w:rPr>
      </w:pPr>
      <w:r>
        <w:rPr>
          <w:rFonts w:ascii="Maiandra GD" w:hAnsi="Maiandra GD"/>
        </w:rPr>
        <w:t>d</w:t>
      </w:r>
      <w:r w:rsidRPr="00F12561">
        <w:rPr>
          <w:rFonts w:ascii="Maiandra GD" w:hAnsi="Maiandra GD"/>
        </w:rPr>
        <w:t xml:space="preserve">e </w:t>
      </w:r>
      <w:r>
        <w:rPr>
          <w:rFonts w:ascii="Maiandra GD" w:hAnsi="Maiandra GD"/>
        </w:rPr>
        <w:t>l’</w:t>
      </w:r>
      <w:r w:rsidRPr="00F12561">
        <w:rPr>
          <w:rFonts w:ascii="Maiandra GD" w:hAnsi="Maiandra GD"/>
        </w:rPr>
        <w:t>étude de rentabilité économique des déchets dans la commune ;</w:t>
      </w:r>
    </w:p>
    <w:p w:rsidR="00F12561" w:rsidRPr="00F12561" w:rsidRDefault="00F12561" w:rsidP="00F12561">
      <w:pPr>
        <w:pStyle w:val="Paragraphedeliste"/>
        <w:numPr>
          <w:ilvl w:val="0"/>
          <w:numId w:val="33"/>
        </w:numPr>
        <w:autoSpaceDN w:val="0"/>
        <w:spacing w:after="0" w:line="254" w:lineRule="auto"/>
        <w:jc w:val="both"/>
        <w:rPr>
          <w:rFonts w:ascii="Maiandra GD" w:hAnsi="Maiandra GD"/>
        </w:rPr>
      </w:pPr>
      <w:r>
        <w:rPr>
          <w:rFonts w:ascii="Maiandra GD" w:hAnsi="Maiandra GD"/>
        </w:rPr>
        <w:t>des</w:t>
      </w:r>
      <w:r w:rsidRPr="00F12561">
        <w:rPr>
          <w:rFonts w:ascii="Maiandra GD" w:hAnsi="Maiandra GD"/>
        </w:rPr>
        <w:t xml:space="preserve"> mécanisme</w:t>
      </w:r>
      <w:r>
        <w:rPr>
          <w:rFonts w:ascii="Maiandra GD" w:hAnsi="Maiandra GD"/>
        </w:rPr>
        <w:t>s</w:t>
      </w:r>
      <w:r w:rsidRPr="00F12561">
        <w:rPr>
          <w:rFonts w:ascii="Maiandra GD" w:hAnsi="Maiandra GD"/>
        </w:rPr>
        <w:t xml:space="preserve"> de financement durable de la gestion des déchets ;</w:t>
      </w:r>
    </w:p>
    <w:p w:rsidR="00F12561" w:rsidRPr="00F12561" w:rsidRDefault="00F12561" w:rsidP="00F12561">
      <w:pPr>
        <w:pStyle w:val="Paragraphedeliste"/>
        <w:numPr>
          <w:ilvl w:val="0"/>
          <w:numId w:val="33"/>
        </w:numPr>
        <w:autoSpaceDN w:val="0"/>
        <w:spacing w:after="0" w:line="254" w:lineRule="auto"/>
        <w:jc w:val="both"/>
        <w:rPr>
          <w:rFonts w:ascii="Maiandra GD" w:hAnsi="Maiandra GD"/>
        </w:rPr>
      </w:pPr>
      <w:r w:rsidRPr="00F12561">
        <w:rPr>
          <w:rFonts w:ascii="Maiandra GD" w:hAnsi="Maiandra GD"/>
        </w:rPr>
        <w:t xml:space="preserve">des propositions sur la mise en place d’une unité communale de gestion </w:t>
      </w:r>
      <w:r w:rsidR="00E86DA3" w:rsidRPr="00F12561">
        <w:rPr>
          <w:rFonts w:ascii="Maiandra GD" w:hAnsi="Maiandra GD"/>
        </w:rPr>
        <w:t>des déchets, assortis</w:t>
      </w:r>
      <w:r w:rsidRPr="00F12561">
        <w:rPr>
          <w:rFonts w:ascii="Maiandra GD" w:hAnsi="Maiandra GD"/>
        </w:rPr>
        <w:t xml:space="preserve"> d’un plan d’exploitation ;</w:t>
      </w:r>
    </w:p>
    <w:p w:rsidR="00F12561" w:rsidRPr="00F12561" w:rsidRDefault="00F12561" w:rsidP="00F12561">
      <w:pPr>
        <w:pStyle w:val="Paragraphedeliste"/>
        <w:numPr>
          <w:ilvl w:val="0"/>
          <w:numId w:val="33"/>
        </w:numPr>
        <w:autoSpaceDN w:val="0"/>
        <w:spacing w:after="0" w:line="254" w:lineRule="auto"/>
        <w:jc w:val="both"/>
        <w:rPr>
          <w:rFonts w:ascii="Maiandra GD" w:hAnsi="Maiandra GD"/>
        </w:rPr>
      </w:pPr>
      <w:r w:rsidRPr="00F12561">
        <w:rPr>
          <w:rFonts w:ascii="Maiandra GD" w:hAnsi="Maiandra GD"/>
        </w:rPr>
        <w:t>-toutes autres suggestions nécessaires à l’assainissement intégral de la ville.</w:t>
      </w:r>
    </w:p>
    <w:p w:rsidR="00D43D1E" w:rsidRPr="00F01D81" w:rsidRDefault="00D43D1E" w:rsidP="000708CA">
      <w:pPr>
        <w:pStyle w:val="Paragraphedeliste"/>
        <w:numPr>
          <w:ilvl w:val="0"/>
          <w:numId w:val="33"/>
        </w:numPr>
        <w:autoSpaceDN w:val="0"/>
        <w:spacing w:after="0" w:line="254" w:lineRule="auto"/>
        <w:contextualSpacing w:val="0"/>
        <w:jc w:val="both"/>
        <w:rPr>
          <w:rFonts w:ascii="Maiandra GD" w:hAnsi="Maiandra GD"/>
        </w:rPr>
      </w:pPr>
      <w:r w:rsidRPr="00F01D81">
        <w:rPr>
          <w:rFonts w:ascii="Maiandra GD" w:hAnsi="Maiandra GD"/>
        </w:rPr>
        <w:t>Etc…</w:t>
      </w:r>
    </w:p>
    <w:p w:rsidR="00D43D1E" w:rsidRPr="00F01D81" w:rsidRDefault="00D43D1E" w:rsidP="00D43D1E">
      <w:pPr>
        <w:spacing w:after="0"/>
        <w:jc w:val="both"/>
        <w:rPr>
          <w:rFonts w:ascii="Maiandra GD" w:hAnsi="Maiandra GD"/>
          <w:b/>
        </w:rPr>
      </w:pPr>
      <w:r w:rsidRPr="00F01D81">
        <w:rPr>
          <w:rFonts w:ascii="Maiandra GD" w:hAnsi="Maiandra GD"/>
          <w:b/>
        </w:rPr>
        <w:t xml:space="preserve">ARTICLE 27 : MODIFICATION EN COURS D’EXECUTION DU CAHIER DES CLAUSES TECHNIQUES </w:t>
      </w:r>
    </w:p>
    <w:p w:rsidR="00D43D1E" w:rsidRPr="00F01D81" w:rsidRDefault="00D43D1E" w:rsidP="00D43D1E">
      <w:pPr>
        <w:spacing w:after="0"/>
        <w:jc w:val="both"/>
        <w:rPr>
          <w:rFonts w:ascii="Maiandra GD" w:hAnsi="Maiandra GD"/>
        </w:rPr>
      </w:pPr>
      <w:r w:rsidRPr="00F01D81">
        <w:rPr>
          <w:rFonts w:ascii="Maiandra GD" w:hAnsi="Maiandra GD"/>
        </w:rPr>
        <w:t>Pendant l’exécution du marché, le maitre d’ouvrage se réserve le droit d’apporter ultérieurement des modifications au cahier des charges ou d’accepter les modifications qui lui seraient proposées par le prestataire, à condition que ces modifications ne soient contraires au cahier de clauses Administratives particulières.</w:t>
      </w:r>
    </w:p>
    <w:p w:rsidR="00D43D1E" w:rsidRPr="00F01D81" w:rsidRDefault="00D43D1E" w:rsidP="00D43D1E">
      <w:pPr>
        <w:spacing w:after="0"/>
        <w:jc w:val="both"/>
        <w:rPr>
          <w:rFonts w:ascii="Maiandra GD" w:hAnsi="Maiandra GD"/>
        </w:rPr>
      </w:pPr>
      <w:r w:rsidRPr="00F01D81">
        <w:rPr>
          <w:rFonts w:ascii="Maiandra GD" w:hAnsi="Maiandra GD"/>
        </w:rPr>
        <w:t>Ces modifications entraineront la mise à jour du cahier des charges qui sera chaque fois daté et signé par le chef de service et par le prestataire.</w:t>
      </w:r>
    </w:p>
    <w:p w:rsidR="00D43D1E" w:rsidRPr="00F01D81" w:rsidRDefault="00D43D1E" w:rsidP="00D43D1E">
      <w:pPr>
        <w:spacing w:after="0"/>
        <w:jc w:val="both"/>
        <w:rPr>
          <w:rFonts w:ascii="Maiandra GD" w:hAnsi="Maiandra GD"/>
          <w:b/>
        </w:rPr>
      </w:pPr>
      <w:r w:rsidRPr="00F01D81">
        <w:rPr>
          <w:rFonts w:ascii="Maiandra GD" w:hAnsi="Maiandra GD"/>
          <w:b/>
        </w:rPr>
        <w:t xml:space="preserve">ARTICLE  28 : CONNAISSANCE DES LIEUX ET DES CONDITIONS D’EXECUTIONS DES PRESTATIONS </w:t>
      </w:r>
    </w:p>
    <w:p w:rsidR="00D43D1E" w:rsidRPr="00F01D81" w:rsidRDefault="00D43D1E" w:rsidP="00D43D1E">
      <w:pPr>
        <w:spacing w:after="0"/>
        <w:jc w:val="both"/>
        <w:rPr>
          <w:rFonts w:ascii="Maiandra GD" w:hAnsi="Maiandra GD"/>
        </w:rPr>
      </w:pPr>
      <w:r w:rsidRPr="00F01D81">
        <w:rPr>
          <w:rFonts w:ascii="Maiandra GD" w:hAnsi="Maiandra GD"/>
        </w:rPr>
        <w:t>Le prestataire reconnait s’être assuré :</w:t>
      </w:r>
    </w:p>
    <w:p w:rsidR="00D43D1E" w:rsidRPr="00F01D81" w:rsidRDefault="00D43D1E" w:rsidP="000708CA">
      <w:pPr>
        <w:pStyle w:val="Paragraphedeliste"/>
        <w:numPr>
          <w:ilvl w:val="0"/>
          <w:numId w:val="33"/>
        </w:numPr>
        <w:autoSpaceDN w:val="0"/>
        <w:spacing w:after="0" w:line="254" w:lineRule="auto"/>
        <w:contextualSpacing w:val="0"/>
        <w:jc w:val="both"/>
        <w:rPr>
          <w:rFonts w:ascii="Maiandra GD" w:hAnsi="Maiandra GD"/>
        </w:rPr>
      </w:pPr>
      <w:r w:rsidRPr="00F01D81">
        <w:rPr>
          <w:rFonts w:ascii="Maiandra GD" w:hAnsi="Maiandra GD"/>
        </w:rPr>
        <w:t xml:space="preserve">Des conditions générales d’exécution des travaux, en particulier des équipements nécessités par ceux-ci </w:t>
      </w:r>
    </w:p>
    <w:p w:rsidR="00D43D1E" w:rsidRPr="00F01D81" w:rsidRDefault="00D43D1E" w:rsidP="000708CA">
      <w:pPr>
        <w:pStyle w:val="Paragraphedeliste"/>
        <w:numPr>
          <w:ilvl w:val="0"/>
          <w:numId w:val="33"/>
        </w:numPr>
        <w:autoSpaceDN w:val="0"/>
        <w:spacing w:after="0" w:line="254" w:lineRule="auto"/>
        <w:contextualSpacing w:val="0"/>
        <w:jc w:val="both"/>
        <w:rPr>
          <w:rFonts w:ascii="Maiandra GD" w:hAnsi="Maiandra GD"/>
        </w:rPr>
      </w:pPr>
      <w:r w:rsidRPr="00F01D81">
        <w:rPr>
          <w:rFonts w:ascii="Maiandra GD" w:hAnsi="Maiandra GD"/>
        </w:rPr>
        <w:lastRenderedPageBreak/>
        <w:t xml:space="preserve">De la nature et de la localisation des prestataires </w:t>
      </w:r>
    </w:p>
    <w:p w:rsidR="00D43D1E" w:rsidRPr="00F01D81" w:rsidRDefault="00D43D1E" w:rsidP="000708CA">
      <w:pPr>
        <w:pStyle w:val="Paragraphedeliste"/>
        <w:numPr>
          <w:ilvl w:val="0"/>
          <w:numId w:val="33"/>
        </w:numPr>
        <w:autoSpaceDN w:val="0"/>
        <w:spacing w:after="0" w:line="254" w:lineRule="auto"/>
        <w:contextualSpacing w:val="0"/>
        <w:jc w:val="both"/>
        <w:rPr>
          <w:rFonts w:ascii="Maiandra GD" w:hAnsi="Maiandra GD"/>
        </w:rPr>
      </w:pPr>
      <w:r w:rsidRPr="00F01D81">
        <w:rPr>
          <w:rFonts w:ascii="Maiandra GD" w:hAnsi="Maiandra GD"/>
        </w:rPr>
        <w:t xml:space="preserve">Des conditions physiques propres à l’emplacement des prestations, de la nature des sols et de l’ensemble des contraintes urbaines conditionnant les conditions d’exécution de ses prestations </w:t>
      </w:r>
    </w:p>
    <w:p w:rsidR="00D43D1E" w:rsidRPr="00F01D81" w:rsidRDefault="00D43D1E" w:rsidP="000708CA">
      <w:pPr>
        <w:pStyle w:val="Paragraphedeliste"/>
        <w:numPr>
          <w:ilvl w:val="0"/>
          <w:numId w:val="33"/>
        </w:numPr>
        <w:autoSpaceDN w:val="0"/>
        <w:spacing w:after="0" w:line="254" w:lineRule="auto"/>
        <w:contextualSpacing w:val="0"/>
        <w:jc w:val="both"/>
        <w:rPr>
          <w:rFonts w:ascii="Maiandra GD" w:hAnsi="Maiandra GD"/>
        </w:rPr>
      </w:pPr>
      <w:r w:rsidRPr="00F01D81">
        <w:rPr>
          <w:rFonts w:ascii="Maiandra GD" w:hAnsi="Maiandra GD"/>
        </w:rPr>
        <w:t>Des circonstances météorologiques ou climatiques, au niveau des rivières et des possibilités d’inondations</w:t>
      </w:r>
    </w:p>
    <w:p w:rsidR="00D43D1E" w:rsidRPr="00F01D81" w:rsidRDefault="00D43D1E" w:rsidP="000708CA">
      <w:pPr>
        <w:pStyle w:val="Paragraphedeliste"/>
        <w:numPr>
          <w:ilvl w:val="0"/>
          <w:numId w:val="33"/>
        </w:numPr>
        <w:autoSpaceDN w:val="0"/>
        <w:spacing w:after="0" w:line="254" w:lineRule="auto"/>
        <w:contextualSpacing w:val="0"/>
        <w:jc w:val="both"/>
        <w:rPr>
          <w:rFonts w:ascii="Maiandra GD" w:hAnsi="Maiandra GD"/>
        </w:rPr>
      </w:pPr>
      <w:r w:rsidRPr="00F01D81">
        <w:rPr>
          <w:rFonts w:ascii="Maiandra GD" w:hAnsi="Maiandra GD"/>
        </w:rPr>
        <w:t>Des conditions locales et particulières des conditions de fournitures de matériels</w:t>
      </w:r>
    </w:p>
    <w:p w:rsidR="00D43D1E" w:rsidRPr="00F01D81" w:rsidRDefault="00D43D1E" w:rsidP="000708CA">
      <w:pPr>
        <w:pStyle w:val="Paragraphedeliste"/>
        <w:numPr>
          <w:ilvl w:val="0"/>
          <w:numId w:val="33"/>
        </w:numPr>
        <w:autoSpaceDN w:val="0"/>
        <w:spacing w:after="0" w:line="254" w:lineRule="auto"/>
        <w:contextualSpacing w:val="0"/>
        <w:jc w:val="both"/>
        <w:rPr>
          <w:rFonts w:ascii="Maiandra GD" w:hAnsi="Maiandra GD"/>
        </w:rPr>
      </w:pPr>
      <w:r w:rsidRPr="00F01D81">
        <w:rPr>
          <w:rFonts w:ascii="Maiandra GD" w:hAnsi="Maiandra GD"/>
        </w:rPr>
        <w:t xml:space="preserve">Des moyens de communications de transports des possibilités de fourniture en eau, électricité, et carburant </w:t>
      </w:r>
    </w:p>
    <w:p w:rsidR="00D43D1E" w:rsidRPr="00F01D81" w:rsidRDefault="00D43D1E" w:rsidP="000708CA">
      <w:pPr>
        <w:pStyle w:val="Paragraphedeliste"/>
        <w:numPr>
          <w:ilvl w:val="0"/>
          <w:numId w:val="33"/>
        </w:numPr>
        <w:autoSpaceDN w:val="0"/>
        <w:spacing w:after="0" w:line="254" w:lineRule="auto"/>
        <w:contextualSpacing w:val="0"/>
        <w:jc w:val="both"/>
        <w:rPr>
          <w:rFonts w:ascii="Maiandra GD" w:hAnsi="Maiandra GD"/>
        </w:rPr>
      </w:pPr>
      <w:r w:rsidRPr="00F01D81">
        <w:rPr>
          <w:rFonts w:ascii="Maiandra GD" w:hAnsi="Maiandra GD"/>
        </w:rPr>
        <w:t xml:space="preserve">De la disponibilité et de la qualification de main d’œuvre </w:t>
      </w:r>
    </w:p>
    <w:p w:rsidR="00D43D1E" w:rsidRPr="00F01D81" w:rsidRDefault="00D43D1E" w:rsidP="000708CA">
      <w:pPr>
        <w:pStyle w:val="Paragraphedeliste"/>
        <w:numPr>
          <w:ilvl w:val="0"/>
          <w:numId w:val="33"/>
        </w:numPr>
        <w:autoSpaceDN w:val="0"/>
        <w:spacing w:after="0" w:line="254" w:lineRule="auto"/>
        <w:contextualSpacing w:val="0"/>
        <w:jc w:val="both"/>
        <w:rPr>
          <w:rFonts w:ascii="Maiandra GD" w:hAnsi="Maiandra GD"/>
        </w:rPr>
      </w:pPr>
      <w:r w:rsidRPr="00F01D81">
        <w:rPr>
          <w:rFonts w:ascii="Maiandra GD" w:hAnsi="Maiandra GD"/>
        </w:rPr>
        <w:t>De toutes les contraintes résultantes de la législation sociale, du régime fiscal et douanier qui lui sont applicables.</w:t>
      </w:r>
    </w:p>
    <w:p w:rsidR="00D43D1E" w:rsidRPr="00F01D81" w:rsidRDefault="00D43D1E" w:rsidP="00D43D1E">
      <w:pPr>
        <w:spacing w:after="0"/>
        <w:jc w:val="both"/>
        <w:rPr>
          <w:rFonts w:ascii="Maiandra GD" w:hAnsi="Maiandra GD"/>
        </w:rPr>
      </w:pPr>
      <w:r w:rsidRPr="00F01D81">
        <w:rPr>
          <w:rFonts w:ascii="Maiandra GD" w:hAnsi="Maiandra GD"/>
        </w:rPr>
        <w:t>Pendant la durée du contrat ; le prestataire est le seul responsable à l’égard des tiers, des conséquences des actes de son personnel et de l’usage de ses matériels. Il garantit le maitre d’ouvrage délégué contre tout recours et contracte toutes assurances utiles auprès des compagnies d’assurance.</w:t>
      </w:r>
    </w:p>
    <w:p w:rsidR="00D43D1E" w:rsidRPr="00F01D81" w:rsidRDefault="00D43D1E" w:rsidP="00D43D1E">
      <w:pPr>
        <w:spacing w:after="0"/>
        <w:jc w:val="both"/>
        <w:rPr>
          <w:rFonts w:ascii="Maiandra GD" w:hAnsi="Maiandra GD"/>
          <w:b/>
        </w:rPr>
      </w:pPr>
      <w:r w:rsidRPr="00F01D81">
        <w:rPr>
          <w:rFonts w:ascii="Maiandra GD" w:hAnsi="Maiandra GD"/>
          <w:b/>
        </w:rPr>
        <w:t xml:space="preserve">ARTICLE 29 : EMPLACEMENT MIS A LA DISPOSITION DU PRESTATAIRE </w:t>
      </w:r>
    </w:p>
    <w:p w:rsidR="00D43D1E" w:rsidRPr="00F01D81" w:rsidRDefault="00D43D1E" w:rsidP="00D43D1E">
      <w:pPr>
        <w:spacing w:after="0"/>
        <w:jc w:val="both"/>
        <w:rPr>
          <w:rFonts w:ascii="Maiandra GD" w:hAnsi="Maiandra GD"/>
        </w:rPr>
      </w:pPr>
      <w:r w:rsidRPr="00F01D81">
        <w:rPr>
          <w:rFonts w:ascii="Maiandra GD" w:hAnsi="Maiandra GD"/>
        </w:rPr>
        <w:t>Toutes les installations et les matériels nécessaires à l’exécution des prestations, les bureaux, garages, ateliers, ne pourront être édifiés que sur des emplacements approuvés par le maitre d’ouvrage.</w:t>
      </w:r>
    </w:p>
    <w:p w:rsidR="00D43D1E" w:rsidRPr="00F01D81" w:rsidRDefault="00D43D1E" w:rsidP="00D43D1E">
      <w:pPr>
        <w:spacing w:after="0"/>
        <w:jc w:val="both"/>
        <w:rPr>
          <w:rFonts w:ascii="Maiandra GD" w:hAnsi="Maiandra GD"/>
        </w:rPr>
      </w:pPr>
      <w:r w:rsidRPr="00F01D81">
        <w:rPr>
          <w:rFonts w:ascii="Maiandra GD" w:hAnsi="Maiandra GD"/>
        </w:rPr>
        <w:t>Les emplacements des divers matériels, tels que les coffres, conteneurs ou autres dispositifs de stockage des déchets ménagers, seront désignés par le maitre d’ouvrage, éventuellement sur proposition du prestataire.</w:t>
      </w:r>
    </w:p>
    <w:p w:rsidR="00D43D1E" w:rsidRPr="00F01D81" w:rsidRDefault="00D43D1E" w:rsidP="00D43D1E">
      <w:pPr>
        <w:spacing w:after="0"/>
        <w:jc w:val="both"/>
        <w:rPr>
          <w:rFonts w:ascii="Maiandra GD" w:hAnsi="Maiandra GD"/>
        </w:rPr>
      </w:pPr>
      <w:r w:rsidRPr="00F01D81">
        <w:rPr>
          <w:rFonts w:ascii="Maiandra GD" w:hAnsi="Maiandra GD"/>
        </w:rPr>
        <w:t>En fin de contrat, les terrains mis à la disposition du prestataire devront être remis en bon état au maitre d’ouvrage dans un délai de (20) vingt jours à compter de la date de signature du procès-verbal de constat de fin des travaux.</w:t>
      </w:r>
    </w:p>
    <w:p w:rsidR="00D43D1E" w:rsidRPr="00F01D81" w:rsidRDefault="00D43D1E" w:rsidP="00D43D1E">
      <w:pPr>
        <w:spacing w:after="0"/>
        <w:jc w:val="both"/>
        <w:rPr>
          <w:rFonts w:ascii="Maiandra GD" w:hAnsi="Maiandra GD"/>
        </w:rPr>
      </w:pPr>
      <w:r w:rsidRPr="00F01D81">
        <w:rPr>
          <w:rFonts w:ascii="Maiandra GD" w:hAnsi="Maiandra GD"/>
        </w:rPr>
        <w:t>Tout dépassement de ce délai sera sanctionné par une pénalité de dix mille (10 000) francs CFA par jour calendaire de retard, le maitre d’ouvrage se réservant, par ailleurs, la possibilité de faire procéder, d’office et aux frais du prestataire, à la remise en l’état des sites.</w:t>
      </w:r>
    </w:p>
    <w:p w:rsidR="00D43D1E" w:rsidRPr="00F01D81" w:rsidRDefault="00D43D1E" w:rsidP="00D43D1E">
      <w:pPr>
        <w:spacing w:after="0"/>
        <w:jc w:val="both"/>
        <w:rPr>
          <w:rFonts w:ascii="Maiandra GD" w:hAnsi="Maiandra GD"/>
        </w:rPr>
      </w:pPr>
      <w:r w:rsidRPr="00F01D81">
        <w:rPr>
          <w:rFonts w:ascii="Maiandra GD" w:hAnsi="Maiandra GD"/>
        </w:rPr>
        <w:t>Toutes fois, si le maintien en place de certaines installations après achèvement des prestations était susceptible d’intéresser le maitre d’ouvrage, leur cession pourrait se faire moyennant un prix à convenir.</w:t>
      </w:r>
    </w:p>
    <w:p w:rsidR="00D43D1E" w:rsidRPr="00F01D81" w:rsidRDefault="00D43D1E" w:rsidP="00D43D1E">
      <w:pPr>
        <w:spacing w:after="0"/>
        <w:jc w:val="both"/>
        <w:rPr>
          <w:rFonts w:ascii="Maiandra GD" w:hAnsi="Maiandra GD"/>
        </w:rPr>
      </w:pPr>
      <w:r w:rsidRPr="00F01D81">
        <w:rPr>
          <w:rFonts w:ascii="Maiandra GD" w:hAnsi="Maiandra GD"/>
        </w:rPr>
        <w:t>Le maitre d’ouvrage devra informer le prestataire de son intention au plus tard un mois avant la fin du délai contractuel.</w:t>
      </w:r>
    </w:p>
    <w:p w:rsidR="00D43D1E" w:rsidRPr="00F01D81" w:rsidRDefault="00D43D1E" w:rsidP="00D43D1E">
      <w:pPr>
        <w:spacing w:after="0"/>
        <w:jc w:val="both"/>
        <w:rPr>
          <w:rFonts w:ascii="Maiandra GD" w:hAnsi="Maiandra GD"/>
          <w:b/>
        </w:rPr>
      </w:pPr>
      <w:r w:rsidRPr="00F01D81">
        <w:rPr>
          <w:rFonts w:ascii="Maiandra GD" w:hAnsi="Maiandra GD"/>
          <w:b/>
        </w:rPr>
        <w:t xml:space="preserve">ARTICLE 30 : SOUS TRAITANCE </w:t>
      </w:r>
    </w:p>
    <w:p w:rsidR="00D43D1E" w:rsidRPr="00F01D81" w:rsidRDefault="00D43D1E" w:rsidP="00D43D1E">
      <w:pPr>
        <w:spacing w:after="0"/>
        <w:jc w:val="both"/>
        <w:rPr>
          <w:rFonts w:ascii="Maiandra GD" w:hAnsi="Maiandra GD"/>
        </w:rPr>
      </w:pPr>
      <w:r w:rsidRPr="00F01D81">
        <w:rPr>
          <w:rFonts w:ascii="Maiandra GD" w:hAnsi="Maiandra GD"/>
        </w:rPr>
        <w:t>Le prestataire peut sous -traiter l’exécution de certaines parties de son marché (au plus 30%) à une entreprise de son choix, sous réserve de l’acceptation du ou des sous- traitants par le maitre d’ouvrage et de l’agrément par lui des conditions de paiement de chaque sous- traitant</w:t>
      </w:r>
    </w:p>
    <w:p w:rsidR="00D43D1E" w:rsidRDefault="00D43D1E" w:rsidP="00D43D1E">
      <w:pPr>
        <w:spacing w:after="0"/>
        <w:jc w:val="both"/>
        <w:rPr>
          <w:rFonts w:ascii="Maiandra GD" w:hAnsi="Maiandra GD"/>
          <w:b/>
        </w:rPr>
      </w:pPr>
      <w:r w:rsidRPr="00F01D81">
        <w:rPr>
          <w:rFonts w:ascii="Maiandra GD" w:hAnsi="Maiandra GD"/>
          <w:b/>
        </w:rPr>
        <w:t xml:space="preserve">ARTICLE 31 : CONTROLE DES PRESTATIONS PAR LE MAITRE D’OUVRAGE </w:t>
      </w:r>
    </w:p>
    <w:p w:rsidR="00D43D1E" w:rsidRPr="00F01D81" w:rsidRDefault="00D43D1E" w:rsidP="00D43D1E">
      <w:pPr>
        <w:spacing w:after="0"/>
        <w:jc w:val="both"/>
        <w:rPr>
          <w:rFonts w:ascii="Maiandra GD" w:hAnsi="Maiandra GD"/>
        </w:rPr>
      </w:pPr>
      <w:r w:rsidRPr="00F01D81">
        <w:rPr>
          <w:rFonts w:ascii="Maiandra GD" w:hAnsi="Maiandra GD"/>
        </w:rPr>
        <w:t>Sur simple demande du maitre d’ouvrage, le prestataire accompagnera ce dernier lors de tournées d’inspection destinées à vérifier l’exécution des prestations.</w:t>
      </w:r>
    </w:p>
    <w:p w:rsidR="00D43D1E" w:rsidRPr="00F01D81" w:rsidRDefault="00D43D1E" w:rsidP="00D43D1E">
      <w:pPr>
        <w:spacing w:after="0"/>
        <w:jc w:val="both"/>
        <w:rPr>
          <w:rFonts w:ascii="Maiandra GD" w:hAnsi="Maiandra GD"/>
        </w:rPr>
      </w:pPr>
      <w:r w:rsidRPr="00F01D81">
        <w:rPr>
          <w:rFonts w:ascii="Maiandra GD" w:hAnsi="Maiandra GD"/>
        </w:rPr>
        <w:t>Le maitre d’ouvrage se réserve également le droit d’effectuer à tout moment les opérations de contrôle qu’il jugera utiles.</w:t>
      </w:r>
    </w:p>
    <w:p w:rsidR="00D43D1E" w:rsidRPr="00F01D81" w:rsidRDefault="00D43D1E" w:rsidP="00D43D1E">
      <w:pPr>
        <w:spacing w:after="0"/>
        <w:jc w:val="both"/>
        <w:rPr>
          <w:rFonts w:ascii="Maiandra GD" w:hAnsi="Maiandra GD"/>
        </w:rPr>
      </w:pPr>
      <w:r w:rsidRPr="00F01D81">
        <w:rPr>
          <w:rFonts w:ascii="Maiandra GD" w:hAnsi="Maiandra GD"/>
        </w:rPr>
        <w:t>Les manquements observés pendant les tournées d’inspection et les opérations de contrôle seront notifiés au prestataire. Celui-ci disposera d’un délai maximal de 48 heures pour engager les réparations et tiendra informé le maitre d’ouvrage délégué dès leur réalisation. Passé ce délai, si les réparations n’ont pas été engagées, un procès-verbal de constat de défaillance pour ledit manquement, dressé en la présence du prestataire, lui sera notifié et lui sera appliqué des pénalités dans les conditions définies à l’article 18 du présent Marché.</w:t>
      </w:r>
    </w:p>
    <w:p w:rsidR="00D43D1E" w:rsidRPr="00F01D81" w:rsidRDefault="00D43D1E" w:rsidP="00D43D1E">
      <w:pPr>
        <w:spacing w:after="0"/>
        <w:jc w:val="both"/>
        <w:rPr>
          <w:rFonts w:ascii="Maiandra GD" w:hAnsi="Maiandra GD"/>
          <w:b/>
        </w:rPr>
      </w:pPr>
      <w:r w:rsidRPr="00F01D81">
        <w:rPr>
          <w:rFonts w:ascii="Maiandra GD" w:hAnsi="Maiandra GD"/>
          <w:b/>
        </w:rPr>
        <w:t xml:space="preserve">ARTICLE 32 : ORGANISATION DES CONTROLES </w:t>
      </w:r>
    </w:p>
    <w:p w:rsidR="00D43D1E" w:rsidRPr="00F01D81" w:rsidRDefault="00D43D1E" w:rsidP="00D43D1E">
      <w:pPr>
        <w:spacing w:after="0"/>
        <w:jc w:val="both"/>
        <w:rPr>
          <w:rFonts w:ascii="Maiandra GD" w:hAnsi="Maiandra GD"/>
        </w:rPr>
      </w:pPr>
      <w:r w:rsidRPr="00F01D81">
        <w:rPr>
          <w:rFonts w:ascii="Maiandra GD" w:hAnsi="Maiandra GD"/>
        </w:rPr>
        <w:lastRenderedPageBreak/>
        <w:t>Le contrôle des prestations par le maitre d’ouvrage sera assuré par des tours de ville en présence du prestataire et des réunions de chantier à fréquence hebdomadaire ou mensuelle pour vérifier le respect du marché et du cahier des clauses techniques.</w:t>
      </w:r>
    </w:p>
    <w:p w:rsidR="00D43D1E" w:rsidRPr="00F01D81" w:rsidRDefault="00D43D1E" w:rsidP="00D43D1E">
      <w:pPr>
        <w:spacing w:after="0"/>
        <w:jc w:val="both"/>
        <w:rPr>
          <w:rFonts w:ascii="Maiandra GD" w:hAnsi="Maiandra GD"/>
        </w:rPr>
      </w:pPr>
      <w:r w:rsidRPr="00F01D81">
        <w:rPr>
          <w:rFonts w:ascii="Maiandra GD" w:hAnsi="Maiandra GD"/>
        </w:rPr>
        <w:t xml:space="preserve">Les comptes rendus feront apparaitre les diverses prestations effectivement réalisées conformément aux dispositions du cahier des clauses </w:t>
      </w:r>
      <w:r w:rsidR="002B2FFB">
        <w:rPr>
          <w:rFonts w:ascii="Maiandra GD" w:hAnsi="Maiandra GD"/>
        </w:rPr>
        <w:t>charges</w:t>
      </w:r>
      <w:r w:rsidRPr="00F01D81">
        <w:rPr>
          <w:rFonts w:ascii="Maiandra GD" w:hAnsi="Maiandra GD"/>
        </w:rPr>
        <w:t>, notamment en ce qui concerne :</w:t>
      </w:r>
    </w:p>
    <w:p w:rsidR="00D43D1E" w:rsidRPr="00F01D81" w:rsidRDefault="002B2FFB" w:rsidP="000708CA">
      <w:pPr>
        <w:pStyle w:val="Paragraphedeliste"/>
        <w:numPr>
          <w:ilvl w:val="0"/>
          <w:numId w:val="33"/>
        </w:numPr>
        <w:autoSpaceDN w:val="0"/>
        <w:spacing w:after="0" w:line="254" w:lineRule="auto"/>
        <w:contextualSpacing w:val="0"/>
        <w:jc w:val="both"/>
        <w:rPr>
          <w:rFonts w:ascii="Maiandra GD" w:hAnsi="Maiandra GD"/>
        </w:rPr>
      </w:pPr>
      <w:r>
        <w:rPr>
          <w:rFonts w:ascii="Maiandra GD" w:hAnsi="Maiandra GD"/>
        </w:rPr>
        <w:t>L’effectivité de la collecte des données</w:t>
      </w:r>
      <w:r w:rsidR="00D43D1E" w:rsidRPr="00F01D81">
        <w:rPr>
          <w:rFonts w:ascii="Maiandra GD" w:hAnsi="Maiandra GD"/>
        </w:rPr>
        <w:t> ;</w:t>
      </w:r>
    </w:p>
    <w:p w:rsidR="00D43D1E" w:rsidRPr="00F01D81" w:rsidRDefault="00D43D1E" w:rsidP="000708CA">
      <w:pPr>
        <w:pStyle w:val="Paragraphedeliste"/>
        <w:numPr>
          <w:ilvl w:val="0"/>
          <w:numId w:val="33"/>
        </w:numPr>
        <w:autoSpaceDN w:val="0"/>
        <w:spacing w:after="0" w:line="254" w:lineRule="auto"/>
        <w:contextualSpacing w:val="0"/>
        <w:jc w:val="both"/>
        <w:rPr>
          <w:rFonts w:ascii="Maiandra GD" w:hAnsi="Maiandra GD"/>
        </w:rPr>
      </w:pPr>
      <w:r w:rsidRPr="00F01D81">
        <w:rPr>
          <w:rFonts w:ascii="Maiandra GD" w:hAnsi="Maiandra GD"/>
        </w:rPr>
        <w:t>Les moyens matériels et humains mobilisés par le prestataire pour assurer la prestation</w:t>
      </w:r>
    </w:p>
    <w:p w:rsidR="00D43D1E" w:rsidRPr="00F01D81" w:rsidRDefault="00D43D1E" w:rsidP="000708CA">
      <w:pPr>
        <w:pStyle w:val="Paragraphedeliste"/>
        <w:numPr>
          <w:ilvl w:val="0"/>
          <w:numId w:val="33"/>
        </w:numPr>
        <w:autoSpaceDN w:val="0"/>
        <w:spacing w:after="0" w:line="254" w:lineRule="auto"/>
        <w:contextualSpacing w:val="0"/>
        <w:jc w:val="both"/>
        <w:rPr>
          <w:rFonts w:ascii="Maiandra GD" w:hAnsi="Maiandra GD"/>
        </w:rPr>
      </w:pPr>
      <w:r w:rsidRPr="00F01D81">
        <w:rPr>
          <w:rFonts w:ascii="Maiandra GD" w:hAnsi="Maiandra GD"/>
        </w:rPr>
        <w:t>Les éventuelles prestations complémentaires que le maitre d’ouvrage aurait demandées en sus des prestations permanentes figurant au cahier des charges</w:t>
      </w:r>
    </w:p>
    <w:p w:rsidR="00D43D1E" w:rsidRPr="00F01D81" w:rsidRDefault="00D43D1E" w:rsidP="000708CA">
      <w:pPr>
        <w:pStyle w:val="Paragraphedeliste"/>
        <w:numPr>
          <w:ilvl w:val="0"/>
          <w:numId w:val="33"/>
        </w:numPr>
        <w:autoSpaceDN w:val="0"/>
        <w:spacing w:after="0" w:line="254" w:lineRule="auto"/>
        <w:contextualSpacing w:val="0"/>
        <w:jc w:val="both"/>
        <w:rPr>
          <w:rFonts w:ascii="Maiandra GD" w:hAnsi="Maiandra GD"/>
        </w:rPr>
      </w:pPr>
      <w:r w:rsidRPr="00F01D81">
        <w:rPr>
          <w:rFonts w:ascii="Maiandra GD" w:hAnsi="Maiandra GD"/>
        </w:rPr>
        <w:t>Les évènements ayants entrainé des perturbations dans l’exécution des prestations.</w:t>
      </w:r>
    </w:p>
    <w:p w:rsidR="00D43D1E" w:rsidRPr="00F01D81" w:rsidRDefault="00D43D1E" w:rsidP="00D43D1E">
      <w:pPr>
        <w:spacing w:after="0"/>
        <w:jc w:val="both"/>
        <w:rPr>
          <w:rFonts w:ascii="Maiandra GD" w:hAnsi="Maiandra GD"/>
          <w:b/>
        </w:rPr>
      </w:pPr>
      <w:r w:rsidRPr="00F01D81">
        <w:rPr>
          <w:rFonts w:ascii="Maiandra GD" w:hAnsi="Maiandra GD"/>
          <w:b/>
        </w:rPr>
        <w:t>ARTCLE 33 : CAMPAGNE DE SENSIBILISATION</w:t>
      </w:r>
    </w:p>
    <w:p w:rsidR="00D43D1E" w:rsidRDefault="00D43D1E" w:rsidP="00D43D1E">
      <w:pPr>
        <w:spacing w:after="0"/>
        <w:jc w:val="both"/>
        <w:rPr>
          <w:rFonts w:ascii="Maiandra GD" w:hAnsi="Maiandra GD"/>
        </w:rPr>
      </w:pPr>
      <w:r w:rsidRPr="00F01D81">
        <w:rPr>
          <w:rFonts w:ascii="Maiandra GD" w:hAnsi="Maiandra GD"/>
        </w:rPr>
        <w:t xml:space="preserve">Le maitre </w:t>
      </w:r>
      <w:r w:rsidR="005A5657" w:rsidRPr="00F01D81">
        <w:rPr>
          <w:rFonts w:ascii="Maiandra GD" w:hAnsi="Maiandra GD"/>
        </w:rPr>
        <w:t>d’ouvrage et</w:t>
      </w:r>
      <w:r w:rsidRPr="00F01D81">
        <w:rPr>
          <w:rFonts w:ascii="Maiandra GD" w:hAnsi="Maiandra GD"/>
        </w:rPr>
        <w:t xml:space="preserve"> le prestataire reconnaissent qu</w:t>
      </w:r>
      <w:r w:rsidR="00780ADB">
        <w:rPr>
          <w:rFonts w:ascii="Maiandra GD" w:hAnsi="Maiandra GD"/>
        </w:rPr>
        <w:t xml:space="preserve">e la réalisation des objectifs d’élaboration du PCGD </w:t>
      </w:r>
      <w:r w:rsidR="005A5657">
        <w:rPr>
          <w:rFonts w:ascii="Maiandra GD" w:hAnsi="Maiandra GD"/>
        </w:rPr>
        <w:t>dépend</w:t>
      </w:r>
      <w:r w:rsidR="00780ADB">
        <w:rPr>
          <w:rFonts w:ascii="Maiandra GD" w:hAnsi="Maiandra GD"/>
        </w:rPr>
        <w:t xml:space="preserve"> de </w:t>
      </w:r>
      <w:r w:rsidR="005A5657">
        <w:rPr>
          <w:rFonts w:ascii="Maiandra GD" w:hAnsi="Maiandra GD"/>
        </w:rPr>
        <w:t>collaboration de toutes les parties prenantes</w:t>
      </w:r>
      <w:r w:rsidRPr="00F01D81">
        <w:rPr>
          <w:rFonts w:ascii="Maiandra GD" w:hAnsi="Maiandra GD"/>
        </w:rPr>
        <w:t xml:space="preserve">. A cet effet, le prestataire accompagnera le maitre d’ouvrage dans l’organisation des campagnes de sensibilisation des </w:t>
      </w:r>
      <w:r w:rsidR="005A5657">
        <w:rPr>
          <w:rFonts w:ascii="Maiandra GD" w:hAnsi="Maiandra GD"/>
        </w:rPr>
        <w:t>toutes ces parties prenantes</w:t>
      </w:r>
      <w:r w:rsidRPr="00F01D81">
        <w:rPr>
          <w:rFonts w:ascii="Maiandra GD" w:hAnsi="Maiandra GD"/>
        </w:rPr>
        <w:t xml:space="preserve"> de la ville de Sangmélima, dans le but de les amener à </w:t>
      </w:r>
      <w:r w:rsidR="005A5657">
        <w:rPr>
          <w:rFonts w:ascii="Maiandra GD" w:hAnsi="Maiandra GD"/>
        </w:rPr>
        <w:t>une participation effective à l’élaboration de ce document de planification</w:t>
      </w:r>
      <w:r w:rsidRPr="00F01D81">
        <w:rPr>
          <w:rFonts w:ascii="Maiandra GD" w:hAnsi="Maiandra GD"/>
        </w:rPr>
        <w:t>. Les modalités de réalisation de ces campagnes seront mises au point conjointement entre le prestataire et le maitre d’Ouvrage. Le montant de ces campagnes ne pourra dépasser 1% du montant du Marché.</w:t>
      </w:r>
    </w:p>
    <w:p w:rsidR="00706130" w:rsidRPr="00FD2661" w:rsidRDefault="00706130" w:rsidP="00D43D1E">
      <w:pPr>
        <w:spacing w:after="0"/>
        <w:jc w:val="both"/>
        <w:rPr>
          <w:rFonts w:ascii="Maiandra GD" w:hAnsi="Maiandra GD"/>
          <w:sz w:val="14"/>
        </w:rPr>
      </w:pPr>
    </w:p>
    <w:p w:rsidR="00D43D1E" w:rsidRPr="00F01D81" w:rsidRDefault="00D43D1E" w:rsidP="00D43D1E">
      <w:pPr>
        <w:spacing w:after="0"/>
        <w:jc w:val="both"/>
        <w:rPr>
          <w:rFonts w:ascii="Maiandra GD" w:hAnsi="Maiandra GD"/>
          <w:b/>
        </w:rPr>
      </w:pPr>
      <w:r w:rsidRPr="00F01D81">
        <w:rPr>
          <w:rFonts w:ascii="Maiandra GD" w:hAnsi="Maiandra GD"/>
          <w:b/>
        </w:rPr>
        <w:t xml:space="preserve">ARTICLE 34 : TRAVAUX EN REGIE </w:t>
      </w:r>
    </w:p>
    <w:p w:rsidR="00D43D1E" w:rsidRPr="00F01D81" w:rsidRDefault="00D43D1E" w:rsidP="00D43D1E">
      <w:pPr>
        <w:spacing w:after="0"/>
        <w:jc w:val="both"/>
        <w:rPr>
          <w:rFonts w:ascii="Maiandra GD" w:hAnsi="Maiandra GD"/>
        </w:rPr>
      </w:pPr>
      <w:r w:rsidRPr="00F01D81">
        <w:rPr>
          <w:rFonts w:ascii="Maiandra GD" w:hAnsi="Maiandra GD"/>
        </w:rPr>
        <w:t>Le prestataire sera tenu de mettre à la disposition du maitre d’ouvrage la main d’œuvre, le matériel et moyens nécessaires qu’il pourrait lui demander pour l’exécution en régie de certains travaux à condition que sa demande soit faite au moins huit (8) jours à l’avance et que l’objet des travaux n’entrave pas la propreté de la ville ; ni n’occasionne des pénalités à l’endroit du prestataire.</w:t>
      </w:r>
    </w:p>
    <w:p w:rsidR="00D43D1E" w:rsidRPr="00F01D81" w:rsidRDefault="00D43D1E" w:rsidP="00D43D1E">
      <w:pPr>
        <w:spacing w:after="0"/>
        <w:jc w:val="both"/>
        <w:rPr>
          <w:rFonts w:ascii="Maiandra GD" w:hAnsi="Maiandra GD"/>
        </w:rPr>
      </w:pPr>
      <w:r w:rsidRPr="00F01D81">
        <w:rPr>
          <w:rFonts w:ascii="Maiandra GD" w:hAnsi="Maiandra GD"/>
        </w:rPr>
        <w:t xml:space="preserve">Dans ce cas, le prestataire sera rémunéré de la façon suivante </w:t>
      </w:r>
    </w:p>
    <w:p w:rsidR="00D43D1E" w:rsidRPr="00F01D81" w:rsidRDefault="00D43D1E" w:rsidP="000708CA">
      <w:pPr>
        <w:pStyle w:val="Paragraphedeliste"/>
        <w:numPr>
          <w:ilvl w:val="0"/>
          <w:numId w:val="33"/>
        </w:numPr>
        <w:autoSpaceDN w:val="0"/>
        <w:spacing w:after="0" w:line="254" w:lineRule="auto"/>
        <w:contextualSpacing w:val="0"/>
        <w:jc w:val="both"/>
        <w:rPr>
          <w:rFonts w:ascii="Maiandra GD" w:hAnsi="Maiandra GD"/>
        </w:rPr>
      </w:pPr>
      <w:r w:rsidRPr="00F01D81">
        <w:rPr>
          <w:rFonts w:ascii="Maiandra GD" w:hAnsi="Maiandra GD"/>
        </w:rPr>
        <w:t>Pour le personnel : salaires effectivement payés, majorés des charges réelles et justifiées afférentes à ces salaires</w:t>
      </w:r>
    </w:p>
    <w:p w:rsidR="00D43D1E" w:rsidRPr="006F3917" w:rsidRDefault="00D43D1E" w:rsidP="000708CA">
      <w:pPr>
        <w:pStyle w:val="Paragraphedeliste"/>
        <w:numPr>
          <w:ilvl w:val="0"/>
          <w:numId w:val="33"/>
        </w:numPr>
        <w:autoSpaceDN w:val="0"/>
        <w:spacing w:after="0" w:line="254" w:lineRule="auto"/>
        <w:contextualSpacing w:val="0"/>
        <w:jc w:val="both"/>
        <w:rPr>
          <w:rFonts w:ascii="Maiandra GD" w:hAnsi="Maiandra GD"/>
          <w:color w:val="FF0000"/>
        </w:rPr>
      </w:pPr>
      <w:r w:rsidRPr="00F01D81">
        <w:rPr>
          <w:rFonts w:ascii="Maiandra GD" w:hAnsi="Maiandra GD"/>
        </w:rPr>
        <w:t xml:space="preserve">Pour le matériel : le matériel sera facturé sur la base des prix de location « secteur privé » du </w:t>
      </w:r>
      <w:r w:rsidRPr="006F3917">
        <w:rPr>
          <w:rFonts w:ascii="Maiandra GD" w:hAnsi="Maiandra GD"/>
          <w:color w:val="FF0000"/>
        </w:rPr>
        <w:t xml:space="preserve">barème officiel, sans aucune majoration sur les prix de ce barème </w:t>
      </w:r>
    </w:p>
    <w:p w:rsidR="00D750AF" w:rsidRPr="00F01D81" w:rsidRDefault="00D43D1E" w:rsidP="00D750AF">
      <w:pPr>
        <w:spacing w:after="0"/>
        <w:jc w:val="both"/>
        <w:rPr>
          <w:rFonts w:ascii="Maiandra GD" w:hAnsi="Maiandra GD"/>
          <w:b/>
        </w:rPr>
      </w:pPr>
      <w:r w:rsidRPr="00F01D81">
        <w:rPr>
          <w:rFonts w:ascii="Maiandra GD" w:hAnsi="Maiandra GD"/>
          <w:b/>
        </w:rPr>
        <w:t xml:space="preserve">ARTICLE 35 : </w:t>
      </w:r>
      <w:r w:rsidR="00D750AF" w:rsidRPr="00F01D81">
        <w:rPr>
          <w:rFonts w:ascii="Maiandra GD" w:hAnsi="Maiandra GD"/>
          <w:b/>
        </w:rPr>
        <w:t>PROTECTION DES VOIES</w:t>
      </w:r>
    </w:p>
    <w:p w:rsidR="00D750AF" w:rsidRPr="00F01D81" w:rsidRDefault="00D750AF" w:rsidP="00D750AF">
      <w:pPr>
        <w:spacing w:after="0"/>
        <w:jc w:val="both"/>
        <w:rPr>
          <w:rFonts w:ascii="Maiandra GD" w:hAnsi="Maiandra GD"/>
        </w:rPr>
      </w:pPr>
      <w:r w:rsidRPr="00F01D81">
        <w:rPr>
          <w:rFonts w:ascii="Maiandra GD" w:hAnsi="Maiandra GD"/>
        </w:rPr>
        <w:t xml:space="preserve"> Le prestataire devra prendre toutes les dispositions pour que ses véhicules et engins n’encombrent pas les voies de circulation ainsi que leurs dépendances.</w:t>
      </w:r>
    </w:p>
    <w:p w:rsidR="00D43D1E" w:rsidRPr="00FD2661" w:rsidRDefault="00D43D1E" w:rsidP="00D750AF">
      <w:pPr>
        <w:spacing w:after="0"/>
        <w:jc w:val="both"/>
        <w:rPr>
          <w:rFonts w:ascii="Maiandra GD" w:hAnsi="Maiandra GD"/>
          <w:sz w:val="12"/>
        </w:rPr>
      </w:pPr>
    </w:p>
    <w:p w:rsidR="00D750AF" w:rsidRPr="00F01D81" w:rsidRDefault="00D43D1E" w:rsidP="00D750AF">
      <w:pPr>
        <w:spacing w:after="0"/>
        <w:jc w:val="both"/>
        <w:rPr>
          <w:rFonts w:ascii="Maiandra GD" w:hAnsi="Maiandra GD"/>
          <w:b/>
        </w:rPr>
      </w:pPr>
      <w:r w:rsidRPr="00F01D81">
        <w:rPr>
          <w:rFonts w:ascii="Maiandra GD" w:hAnsi="Maiandra GD"/>
          <w:b/>
        </w:rPr>
        <w:t xml:space="preserve">ARTICLE 36 : </w:t>
      </w:r>
      <w:r w:rsidR="00D750AF" w:rsidRPr="00F01D81">
        <w:rPr>
          <w:rFonts w:ascii="Maiandra GD" w:hAnsi="Maiandra GD"/>
          <w:b/>
        </w:rPr>
        <w:t>DECOUVERTE DE DECHETS PARTICULIERS</w:t>
      </w:r>
    </w:p>
    <w:p w:rsidR="00D750AF" w:rsidRPr="00F01D81" w:rsidRDefault="00D750AF" w:rsidP="00D750AF">
      <w:pPr>
        <w:spacing w:after="0"/>
        <w:jc w:val="both"/>
        <w:rPr>
          <w:rFonts w:ascii="Maiandra GD" w:hAnsi="Maiandra GD"/>
        </w:rPr>
      </w:pPr>
      <w:r>
        <w:rPr>
          <w:rFonts w:ascii="Maiandra GD" w:hAnsi="Maiandra GD"/>
        </w:rPr>
        <w:t>Au cours de l’élaboration du présent plan, l</w:t>
      </w:r>
      <w:r w:rsidRPr="00F01D81">
        <w:rPr>
          <w:rFonts w:ascii="Maiandra GD" w:hAnsi="Maiandra GD"/>
        </w:rPr>
        <w:t>a découverte dans les déchets des objets de nature particulière devra être immédiatement signalée au maitre d’Ouvrage. Le prestataire est tenu d’informer son personnel du droit que se réserve ainsi le maitre d’Ouvrage.</w:t>
      </w:r>
    </w:p>
    <w:p w:rsidR="00D43D1E" w:rsidRPr="00FD2661" w:rsidRDefault="00D43D1E" w:rsidP="00D750AF">
      <w:pPr>
        <w:spacing w:after="0"/>
        <w:jc w:val="both"/>
        <w:rPr>
          <w:rFonts w:ascii="Maiandra GD" w:hAnsi="Maiandra GD"/>
          <w:sz w:val="12"/>
        </w:rPr>
      </w:pPr>
    </w:p>
    <w:p w:rsidR="00D750AF" w:rsidRPr="00F01D81" w:rsidRDefault="00D43D1E" w:rsidP="00D750AF">
      <w:pPr>
        <w:spacing w:after="0"/>
        <w:jc w:val="both"/>
        <w:rPr>
          <w:rFonts w:ascii="Maiandra GD" w:hAnsi="Maiandra GD"/>
          <w:b/>
        </w:rPr>
      </w:pPr>
      <w:r w:rsidRPr="00F01D81">
        <w:rPr>
          <w:rFonts w:ascii="Maiandra GD" w:hAnsi="Maiandra GD"/>
          <w:b/>
        </w:rPr>
        <w:t xml:space="preserve">ARTICLE 37 : </w:t>
      </w:r>
      <w:r w:rsidR="00D750AF" w:rsidRPr="00F01D81">
        <w:rPr>
          <w:rFonts w:ascii="Maiandra GD" w:hAnsi="Maiandra GD"/>
          <w:b/>
        </w:rPr>
        <w:t>BREVET D’INVENTION</w:t>
      </w:r>
    </w:p>
    <w:p w:rsidR="00D750AF" w:rsidRPr="00F01D81" w:rsidRDefault="00D750AF" w:rsidP="00D750AF">
      <w:pPr>
        <w:spacing w:after="0"/>
        <w:jc w:val="both"/>
        <w:rPr>
          <w:rFonts w:ascii="Maiandra GD" w:hAnsi="Maiandra GD"/>
        </w:rPr>
      </w:pPr>
      <w:r w:rsidRPr="00F01D81">
        <w:rPr>
          <w:rFonts w:ascii="Maiandra GD" w:hAnsi="Maiandra GD"/>
        </w:rPr>
        <w:t>Le prestataire devra s’entendre s’il Ya lieu, avec les propriétaires des brevets d’invention dont il voudrait appliquer ou aurait appliqué les procédés. Il paiera les redevances nécessaires et garantira le maitre d’Ouvrage contre toute poursuite.</w:t>
      </w:r>
    </w:p>
    <w:p w:rsidR="00D43D1E" w:rsidRPr="00FD2661" w:rsidRDefault="00D43D1E" w:rsidP="00D750AF">
      <w:pPr>
        <w:spacing w:after="0"/>
        <w:jc w:val="both"/>
        <w:rPr>
          <w:rFonts w:ascii="Maiandra GD" w:hAnsi="Maiandra GD"/>
          <w:sz w:val="12"/>
        </w:rPr>
      </w:pPr>
    </w:p>
    <w:p w:rsidR="00D43D1E" w:rsidRPr="00F01D81" w:rsidRDefault="00D43D1E" w:rsidP="00D43D1E">
      <w:pPr>
        <w:spacing w:after="0"/>
        <w:jc w:val="both"/>
        <w:rPr>
          <w:rFonts w:ascii="Maiandra GD" w:hAnsi="Maiandra GD"/>
          <w:b/>
        </w:rPr>
      </w:pPr>
      <w:r w:rsidRPr="00F01D81">
        <w:rPr>
          <w:rFonts w:ascii="Maiandra GD" w:hAnsi="Maiandra GD"/>
          <w:b/>
        </w:rPr>
        <w:t xml:space="preserve">CHAPITRE 4 : DE LA RECETTE </w:t>
      </w:r>
    </w:p>
    <w:p w:rsidR="00D43D1E" w:rsidRPr="00F01D81" w:rsidRDefault="00D43D1E" w:rsidP="00D43D1E">
      <w:pPr>
        <w:spacing w:after="0"/>
        <w:jc w:val="both"/>
        <w:rPr>
          <w:rFonts w:ascii="Maiandra GD" w:hAnsi="Maiandra GD"/>
          <w:b/>
        </w:rPr>
      </w:pPr>
      <w:r w:rsidRPr="00F01D81">
        <w:rPr>
          <w:rFonts w:ascii="Maiandra GD" w:hAnsi="Maiandra GD"/>
          <w:b/>
        </w:rPr>
        <w:t>ARTICLE 3</w:t>
      </w:r>
      <w:r w:rsidR="00D750AF">
        <w:rPr>
          <w:rFonts w:ascii="Maiandra GD" w:hAnsi="Maiandra GD"/>
          <w:b/>
        </w:rPr>
        <w:t>8</w:t>
      </w:r>
      <w:r w:rsidRPr="00F01D81">
        <w:rPr>
          <w:rFonts w:ascii="Maiandra GD" w:hAnsi="Maiandra GD"/>
          <w:b/>
        </w:rPr>
        <w:t xml:space="preserve"> : COMMISSION DE SUIVI ET DE RECETTE </w:t>
      </w:r>
    </w:p>
    <w:p w:rsidR="00D43D1E" w:rsidRPr="00F01D81" w:rsidRDefault="00D43D1E" w:rsidP="00D43D1E">
      <w:pPr>
        <w:spacing w:after="0"/>
        <w:jc w:val="both"/>
        <w:rPr>
          <w:rFonts w:ascii="Maiandra GD" w:hAnsi="Maiandra GD"/>
          <w:b/>
        </w:rPr>
      </w:pPr>
      <w:r w:rsidRPr="00F01D81">
        <w:rPr>
          <w:rFonts w:ascii="Maiandra GD" w:hAnsi="Maiandra GD"/>
          <w:b/>
        </w:rPr>
        <w:t xml:space="preserve">39.1 : COMPOSITION DE SUIVI DE LA COMMISSION </w:t>
      </w:r>
    </w:p>
    <w:p w:rsidR="003E5B59" w:rsidRPr="003E5B59" w:rsidRDefault="003E5B59" w:rsidP="003E5B59">
      <w:pPr>
        <w:pStyle w:val="Paragraphedeliste"/>
        <w:autoSpaceDE w:val="0"/>
        <w:autoSpaceDN w:val="0"/>
        <w:adjustRightInd w:val="0"/>
        <w:ind w:left="0" w:firstLine="720"/>
        <w:rPr>
          <w:rFonts w:ascii="Maiandra GD" w:hAnsi="Maiandra GD"/>
        </w:rPr>
      </w:pPr>
      <w:r w:rsidRPr="003E5B59">
        <w:rPr>
          <w:rFonts w:ascii="Maiandra GD" w:hAnsi="Maiandra GD"/>
        </w:rPr>
        <w:t>La commission de recette technique est constituée ainsi qu’il suit :</w:t>
      </w:r>
    </w:p>
    <w:p w:rsidR="003E5B59" w:rsidRPr="003E5B59" w:rsidRDefault="003E5B59" w:rsidP="003E5B59">
      <w:pPr>
        <w:pStyle w:val="Paragraphedeliste"/>
        <w:numPr>
          <w:ilvl w:val="0"/>
          <w:numId w:val="38"/>
        </w:numPr>
        <w:spacing w:after="0"/>
        <w:jc w:val="both"/>
        <w:rPr>
          <w:rFonts w:ascii="Maiandra GD" w:hAnsi="Maiandra GD"/>
        </w:rPr>
      </w:pPr>
      <w:r w:rsidRPr="003E5B59">
        <w:rPr>
          <w:rFonts w:ascii="Maiandra GD" w:hAnsi="Maiandra GD"/>
          <w:b/>
        </w:rPr>
        <w:t>Président</w:t>
      </w:r>
      <w:r w:rsidRPr="003E5B59">
        <w:rPr>
          <w:rFonts w:ascii="Maiandra GD" w:hAnsi="Maiandra GD"/>
        </w:rPr>
        <w:t> : le Maire</w:t>
      </w:r>
      <w:r w:rsidR="00926A6B">
        <w:rPr>
          <w:rFonts w:ascii="Maiandra GD" w:hAnsi="Maiandra GD"/>
        </w:rPr>
        <w:t xml:space="preserve"> de la Commune de Sangmélima</w:t>
      </w:r>
      <w:r w:rsidRPr="003E5B59">
        <w:rPr>
          <w:rFonts w:ascii="Maiandra GD" w:hAnsi="Maiandra GD"/>
        </w:rPr>
        <w:t>, Maitre d’Ouvrage ou son représentant ;</w:t>
      </w:r>
    </w:p>
    <w:p w:rsidR="003E5B59" w:rsidRPr="003E5B59" w:rsidRDefault="003E5B59" w:rsidP="003E5B59">
      <w:pPr>
        <w:pStyle w:val="Paragraphedeliste"/>
        <w:numPr>
          <w:ilvl w:val="0"/>
          <w:numId w:val="38"/>
        </w:numPr>
        <w:spacing w:after="0"/>
        <w:jc w:val="both"/>
        <w:rPr>
          <w:rFonts w:ascii="Maiandra GD" w:hAnsi="Maiandra GD"/>
        </w:rPr>
      </w:pPr>
      <w:r w:rsidRPr="003E5B59">
        <w:rPr>
          <w:rFonts w:ascii="Maiandra GD" w:hAnsi="Maiandra GD"/>
          <w:b/>
        </w:rPr>
        <w:t>Rapporteur </w:t>
      </w:r>
      <w:r w:rsidRPr="003E5B59">
        <w:rPr>
          <w:rFonts w:ascii="Maiandra GD" w:hAnsi="Maiandra GD"/>
        </w:rPr>
        <w:t>: Le Chef de service d’Hygiène et Salubrité de la Commune</w:t>
      </w:r>
      <w:r w:rsidR="00926A6B">
        <w:rPr>
          <w:rFonts w:ascii="Maiandra GD" w:hAnsi="Maiandra GD"/>
        </w:rPr>
        <w:t xml:space="preserve"> de Sangmélima</w:t>
      </w:r>
      <w:r w:rsidRPr="003E5B59">
        <w:rPr>
          <w:rFonts w:ascii="Maiandra GD" w:hAnsi="Maiandra GD"/>
        </w:rPr>
        <w:t xml:space="preserve"> ;</w:t>
      </w:r>
    </w:p>
    <w:p w:rsidR="003E5B59" w:rsidRPr="003E5B59" w:rsidRDefault="003E5B59" w:rsidP="003E5B59">
      <w:pPr>
        <w:pStyle w:val="Paragraphedeliste"/>
        <w:numPr>
          <w:ilvl w:val="0"/>
          <w:numId w:val="38"/>
        </w:numPr>
        <w:spacing w:after="0"/>
        <w:jc w:val="both"/>
        <w:rPr>
          <w:rFonts w:ascii="Maiandra GD" w:hAnsi="Maiandra GD"/>
        </w:rPr>
      </w:pPr>
      <w:r w:rsidRPr="003E5B59">
        <w:rPr>
          <w:rFonts w:ascii="Maiandra GD" w:hAnsi="Maiandra GD"/>
          <w:b/>
        </w:rPr>
        <w:t>Membres</w:t>
      </w:r>
      <w:r w:rsidRPr="003E5B59">
        <w:rPr>
          <w:rFonts w:ascii="Maiandra GD" w:hAnsi="Maiandra GD"/>
        </w:rPr>
        <w:t xml:space="preserve"> : </w:t>
      </w:r>
    </w:p>
    <w:p w:rsidR="003E5B59" w:rsidRPr="003E5B59" w:rsidRDefault="003E5B59" w:rsidP="003E5B59">
      <w:pPr>
        <w:pStyle w:val="Paragraphedeliste"/>
        <w:numPr>
          <w:ilvl w:val="0"/>
          <w:numId w:val="39"/>
        </w:numPr>
        <w:spacing w:after="0"/>
        <w:ind w:left="1276"/>
        <w:jc w:val="both"/>
        <w:rPr>
          <w:rFonts w:ascii="Maiandra GD" w:hAnsi="Maiandra GD"/>
        </w:rPr>
      </w:pPr>
      <w:r w:rsidRPr="003E5B59">
        <w:rPr>
          <w:rFonts w:ascii="Maiandra GD" w:hAnsi="Maiandra GD"/>
        </w:rPr>
        <w:t xml:space="preserve">Le </w:t>
      </w:r>
      <w:r w:rsidR="00331C61" w:rsidRPr="003E5B59">
        <w:rPr>
          <w:rFonts w:ascii="Maiandra GD" w:hAnsi="Maiandra GD"/>
        </w:rPr>
        <w:t>Sous-directeur</w:t>
      </w:r>
      <w:r w:rsidRPr="003E5B59">
        <w:rPr>
          <w:rFonts w:ascii="Maiandra GD" w:hAnsi="Maiandra GD"/>
        </w:rPr>
        <w:t xml:space="preserve"> de l’Assainissement et du Drainage au MINHDU ;</w:t>
      </w:r>
    </w:p>
    <w:p w:rsidR="003E5B59" w:rsidRDefault="003E5B59" w:rsidP="003E5B59">
      <w:pPr>
        <w:pStyle w:val="Paragraphedeliste"/>
        <w:numPr>
          <w:ilvl w:val="0"/>
          <w:numId w:val="39"/>
        </w:numPr>
        <w:spacing w:after="0"/>
        <w:ind w:left="1276"/>
        <w:jc w:val="both"/>
        <w:rPr>
          <w:rFonts w:ascii="Maiandra GD" w:hAnsi="Maiandra GD"/>
        </w:rPr>
      </w:pPr>
      <w:r w:rsidRPr="003E5B59">
        <w:rPr>
          <w:rFonts w:ascii="Maiandra GD" w:hAnsi="Maiandra GD"/>
        </w:rPr>
        <w:lastRenderedPageBreak/>
        <w:t>Le Secrétaire Général de la Commune</w:t>
      </w:r>
      <w:r w:rsidR="00926A6B">
        <w:rPr>
          <w:rFonts w:ascii="Maiandra GD" w:hAnsi="Maiandra GD"/>
        </w:rPr>
        <w:t xml:space="preserve"> de Sangmélima</w:t>
      </w:r>
      <w:r w:rsidRPr="003E5B59">
        <w:rPr>
          <w:rFonts w:ascii="Maiandra GD" w:hAnsi="Maiandra GD"/>
        </w:rPr>
        <w:t> ;</w:t>
      </w:r>
    </w:p>
    <w:p w:rsidR="00926A6B" w:rsidRPr="002530AD" w:rsidRDefault="00926A6B" w:rsidP="003E5B59">
      <w:pPr>
        <w:pStyle w:val="Paragraphedeliste"/>
        <w:numPr>
          <w:ilvl w:val="0"/>
          <w:numId w:val="39"/>
        </w:numPr>
        <w:spacing w:after="0"/>
        <w:ind w:left="1276"/>
        <w:jc w:val="both"/>
        <w:rPr>
          <w:rFonts w:ascii="Maiandra GD" w:hAnsi="Maiandra GD"/>
          <w:color w:val="FF0000"/>
        </w:rPr>
      </w:pPr>
      <w:r w:rsidRPr="002530AD">
        <w:rPr>
          <w:rFonts w:ascii="Maiandra GD" w:hAnsi="Maiandra GD"/>
          <w:color w:val="FF0000"/>
        </w:rPr>
        <w:t>Le Receveur Municipal de la Commune de Sangmélima ;</w:t>
      </w:r>
    </w:p>
    <w:p w:rsidR="003E5B59" w:rsidRPr="002530AD" w:rsidRDefault="003E5B59" w:rsidP="003E5B59">
      <w:pPr>
        <w:pStyle w:val="Paragraphedeliste"/>
        <w:numPr>
          <w:ilvl w:val="0"/>
          <w:numId w:val="39"/>
        </w:numPr>
        <w:spacing w:after="0"/>
        <w:ind w:left="1276"/>
        <w:jc w:val="both"/>
        <w:rPr>
          <w:rFonts w:ascii="Maiandra GD" w:hAnsi="Maiandra GD"/>
          <w:color w:val="FF0000"/>
        </w:rPr>
      </w:pPr>
      <w:r w:rsidRPr="002530AD">
        <w:rPr>
          <w:rFonts w:ascii="Maiandra GD" w:hAnsi="Maiandra GD"/>
          <w:color w:val="FF0000"/>
          <w:szCs w:val="24"/>
        </w:rPr>
        <w:t>Un Délégué Départemental MINHDU territorialement compétent ;</w:t>
      </w:r>
    </w:p>
    <w:p w:rsidR="003E5B59" w:rsidRPr="002530AD" w:rsidRDefault="003E5B59" w:rsidP="003E5B59">
      <w:pPr>
        <w:pStyle w:val="Paragraphedeliste"/>
        <w:numPr>
          <w:ilvl w:val="0"/>
          <w:numId w:val="39"/>
        </w:numPr>
        <w:spacing w:after="0"/>
        <w:ind w:left="1276"/>
        <w:jc w:val="both"/>
        <w:rPr>
          <w:rFonts w:ascii="Maiandra GD" w:hAnsi="Maiandra GD"/>
          <w:color w:val="FF0000"/>
        </w:rPr>
      </w:pPr>
      <w:r w:rsidRPr="002530AD">
        <w:rPr>
          <w:rFonts w:ascii="Maiandra GD" w:hAnsi="Maiandra GD"/>
          <w:color w:val="FF0000"/>
          <w:szCs w:val="24"/>
        </w:rPr>
        <w:t>Un Délégué Départemental du MINDDEVEL territorialement compétent ;</w:t>
      </w:r>
    </w:p>
    <w:p w:rsidR="003E5B59" w:rsidRPr="002530AD" w:rsidRDefault="003E5B59" w:rsidP="003E5B59">
      <w:pPr>
        <w:pStyle w:val="Paragraphedeliste"/>
        <w:numPr>
          <w:ilvl w:val="0"/>
          <w:numId w:val="39"/>
        </w:numPr>
        <w:spacing w:after="0"/>
        <w:ind w:left="1276"/>
        <w:jc w:val="both"/>
        <w:rPr>
          <w:rFonts w:ascii="Maiandra GD" w:hAnsi="Maiandra GD"/>
          <w:color w:val="FF0000"/>
        </w:rPr>
      </w:pPr>
      <w:r w:rsidRPr="002530AD">
        <w:rPr>
          <w:rFonts w:ascii="Maiandra GD" w:hAnsi="Maiandra GD"/>
          <w:color w:val="FF0000"/>
          <w:szCs w:val="24"/>
        </w:rPr>
        <w:t>Un Délégué Départemental MINEPDED territorialement compétent ;</w:t>
      </w:r>
    </w:p>
    <w:p w:rsidR="003E5B59" w:rsidRPr="002530AD" w:rsidRDefault="003E5B59" w:rsidP="003E5B59">
      <w:pPr>
        <w:numPr>
          <w:ilvl w:val="0"/>
          <w:numId w:val="39"/>
        </w:numPr>
        <w:spacing w:after="0"/>
        <w:ind w:left="1276"/>
        <w:contextualSpacing/>
        <w:jc w:val="both"/>
        <w:rPr>
          <w:rFonts w:ascii="Maiandra GD" w:hAnsi="Maiandra GD"/>
          <w:color w:val="FF0000"/>
        </w:rPr>
      </w:pPr>
      <w:r w:rsidRPr="002530AD">
        <w:rPr>
          <w:rFonts w:ascii="Maiandra GD" w:hAnsi="Maiandra GD"/>
          <w:color w:val="FF0000"/>
          <w:szCs w:val="24"/>
        </w:rPr>
        <w:t>Un représentant Régional du FEICOM ;</w:t>
      </w:r>
    </w:p>
    <w:p w:rsidR="003E5B59" w:rsidRPr="002530AD" w:rsidRDefault="003E5B59" w:rsidP="003E5B59">
      <w:pPr>
        <w:numPr>
          <w:ilvl w:val="0"/>
          <w:numId w:val="39"/>
        </w:numPr>
        <w:spacing w:after="0"/>
        <w:ind w:left="1276"/>
        <w:contextualSpacing/>
        <w:jc w:val="both"/>
        <w:rPr>
          <w:rFonts w:ascii="Maiandra GD" w:hAnsi="Maiandra GD"/>
          <w:color w:val="FF0000"/>
        </w:rPr>
      </w:pPr>
      <w:r w:rsidRPr="002530AD">
        <w:rPr>
          <w:rFonts w:ascii="Maiandra GD" w:hAnsi="Maiandra GD"/>
          <w:color w:val="FF0000"/>
          <w:szCs w:val="24"/>
        </w:rPr>
        <w:t>Un représentant du Conseil Régional ;</w:t>
      </w:r>
    </w:p>
    <w:p w:rsidR="002530AD" w:rsidRPr="002530AD" w:rsidRDefault="002530AD" w:rsidP="003E5B59">
      <w:pPr>
        <w:numPr>
          <w:ilvl w:val="0"/>
          <w:numId w:val="39"/>
        </w:numPr>
        <w:spacing w:after="0"/>
        <w:ind w:left="1276"/>
        <w:contextualSpacing/>
        <w:jc w:val="both"/>
        <w:rPr>
          <w:rFonts w:ascii="Maiandra GD" w:hAnsi="Maiandra GD"/>
          <w:color w:val="FF0000"/>
        </w:rPr>
      </w:pPr>
      <w:r w:rsidRPr="002530AD">
        <w:rPr>
          <w:rFonts w:ascii="Maiandra GD" w:hAnsi="Maiandra GD"/>
          <w:color w:val="FF0000"/>
          <w:szCs w:val="24"/>
        </w:rPr>
        <w:t>Le Chef Service du Marché ;</w:t>
      </w:r>
    </w:p>
    <w:p w:rsidR="003E5B59" w:rsidRPr="002530AD" w:rsidRDefault="003E5B59" w:rsidP="003E5B59">
      <w:pPr>
        <w:numPr>
          <w:ilvl w:val="0"/>
          <w:numId w:val="39"/>
        </w:numPr>
        <w:spacing w:after="0"/>
        <w:ind w:left="1276"/>
        <w:contextualSpacing/>
        <w:jc w:val="both"/>
        <w:rPr>
          <w:rFonts w:ascii="Maiandra GD" w:hAnsi="Maiandra GD"/>
          <w:color w:val="FF0000"/>
        </w:rPr>
      </w:pPr>
      <w:r w:rsidRPr="002530AD">
        <w:rPr>
          <w:rFonts w:ascii="Maiandra GD" w:hAnsi="Maiandra GD"/>
          <w:color w:val="FF0000"/>
          <w:szCs w:val="24"/>
        </w:rPr>
        <w:t>Un représentant des Chefs de quartiers ;</w:t>
      </w:r>
    </w:p>
    <w:p w:rsidR="003E5B59" w:rsidRPr="002530AD" w:rsidRDefault="003E5B59" w:rsidP="003E5B59">
      <w:pPr>
        <w:numPr>
          <w:ilvl w:val="0"/>
          <w:numId w:val="39"/>
        </w:numPr>
        <w:spacing w:after="0"/>
        <w:ind w:left="1276"/>
        <w:contextualSpacing/>
        <w:jc w:val="both"/>
        <w:rPr>
          <w:rFonts w:ascii="Maiandra GD" w:hAnsi="Maiandra GD"/>
          <w:color w:val="FF0000"/>
        </w:rPr>
      </w:pPr>
      <w:r w:rsidRPr="002530AD">
        <w:rPr>
          <w:rFonts w:ascii="Maiandra GD" w:hAnsi="Maiandra GD"/>
          <w:color w:val="FF0000"/>
          <w:szCs w:val="24"/>
        </w:rPr>
        <w:t>Un représentant des ONG œuvrant dans la gestion des déchets ;</w:t>
      </w:r>
    </w:p>
    <w:p w:rsidR="003E5B59" w:rsidRPr="002530AD" w:rsidRDefault="003E5B59" w:rsidP="003E5B59">
      <w:pPr>
        <w:numPr>
          <w:ilvl w:val="0"/>
          <w:numId w:val="39"/>
        </w:numPr>
        <w:spacing w:after="0"/>
        <w:ind w:left="1276"/>
        <w:contextualSpacing/>
        <w:jc w:val="both"/>
        <w:rPr>
          <w:rFonts w:ascii="Maiandra GD" w:hAnsi="Maiandra GD"/>
          <w:color w:val="FF0000"/>
        </w:rPr>
      </w:pPr>
      <w:r w:rsidRPr="002530AD">
        <w:rPr>
          <w:rFonts w:ascii="Maiandra GD" w:hAnsi="Maiandra GD"/>
          <w:color w:val="FF0000"/>
          <w:szCs w:val="24"/>
        </w:rPr>
        <w:t>Le Consultant.</w:t>
      </w:r>
    </w:p>
    <w:p w:rsidR="00D43D1E" w:rsidRPr="006E70C4" w:rsidRDefault="00D43D1E" w:rsidP="00D43D1E">
      <w:pPr>
        <w:pStyle w:val="Paragraphedeliste"/>
        <w:spacing w:after="0" w:line="254" w:lineRule="auto"/>
        <w:jc w:val="both"/>
        <w:rPr>
          <w:rFonts w:ascii="Maiandra GD" w:hAnsi="Maiandra GD"/>
          <w:sz w:val="10"/>
        </w:rPr>
      </w:pPr>
    </w:p>
    <w:p w:rsidR="00D43D1E" w:rsidRPr="00F01D81" w:rsidRDefault="00D43D1E" w:rsidP="00D43D1E">
      <w:pPr>
        <w:spacing w:after="0"/>
        <w:jc w:val="both"/>
        <w:rPr>
          <w:rFonts w:ascii="Maiandra GD" w:hAnsi="Maiandra GD"/>
          <w:b/>
        </w:rPr>
      </w:pPr>
      <w:r w:rsidRPr="00F01D81">
        <w:rPr>
          <w:rFonts w:ascii="Maiandra GD" w:hAnsi="Maiandra GD"/>
          <w:b/>
        </w:rPr>
        <w:t xml:space="preserve">39.2 : SUIVI DES PRESTATIONS </w:t>
      </w:r>
    </w:p>
    <w:p w:rsidR="003E5B59" w:rsidRDefault="00D43D1E" w:rsidP="00D43D1E">
      <w:pPr>
        <w:spacing w:after="0"/>
        <w:jc w:val="both"/>
        <w:rPr>
          <w:rFonts w:ascii="Maiandra GD" w:hAnsi="Maiandra GD"/>
        </w:rPr>
      </w:pPr>
      <w:r w:rsidRPr="00F01D81">
        <w:rPr>
          <w:rFonts w:ascii="Maiandra GD" w:hAnsi="Maiandra GD"/>
        </w:rPr>
        <w:t>Le suivi des prestations est fait quotidiennement par le Chef de Service d’Hygiène et Salubrité de la Commune de Sangmélima.</w:t>
      </w:r>
      <w:bookmarkStart w:id="12" w:name="_GoBack"/>
      <w:bookmarkEnd w:id="12"/>
    </w:p>
    <w:p w:rsidR="003E5B59" w:rsidRPr="00F01D81" w:rsidRDefault="003E5B59" w:rsidP="00D43D1E">
      <w:pPr>
        <w:spacing w:after="0"/>
        <w:jc w:val="both"/>
        <w:rPr>
          <w:rFonts w:ascii="Maiandra GD" w:hAnsi="Maiandra GD"/>
        </w:rPr>
      </w:pPr>
    </w:p>
    <w:p w:rsidR="00D43D1E" w:rsidRPr="00F01D81" w:rsidRDefault="00D43D1E" w:rsidP="00D43D1E">
      <w:pPr>
        <w:spacing w:after="0"/>
        <w:jc w:val="both"/>
        <w:rPr>
          <w:rFonts w:ascii="Maiandra GD" w:hAnsi="Maiandra GD"/>
          <w:b/>
        </w:rPr>
      </w:pPr>
      <w:r w:rsidRPr="00F01D81">
        <w:rPr>
          <w:rFonts w:ascii="Maiandra GD" w:hAnsi="Maiandra GD"/>
          <w:b/>
        </w:rPr>
        <w:t>ARTICLE 40 : RECETTE DES PRESTATIONS</w:t>
      </w:r>
    </w:p>
    <w:p w:rsidR="00D43D1E" w:rsidRPr="00F01D81" w:rsidRDefault="00D43D1E" w:rsidP="00D43D1E">
      <w:pPr>
        <w:spacing w:after="0"/>
        <w:jc w:val="both"/>
        <w:rPr>
          <w:rFonts w:ascii="Maiandra GD" w:hAnsi="Maiandra GD"/>
        </w:rPr>
      </w:pPr>
      <w:r w:rsidRPr="00F01D81">
        <w:rPr>
          <w:rFonts w:ascii="Maiandra GD" w:hAnsi="Maiandra GD"/>
        </w:rPr>
        <w:t>La commission de suivi et de recette mise en place à l’article ci-dessus est chargée de l’évaluation et de la validation de prestations</w:t>
      </w:r>
      <w:r w:rsidR="009938B1">
        <w:rPr>
          <w:rFonts w:ascii="Maiandra GD" w:hAnsi="Maiandra GD"/>
        </w:rPr>
        <w:t xml:space="preserve"> </w:t>
      </w:r>
      <w:r w:rsidRPr="00F01D81">
        <w:rPr>
          <w:rFonts w:ascii="Maiandra GD" w:hAnsi="Maiandra GD"/>
        </w:rPr>
        <w:t>et donne son avis sur la qualité de la prestation en s’appuyant sur les documents de travail ci-après :</w:t>
      </w:r>
    </w:p>
    <w:p w:rsidR="00D43D1E" w:rsidRPr="00F01D81" w:rsidRDefault="00D43D1E" w:rsidP="000708CA">
      <w:pPr>
        <w:pStyle w:val="Paragraphedeliste"/>
        <w:numPr>
          <w:ilvl w:val="0"/>
          <w:numId w:val="33"/>
        </w:numPr>
        <w:autoSpaceDN w:val="0"/>
        <w:spacing w:after="0" w:line="254" w:lineRule="auto"/>
        <w:contextualSpacing w:val="0"/>
        <w:jc w:val="both"/>
        <w:rPr>
          <w:rFonts w:ascii="Maiandra GD" w:hAnsi="Maiandra GD"/>
        </w:rPr>
      </w:pPr>
      <w:r w:rsidRPr="00F01D81">
        <w:rPr>
          <w:rFonts w:ascii="Maiandra GD" w:hAnsi="Maiandra GD"/>
        </w:rPr>
        <w:t>Le</w:t>
      </w:r>
      <w:r w:rsidR="0054725C">
        <w:rPr>
          <w:rFonts w:ascii="Maiandra GD" w:hAnsi="Maiandra GD"/>
        </w:rPr>
        <w:t>s</w:t>
      </w:r>
      <w:r w:rsidR="009938B1">
        <w:rPr>
          <w:rFonts w:ascii="Maiandra GD" w:hAnsi="Maiandra GD"/>
        </w:rPr>
        <w:t xml:space="preserve"> </w:t>
      </w:r>
      <w:r w:rsidR="0054725C">
        <w:rPr>
          <w:rFonts w:ascii="Maiandra GD" w:hAnsi="Maiandra GD"/>
        </w:rPr>
        <w:t>livrables retenus dans les TDR</w:t>
      </w:r>
    </w:p>
    <w:p w:rsidR="00D43D1E" w:rsidRPr="00F01D81" w:rsidRDefault="00D43D1E" w:rsidP="000708CA">
      <w:pPr>
        <w:pStyle w:val="Paragraphedeliste"/>
        <w:numPr>
          <w:ilvl w:val="0"/>
          <w:numId w:val="33"/>
        </w:numPr>
        <w:autoSpaceDN w:val="0"/>
        <w:spacing w:after="0" w:line="254" w:lineRule="auto"/>
        <w:contextualSpacing w:val="0"/>
        <w:jc w:val="both"/>
        <w:rPr>
          <w:rFonts w:ascii="Maiandra GD" w:hAnsi="Maiandra GD"/>
        </w:rPr>
      </w:pPr>
      <w:r w:rsidRPr="00F01D81">
        <w:rPr>
          <w:rFonts w:ascii="Maiandra GD" w:hAnsi="Maiandra GD"/>
        </w:rPr>
        <w:t>Le rapport du Chef de Service d’Hygiène et Salubrité de la Commune de Sangmélima, ingénieur du marché, approuvé par le chef de service du Marché</w:t>
      </w:r>
    </w:p>
    <w:p w:rsidR="00D43D1E" w:rsidRPr="00F01D81" w:rsidRDefault="00D43D1E" w:rsidP="000708CA">
      <w:pPr>
        <w:pStyle w:val="Paragraphedeliste"/>
        <w:numPr>
          <w:ilvl w:val="0"/>
          <w:numId w:val="33"/>
        </w:numPr>
        <w:autoSpaceDN w:val="0"/>
        <w:spacing w:after="0" w:line="254" w:lineRule="auto"/>
        <w:contextualSpacing w:val="0"/>
        <w:jc w:val="both"/>
        <w:rPr>
          <w:rFonts w:ascii="Maiandra GD" w:hAnsi="Maiandra GD"/>
        </w:rPr>
      </w:pPr>
      <w:r w:rsidRPr="00F01D81">
        <w:rPr>
          <w:rFonts w:ascii="Maiandra GD" w:hAnsi="Maiandra GD"/>
        </w:rPr>
        <w:t>Tout autre document jugé pour l’appréciation de la qualité du travail</w:t>
      </w:r>
    </w:p>
    <w:p w:rsidR="00D43D1E" w:rsidRPr="00F01D81" w:rsidRDefault="00D43D1E" w:rsidP="00D43D1E">
      <w:pPr>
        <w:spacing w:after="0"/>
        <w:jc w:val="both"/>
        <w:rPr>
          <w:rFonts w:ascii="Maiandra GD" w:hAnsi="Maiandra GD"/>
        </w:rPr>
      </w:pPr>
      <w:r w:rsidRPr="00F01D81">
        <w:rPr>
          <w:rFonts w:ascii="Maiandra GD" w:hAnsi="Maiandra GD"/>
        </w:rPr>
        <w:t>Les réunions de la commission de suivi et de recette technique font l’objet d’un procès-verbal qui est transmis à tous les membres. Il doit se signer à la fin de la séance.</w:t>
      </w:r>
    </w:p>
    <w:p w:rsidR="00D43D1E" w:rsidRPr="00F01D81" w:rsidRDefault="00D43D1E" w:rsidP="00D43D1E">
      <w:pPr>
        <w:spacing w:after="0"/>
        <w:jc w:val="both"/>
        <w:rPr>
          <w:rFonts w:ascii="Maiandra GD" w:hAnsi="Maiandra GD"/>
          <w:b/>
        </w:rPr>
      </w:pPr>
      <w:r w:rsidRPr="00F01D81">
        <w:rPr>
          <w:rFonts w:ascii="Maiandra GD" w:hAnsi="Maiandra GD"/>
          <w:b/>
        </w:rPr>
        <w:t xml:space="preserve">CHAPITRE 5 : DISPOSITION DIVERSES </w:t>
      </w:r>
    </w:p>
    <w:p w:rsidR="00D43D1E" w:rsidRPr="00F01D81" w:rsidRDefault="00D43D1E" w:rsidP="00D43D1E">
      <w:pPr>
        <w:spacing w:after="0"/>
        <w:jc w:val="both"/>
        <w:rPr>
          <w:rFonts w:ascii="Maiandra GD" w:hAnsi="Maiandra GD"/>
          <w:b/>
        </w:rPr>
      </w:pPr>
      <w:r w:rsidRPr="00F01D81">
        <w:rPr>
          <w:rFonts w:ascii="Maiandra GD" w:hAnsi="Maiandra GD"/>
          <w:b/>
        </w:rPr>
        <w:t>ARTICLE 41 : CAS DE FORCE MAJEURE</w:t>
      </w:r>
    </w:p>
    <w:p w:rsidR="00D43D1E" w:rsidRPr="00F01D81" w:rsidRDefault="00D43D1E" w:rsidP="00D43D1E">
      <w:pPr>
        <w:spacing w:after="0"/>
        <w:jc w:val="both"/>
        <w:rPr>
          <w:rFonts w:ascii="Maiandra GD" w:hAnsi="Maiandra GD"/>
        </w:rPr>
      </w:pPr>
      <w:r w:rsidRPr="00F01D81">
        <w:rPr>
          <w:rFonts w:ascii="Maiandra GD" w:hAnsi="Maiandra GD"/>
        </w:rPr>
        <w:t>Certaines circonstances sont de nature à dégager la responsabilité des parties contractantes. Ce sont celles correspondants aux faits de guerre, hostilité (avec ou sans déclaration de guerre) invasion étrangère, rébellion, insurrection, usurpation de pouvoir, guerres civiles, émeutes, troubles ou désordres sociaux ; inondations, inaccessibilité d’une voie desservant une zone de collecte pendant plus d’une semaine. Elles s’étendent également aux effets des forces naturelles que les contractants ne pouvaient raisonnablement prévoir, ni éviter.</w:t>
      </w:r>
    </w:p>
    <w:p w:rsidR="00D43D1E" w:rsidRPr="00F01D81" w:rsidRDefault="00D43D1E" w:rsidP="00D43D1E">
      <w:pPr>
        <w:spacing w:after="0"/>
        <w:jc w:val="both"/>
        <w:rPr>
          <w:rFonts w:ascii="Maiandra GD" w:hAnsi="Maiandra GD"/>
        </w:rPr>
      </w:pPr>
      <w:r w:rsidRPr="00F01D81">
        <w:rPr>
          <w:rFonts w:ascii="Maiandra GD" w:hAnsi="Maiandra GD"/>
        </w:rPr>
        <w:t>En cas de force majeure, le cocontractant ne verra sa responsabilité dégagée que s’il avertit le maitre d’ouvrage par écrit, de son intention d’invoquer cette force majeure et ce, avant le vingtième (20eme) jour qui a suivi l’évènement.</w:t>
      </w:r>
    </w:p>
    <w:p w:rsidR="00D43D1E" w:rsidRPr="00F01D81" w:rsidRDefault="00D43D1E" w:rsidP="00D43D1E">
      <w:pPr>
        <w:spacing w:after="0"/>
        <w:jc w:val="both"/>
        <w:rPr>
          <w:rFonts w:ascii="Maiandra GD" w:hAnsi="Maiandra GD"/>
        </w:rPr>
      </w:pPr>
      <w:r w:rsidRPr="00F01D81">
        <w:rPr>
          <w:rFonts w:ascii="Maiandra GD" w:hAnsi="Maiandra GD"/>
        </w:rPr>
        <w:t>Par ailleurs, si cette force majeure est invoqué pour des précipitations exceptionnelles, elle ne sera prise en compte qu’en cas de pluies répétées, avec des précipitations égales ou supérieures à cent (100) millimètre d’eau pendant une période de quarante-huit (48) heures (relevé de la station météorologique).</w:t>
      </w:r>
    </w:p>
    <w:p w:rsidR="00D43D1E" w:rsidRPr="00F01D81" w:rsidRDefault="00D43D1E" w:rsidP="00D43D1E">
      <w:pPr>
        <w:spacing w:after="0"/>
        <w:jc w:val="both"/>
        <w:rPr>
          <w:rFonts w:ascii="Maiandra GD" w:hAnsi="Maiandra GD"/>
        </w:rPr>
      </w:pPr>
      <w:r w:rsidRPr="00F01D81">
        <w:rPr>
          <w:rFonts w:ascii="Maiandra GD" w:hAnsi="Maiandra GD"/>
        </w:rPr>
        <w:t>En tout état de cause, il appartient au maitre d’ouvrage d’apprécier le cas de force majeure.</w:t>
      </w:r>
    </w:p>
    <w:p w:rsidR="00D43D1E" w:rsidRPr="00F01D81" w:rsidRDefault="00D43D1E" w:rsidP="00D43D1E">
      <w:pPr>
        <w:spacing w:after="0"/>
        <w:jc w:val="both"/>
        <w:rPr>
          <w:rFonts w:ascii="Maiandra GD" w:hAnsi="Maiandra GD"/>
          <w:b/>
        </w:rPr>
      </w:pPr>
      <w:r w:rsidRPr="00F01D81">
        <w:rPr>
          <w:rFonts w:ascii="Maiandra GD" w:hAnsi="Maiandra GD"/>
          <w:b/>
        </w:rPr>
        <w:t xml:space="preserve">ARTICLE 42 : RESILIATION DU MARCHE </w:t>
      </w:r>
    </w:p>
    <w:p w:rsidR="00D43D1E" w:rsidRPr="00F01D81" w:rsidRDefault="00D43D1E" w:rsidP="00D43D1E">
      <w:pPr>
        <w:spacing w:after="0"/>
        <w:jc w:val="both"/>
        <w:rPr>
          <w:rFonts w:ascii="Maiandra GD" w:hAnsi="Maiandra GD"/>
        </w:rPr>
      </w:pPr>
      <w:r w:rsidRPr="00F01D81">
        <w:rPr>
          <w:rFonts w:ascii="Maiandra GD" w:hAnsi="Maiandra GD"/>
        </w:rPr>
        <w:t>Le marché peut être résilié dans les conditions et formes prévues par la règlementation en vigueur.</w:t>
      </w:r>
    </w:p>
    <w:p w:rsidR="00D43D1E" w:rsidRPr="00F01D81" w:rsidRDefault="00D43D1E" w:rsidP="00D43D1E">
      <w:pPr>
        <w:spacing w:after="0"/>
        <w:jc w:val="both"/>
        <w:rPr>
          <w:rFonts w:ascii="Maiandra GD" w:hAnsi="Maiandra GD"/>
          <w:b/>
        </w:rPr>
      </w:pPr>
      <w:r w:rsidRPr="00F01D81">
        <w:rPr>
          <w:rFonts w:ascii="Maiandra GD" w:hAnsi="Maiandra GD"/>
          <w:b/>
        </w:rPr>
        <w:t>ARTICLE 43 : DIFFERENDS ET LITIGES</w:t>
      </w:r>
    </w:p>
    <w:p w:rsidR="00D43D1E" w:rsidRPr="00F01D81" w:rsidRDefault="00D43D1E" w:rsidP="00D43D1E">
      <w:pPr>
        <w:spacing w:after="0"/>
        <w:jc w:val="both"/>
        <w:rPr>
          <w:rFonts w:ascii="Maiandra GD" w:hAnsi="Maiandra GD"/>
        </w:rPr>
      </w:pPr>
      <w:r w:rsidRPr="00F01D81">
        <w:rPr>
          <w:rFonts w:ascii="Maiandra GD" w:hAnsi="Maiandra GD"/>
        </w:rPr>
        <w:t>Tout différend entre le prestataire et le maitre d’ouvrage doit faire l’objet d’un mémoire de réclamation.</w:t>
      </w:r>
    </w:p>
    <w:p w:rsidR="00D43D1E" w:rsidRPr="00F01D81" w:rsidRDefault="00D43D1E" w:rsidP="00D43D1E">
      <w:pPr>
        <w:spacing w:after="0"/>
        <w:jc w:val="both"/>
        <w:rPr>
          <w:rFonts w:ascii="Maiandra GD" w:hAnsi="Maiandra GD"/>
        </w:rPr>
      </w:pPr>
      <w:r w:rsidRPr="00F01D81">
        <w:rPr>
          <w:rFonts w:ascii="Maiandra GD" w:hAnsi="Maiandra GD"/>
        </w:rPr>
        <w:t>Lorsqu’aucune solution amiable ne peut être apportée au différend, celui-ci est porté devant la juridiction compétente de la ville de Sangmélima.</w:t>
      </w:r>
    </w:p>
    <w:p w:rsidR="00D43D1E" w:rsidRPr="00F01D81" w:rsidRDefault="00D43D1E" w:rsidP="00D43D1E">
      <w:pPr>
        <w:spacing w:after="0"/>
        <w:jc w:val="both"/>
        <w:rPr>
          <w:rFonts w:ascii="Maiandra GD" w:hAnsi="Maiandra GD"/>
        </w:rPr>
      </w:pPr>
      <w:r w:rsidRPr="00F01D81">
        <w:rPr>
          <w:rFonts w:ascii="Maiandra GD" w:hAnsi="Maiandra GD"/>
        </w:rPr>
        <w:t>Le droit applicable au marché et qui régira son interprétation est celui en vigueur au Cameroun.</w:t>
      </w:r>
    </w:p>
    <w:p w:rsidR="00D43D1E" w:rsidRPr="00F01D81" w:rsidRDefault="00D43D1E" w:rsidP="00D43D1E">
      <w:pPr>
        <w:spacing w:after="0"/>
        <w:jc w:val="both"/>
        <w:rPr>
          <w:rFonts w:ascii="Maiandra GD" w:hAnsi="Maiandra GD"/>
          <w:b/>
        </w:rPr>
      </w:pPr>
      <w:r w:rsidRPr="00F01D81">
        <w:rPr>
          <w:rFonts w:ascii="Maiandra GD" w:hAnsi="Maiandra GD"/>
          <w:b/>
        </w:rPr>
        <w:lastRenderedPageBreak/>
        <w:t>ARTICLE 44 : EDITION ET DIFFUSION DU PRESENT MARCHE</w:t>
      </w:r>
    </w:p>
    <w:p w:rsidR="00D43D1E" w:rsidRDefault="00D43D1E" w:rsidP="00D43D1E">
      <w:pPr>
        <w:spacing w:after="0"/>
        <w:jc w:val="both"/>
        <w:rPr>
          <w:rFonts w:ascii="Maiandra GD" w:hAnsi="Maiandra GD"/>
        </w:rPr>
      </w:pPr>
      <w:r w:rsidRPr="00F01D81">
        <w:rPr>
          <w:rFonts w:ascii="Maiandra GD" w:hAnsi="Maiandra GD"/>
        </w:rPr>
        <w:t>Quinze (15) exemplaire du présent marché seront édités par les soins du prestataire et fournis au Maitre d’ouvrage.</w:t>
      </w:r>
    </w:p>
    <w:p w:rsidR="00D43D1E" w:rsidRDefault="00D43D1E" w:rsidP="00D43D1E">
      <w:pPr>
        <w:spacing w:after="0"/>
        <w:jc w:val="both"/>
        <w:rPr>
          <w:rFonts w:ascii="Maiandra GD" w:hAnsi="Maiandra GD"/>
          <w:b/>
        </w:rPr>
      </w:pPr>
      <w:r w:rsidRPr="00F01D81">
        <w:rPr>
          <w:rFonts w:ascii="Maiandra GD" w:hAnsi="Maiandra GD"/>
          <w:b/>
        </w:rPr>
        <w:t>Article 45 : ENTREE EN VIGUEUR DU MARCHE</w:t>
      </w:r>
    </w:p>
    <w:p w:rsidR="00D43D1E" w:rsidRPr="00F01D81" w:rsidRDefault="00D43D1E" w:rsidP="00D43D1E">
      <w:pPr>
        <w:spacing w:after="0"/>
        <w:jc w:val="both"/>
        <w:rPr>
          <w:rFonts w:ascii="Maiandra GD" w:hAnsi="Maiandra GD"/>
        </w:rPr>
      </w:pPr>
      <w:r w:rsidRPr="00F01D81">
        <w:rPr>
          <w:rFonts w:ascii="Maiandra GD" w:hAnsi="Maiandra GD"/>
        </w:rPr>
        <w:t>Le présent marché ne deviendra définitif qu’après sa signature par le Maire de la Commune de Sangmélima. Il entrera en vigueur dès sa notification au prestataire et après notification de l’ordre de service de démarrer les prestations.</w:t>
      </w:r>
    </w:p>
    <w:p w:rsidR="00D43D1E" w:rsidRPr="00F01D81" w:rsidRDefault="00D43D1E" w:rsidP="00D43D1E">
      <w:pPr>
        <w:rPr>
          <w:rFonts w:ascii="Maiandra GD" w:hAnsi="Maiandra GD"/>
          <w:sz w:val="28"/>
          <w:szCs w:val="28"/>
        </w:rPr>
      </w:pPr>
    </w:p>
    <w:p w:rsidR="002C0364" w:rsidRDefault="002C0364" w:rsidP="009549AF">
      <w:pPr>
        <w:tabs>
          <w:tab w:val="left" w:pos="2120"/>
        </w:tabs>
      </w:pPr>
    </w:p>
    <w:p w:rsidR="004F5C59" w:rsidRDefault="004F5C59" w:rsidP="009549AF">
      <w:pPr>
        <w:tabs>
          <w:tab w:val="left" w:pos="2120"/>
        </w:tabs>
      </w:pPr>
    </w:p>
    <w:p w:rsidR="004F5C59" w:rsidRDefault="004F5C59" w:rsidP="009549AF">
      <w:pPr>
        <w:tabs>
          <w:tab w:val="left" w:pos="2120"/>
        </w:tabs>
      </w:pPr>
    </w:p>
    <w:p w:rsidR="004F5C59" w:rsidRDefault="004F5C59" w:rsidP="009549AF">
      <w:pPr>
        <w:tabs>
          <w:tab w:val="left" w:pos="2120"/>
        </w:tabs>
      </w:pPr>
    </w:p>
    <w:p w:rsidR="004F5C59" w:rsidRDefault="004F5C59" w:rsidP="009549AF">
      <w:pPr>
        <w:tabs>
          <w:tab w:val="left" w:pos="2120"/>
        </w:tabs>
      </w:pPr>
    </w:p>
    <w:p w:rsidR="004F5C59" w:rsidRDefault="004F5C59" w:rsidP="009549AF">
      <w:pPr>
        <w:tabs>
          <w:tab w:val="left" w:pos="2120"/>
        </w:tabs>
      </w:pPr>
    </w:p>
    <w:p w:rsidR="004F5C59" w:rsidRDefault="004F5C59" w:rsidP="009549AF">
      <w:pPr>
        <w:tabs>
          <w:tab w:val="left" w:pos="2120"/>
        </w:tabs>
      </w:pPr>
    </w:p>
    <w:p w:rsidR="004F5C59" w:rsidRDefault="004F5C59" w:rsidP="009549AF">
      <w:pPr>
        <w:tabs>
          <w:tab w:val="left" w:pos="2120"/>
        </w:tabs>
      </w:pPr>
    </w:p>
    <w:p w:rsidR="004F5C59" w:rsidRDefault="004F5C59" w:rsidP="009549AF">
      <w:pPr>
        <w:tabs>
          <w:tab w:val="left" w:pos="2120"/>
        </w:tabs>
      </w:pPr>
    </w:p>
    <w:p w:rsidR="004F5C59" w:rsidRDefault="004F5C59" w:rsidP="009549AF">
      <w:pPr>
        <w:tabs>
          <w:tab w:val="left" w:pos="2120"/>
        </w:tabs>
      </w:pPr>
    </w:p>
    <w:p w:rsidR="004F5C59" w:rsidRDefault="004F5C59" w:rsidP="009549AF">
      <w:pPr>
        <w:tabs>
          <w:tab w:val="left" w:pos="2120"/>
        </w:tabs>
      </w:pPr>
    </w:p>
    <w:p w:rsidR="004F5C59" w:rsidRDefault="004F5C59" w:rsidP="009549AF">
      <w:pPr>
        <w:tabs>
          <w:tab w:val="left" w:pos="2120"/>
        </w:tabs>
      </w:pPr>
    </w:p>
    <w:p w:rsidR="004F5C59" w:rsidRDefault="004F5C59" w:rsidP="009549AF">
      <w:pPr>
        <w:tabs>
          <w:tab w:val="left" w:pos="2120"/>
        </w:tabs>
      </w:pPr>
    </w:p>
    <w:p w:rsidR="00365670" w:rsidRDefault="00365670" w:rsidP="009549AF">
      <w:pPr>
        <w:tabs>
          <w:tab w:val="left" w:pos="2120"/>
        </w:tabs>
      </w:pPr>
    </w:p>
    <w:p w:rsidR="00365670" w:rsidRDefault="00365670" w:rsidP="009549AF">
      <w:pPr>
        <w:tabs>
          <w:tab w:val="left" w:pos="2120"/>
        </w:tabs>
      </w:pPr>
    </w:p>
    <w:p w:rsidR="00365670" w:rsidRDefault="00365670" w:rsidP="009549AF">
      <w:pPr>
        <w:tabs>
          <w:tab w:val="left" w:pos="2120"/>
        </w:tabs>
      </w:pPr>
    </w:p>
    <w:p w:rsidR="00365670" w:rsidRDefault="00365670" w:rsidP="009549AF">
      <w:pPr>
        <w:tabs>
          <w:tab w:val="left" w:pos="2120"/>
        </w:tabs>
      </w:pPr>
    </w:p>
    <w:p w:rsidR="00365670" w:rsidRDefault="00365670" w:rsidP="009549AF">
      <w:pPr>
        <w:tabs>
          <w:tab w:val="left" w:pos="2120"/>
        </w:tabs>
      </w:pPr>
    </w:p>
    <w:p w:rsidR="00365670" w:rsidRDefault="00365670" w:rsidP="009549AF">
      <w:pPr>
        <w:tabs>
          <w:tab w:val="left" w:pos="2120"/>
        </w:tabs>
      </w:pPr>
    </w:p>
    <w:p w:rsidR="00365670" w:rsidRDefault="00365670" w:rsidP="009549AF">
      <w:pPr>
        <w:tabs>
          <w:tab w:val="left" w:pos="2120"/>
        </w:tabs>
      </w:pPr>
    </w:p>
    <w:p w:rsidR="00365670" w:rsidRDefault="00365670" w:rsidP="009549AF">
      <w:pPr>
        <w:tabs>
          <w:tab w:val="left" w:pos="2120"/>
        </w:tabs>
      </w:pPr>
    </w:p>
    <w:p w:rsidR="00365670" w:rsidRDefault="00365670" w:rsidP="009549AF">
      <w:pPr>
        <w:tabs>
          <w:tab w:val="left" w:pos="2120"/>
        </w:tabs>
      </w:pPr>
    </w:p>
    <w:p w:rsidR="00365670" w:rsidRDefault="00365670" w:rsidP="009549AF">
      <w:pPr>
        <w:tabs>
          <w:tab w:val="left" w:pos="2120"/>
        </w:tabs>
      </w:pPr>
    </w:p>
    <w:p w:rsidR="00365670" w:rsidRDefault="00365670" w:rsidP="009549AF">
      <w:pPr>
        <w:tabs>
          <w:tab w:val="left" w:pos="2120"/>
        </w:tabs>
      </w:pPr>
    </w:p>
    <w:p w:rsidR="00365670" w:rsidRDefault="00365670" w:rsidP="009549AF">
      <w:pPr>
        <w:tabs>
          <w:tab w:val="left" w:pos="2120"/>
        </w:tabs>
      </w:pPr>
    </w:p>
    <w:p w:rsidR="00365670" w:rsidRDefault="00365670" w:rsidP="009549AF">
      <w:pPr>
        <w:tabs>
          <w:tab w:val="left" w:pos="2120"/>
        </w:tabs>
      </w:pPr>
    </w:p>
    <w:p w:rsidR="00365670" w:rsidRDefault="00365670" w:rsidP="009549AF">
      <w:pPr>
        <w:tabs>
          <w:tab w:val="left" w:pos="2120"/>
        </w:tabs>
      </w:pPr>
    </w:p>
    <w:p w:rsidR="00365670" w:rsidRDefault="00365670" w:rsidP="009549AF">
      <w:pPr>
        <w:tabs>
          <w:tab w:val="left" w:pos="2120"/>
        </w:tabs>
      </w:pPr>
    </w:p>
    <w:p w:rsidR="00365670" w:rsidRDefault="00365670" w:rsidP="009549AF">
      <w:pPr>
        <w:tabs>
          <w:tab w:val="left" w:pos="2120"/>
        </w:tabs>
      </w:pPr>
    </w:p>
    <w:p w:rsidR="00365670" w:rsidRDefault="00365670" w:rsidP="009549AF">
      <w:pPr>
        <w:tabs>
          <w:tab w:val="left" w:pos="2120"/>
        </w:tabs>
      </w:pPr>
    </w:p>
    <w:p w:rsidR="00365670" w:rsidRDefault="00365670" w:rsidP="009549AF">
      <w:pPr>
        <w:tabs>
          <w:tab w:val="left" w:pos="2120"/>
        </w:tabs>
      </w:pPr>
    </w:p>
    <w:p w:rsidR="00365670" w:rsidRDefault="00365670" w:rsidP="009549AF">
      <w:pPr>
        <w:tabs>
          <w:tab w:val="left" w:pos="2120"/>
        </w:tabs>
      </w:pPr>
    </w:p>
    <w:p w:rsidR="00365670" w:rsidRDefault="00365670" w:rsidP="009549AF">
      <w:pPr>
        <w:tabs>
          <w:tab w:val="left" w:pos="2120"/>
        </w:tabs>
      </w:pPr>
    </w:p>
    <w:p w:rsidR="00365670" w:rsidRDefault="00365670" w:rsidP="009549AF">
      <w:pPr>
        <w:tabs>
          <w:tab w:val="left" w:pos="2120"/>
        </w:tabs>
      </w:pPr>
    </w:p>
    <w:p w:rsidR="00365670" w:rsidRDefault="00365670" w:rsidP="004F5C59">
      <w:pPr>
        <w:pStyle w:val="NormalWeb"/>
        <w:spacing w:before="0" w:after="0"/>
        <w:jc w:val="center"/>
        <w:rPr>
          <w:rFonts w:ascii="Maiandra GD" w:hAnsi="Maiandra GD"/>
          <w:b/>
          <w:color w:val="00B050"/>
          <w:sz w:val="36"/>
          <w:szCs w:val="36"/>
        </w:rPr>
      </w:pPr>
    </w:p>
    <w:p w:rsidR="00365670" w:rsidRDefault="00365670" w:rsidP="004F5C59">
      <w:pPr>
        <w:pStyle w:val="NormalWeb"/>
        <w:spacing w:before="0" w:after="0"/>
        <w:jc w:val="center"/>
        <w:rPr>
          <w:rFonts w:ascii="Maiandra GD" w:hAnsi="Maiandra GD"/>
          <w:b/>
          <w:color w:val="00B050"/>
          <w:sz w:val="36"/>
          <w:szCs w:val="36"/>
        </w:rPr>
      </w:pPr>
    </w:p>
    <w:p w:rsidR="00365670" w:rsidRDefault="00365670" w:rsidP="004F5C59">
      <w:pPr>
        <w:pStyle w:val="NormalWeb"/>
        <w:spacing w:before="0" w:after="0"/>
        <w:jc w:val="center"/>
        <w:rPr>
          <w:rFonts w:ascii="Maiandra GD" w:hAnsi="Maiandra GD"/>
          <w:b/>
          <w:color w:val="00B050"/>
          <w:sz w:val="36"/>
          <w:szCs w:val="36"/>
        </w:rPr>
      </w:pPr>
    </w:p>
    <w:p w:rsidR="004F5C59" w:rsidRPr="004F5C59" w:rsidRDefault="004F5C59" w:rsidP="004F5C59">
      <w:pPr>
        <w:pStyle w:val="NormalWeb"/>
        <w:spacing w:before="0" w:after="0"/>
        <w:jc w:val="center"/>
        <w:rPr>
          <w:rFonts w:ascii="Maiandra GD" w:hAnsi="Maiandra GD"/>
          <w:b/>
        </w:rPr>
      </w:pPr>
      <w:r w:rsidRPr="004F5C59">
        <w:rPr>
          <w:rFonts w:ascii="Maiandra GD" w:hAnsi="Maiandra GD"/>
          <w:b/>
          <w:color w:val="00B050"/>
          <w:sz w:val="36"/>
          <w:szCs w:val="36"/>
        </w:rPr>
        <w:t>PIECE N°5</w:t>
      </w:r>
    </w:p>
    <w:p w:rsidR="004F5C59" w:rsidRPr="004F5C59" w:rsidRDefault="004F5C59" w:rsidP="004F5C59">
      <w:pPr>
        <w:pStyle w:val="NormalWeb"/>
        <w:spacing w:before="0" w:after="0"/>
        <w:jc w:val="center"/>
        <w:rPr>
          <w:rFonts w:ascii="Maiandra GD" w:hAnsi="Maiandra GD"/>
          <w:b/>
        </w:rPr>
      </w:pPr>
      <w:r w:rsidRPr="004F5C59">
        <w:rPr>
          <w:rFonts w:ascii="Maiandra GD" w:hAnsi="Maiandra GD"/>
          <w:b/>
          <w:color w:val="00B050"/>
          <w:sz w:val="36"/>
          <w:szCs w:val="36"/>
        </w:rPr>
        <w:t xml:space="preserve">TERMES DE </w:t>
      </w:r>
      <w:r w:rsidR="0098415E" w:rsidRPr="004F5C59">
        <w:rPr>
          <w:rFonts w:ascii="Maiandra GD" w:hAnsi="Maiandra GD"/>
          <w:b/>
          <w:color w:val="00B050"/>
          <w:sz w:val="36"/>
          <w:szCs w:val="36"/>
        </w:rPr>
        <w:t>REFERENCE (</w:t>
      </w:r>
      <w:r w:rsidRPr="004F5C59">
        <w:rPr>
          <w:rFonts w:ascii="Maiandra GD" w:hAnsi="Maiandra GD"/>
          <w:b/>
          <w:color w:val="00B050"/>
          <w:sz w:val="36"/>
          <w:szCs w:val="36"/>
        </w:rPr>
        <w:t>CAHIER DE CHARGES)</w:t>
      </w:r>
    </w:p>
    <w:p w:rsidR="004F5C59" w:rsidRDefault="004F5C59" w:rsidP="009549AF">
      <w:pPr>
        <w:tabs>
          <w:tab w:val="left" w:pos="2120"/>
        </w:tabs>
      </w:pPr>
    </w:p>
    <w:p w:rsidR="004F5C59" w:rsidRDefault="004F5C59" w:rsidP="009549AF">
      <w:pPr>
        <w:tabs>
          <w:tab w:val="left" w:pos="2120"/>
        </w:tabs>
      </w:pPr>
    </w:p>
    <w:p w:rsidR="00730F6E" w:rsidRDefault="00730F6E" w:rsidP="009549AF">
      <w:pPr>
        <w:tabs>
          <w:tab w:val="left" w:pos="2120"/>
        </w:tabs>
      </w:pPr>
    </w:p>
    <w:p w:rsidR="00730F6E" w:rsidRPr="00730F6E" w:rsidRDefault="00730F6E" w:rsidP="00730F6E"/>
    <w:p w:rsidR="00730F6E" w:rsidRPr="00730F6E" w:rsidRDefault="00730F6E" w:rsidP="00730F6E"/>
    <w:p w:rsidR="00730F6E" w:rsidRPr="00730F6E" w:rsidRDefault="00730F6E" w:rsidP="00730F6E"/>
    <w:p w:rsidR="00730F6E" w:rsidRDefault="00730F6E" w:rsidP="00730F6E"/>
    <w:p w:rsidR="00365670" w:rsidRDefault="00365670" w:rsidP="00730F6E"/>
    <w:p w:rsidR="00365670" w:rsidRDefault="00365670" w:rsidP="00730F6E"/>
    <w:p w:rsidR="00365670" w:rsidRPr="00730F6E" w:rsidRDefault="00365670" w:rsidP="00730F6E"/>
    <w:p w:rsidR="00730F6E" w:rsidRPr="00730F6E" w:rsidRDefault="00730F6E" w:rsidP="00730F6E"/>
    <w:p w:rsidR="00730F6E" w:rsidRPr="00730F6E" w:rsidRDefault="00730F6E" w:rsidP="00730F6E"/>
    <w:p w:rsidR="00730F6E" w:rsidRDefault="00730F6E" w:rsidP="00730F6E"/>
    <w:p w:rsidR="00365670" w:rsidRDefault="00365670" w:rsidP="00730F6E"/>
    <w:p w:rsidR="00365670" w:rsidRDefault="00365670" w:rsidP="00730F6E"/>
    <w:p w:rsidR="00365670" w:rsidRDefault="00365670" w:rsidP="00730F6E"/>
    <w:p w:rsidR="00730F6E" w:rsidRPr="00730F6E" w:rsidRDefault="00730F6E" w:rsidP="00730F6E">
      <w:pPr>
        <w:pStyle w:val="Titre"/>
        <w:jc w:val="center"/>
        <w:rPr>
          <w:rFonts w:ascii="Maiandra GD" w:hAnsi="Maiandra GD" w:cs="Tahoma"/>
          <w:b/>
          <w:sz w:val="28"/>
        </w:rPr>
      </w:pPr>
      <w:r w:rsidRPr="00730F6E">
        <w:rPr>
          <w:rFonts w:ascii="Maiandra GD" w:hAnsi="Maiandra GD" w:cs="Tahoma"/>
          <w:b/>
          <w:sz w:val="28"/>
        </w:rPr>
        <w:t>TERMES DE REFERENCES EN VUE DU RECRUTEMENT DES CONSULTANTS POUR L’ELABORATION DES PLANS COMMUNAUX DE GESTION DES DECHETS DANS LES VILLES DU CAMEROUN</w:t>
      </w:r>
    </w:p>
    <w:p w:rsidR="00730F6E" w:rsidRPr="003C2E32" w:rsidRDefault="00730F6E" w:rsidP="00730F6E">
      <w:pPr>
        <w:jc w:val="center"/>
        <w:rPr>
          <w:b/>
          <w:sz w:val="28"/>
        </w:rPr>
      </w:pPr>
    </w:p>
    <w:p w:rsidR="00730F6E" w:rsidRPr="00730F6E" w:rsidRDefault="00860F33" w:rsidP="00730F6E">
      <w:pPr>
        <w:autoSpaceDE w:val="0"/>
        <w:autoSpaceDN w:val="0"/>
        <w:adjustRightInd w:val="0"/>
        <w:spacing w:after="0" w:line="240" w:lineRule="auto"/>
        <w:rPr>
          <w:rFonts w:ascii="Maiandra GD" w:hAnsi="Maiandra GD" w:cs="Times New Roman"/>
          <w:szCs w:val="24"/>
        </w:rPr>
      </w:pPr>
      <w:r w:rsidRPr="00730F6E">
        <w:rPr>
          <w:rFonts w:ascii="Maiandra GD" w:hAnsi="Maiandra GD" w:cs="Cambria"/>
          <w:b/>
          <w:bCs/>
          <w:color w:val="000000"/>
          <w:sz w:val="28"/>
          <w:szCs w:val="28"/>
        </w:rPr>
        <w:t>1. CONTEXTE</w:t>
      </w:r>
      <w:r w:rsidR="00730F6E" w:rsidRPr="00730F6E">
        <w:rPr>
          <w:rFonts w:ascii="Maiandra GD" w:hAnsi="Maiandra GD" w:cs="Cambria"/>
          <w:b/>
          <w:bCs/>
          <w:color w:val="000000"/>
          <w:sz w:val="28"/>
          <w:szCs w:val="28"/>
        </w:rPr>
        <w:t xml:space="preserve"> ET JUSTIFICATION</w:t>
      </w:r>
    </w:p>
    <w:p w:rsidR="00730F6E" w:rsidRPr="00730F6E" w:rsidRDefault="00730F6E" w:rsidP="00730F6E">
      <w:pPr>
        <w:autoSpaceDE w:val="0"/>
        <w:autoSpaceDN w:val="0"/>
        <w:adjustRightInd w:val="0"/>
        <w:spacing w:after="0" w:line="240" w:lineRule="auto"/>
        <w:rPr>
          <w:rFonts w:ascii="Maiandra GD" w:hAnsi="Maiandra GD" w:cs="Tahoma"/>
          <w:color w:val="000000"/>
          <w:szCs w:val="24"/>
        </w:rPr>
      </w:pPr>
    </w:p>
    <w:p w:rsidR="00730F6E" w:rsidRPr="00730F6E" w:rsidRDefault="00730F6E" w:rsidP="00730F6E">
      <w:pPr>
        <w:autoSpaceDE w:val="0"/>
        <w:autoSpaceDN w:val="0"/>
        <w:adjustRightInd w:val="0"/>
        <w:spacing w:after="0" w:line="240" w:lineRule="auto"/>
        <w:ind w:firstLine="708"/>
        <w:rPr>
          <w:rFonts w:ascii="Maiandra GD" w:hAnsi="Maiandra GD" w:cs="Tahoma"/>
          <w:color w:val="000000"/>
          <w:szCs w:val="24"/>
        </w:rPr>
      </w:pPr>
      <w:r w:rsidRPr="00730F6E">
        <w:rPr>
          <w:rFonts w:ascii="Maiandra GD" w:hAnsi="Maiandra GD" w:cs="Tahoma"/>
          <w:color w:val="000000"/>
          <w:szCs w:val="24"/>
        </w:rPr>
        <w:t xml:space="preserve">La gestion des déchets dont la production est étroitement liée aux activités humaines, constitue un défi permanent en milieu urbain. La problématique de la gestion des déchets n’est pas seulement un problème camerounais, mais mondial, car elle est au cœur des préoccupations actuelles de tous les pays du monde.  </w:t>
      </w:r>
    </w:p>
    <w:p w:rsidR="00730F6E" w:rsidRPr="00730F6E" w:rsidRDefault="00730F6E" w:rsidP="00730F6E">
      <w:pPr>
        <w:autoSpaceDE w:val="0"/>
        <w:autoSpaceDN w:val="0"/>
        <w:adjustRightInd w:val="0"/>
        <w:spacing w:after="0" w:line="240" w:lineRule="auto"/>
        <w:rPr>
          <w:rFonts w:ascii="Maiandra GD" w:hAnsi="Maiandra GD" w:cs="Tahoma"/>
          <w:color w:val="000000"/>
          <w:sz w:val="12"/>
          <w:szCs w:val="24"/>
        </w:rPr>
      </w:pPr>
      <w:r w:rsidRPr="00730F6E">
        <w:rPr>
          <w:rFonts w:ascii="Maiandra GD" w:hAnsi="Maiandra GD" w:cs="Tahoma"/>
          <w:color w:val="000000"/>
          <w:szCs w:val="24"/>
        </w:rPr>
        <w:tab/>
      </w:r>
    </w:p>
    <w:p w:rsidR="00730F6E" w:rsidRPr="00730F6E" w:rsidRDefault="00730F6E" w:rsidP="00730F6E">
      <w:pPr>
        <w:autoSpaceDE w:val="0"/>
        <w:autoSpaceDN w:val="0"/>
        <w:adjustRightInd w:val="0"/>
        <w:spacing w:after="0" w:line="240" w:lineRule="auto"/>
        <w:ind w:firstLine="708"/>
        <w:rPr>
          <w:rFonts w:ascii="Maiandra GD" w:hAnsi="Maiandra GD" w:cs="Tahoma"/>
          <w:color w:val="000000"/>
          <w:szCs w:val="24"/>
        </w:rPr>
      </w:pPr>
      <w:r w:rsidRPr="00730F6E">
        <w:rPr>
          <w:rFonts w:ascii="Maiandra GD" w:hAnsi="Maiandra GD" w:cs="Tahoma"/>
          <w:color w:val="000000"/>
          <w:szCs w:val="24"/>
        </w:rPr>
        <w:t xml:space="preserve">Au Cameroun, la gestion des déchets solides plus que jamais constitue une urgence sanitaire, environnementale pour les villes et villages qui deviennent de plus en plus denses avec la croissance démographique soutenue. Ces villes font face aux difficultés de plusieurs ordres : </w:t>
      </w:r>
    </w:p>
    <w:p w:rsidR="00730F6E" w:rsidRPr="00730F6E" w:rsidRDefault="00730F6E" w:rsidP="00730F6E">
      <w:pPr>
        <w:autoSpaceDE w:val="0"/>
        <w:autoSpaceDN w:val="0"/>
        <w:adjustRightInd w:val="0"/>
        <w:spacing w:after="0" w:line="240" w:lineRule="auto"/>
        <w:rPr>
          <w:rFonts w:ascii="Maiandra GD" w:hAnsi="Maiandra GD" w:cs="Tahoma"/>
          <w:color w:val="000000"/>
          <w:sz w:val="6"/>
          <w:szCs w:val="24"/>
        </w:rPr>
      </w:pPr>
    </w:p>
    <w:p w:rsidR="00730F6E" w:rsidRPr="00365670" w:rsidRDefault="00730F6E" w:rsidP="00365670">
      <w:pPr>
        <w:pStyle w:val="Paragraphedeliste"/>
        <w:numPr>
          <w:ilvl w:val="0"/>
          <w:numId w:val="49"/>
        </w:numPr>
        <w:autoSpaceDE w:val="0"/>
        <w:autoSpaceDN w:val="0"/>
        <w:adjustRightInd w:val="0"/>
        <w:spacing w:after="0" w:line="240" w:lineRule="auto"/>
        <w:rPr>
          <w:rFonts w:ascii="Maiandra GD" w:hAnsi="Maiandra GD" w:cs="Tahoma"/>
          <w:color w:val="000000"/>
          <w:szCs w:val="24"/>
        </w:rPr>
      </w:pPr>
      <w:r w:rsidRPr="00365670">
        <w:rPr>
          <w:rFonts w:ascii="Maiandra GD" w:hAnsi="Maiandra GD" w:cs="Tahoma"/>
          <w:color w:val="000000"/>
          <w:szCs w:val="24"/>
        </w:rPr>
        <w:t>L’insuffisance des moyens financiers mobilisés pour soutenir durablement le</w:t>
      </w:r>
      <w:r w:rsidR="00A81744" w:rsidRPr="00365670">
        <w:rPr>
          <w:rFonts w:ascii="Maiandra GD" w:hAnsi="Maiandra GD" w:cs="Tahoma"/>
          <w:color w:val="000000"/>
          <w:szCs w:val="24"/>
        </w:rPr>
        <w:t xml:space="preserve"> </w:t>
      </w:r>
      <w:r w:rsidRPr="00365670">
        <w:rPr>
          <w:rFonts w:ascii="Maiandra GD" w:hAnsi="Maiandra GD" w:cs="Tahoma"/>
          <w:color w:val="000000"/>
          <w:szCs w:val="24"/>
        </w:rPr>
        <w:t xml:space="preserve">secteur de la gestion des déchets ; </w:t>
      </w:r>
    </w:p>
    <w:p w:rsidR="00730F6E" w:rsidRPr="00730F6E" w:rsidRDefault="00730F6E" w:rsidP="00730F6E">
      <w:pPr>
        <w:autoSpaceDE w:val="0"/>
        <w:autoSpaceDN w:val="0"/>
        <w:adjustRightInd w:val="0"/>
        <w:spacing w:after="0" w:line="240" w:lineRule="auto"/>
        <w:rPr>
          <w:rFonts w:ascii="Maiandra GD" w:hAnsi="Maiandra GD" w:cs="Tahoma"/>
          <w:color w:val="000000"/>
          <w:sz w:val="10"/>
          <w:szCs w:val="24"/>
        </w:rPr>
      </w:pPr>
    </w:p>
    <w:p w:rsidR="00730F6E" w:rsidRPr="00365670" w:rsidRDefault="00730F6E" w:rsidP="00365670">
      <w:pPr>
        <w:pStyle w:val="Paragraphedeliste"/>
        <w:numPr>
          <w:ilvl w:val="0"/>
          <w:numId w:val="49"/>
        </w:numPr>
        <w:autoSpaceDE w:val="0"/>
        <w:autoSpaceDN w:val="0"/>
        <w:adjustRightInd w:val="0"/>
        <w:spacing w:after="0" w:line="240" w:lineRule="auto"/>
        <w:rPr>
          <w:rFonts w:ascii="Maiandra GD" w:hAnsi="Maiandra GD" w:cs="Tahoma"/>
          <w:color w:val="000000"/>
          <w:szCs w:val="24"/>
        </w:rPr>
      </w:pPr>
      <w:r w:rsidRPr="00365670">
        <w:rPr>
          <w:rFonts w:ascii="Maiandra GD" w:hAnsi="Maiandra GD" w:cs="Tahoma"/>
          <w:color w:val="000000"/>
          <w:szCs w:val="24"/>
        </w:rPr>
        <w:t xml:space="preserve">la généralisation des dépotoirs sauvages bloquant quelquefois les voies de circulation ;  </w:t>
      </w:r>
    </w:p>
    <w:p w:rsidR="00730F6E" w:rsidRPr="00730F6E" w:rsidRDefault="00730F6E" w:rsidP="00730F6E">
      <w:pPr>
        <w:autoSpaceDE w:val="0"/>
        <w:autoSpaceDN w:val="0"/>
        <w:adjustRightInd w:val="0"/>
        <w:spacing w:after="0" w:line="240" w:lineRule="auto"/>
        <w:rPr>
          <w:rFonts w:ascii="Maiandra GD" w:hAnsi="Maiandra GD" w:cs="Tahoma"/>
          <w:color w:val="000000"/>
          <w:sz w:val="10"/>
          <w:szCs w:val="24"/>
        </w:rPr>
      </w:pPr>
    </w:p>
    <w:p w:rsidR="00730F6E" w:rsidRPr="00365670" w:rsidRDefault="00730F6E" w:rsidP="00365670">
      <w:pPr>
        <w:pStyle w:val="Paragraphedeliste"/>
        <w:numPr>
          <w:ilvl w:val="0"/>
          <w:numId w:val="49"/>
        </w:numPr>
        <w:autoSpaceDE w:val="0"/>
        <w:autoSpaceDN w:val="0"/>
        <w:adjustRightInd w:val="0"/>
        <w:spacing w:after="0" w:line="240" w:lineRule="auto"/>
        <w:rPr>
          <w:rFonts w:ascii="Maiandra GD" w:hAnsi="Maiandra GD" w:cs="Tahoma"/>
          <w:color w:val="000000"/>
          <w:szCs w:val="24"/>
        </w:rPr>
      </w:pPr>
      <w:r w:rsidRPr="00365670">
        <w:rPr>
          <w:rFonts w:ascii="Maiandra GD" w:hAnsi="Maiandra GD" w:cs="Tahoma"/>
          <w:color w:val="000000"/>
          <w:szCs w:val="24"/>
        </w:rPr>
        <w:t>La non implémentation des documents de planification urbaine existants ;</w:t>
      </w:r>
    </w:p>
    <w:p w:rsidR="00730F6E" w:rsidRPr="00730F6E" w:rsidRDefault="00730F6E" w:rsidP="00730F6E">
      <w:pPr>
        <w:autoSpaceDE w:val="0"/>
        <w:autoSpaceDN w:val="0"/>
        <w:adjustRightInd w:val="0"/>
        <w:spacing w:after="0" w:line="240" w:lineRule="auto"/>
        <w:rPr>
          <w:rFonts w:ascii="Maiandra GD" w:hAnsi="Maiandra GD" w:cs="Tahoma"/>
          <w:color w:val="000000"/>
          <w:sz w:val="12"/>
          <w:szCs w:val="24"/>
        </w:rPr>
      </w:pPr>
    </w:p>
    <w:p w:rsidR="00730F6E" w:rsidRPr="00365670" w:rsidRDefault="00730F6E" w:rsidP="00365670">
      <w:pPr>
        <w:pStyle w:val="Paragraphedeliste"/>
        <w:numPr>
          <w:ilvl w:val="0"/>
          <w:numId w:val="49"/>
        </w:numPr>
        <w:autoSpaceDE w:val="0"/>
        <w:autoSpaceDN w:val="0"/>
        <w:adjustRightInd w:val="0"/>
        <w:spacing w:after="0" w:line="240" w:lineRule="auto"/>
        <w:rPr>
          <w:rFonts w:ascii="Maiandra GD" w:hAnsi="Maiandra GD" w:cs="Tahoma"/>
          <w:color w:val="000000"/>
          <w:szCs w:val="24"/>
        </w:rPr>
      </w:pPr>
      <w:r w:rsidRPr="00365670">
        <w:rPr>
          <w:rFonts w:ascii="Maiandra GD" w:hAnsi="Maiandra GD" w:cs="Tahoma"/>
          <w:color w:val="000000"/>
          <w:szCs w:val="24"/>
        </w:rPr>
        <w:t>L’encombrement des rigoles et des caniveaux par les déchets déversés par les riverains, empêchant ainsi l’écoulement normal des eaux pluviales et</w:t>
      </w:r>
      <w:r w:rsidR="00A81744" w:rsidRPr="00365670">
        <w:rPr>
          <w:rFonts w:ascii="Maiandra GD" w:hAnsi="Maiandra GD" w:cs="Tahoma"/>
          <w:color w:val="000000"/>
          <w:szCs w:val="24"/>
        </w:rPr>
        <w:t xml:space="preserve"> </w:t>
      </w:r>
      <w:r w:rsidRPr="00365670">
        <w:rPr>
          <w:rFonts w:ascii="Maiandra GD" w:hAnsi="Maiandra GD" w:cs="Tahoma"/>
          <w:color w:val="000000"/>
          <w:szCs w:val="24"/>
        </w:rPr>
        <w:t xml:space="preserve">provoquant des inondations spectaculaires ; </w:t>
      </w:r>
    </w:p>
    <w:p w:rsidR="00730F6E" w:rsidRPr="00730F6E" w:rsidRDefault="00730F6E" w:rsidP="00730F6E">
      <w:pPr>
        <w:autoSpaceDE w:val="0"/>
        <w:autoSpaceDN w:val="0"/>
        <w:adjustRightInd w:val="0"/>
        <w:spacing w:after="0" w:line="240" w:lineRule="auto"/>
        <w:rPr>
          <w:rFonts w:ascii="Maiandra GD" w:hAnsi="Maiandra GD" w:cs="Times New Roman"/>
          <w:sz w:val="12"/>
          <w:szCs w:val="24"/>
        </w:rPr>
      </w:pPr>
    </w:p>
    <w:p w:rsidR="00730F6E" w:rsidRPr="00365670" w:rsidRDefault="00730F6E" w:rsidP="00365670">
      <w:pPr>
        <w:pStyle w:val="Paragraphedeliste"/>
        <w:numPr>
          <w:ilvl w:val="0"/>
          <w:numId w:val="49"/>
        </w:numPr>
        <w:autoSpaceDE w:val="0"/>
        <w:autoSpaceDN w:val="0"/>
        <w:adjustRightInd w:val="0"/>
        <w:spacing w:line="240" w:lineRule="auto"/>
        <w:rPr>
          <w:rFonts w:ascii="Maiandra GD" w:hAnsi="Maiandra GD" w:cs="Tahoma"/>
          <w:color w:val="000000"/>
          <w:szCs w:val="24"/>
        </w:rPr>
      </w:pPr>
      <w:r w:rsidRPr="00365670">
        <w:rPr>
          <w:rFonts w:ascii="Maiandra GD" w:hAnsi="Maiandra GD" w:cs="Tahoma"/>
          <w:color w:val="000000"/>
          <w:szCs w:val="24"/>
        </w:rPr>
        <w:t xml:space="preserve">La transformation des espaces vagues qui sont parfois des propriétés privées en décharges spontanées, créant des conflits. </w:t>
      </w:r>
    </w:p>
    <w:p w:rsidR="00730F6E" w:rsidRPr="00730F6E" w:rsidRDefault="00730F6E" w:rsidP="00730F6E">
      <w:pPr>
        <w:autoSpaceDE w:val="0"/>
        <w:autoSpaceDN w:val="0"/>
        <w:adjustRightInd w:val="0"/>
        <w:spacing w:after="0" w:line="240" w:lineRule="auto"/>
        <w:rPr>
          <w:rFonts w:ascii="Maiandra GD" w:hAnsi="Maiandra GD" w:cs="Tahoma"/>
          <w:color w:val="000000"/>
          <w:sz w:val="2"/>
          <w:szCs w:val="24"/>
        </w:rPr>
      </w:pPr>
      <w:r w:rsidRPr="00730F6E">
        <w:rPr>
          <w:rFonts w:ascii="Maiandra GD" w:hAnsi="Maiandra GD" w:cs="Tahoma"/>
          <w:color w:val="000000"/>
          <w:szCs w:val="24"/>
        </w:rPr>
        <w:tab/>
      </w:r>
    </w:p>
    <w:p w:rsidR="00730F6E" w:rsidRPr="00730F6E" w:rsidRDefault="00730F6E" w:rsidP="00730F6E">
      <w:pPr>
        <w:pStyle w:val="resume"/>
        <w:spacing w:before="0" w:beforeAutospacing="0" w:after="0" w:afterAutospacing="0" w:line="276" w:lineRule="auto"/>
        <w:ind w:firstLine="708"/>
        <w:jc w:val="both"/>
        <w:rPr>
          <w:rFonts w:ascii="Maiandra GD" w:eastAsiaTheme="minorHAnsi" w:hAnsi="Maiandra GD" w:cs="Tahoma"/>
          <w:color w:val="000000"/>
          <w:lang w:eastAsia="en-US"/>
        </w:rPr>
      </w:pPr>
      <w:r w:rsidRPr="00730F6E">
        <w:rPr>
          <w:rFonts w:ascii="Maiandra GD" w:eastAsiaTheme="minorHAnsi" w:hAnsi="Maiandra GD" w:cs="Tahoma"/>
          <w:color w:val="000000"/>
          <w:lang w:eastAsia="en-US"/>
        </w:rPr>
        <w:t>Face à cette problématique, le Cameroun a engagé depuis fort longtemps des actions visant à améliorer l’assainissement des déchets solides dans nos différentes villes en élaborant</w:t>
      </w:r>
      <w:r w:rsidR="00A81744">
        <w:rPr>
          <w:rFonts w:ascii="Maiandra GD" w:eastAsiaTheme="minorHAnsi" w:hAnsi="Maiandra GD" w:cs="Tahoma"/>
          <w:color w:val="000000"/>
          <w:lang w:eastAsia="en-US"/>
        </w:rPr>
        <w:t xml:space="preserve"> </w:t>
      </w:r>
      <w:r w:rsidRPr="00730F6E">
        <w:rPr>
          <w:rFonts w:ascii="Maiandra GD" w:eastAsiaTheme="minorHAnsi" w:hAnsi="Maiandra GD" w:cs="Tahoma"/>
          <w:color w:val="000000"/>
          <w:lang w:eastAsia="en-US"/>
        </w:rPr>
        <w:t>la première Stratégie Nationale de Gestion des Déchets, la subvention des prestations de propreté dans les grandes villes à hauteur de 85% en moyenne et l’instauration d’un droit d’assise spécial destiné au financement de l’enlèvement et du traitement des ordures au bénéfice des Collectivités Territoriales Décentralisés (CTD) pour ne citer que cela.</w:t>
      </w:r>
    </w:p>
    <w:p w:rsidR="00730F6E" w:rsidRPr="00730F6E" w:rsidRDefault="00730F6E" w:rsidP="00730F6E">
      <w:pPr>
        <w:pStyle w:val="resume"/>
        <w:spacing w:before="0" w:beforeAutospacing="0" w:after="0" w:afterAutospacing="0" w:line="276" w:lineRule="auto"/>
        <w:ind w:firstLine="708"/>
        <w:jc w:val="both"/>
        <w:rPr>
          <w:rFonts w:ascii="Maiandra GD" w:eastAsiaTheme="minorHAnsi" w:hAnsi="Maiandra GD" w:cs="Tahoma"/>
          <w:color w:val="000000"/>
          <w:sz w:val="8"/>
          <w:lang w:eastAsia="en-US"/>
        </w:rPr>
      </w:pPr>
    </w:p>
    <w:p w:rsidR="00730F6E" w:rsidRPr="00730F6E" w:rsidRDefault="00730F6E" w:rsidP="00730F6E">
      <w:pPr>
        <w:pStyle w:val="resume"/>
        <w:spacing w:before="0" w:beforeAutospacing="0" w:after="0" w:afterAutospacing="0" w:line="276" w:lineRule="auto"/>
        <w:ind w:firstLine="708"/>
        <w:jc w:val="both"/>
        <w:rPr>
          <w:rFonts w:ascii="Maiandra GD" w:eastAsiaTheme="minorHAnsi" w:hAnsi="Maiandra GD" w:cs="Tahoma"/>
          <w:color w:val="000000"/>
          <w:lang w:eastAsia="en-US"/>
        </w:rPr>
      </w:pPr>
      <w:r w:rsidRPr="00730F6E">
        <w:rPr>
          <w:rFonts w:ascii="Maiandra GD" w:eastAsiaTheme="minorHAnsi" w:hAnsi="Maiandra GD" w:cs="Tahoma"/>
          <w:color w:val="000000"/>
          <w:lang w:eastAsia="en-US"/>
        </w:rPr>
        <w:t xml:space="preserve">En plus des actions susvisées, le MINHDU a initié depuis 2019 l’organisation des campagnes hygiène et salubrité sous forme de concours dénommé « Villes propres ». </w:t>
      </w:r>
    </w:p>
    <w:p w:rsidR="00730F6E" w:rsidRPr="00730F6E" w:rsidRDefault="00730F6E" w:rsidP="00730F6E">
      <w:pPr>
        <w:pStyle w:val="resume"/>
        <w:spacing w:before="0" w:beforeAutospacing="0" w:after="0" w:afterAutospacing="0" w:line="276" w:lineRule="auto"/>
        <w:jc w:val="both"/>
        <w:rPr>
          <w:rFonts w:ascii="Maiandra GD" w:eastAsiaTheme="minorHAnsi" w:hAnsi="Maiandra GD" w:cs="Tahoma"/>
          <w:color w:val="000000"/>
          <w:lang w:eastAsia="en-US"/>
        </w:rPr>
      </w:pPr>
      <w:r w:rsidRPr="00730F6E">
        <w:rPr>
          <w:rFonts w:ascii="Maiandra GD" w:eastAsiaTheme="minorHAnsi" w:hAnsi="Maiandra GD" w:cs="Tahoma"/>
          <w:color w:val="000000"/>
          <w:lang w:eastAsia="en-US"/>
        </w:rPr>
        <w:t>Cette activité permet la mise en œuvre des différentes opérations qui concourent à l’assainissement et l’embellissement du cadre de vie, afin de faire des villes des endroits sains où il fait bon vivre à travers (i) la sensibilisation des populations sur l’hygiène et la salubrité ; (ii) le nettoyage des rues ; (iii) l’aménagement et l’embellissement des espaces publics ; (iv) la lutte contre les encombrements temporaires ou permanents des voies ; (v) l’enlèvement des ordures ménagères et éradication des dépotoirs sauvages ; (vi) l’entretien de la voirie et des réseaux divers ; (vii) le ravalement des façades, etc.</w:t>
      </w:r>
    </w:p>
    <w:p w:rsidR="00730F6E" w:rsidRPr="00730F6E" w:rsidRDefault="00730F6E" w:rsidP="00730F6E">
      <w:pPr>
        <w:autoSpaceDE w:val="0"/>
        <w:autoSpaceDN w:val="0"/>
        <w:adjustRightInd w:val="0"/>
        <w:spacing w:after="0" w:line="240" w:lineRule="auto"/>
        <w:rPr>
          <w:rFonts w:ascii="Maiandra GD" w:hAnsi="Maiandra GD" w:cs="Tahoma"/>
          <w:color w:val="000000"/>
          <w:sz w:val="4"/>
          <w:szCs w:val="24"/>
        </w:rPr>
      </w:pPr>
    </w:p>
    <w:p w:rsidR="00730F6E" w:rsidRPr="00730F6E" w:rsidRDefault="00730F6E" w:rsidP="00730F6E">
      <w:pPr>
        <w:autoSpaceDE w:val="0"/>
        <w:autoSpaceDN w:val="0"/>
        <w:adjustRightInd w:val="0"/>
        <w:spacing w:after="0"/>
        <w:ind w:firstLine="708"/>
        <w:rPr>
          <w:rFonts w:ascii="Maiandra GD" w:hAnsi="Maiandra GD" w:cs="Tahoma"/>
          <w:color w:val="000000"/>
          <w:szCs w:val="24"/>
        </w:rPr>
      </w:pPr>
      <w:r w:rsidRPr="00730F6E">
        <w:rPr>
          <w:rFonts w:ascii="Maiandra GD" w:hAnsi="Maiandra GD" w:cs="Tahoma"/>
          <w:color w:val="000000"/>
          <w:szCs w:val="24"/>
        </w:rPr>
        <w:t>Malgré ces efforts consentis par les pouvoirs publics pour résoudre le problème de ramassage des déchets dans nos centres urbains, force est de constater avec désolation que la situation tant décriée perdure et renvoie une image peu reluisante de nos villes.</w:t>
      </w:r>
    </w:p>
    <w:p w:rsidR="00730F6E" w:rsidRPr="00730F6E" w:rsidRDefault="00730F6E" w:rsidP="00730F6E">
      <w:pPr>
        <w:autoSpaceDE w:val="0"/>
        <w:autoSpaceDN w:val="0"/>
        <w:adjustRightInd w:val="0"/>
        <w:spacing w:after="0" w:line="240" w:lineRule="auto"/>
        <w:rPr>
          <w:rFonts w:ascii="Maiandra GD" w:hAnsi="Maiandra GD" w:cs="Tahoma"/>
          <w:color w:val="000000"/>
          <w:sz w:val="10"/>
          <w:szCs w:val="24"/>
        </w:rPr>
      </w:pPr>
    </w:p>
    <w:p w:rsidR="00730F6E" w:rsidRPr="00730F6E" w:rsidRDefault="00730F6E" w:rsidP="00730F6E">
      <w:pPr>
        <w:autoSpaceDE w:val="0"/>
        <w:autoSpaceDN w:val="0"/>
        <w:adjustRightInd w:val="0"/>
        <w:spacing w:after="0" w:line="240" w:lineRule="auto"/>
        <w:ind w:firstLine="708"/>
        <w:rPr>
          <w:rFonts w:ascii="Maiandra GD" w:hAnsi="Maiandra GD" w:cs="Tahoma"/>
          <w:color w:val="000000"/>
          <w:szCs w:val="24"/>
        </w:rPr>
      </w:pPr>
      <w:r w:rsidRPr="00730F6E">
        <w:rPr>
          <w:rFonts w:ascii="Maiandra GD" w:hAnsi="Maiandra GD" w:cs="Tahoma"/>
          <w:color w:val="000000"/>
          <w:szCs w:val="24"/>
        </w:rPr>
        <w:lastRenderedPageBreak/>
        <w:t xml:space="preserve">De manière opérationnelle, la gestion des ordures ménagères incombe en premier aux </w:t>
      </w:r>
      <w:r w:rsidR="00EA4902">
        <w:rPr>
          <w:rFonts w:ascii="Maiandra GD" w:hAnsi="Maiandra GD" w:cs="Tahoma"/>
          <w:color w:val="000000"/>
          <w:szCs w:val="24"/>
        </w:rPr>
        <w:t>C</w:t>
      </w:r>
      <w:r w:rsidRPr="00730F6E">
        <w:rPr>
          <w:rFonts w:ascii="Maiandra GD" w:hAnsi="Maiandra GD" w:cs="Tahoma"/>
          <w:color w:val="000000"/>
          <w:szCs w:val="24"/>
        </w:rPr>
        <w:t xml:space="preserve">ommunes et Communautés Urbaines, selon la loi 2019/024 du 24 décembre 2019 portant Code Général des CTD.  </w:t>
      </w:r>
    </w:p>
    <w:p w:rsidR="00730F6E" w:rsidRPr="00730F6E" w:rsidRDefault="00730F6E" w:rsidP="00730F6E">
      <w:pPr>
        <w:autoSpaceDE w:val="0"/>
        <w:autoSpaceDN w:val="0"/>
        <w:adjustRightInd w:val="0"/>
        <w:spacing w:after="0" w:line="240" w:lineRule="auto"/>
        <w:rPr>
          <w:rFonts w:ascii="Maiandra GD" w:hAnsi="Maiandra GD" w:cs="Tahoma"/>
          <w:color w:val="000000"/>
          <w:sz w:val="8"/>
          <w:szCs w:val="24"/>
        </w:rPr>
      </w:pPr>
    </w:p>
    <w:p w:rsidR="00730F6E" w:rsidRPr="00730F6E" w:rsidRDefault="00730F6E" w:rsidP="00730F6E">
      <w:pPr>
        <w:autoSpaceDE w:val="0"/>
        <w:autoSpaceDN w:val="0"/>
        <w:adjustRightInd w:val="0"/>
        <w:spacing w:after="0"/>
        <w:ind w:firstLine="708"/>
        <w:rPr>
          <w:rFonts w:ascii="Maiandra GD" w:hAnsi="Maiandra GD" w:cs="Tahoma"/>
          <w:color w:val="000000"/>
          <w:szCs w:val="24"/>
        </w:rPr>
      </w:pPr>
      <w:r w:rsidRPr="00730F6E">
        <w:rPr>
          <w:rFonts w:ascii="Maiandra GD" w:hAnsi="Maiandra GD" w:cs="Tahoma"/>
          <w:color w:val="000000"/>
          <w:szCs w:val="24"/>
        </w:rPr>
        <w:t>Toutefois, force est de constater que les communes éprouvent beaucoup de difficultés à conduire à bien cette mission régalienne qui leur incombe, faute non seulement des moyens financiers, mais aussi et surtout d’orientation stratégique.</w:t>
      </w:r>
    </w:p>
    <w:p w:rsidR="00730F6E" w:rsidRPr="00730F6E" w:rsidRDefault="00730F6E" w:rsidP="00730F6E">
      <w:pPr>
        <w:autoSpaceDE w:val="0"/>
        <w:autoSpaceDN w:val="0"/>
        <w:adjustRightInd w:val="0"/>
        <w:spacing w:after="0"/>
        <w:rPr>
          <w:rFonts w:ascii="Maiandra GD" w:hAnsi="Maiandra GD" w:cs="Tahoma"/>
          <w:color w:val="000000"/>
          <w:szCs w:val="24"/>
        </w:rPr>
      </w:pPr>
      <w:r w:rsidRPr="00730F6E">
        <w:rPr>
          <w:rFonts w:ascii="Maiandra GD" w:hAnsi="Maiandra GD" w:cs="Tahoma"/>
          <w:color w:val="000000"/>
          <w:szCs w:val="24"/>
        </w:rPr>
        <w:t xml:space="preserve">Pour apporter une réponse durable à la problématique du financement et compte tenu du fait que les ressources provenant de la taxe de développement local supposée entre autres couvrir les charges inhérentes au service de gestion des déchets sont extrêmement faibles, la loi des Finances 2019 a institué </w:t>
      </w:r>
      <w:r w:rsidRPr="00730F6E">
        <w:rPr>
          <w:rFonts w:ascii="Maiandra GD" w:hAnsi="Maiandra GD" w:cs="Tahoma"/>
          <w:b/>
          <w:bCs/>
          <w:color w:val="000000"/>
          <w:szCs w:val="24"/>
        </w:rPr>
        <w:t xml:space="preserve">un droit d’accises spécial au taux de 0,5 % sur les importations des marchandises, </w:t>
      </w:r>
      <w:r w:rsidRPr="00730F6E">
        <w:rPr>
          <w:rFonts w:ascii="Maiandra GD" w:hAnsi="Maiandra GD" w:cs="Tahoma"/>
          <w:color w:val="000000"/>
          <w:szCs w:val="24"/>
        </w:rPr>
        <w:t>destiné au financement de l’enlèvement et du traitement des ordures au bénéfice des Collectivités Territoriales</w:t>
      </w:r>
      <w:bookmarkStart w:id="13" w:name="_Toc371063708"/>
      <w:r w:rsidRPr="00730F6E">
        <w:rPr>
          <w:rFonts w:ascii="Maiandra GD" w:hAnsi="Maiandra GD" w:cs="Tahoma"/>
          <w:color w:val="000000"/>
          <w:szCs w:val="24"/>
        </w:rPr>
        <w:t xml:space="preserve"> décentralisées. </w:t>
      </w:r>
    </w:p>
    <w:p w:rsidR="00730F6E" w:rsidRPr="00730F6E" w:rsidRDefault="00730F6E" w:rsidP="00730F6E">
      <w:pPr>
        <w:autoSpaceDE w:val="0"/>
        <w:autoSpaceDN w:val="0"/>
        <w:adjustRightInd w:val="0"/>
        <w:spacing w:after="0"/>
        <w:ind w:firstLine="708"/>
        <w:rPr>
          <w:rFonts w:ascii="Maiandra GD" w:hAnsi="Maiandra GD" w:cs="Tahoma"/>
          <w:color w:val="000000"/>
          <w:sz w:val="4"/>
          <w:szCs w:val="24"/>
        </w:rPr>
      </w:pPr>
    </w:p>
    <w:p w:rsidR="00730F6E" w:rsidRPr="00730F6E" w:rsidRDefault="00730F6E" w:rsidP="00730F6E">
      <w:pPr>
        <w:autoSpaceDE w:val="0"/>
        <w:autoSpaceDN w:val="0"/>
        <w:adjustRightInd w:val="0"/>
        <w:spacing w:after="0"/>
        <w:ind w:firstLine="708"/>
        <w:rPr>
          <w:rFonts w:ascii="Maiandra GD" w:hAnsi="Maiandra GD" w:cs="Tahoma"/>
          <w:color w:val="000000"/>
          <w:szCs w:val="24"/>
        </w:rPr>
      </w:pPr>
      <w:r w:rsidRPr="00730F6E">
        <w:rPr>
          <w:rFonts w:ascii="Maiandra GD" w:hAnsi="Maiandra GD" w:cs="Tahoma"/>
          <w:color w:val="000000"/>
          <w:szCs w:val="24"/>
        </w:rPr>
        <w:t xml:space="preserve">C’est ainsi que le Premier Ministre, Chef du Gouvernement a signé le </w:t>
      </w:r>
      <w:r w:rsidRPr="00730F6E">
        <w:rPr>
          <w:rFonts w:ascii="Maiandra GD" w:hAnsi="Maiandra GD" w:cs="Tahoma"/>
          <w:b/>
          <w:bCs/>
          <w:color w:val="000000"/>
          <w:szCs w:val="24"/>
        </w:rPr>
        <w:t>décret           N°2019/7358/PM du 17 décembre 2019 fixant les modalités de centralisation, de répartition et de reversement du produit du droit d’accise spécial destiné au financement de l’enlèvement et du traitement des ordures au bénéfice des Collectivités Territoriales Décentralisées.</w:t>
      </w:r>
    </w:p>
    <w:p w:rsidR="00730F6E" w:rsidRPr="00730F6E" w:rsidRDefault="00730F6E" w:rsidP="00730F6E">
      <w:pPr>
        <w:autoSpaceDE w:val="0"/>
        <w:autoSpaceDN w:val="0"/>
        <w:adjustRightInd w:val="0"/>
        <w:spacing w:after="0"/>
        <w:rPr>
          <w:rFonts w:ascii="Maiandra GD" w:hAnsi="Maiandra GD" w:cs="Tahoma"/>
          <w:color w:val="000000"/>
          <w:szCs w:val="24"/>
        </w:rPr>
      </w:pPr>
      <w:r w:rsidRPr="00730F6E">
        <w:rPr>
          <w:rFonts w:ascii="Maiandra GD" w:hAnsi="Maiandra GD" w:cs="Tahoma"/>
          <w:color w:val="000000"/>
          <w:szCs w:val="24"/>
        </w:rPr>
        <w:t xml:space="preserve"> A la suite du reversement effectif de ce droit d’accise aux communes et pour donner une visibilité dans l’utilisation de ces ressources d’une part, et selon le décret N° 2012/2809/PM du 26 septembre 2012 fixant les conditions de tri, de collecte, de stockage, de transport, de récupération, de recyclage, de traitement et d’élimination finale des déchets à son l’article 4, qui prescrit aux Collectivités Territoriales Décentralisées d’élaborer en liaison avec les services compétents de l’Etat d’autre part, </w:t>
      </w:r>
      <w:r w:rsidRPr="00730F6E">
        <w:rPr>
          <w:rFonts w:ascii="Maiandra GD" w:hAnsi="Maiandra GD" w:cs="Tahoma"/>
          <w:b/>
          <w:bCs/>
          <w:color w:val="000000"/>
          <w:szCs w:val="24"/>
        </w:rPr>
        <w:t xml:space="preserve">un Plan Communal ou Intercommunal de Gestion des Déchets doit être élaboré. </w:t>
      </w:r>
    </w:p>
    <w:p w:rsidR="00730F6E" w:rsidRPr="00730F6E" w:rsidRDefault="00730F6E" w:rsidP="00730F6E">
      <w:pPr>
        <w:autoSpaceDE w:val="0"/>
        <w:autoSpaceDN w:val="0"/>
        <w:adjustRightInd w:val="0"/>
        <w:spacing w:after="0"/>
        <w:ind w:firstLine="708"/>
        <w:rPr>
          <w:rFonts w:ascii="Maiandra GD" w:hAnsi="Maiandra GD" w:cs="Tahoma"/>
          <w:color w:val="000000"/>
          <w:szCs w:val="24"/>
        </w:rPr>
      </w:pPr>
      <w:r w:rsidRPr="00730F6E">
        <w:rPr>
          <w:rFonts w:ascii="Maiandra GD" w:hAnsi="Maiandra GD" w:cs="Tahoma"/>
          <w:color w:val="000000"/>
          <w:szCs w:val="24"/>
        </w:rPr>
        <w:t xml:space="preserve">Ce document, bien que n’ayant pas la prétention ou le pouvoir de résoudre tous les problèmes rencontrés dans ce secteur, est un outil d’orientation stratégique et opérationnelle et de planification qui permettra non seulement d’assurer une gestion écologique et rationnelle des déchets à travers la conception et la mise sur pied d’un système adapté aux spécificités de chaque Commune ou groupes de Communes, mais également à l’atteinte des objectifs de la cible 11.6 de l’ODD 11 qui prescrit de </w:t>
      </w:r>
      <w:r w:rsidRPr="00730F6E">
        <w:rPr>
          <w:rFonts w:ascii="Maiandra GD" w:hAnsi="Maiandra GD"/>
        </w:rPr>
        <w:t>réduire l’impact environnemental négatif des villes en accordant une attention particulière à la qualité de l’air et à la gestion, notamment municipale, des déchets d’ici 2030.</w:t>
      </w:r>
    </w:p>
    <w:p w:rsidR="00730F6E" w:rsidRPr="00730F6E" w:rsidRDefault="00730F6E" w:rsidP="00730F6E">
      <w:pPr>
        <w:autoSpaceDE w:val="0"/>
        <w:autoSpaceDN w:val="0"/>
        <w:adjustRightInd w:val="0"/>
        <w:spacing w:after="0" w:line="240" w:lineRule="auto"/>
        <w:ind w:firstLine="708"/>
        <w:rPr>
          <w:rFonts w:ascii="Maiandra GD" w:hAnsi="Maiandra GD" w:cs="Tahoma"/>
          <w:color w:val="000000"/>
          <w:sz w:val="14"/>
          <w:szCs w:val="24"/>
        </w:rPr>
      </w:pPr>
    </w:p>
    <w:p w:rsidR="00730F6E" w:rsidRPr="00730F6E" w:rsidRDefault="00730F6E" w:rsidP="00730F6E">
      <w:pPr>
        <w:autoSpaceDE w:val="0"/>
        <w:autoSpaceDN w:val="0"/>
        <w:adjustRightInd w:val="0"/>
        <w:spacing w:after="0" w:line="240" w:lineRule="auto"/>
        <w:rPr>
          <w:rFonts w:ascii="Maiandra GD" w:hAnsi="Maiandra GD" w:cs="Tahoma"/>
          <w:color w:val="000000"/>
          <w:szCs w:val="24"/>
        </w:rPr>
      </w:pPr>
      <w:r w:rsidRPr="00730F6E">
        <w:rPr>
          <w:rFonts w:ascii="Maiandra GD" w:hAnsi="Maiandra GD" w:cs="Tahoma"/>
          <w:color w:val="000000"/>
          <w:szCs w:val="24"/>
        </w:rPr>
        <w:tab/>
        <w:t xml:space="preserve">C’est donc dans l’optique de définir le canevas d’élaboration de ce document de planification urbaine en matière de gestion des déchets que les présents termes de référence sont préparés à l’endroit des Communes. </w:t>
      </w:r>
    </w:p>
    <w:p w:rsidR="00860F33" w:rsidRDefault="00860F33" w:rsidP="00730F6E">
      <w:pPr>
        <w:pStyle w:val="Titre1"/>
        <w:keepLines/>
        <w:spacing w:line="276" w:lineRule="auto"/>
        <w:ind w:left="432" w:hanging="432"/>
        <w:rPr>
          <w:rFonts w:ascii="Maiandra GD" w:hAnsi="Maiandra GD"/>
          <w:b/>
        </w:rPr>
      </w:pPr>
    </w:p>
    <w:p w:rsidR="00860F33" w:rsidRDefault="00860F33" w:rsidP="00730F6E">
      <w:pPr>
        <w:pStyle w:val="Titre1"/>
        <w:keepLines/>
        <w:spacing w:line="276" w:lineRule="auto"/>
        <w:ind w:left="432" w:hanging="432"/>
        <w:rPr>
          <w:rFonts w:ascii="Maiandra GD" w:hAnsi="Maiandra GD"/>
          <w:b/>
        </w:rPr>
      </w:pPr>
    </w:p>
    <w:p w:rsidR="00860F33" w:rsidRDefault="00860F33" w:rsidP="00730F6E">
      <w:pPr>
        <w:pStyle w:val="Titre1"/>
        <w:keepLines/>
        <w:spacing w:line="276" w:lineRule="auto"/>
        <w:ind w:left="432" w:hanging="432"/>
        <w:rPr>
          <w:rFonts w:ascii="Maiandra GD" w:hAnsi="Maiandra GD"/>
          <w:b/>
        </w:rPr>
      </w:pPr>
    </w:p>
    <w:p w:rsidR="00DD78E4" w:rsidRDefault="00DD78E4" w:rsidP="00DD78E4">
      <w:pPr>
        <w:rPr>
          <w:lang w:eastAsia="fr-FR"/>
        </w:rPr>
      </w:pPr>
    </w:p>
    <w:p w:rsidR="00DD78E4" w:rsidRDefault="00DD78E4" w:rsidP="00DD78E4">
      <w:pPr>
        <w:rPr>
          <w:lang w:eastAsia="fr-FR"/>
        </w:rPr>
      </w:pPr>
    </w:p>
    <w:p w:rsidR="00DD78E4" w:rsidRDefault="00DD78E4" w:rsidP="00DD78E4">
      <w:pPr>
        <w:rPr>
          <w:lang w:eastAsia="fr-FR"/>
        </w:rPr>
      </w:pPr>
    </w:p>
    <w:p w:rsidR="00DD78E4" w:rsidRDefault="00DD78E4" w:rsidP="00DD78E4">
      <w:pPr>
        <w:rPr>
          <w:lang w:eastAsia="fr-FR"/>
        </w:rPr>
      </w:pPr>
    </w:p>
    <w:p w:rsidR="00DD78E4" w:rsidRDefault="00DD78E4" w:rsidP="00DD78E4">
      <w:pPr>
        <w:rPr>
          <w:lang w:eastAsia="fr-FR"/>
        </w:rPr>
      </w:pPr>
    </w:p>
    <w:p w:rsidR="00DD78E4" w:rsidRDefault="00DD78E4" w:rsidP="00DD78E4">
      <w:pPr>
        <w:rPr>
          <w:lang w:eastAsia="fr-FR"/>
        </w:rPr>
      </w:pPr>
    </w:p>
    <w:p w:rsidR="00DD78E4" w:rsidRDefault="00DD78E4" w:rsidP="00DD78E4">
      <w:pPr>
        <w:rPr>
          <w:lang w:eastAsia="fr-FR"/>
        </w:rPr>
      </w:pPr>
    </w:p>
    <w:p w:rsidR="00DD78E4" w:rsidRPr="00DD78E4" w:rsidRDefault="00DD78E4" w:rsidP="00DD78E4">
      <w:pPr>
        <w:rPr>
          <w:lang w:eastAsia="fr-FR"/>
        </w:rPr>
      </w:pPr>
    </w:p>
    <w:p w:rsidR="00860F33" w:rsidRDefault="00860F33" w:rsidP="00730F6E">
      <w:pPr>
        <w:pStyle w:val="Titre1"/>
        <w:keepLines/>
        <w:spacing w:line="276" w:lineRule="auto"/>
        <w:ind w:left="432" w:hanging="432"/>
        <w:rPr>
          <w:rFonts w:ascii="Maiandra GD" w:hAnsi="Maiandra GD"/>
          <w:b/>
        </w:rPr>
      </w:pPr>
    </w:p>
    <w:p w:rsidR="00860F33" w:rsidRPr="00860F33" w:rsidRDefault="00860F33" w:rsidP="00860F33">
      <w:pPr>
        <w:rPr>
          <w:lang w:eastAsia="fr-FR"/>
        </w:rPr>
      </w:pPr>
    </w:p>
    <w:p w:rsidR="00860F33" w:rsidRPr="00DD78E4" w:rsidRDefault="00860F33" w:rsidP="00730F6E">
      <w:pPr>
        <w:pStyle w:val="Titre1"/>
        <w:keepLines/>
        <w:spacing w:line="276" w:lineRule="auto"/>
        <w:ind w:left="432" w:hanging="432"/>
        <w:rPr>
          <w:rFonts w:ascii="Maiandra GD" w:hAnsi="Maiandra GD"/>
          <w:b/>
          <w:i w:val="0"/>
          <w:sz w:val="8"/>
        </w:rPr>
      </w:pPr>
    </w:p>
    <w:p w:rsidR="00730F6E" w:rsidRPr="00DD78E4" w:rsidRDefault="00730F6E" w:rsidP="00730F6E">
      <w:pPr>
        <w:pStyle w:val="Titre1"/>
        <w:keepLines/>
        <w:spacing w:line="276" w:lineRule="auto"/>
        <w:ind w:left="432" w:hanging="432"/>
        <w:rPr>
          <w:rFonts w:ascii="Maiandra GD" w:hAnsi="Maiandra GD"/>
          <w:b/>
          <w:i w:val="0"/>
        </w:rPr>
      </w:pPr>
      <w:r w:rsidRPr="00DD78E4">
        <w:rPr>
          <w:rFonts w:ascii="Maiandra GD" w:hAnsi="Maiandra GD"/>
          <w:b/>
          <w:i w:val="0"/>
        </w:rPr>
        <w:t>OBJECTIFS</w:t>
      </w:r>
    </w:p>
    <w:p w:rsidR="00730F6E" w:rsidRPr="00730F6E" w:rsidRDefault="00730F6E" w:rsidP="00730F6E">
      <w:pPr>
        <w:autoSpaceDE w:val="0"/>
        <w:autoSpaceDN w:val="0"/>
        <w:adjustRightInd w:val="0"/>
        <w:spacing w:after="0" w:line="240" w:lineRule="auto"/>
        <w:jc w:val="center"/>
        <w:rPr>
          <w:rFonts w:ascii="Maiandra GD" w:hAnsi="Maiandra GD" w:cs="Times New Roman"/>
          <w:szCs w:val="24"/>
        </w:rPr>
      </w:pPr>
    </w:p>
    <w:p w:rsidR="00730F6E" w:rsidRPr="00730F6E" w:rsidRDefault="00730F6E" w:rsidP="00730F6E">
      <w:pPr>
        <w:autoSpaceDE w:val="0"/>
        <w:autoSpaceDN w:val="0"/>
        <w:adjustRightInd w:val="0"/>
        <w:spacing w:line="240" w:lineRule="auto"/>
        <w:rPr>
          <w:rFonts w:ascii="Maiandra GD" w:hAnsi="Maiandra GD" w:cs="Tahoma"/>
          <w:b/>
          <w:bCs/>
          <w:color w:val="000000"/>
          <w:szCs w:val="24"/>
        </w:rPr>
      </w:pPr>
      <w:r w:rsidRPr="00730F6E">
        <w:rPr>
          <w:rFonts w:ascii="Maiandra GD" w:hAnsi="Maiandra GD" w:cs="Tahoma"/>
          <w:b/>
          <w:bCs/>
          <w:color w:val="000000"/>
          <w:szCs w:val="24"/>
        </w:rPr>
        <w:t>2.1</w:t>
      </w:r>
      <w:r w:rsidR="00DB106B">
        <w:rPr>
          <w:rFonts w:ascii="Maiandra GD" w:hAnsi="Maiandra GD" w:cs="Tahoma"/>
          <w:b/>
          <w:bCs/>
          <w:color w:val="000000"/>
          <w:szCs w:val="24"/>
        </w:rPr>
        <w:t> :</w:t>
      </w:r>
      <w:r w:rsidR="00DD78E4">
        <w:rPr>
          <w:rFonts w:ascii="Maiandra GD" w:hAnsi="Maiandra GD" w:cs="Tahoma"/>
          <w:b/>
          <w:bCs/>
          <w:color w:val="000000"/>
          <w:szCs w:val="24"/>
        </w:rPr>
        <w:t xml:space="preserve"> </w:t>
      </w:r>
      <w:r w:rsidRPr="00730F6E">
        <w:rPr>
          <w:rFonts w:ascii="Maiandra GD" w:hAnsi="Maiandra GD" w:cs="Tahoma"/>
          <w:b/>
          <w:bCs/>
          <w:color w:val="000000"/>
          <w:szCs w:val="24"/>
        </w:rPr>
        <w:t>Objectif général</w:t>
      </w:r>
    </w:p>
    <w:p w:rsidR="00730F6E" w:rsidRPr="00730F6E" w:rsidRDefault="00730F6E" w:rsidP="00730F6E">
      <w:pPr>
        <w:autoSpaceDE w:val="0"/>
        <w:autoSpaceDN w:val="0"/>
        <w:adjustRightInd w:val="0"/>
        <w:spacing w:after="0" w:line="240" w:lineRule="auto"/>
        <w:rPr>
          <w:rFonts w:ascii="Maiandra GD" w:hAnsi="Maiandra GD" w:cs="Tahoma"/>
          <w:color w:val="000000"/>
          <w:szCs w:val="24"/>
        </w:rPr>
      </w:pPr>
      <w:r w:rsidRPr="00730F6E">
        <w:rPr>
          <w:rFonts w:ascii="Maiandra GD" w:hAnsi="Maiandra GD" w:cs="Tahoma"/>
          <w:color w:val="000000"/>
          <w:szCs w:val="24"/>
        </w:rPr>
        <w:t xml:space="preserve"> L’objectif global des prestations est d’accompagner les </w:t>
      </w:r>
      <w:r w:rsidR="00DD78E4">
        <w:rPr>
          <w:rFonts w:ascii="Maiandra GD" w:hAnsi="Maiandra GD" w:cs="Tahoma"/>
          <w:color w:val="000000"/>
          <w:szCs w:val="24"/>
        </w:rPr>
        <w:t>C</w:t>
      </w:r>
      <w:r w:rsidRPr="00730F6E">
        <w:rPr>
          <w:rFonts w:ascii="Maiandra GD" w:hAnsi="Maiandra GD" w:cs="Tahoma"/>
          <w:color w:val="000000"/>
          <w:szCs w:val="24"/>
        </w:rPr>
        <w:t xml:space="preserve">ommunes à l’élaboration d’un Plan de Gestion des Déchets adapté aux conditions locales. </w:t>
      </w:r>
    </w:p>
    <w:p w:rsidR="00730F6E" w:rsidRPr="00730F6E" w:rsidRDefault="00730F6E" w:rsidP="00730F6E">
      <w:pPr>
        <w:autoSpaceDE w:val="0"/>
        <w:autoSpaceDN w:val="0"/>
        <w:adjustRightInd w:val="0"/>
        <w:spacing w:after="0" w:line="240" w:lineRule="auto"/>
        <w:rPr>
          <w:rFonts w:ascii="Maiandra GD" w:hAnsi="Maiandra GD" w:cs="Tahoma"/>
          <w:color w:val="000000"/>
          <w:sz w:val="10"/>
          <w:szCs w:val="24"/>
        </w:rPr>
      </w:pPr>
    </w:p>
    <w:p w:rsidR="00730F6E" w:rsidRDefault="00730F6E" w:rsidP="00292596">
      <w:pPr>
        <w:autoSpaceDE w:val="0"/>
        <w:autoSpaceDN w:val="0"/>
        <w:adjustRightInd w:val="0"/>
        <w:spacing w:after="0" w:line="240" w:lineRule="auto"/>
        <w:rPr>
          <w:rFonts w:ascii="Maiandra GD" w:hAnsi="Maiandra GD" w:cs="Tahoma"/>
          <w:b/>
          <w:bCs/>
          <w:color w:val="000000"/>
          <w:szCs w:val="24"/>
        </w:rPr>
      </w:pPr>
      <w:r w:rsidRPr="00730F6E">
        <w:rPr>
          <w:rFonts w:ascii="Maiandra GD" w:hAnsi="Maiandra GD" w:cs="Tahoma"/>
          <w:b/>
          <w:bCs/>
          <w:color w:val="000000"/>
          <w:szCs w:val="24"/>
        </w:rPr>
        <w:t>2.2</w:t>
      </w:r>
      <w:r w:rsidR="00DB106B">
        <w:rPr>
          <w:rFonts w:ascii="Maiandra GD" w:hAnsi="Maiandra GD" w:cs="Tahoma"/>
          <w:b/>
          <w:bCs/>
          <w:color w:val="000000"/>
          <w:szCs w:val="24"/>
        </w:rPr>
        <w:t xml:space="preserve"> : </w:t>
      </w:r>
      <w:r w:rsidRPr="00730F6E">
        <w:rPr>
          <w:rFonts w:ascii="Maiandra GD" w:hAnsi="Maiandra GD" w:cs="Tahoma"/>
          <w:b/>
          <w:bCs/>
          <w:color w:val="000000"/>
          <w:szCs w:val="24"/>
        </w:rPr>
        <w:t>Objectifs spécifiques</w:t>
      </w:r>
    </w:p>
    <w:p w:rsidR="00292596" w:rsidRPr="00292596" w:rsidRDefault="00292596" w:rsidP="00292596">
      <w:pPr>
        <w:autoSpaceDE w:val="0"/>
        <w:autoSpaceDN w:val="0"/>
        <w:adjustRightInd w:val="0"/>
        <w:spacing w:after="0" w:line="240" w:lineRule="auto"/>
        <w:rPr>
          <w:rFonts w:ascii="Maiandra GD" w:hAnsi="Maiandra GD" w:cs="Tahoma"/>
          <w:b/>
          <w:bCs/>
          <w:color w:val="000000"/>
          <w:sz w:val="10"/>
          <w:szCs w:val="24"/>
        </w:rPr>
      </w:pPr>
    </w:p>
    <w:p w:rsidR="00730F6E" w:rsidRPr="00730F6E" w:rsidRDefault="00730F6E" w:rsidP="00730F6E">
      <w:pPr>
        <w:autoSpaceDE w:val="0"/>
        <w:autoSpaceDN w:val="0"/>
        <w:adjustRightInd w:val="0"/>
        <w:spacing w:after="0" w:line="240" w:lineRule="auto"/>
        <w:rPr>
          <w:rFonts w:ascii="Maiandra GD" w:hAnsi="Maiandra GD" w:cs="Tahoma"/>
          <w:color w:val="000000"/>
          <w:szCs w:val="24"/>
        </w:rPr>
      </w:pPr>
      <w:r w:rsidRPr="00730F6E">
        <w:rPr>
          <w:rFonts w:ascii="Maiandra GD" w:hAnsi="Maiandra GD" w:cs="Tahoma"/>
          <w:color w:val="000000"/>
          <w:szCs w:val="24"/>
        </w:rPr>
        <w:t xml:space="preserve">Pour chaque collectivité territoriale, il s’agira spécifiquement de : </w:t>
      </w:r>
    </w:p>
    <w:p w:rsidR="00730F6E" w:rsidRPr="00292596" w:rsidRDefault="00730F6E" w:rsidP="00730F6E">
      <w:pPr>
        <w:autoSpaceDE w:val="0"/>
        <w:autoSpaceDN w:val="0"/>
        <w:adjustRightInd w:val="0"/>
        <w:spacing w:after="0" w:line="240" w:lineRule="auto"/>
        <w:rPr>
          <w:rFonts w:ascii="Maiandra GD" w:hAnsi="Maiandra GD" w:cs="Times New Roman"/>
          <w:sz w:val="4"/>
          <w:szCs w:val="24"/>
        </w:rPr>
      </w:pPr>
    </w:p>
    <w:p w:rsidR="00730F6E" w:rsidRPr="00DD78E4" w:rsidRDefault="00730F6E" w:rsidP="00DD78E4">
      <w:pPr>
        <w:pStyle w:val="Titre1"/>
        <w:numPr>
          <w:ilvl w:val="0"/>
          <w:numId w:val="50"/>
        </w:numPr>
        <w:spacing w:line="240" w:lineRule="auto"/>
        <w:jc w:val="both"/>
        <w:rPr>
          <w:rFonts w:ascii="Maiandra GD" w:hAnsi="Maiandra GD"/>
          <w:i w:val="0"/>
          <w:color w:val="000000"/>
        </w:rPr>
      </w:pPr>
      <w:r w:rsidRPr="00DD78E4">
        <w:rPr>
          <w:rFonts w:ascii="Maiandra GD" w:eastAsiaTheme="minorHAnsi" w:hAnsi="Maiandra GD"/>
          <w:i w:val="0"/>
          <w:color w:val="000000"/>
          <w:sz w:val="24"/>
        </w:rPr>
        <w:t>Faire l’état des lieux de la gestion des déchets solides dans la Commune ;</w:t>
      </w:r>
    </w:p>
    <w:p w:rsidR="00730F6E" w:rsidRPr="00DD78E4" w:rsidRDefault="00730F6E" w:rsidP="00DD78E4">
      <w:pPr>
        <w:pStyle w:val="Paragraphedeliste"/>
        <w:numPr>
          <w:ilvl w:val="0"/>
          <w:numId w:val="50"/>
        </w:numPr>
        <w:autoSpaceDE w:val="0"/>
        <w:autoSpaceDN w:val="0"/>
        <w:adjustRightInd w:val="0"/>
        <w:spacing w:after="240" w:line="240" w:lineRule="auto"/>
        <w:rPr>
          <w:rFonts w:ascii="Maiandra GD" w:hAnsi="Maiandra GD" w:cs="Tahoma"/>
          <w:color w:val="000000"/>
          <w:szCs w:val="24"/>
        </w:rPr>
      </w:pPr>
      <w:r w:rsidRPr="00DD78E4">
        <w:rPr>
          <w:rFonts w:ascii="Maiandra GD" w:hAnsi="Maiandra GD" w:cs="Tahoma"/>
          <w:color w:val="000000"/>
          <w:szCs w:val="24"/>
        </w:rPr>
        <w:t xml:space="preserve">Proposer des schémas de gestion des déchets (pré-collecte, collecte, traitement) en tenant compte de la typologie de ces derniers ; </w:t>
      </w:r>
    </w:p>
    <w:p w:rsidR="00730F6E" w:rsidRPr="00DD78E4" w:rsidRDefault="00730F6E" w:rsidP="00DD78E4">
      <w:pPr>
        <w:pStyle w:val="Paragraphedeliste"/>
        <w:numPr>
          <w:ilvl w:val="0"/>
          <w:numId w:val="50"/>
        </w:numPr>
        <w:autoSpaceDE w:val="0"/>
        <w:autoSpaceDN w:val="0"/>
        <w:adjustRightInd w:val="0"/>
        <w:spacing w:after="240" w:line="240" w:lineRule="auto"/>
        <w:rPr>
          <w:rFonts w:ascii="Maiandra GD" w:hAnsi="Maiandra GD" w:cs="Tahoma"/>
          <w:color w:val="000000"/>
          <w:szCs w:val="24"/>
        </w:rPr>
      </w:pPr>
      <w:r w:rsidRPr="00DD78E4">
        <w:rPr>
          <w:rFonts w:ascii="Maiandra GD" w:hAnsi="Maiandra GD" w:cs="Tahoma"/>
          <w:color w:val="000000"/>
          <w:szCs w:val="24"/>
        </w:rPr>
        <w:t>Faire une étude de rentabilité économique des déchets dans la commune ;</w:t>
      </w:r>
    </w:p>
    <w:p w:rsidR="00730F6E" w:rsidRPr="00DD78E4" w:rsidRDefault="00730F6E" w:rsidP="00DD78E4">
      <w:pPr>
        <w:pStyle w:val="Paragraphedeliste"/>
        <w:numPr>
          <w:ilvl w:val="0"/>
          <w:numId w:val="50"/>
        </w:numPr>
        <w:autoSpaceDE w:val="0"/>
        <w:autoSpaceDN w:val="0"/>
        <w:adjustRightInd w:val="0"/>
        <w:spacing w:after="240" w:line="240" w:lineRule="auto"/>
        <w:rPr>
          <w:rFonts w:ascii="Maiandra GD" w:hAnsi="Maiandra GD" w:cs="Tahoma"/>
          <w:color w:val="000000"/>
          <w:szCs w:val="24"/>
        </w:rPr>
      </w:pPr>
      <w:r w:rsidRPr="00DD78E4">
        <w:rPr>
          <w:rFonts w:ascii="Maiandra GD" w:hAnsi="Maiandra GD" w:cs="Tahoma"/>
          <w:color w:val="000000"/>
          <w:szCs w:val="24"/>
        </w:rPr>
        <w:t>Proposer un mécanisme de financement durable de la gestion des déchets ;</w:t>
      </w:r>
    </w:p>
    <w:p w:rsidR="00730F6E" w:rsidRPr="00DD78E4" w:rsidRDefault="00730F6E" w:rsidP="00DD78E4">
      <w:pPr>
        <w:pStyle w:val="Paragraphedeliste"/>
        <w:numPr>
          <w:ilvl w:val="0"/>
          <w:numId w:val="50"/>
        </w:numPr>
        <w:autoSpaceDE w:val="0"/>
        <w:autoSpaceDN w:val="0"/>
        <w:adjustRightInd w:val="0"/>
        <w:spacing w:after="240" w:line="240" w:lineRule="auto"/>
        <w:rPr>
          <w:rFonts w:ascii="Maiandra GD" w:hAnsi="Maiandra GD" w:cs="Times New Roman"/>
          <w:szCs w:val="24"/>
        </w:rPr>
      </w:pPr>
      <w:r w:rsidRPr="00DD78E4">
        <w:rPr>
          <w:rFonts w:ascii="Maiandra GD" w:hAnsi="Maiandra GD" w:cs="Tahoma"/>
          <w:color w:val="000000"/>
          <w:szCs w:val="24"/>
        </w:rPr>
        <w:t>Faire des propositions sur la mise en place d’une unité communale de gestion des déchets, assorti d’un plan d’exploitation ;</w:t>
      </w:r>
    </w:p>
    <w:p w:rsidR="00730F6E" w:rsidRPr="00DD78E4" w:rsidRDefault="00730F6E" w:rsidP="00292596">
      <w:pPr>
        <w:pStyle w:val="Paragraphedeliste"/>
        <w:numPr>
          <w:ilvl w:val="0"/>
          <w:numId w:val="50"/>
        </w:numPr>
        <w:autoSpaceDE w:val="0"/>
        <w:autoSpaceDN w:val="0"/>
        <w:adjustRightInd w:val="0"/>
        <w:spacing w:after="0" w:line="240" w:lineRule="auto"/>
        <w:rPr>
          <w:rFonts w:ascii="Maiandra GD" w:hAnsi="Maiandra GD" w:cs="Times New Roman"/>
          <w:szCs w:val="24"/>
        </w:rPr>
      </w:pPr>
      <w:r w:rsidRPr="00DD78E4">
        <w:rPr>
          <w:rFonts w:ascii="Maiandra GD" w:hAnsi="Maiandra GD" w:cs="Tahoma"/>
          <w:color w:val="000000"/>
          <w:szCs w:val="24"/>
        </w:rPr>
        <w:t xml:space="preserve">Proposer une stratégie d’éducation, d’information et de sensibilisation des populations. </w:t>
      </w:r>
    </w:p>
    <w:p w:rsidR="00730F6E" w:rsidRPr="00292596" w:rsidRDefault="00730F6E" w:rsidP="00730F6E">
      <w:pPr>
        <w:autoSpaceDE w:val="0"/>
        <w:autoSpaceDN w:val="0"/>
        <w:adjustRightInd w:val="0"/>
        <w:spacing w:after="0" w:line="240" w:lineRule="auto"/>
        <w:rPr>
          <w:rFonts w:ascii="Maiandra GD" w:hAnsi="Maiandra GD" w:cs="Tahoma"/>
          <w:b/>
          <w:bCs/>
          <w:color w:val="000000"/>
          <w:sz w:val="16"/>
          <w:szCs w:val="24"/>
        </w:rPr>
      </w:pPr>
    </w:p>
    <w:p w:rsidR="00730F6E" w:rsidRPr="00730F6E" w:rsidRDefault="00730F6E" w:rsidP="00730F6E">
      <w:pPr>
        <w:autoSpaceDE w:val="0"/>
        <w:autoSpaceDN w:val="0"/>
        <w:adjustRightInd w:val="0"/>
        <w:spacing w:after="0" w:line="240" w:lineRule="auto"/>
        <w:rPr>
          <w:rFonts w:ascii="Maiandra GD" w:hAnsi="Maiandra GD" w:cs="Tahoma"/>
          <w:b/>
          <w:bCs/>
          <w:color w:val="000000"/>
          <w:szCs w:val="24"/>
        </w:rPr>
      </w:pPr>
      <w:r w:rsidRPr="00730F6E">
        <w:rPr>
          <w:rFonts w:ascii="Maiandra GD" w:hAnsi="Maiandra GD" w:cs="Tahoma"/>
          <w:b/>
          <w:bCs/>
          <w:color w:val="000000"/>
          <w:szCs w:val="24"/>
        </w:rPr>
        <w:t>2.3</w:t>
      </w:r>
      <w:r w:rsidR="00DB106B">
        <w:rPr>
          <w:rFonts w:ascii="Maiandra GD" w:hAnsi="Maiandra GD" w:cs="Tahoma"/>
          <w:b/>
          <w:bCs/>
          <w:color w:val="000000"/>
          <w:szCs w:val="24"/>
        </w:rPr>
        <w:t> :</w:t>
      </w:r>
      <w:r w:rsidRPr="00730F6E">
        <w:rPr>
          <w:rFonts w:ascii="Maiandra GD" w:hAnsi="Maiandra GD" w:cs="Tahoma"/>
          <w:b/>
          <w:bCs/>
          <w:color w:val="000000"/>
          <w:szCs w:val="24"/>
        </w:rPr>
        <w:t xml:space="preserve"> Résultats attendus</w:t>
      </w:r>
    </w:p>
    <w:p w:rsidR="00730F6E" w:rsidRPr="00DB106B" w:rsidRDefault="00730F6E" w:rsidP="00730F6E">
      <w:pPr>
        <w:autoSpaceDE w:val="0"/>
        <w:autoSpaceDN w:val="0"/>
        <w:adjustRightInd w:val="0"/>
        <w:spacing w:after="0" w:line="240" w:lineRule="auto"/>
        <w:rPr>
          <w:rFonts w:ascii="Maiandra GD" w:hAnsi="Maiandra GD" w:cs="Tahoma"/>
          <w:color w:val="000000"/>
          <w:sz w:val="10"/>
          <w:szCs w:val="24"/>
        </w:rPr>
      </w:pPr>
    </w:p>
    <w:p w:rsidR="00730F6E" w:rsidRPr="00730F6E" w:rsidRDefault="00730F6E" w:rsidP="00DB106B">
      <w:pPr>
        <w:autoSpaceDE w:val="0"/>
        <w:autoSpaceDN w:val="0"/>
        <w:adjustRightInd w:val="0"/>
        <w:spacing w:after="0"/>
        <w:rPr>
          <w:rFonts w:ascii="Maiandra GD" w:hAnsi="Maiandra GD" w:cs="Times New Roman"/>
          <w:szCs w:val="24"/>
        </w:rPr>
      </w:pPr>
      <w:r w:rsidRPr="00730F6E">
        <w:rPr>
          <w:rFonts w:ascii="Maiandra GD" w:hAnsi="Maiandra GD" w:cs="Tahoma"/>
          <w:color w:val="000000"/>
          <w:szCs w:val="24"/>
        </w:rPr>
        <w:t xml:space="preserve">Les résultats attendus sont : </w:t>
      </w:r>
    </w:p>
    <w:p w:rsidR="00730F6E" w:rsidRPr="00DB106B" w:rsidRDefault="00730F6E" w:rsidP="00DB106B">
      <w:pPr>
        <w:pStyle w:val="Paragraphedeliste"/>
        <w:numPr>
          <w:ilvl w:val="0"/>
          <w:numId w:val="51"/>
        </w:numPr>
        <w:autoSpaceDE w:val="0"/>
        <w:autoSpaceDN w:val="0"/>
        <w:adjustRightInd w:val="0"/>
        <w:rPr>
          <w:rFonts w:ascii="Maiandra GD" w:hAnsi="Maiandra GD" w:cs="Tahoma"/>
          <w:color w:val="000000"/>
          <w:szCs w:val="24"/>
        </w:rPr>
      </w:pPr>
      <w:r w:rsidRPr="00DB106B">
        <w:rPr>
          <w:rFonts w:ascii="Maiandra GD" w:hAnsi="Maiandra GD" w:cs="Tahoma"/>
          <w:color w:val="000000"/>
          <w:szCs w:val="24"/>
        </w:rPr>
        <w:t>la situation exacte de la gestion des déchets dans les communes est connue</w:t>
      </w:r>
      <w:r w:rsidR="00BE30DD" w:rsidRPr="00DB106B">
        <w:rPr>
          <w:rFonts w:ascii="Maiandra GD" w:hAnsi="Maiandra GD" w:cs="Tahoma"/>
          <w:color w:val="000000"/>
          <w:szCs w:val="24"/>
        </w:rPr>
        <w:t xml:space="preserve"> </w:t>
      </w:r>
      <w:r w:rsidRPr="00DB106B">
        <w:rPr>
          <w:rFonts w:ascii="Maiandra GD" w:hAnsi="Maiandra GD" w:cs="Tahoma"/>
          <w:color w:val="000000"/>
          <w:szCs w:val="24"/>
        </w:rPr>
        <w:t>(quantité de déchets produits, typologie des déchets, circuits de pré-collecte,</w:t>
      </w:r>
      <w:r w:rsidR="00BE30DD" w:rsidRPr="00DB106B">
        <w:rPr>
          <w:rFonts w:ascii="Maiandra GD" w:hAnsi="Maiandra GD" w:cs="Tahoma"/>
          <w:color w:val="000000"/>
          <w:szCs w:val="24"/>
        </w:rPr>
        <w:t xml:space="preserve"> </w:t>
      </w:r>
      <w:r w:rsidRPr="00DB106B">
        <w:rPr>
          <w:rFonts w:ascii="Maiandra GD" w:hAnsi="Maiandra GD" w:cs="Tahoma"/>
          <w:color w:val="000000"/>
          <w:szCs w:val="24"/>
        </w:rPr>
        <w:t>collecte et traitement, mécanisme de financement de la gestion des déchets,</w:t>
      </w:r>
      <w:r w:rsidR="00BE30DD" w:rsidRPr="00DB106B">
        <w:rPr>
          <w:rFonts w:ascii="Maiandra GD" w:hAnsi="Maiandra GD" w:cs="Tahoma"/>
          <w:color w:val="000000"/>
          <w:szCs w:val="24"/>
        </w:rPr>
        <w:t xml:space="preserve"> </w:t>
      </w:r>
      <w:r w:rsidRPr="00DB106B">
        <w:rPr>
          <w:rFonts w:ascii="Maiandra GD" w:hAnsi="Maiandra GD" w:cs="Tahoma"/>
          <w:color w:val="000000"/>
          <w:szCs w:val="24"/>
        </w:rPr>
        <w:t xml:space="preserve">acteurs); </w:t>
      </w:r>
    </w:p>
    <w:p w:rsidR="00730F6E" w:rsidRPr="00DB106B" w:rsidRDefault="00730F6E" w:rsidP="00DB106B">
      <w:pPr>
        <w:pStyle w:val="Paragraphedeliste"/>
        <w:numPr>
          <w:ilvl w:val="0"/>
          <w:numId w:val="51"/>
        </w:numPr>
        <w:autoSpaceDE w:val="0"/>
        <w:autoSpaceDN w:val="0"/>
        <w:adjustRightInd w:val="0"/>
        <w:rPr>
          <w:rFonts w:ascii="Maiandra GD" w:hAnsi="Maiandra GD" w:cs="Tahoma"/>
          <w:color w:val="000000"/>
          <w:szCs w:val="24"/>
        </w:rPr>
      </w:pPr>
      <w:r w:rsidRPr="00DB106B">
        <w:rPr>
          <w:rFonts w:ascii="Maiandra GD" w:hAnsi="Maiandra GD" w:cs="Tahoma"/>
          <w:color w:val="000000"/>
          <w:szCs w:val="24"/>
        </w:rPr>
        <w:t>Le schéma technique de gestion des déchets le plus adapté est connu ;</w:t>
      </w:r>
    </w:p>
    <w:p w:rsidR="00730F6E" w:rsidRPr="00DB106B" w:rsidRDefault="00730F6E" w:rsidP="00DB106B">
      <w:pPr>
        <w:pStyle w:val="Paragraphedeliste"/>
        <w:numPr>
          <w:ilvl w:val="0"/>
          <w:numId w:val="51"/>
        </w:numPr>
        <w:autoSpaceDE w:val="0"/>
        <w:autoSpaceDN w:val="0"/>
        <w:adjustRightInd w:val="0"/>
        <w:rPr>
          <w:rFonts w:ascii="Maiandra GD" w:hAnsi="Maiandra GD" w:cs="Times New Roman"/>
          <w:szCs w:val="24"/>
        </w:rPr>
      </w:pPr>
      <w:r w:rsidRPr="00DB106B">
        <w:rPr>
          <w:rFonts w:ascii="Maiandra GD" w:hAnsi="Maiandra GD" w:cs="Tahoma"/>
          <w:color w:val="000000"/>
          <w:szCs w:val="24"/>
        </w:rPr>
        <w:t>Les acteurs ainsi que leurs rôles dans le schéma de gestion des déchets sont connus;</w:t>
      </w:r>
    </w:p>
    <w:p w:rsidR="00730F6E" w:rsidRPr="00DB106B" w:rsidRDefault="00730F6E" w:rsidP="00DB106B">
      <w:pPr>
        <w:pStyle w:val="Paragraphedeliste"/>
        <w:numPr>
          <w:ilvl w:val="0"/>
          <w:numId w:val="51"/>
        </w:numPr>
        <w:autoSpaceDE w:val="0"/>
        <w:autoSpaceDN w:val="0"/>
        <w:adjustRightInd w:val="0"/>
        <w:rPr>
          <w:rFonts w:ascii="Maiandra GD" w:hAnsi="Maiandra GD" w:cs="Times New Roman"/>
          <w:szCs w:val="24"/>
        </w:rPr>
      </w:pPr>
      <w:r w:rsidRPr="00DB106B">
        <w:rPr>
          <w:rFonts w:ascii="Maiandra GD" w:hAnsi="Maiandra GD" w:cs="Tahoma"/>
          <w:color w:val="000000"/>
          <w:szCs w:val="24"/>
        </w:rPr>
        <w:t>le mécanisme le plus adapté pour le financement des activités d’assainissement est connu ;</w:t>
      </w:r>
    </w:p>
    <w:p w:rsidR="00730F6E" w:rsidRPr="00DB106B" w:rsidRDefault="00730F6E" w:rsidP="00DB106B">
      <w:pPr>
        <w:pStyle w:val="Paragraphedeliste"/>
        <w:numPr>
          <w:ilvl w:val="0"/>
          <w:numId w:val="51"/>
        </w:numPr>
        <w:autoSpaceDE w:val="0"/>
        <w:autoSpaceDN w:val="0"/>
        <w:adjustRightInd w:val="0"/>
        <w:rPr>
          <w:rFonts w:ascii="Maiandra GD" w:hAnsi="Maiandra GD" w:cs="Tahoma"/>
          <w:color w:val="000000"/>
          <w:szCs w:val="24"/>
        </w:rPr>
      </w:pPr>
      <w:r w:rsidRPr="00DB106B">
        <w:rPr>
          <w:rFonts w:ascii="Maiandra GD" w:hAnsi="Maiandra GD" w:cs="Tahoma"/>
          <w:color w:val="000000"/>
          <w:szCs w:val="24"/>
        </w:rPr>
        <w:t>Une étude de rentabilité économique des déchets est proposée ;</w:t>
      </w:r>
    </w:p>
    <w:p w:rsidR="00730F6E" w:rsidRPr="00DB106B" w:rsidRDefault="00730F6E" w:rsidP="00DB106B">
      <w:pPr>
        <w:pStyle w:val="Paragraphedeliste"/>
        <w:numPr>
          <w:ilvl w:val="0"/>
          <w:numId w:val="51"/>
        </w:numPr>
        <w:autoSpaceDE w:val="0"/>
        <w:autoSpaceDN w:val="0"/>
        <w:adjustRightInd w:val="0"/>
        <w:rPr>
          <w:rFonts w:ascii="Maiandra GD" w:hAnsi="Maiandra GD" w:cs="Times New Roman"/>
          <w:szCs w:val="24"/>
        </w:rPr>
      </w:pPr>
      <w:r w:rsidRPr="00DB106B">
        <w:rPr>
          <w:rFonts w:ascii="Maiandra GD" w:hAnsi="Maiandra GD" w:cs="Tahoma"/>
          <w:color w:val="000000"/>
          <w:szCs w:val="24"/>
        </w:rPr>
        <w:t>Les collectivités territoriales décentralisées disposent d’un outil stratégique pour la gestion efficiente et écologique des déchets ;</w:t>
      </w:r>
    </w:p>
    <w:p w:rsidR="00730F6E" w:rsidRPr="00DB106B" w:rsidRDefault="00730F6E" w:rsidP="00DB106B">
      <w:pPr>
        <w:pStyle w:val="Paragraphedeliste"/>
        <w:numPr>
          <w:ilvl w:val="0"/>
          <w:numId w:val="51"/>
        </w:numPr>
        <w:autoSpaceDE w:val="0"/>
        <w:autoSpaceDN w:val="0"/>
        <w:adjustRightInd w:val="0"/>
        <w:rPr>
          <w:rFonts w:ascii="Maiandra GD" w:hAnsi="Maiandra GD" w:cs="Tahoma"/>
          <w:color w:val="000000"/>
          <w:szCs w:val="24"/>
        </w:rPr>
      </w:pPr>
      <w:r w:rsidRPr="00DB106B">
        <w:rPr>
          <w:rFonts w:ascii="Maiandra GD" w:hAnsi="Maiandra GD" w:cs="Tahoma"/>
          <w:color w:val="000000"/>
          <w:szCs w:val="24"/>
        </w:rPr>
        <w:t>Une unité communale de gestion des déchets est proposée ;</w:t>
      </w:r>
    </w:p>
    <w:p w:rsidR="00730F6E" w:rsidRPr="00DB106B" w:rsidRDefault="00F3015C" w:rsidP="00DB106B">
      <w:pPr>
        <w:pStyle w:val="Paragraphedeliste"/>
        <w:numPr>
          <w:ilvl w:val="0"/>
          <w:numId w:val="51"/>
        </w:numPr>
        <w:rPr>
          <w:rFonts w:ascii="Maiandra GD" w:hAnsi="Maiandra GD"/>
        </w:rPr>
      </w:pPr>
      <w:r>
        <w:rPr>
          <w:rFonts w:ascii="Maiandra GD" w:hAnsi="Maiandra GD" w:cs="Tahoma"/>
          <w:color w:val="000000"/>
          <w:szCs w:val="24"/>
        </w:rPr>
        <w:t xml:space="preserve">Une stratégie </w:t>
      </w:r>
      <w:r w:rsidR="00730F6E" w:rsidRPr="00DB106B">
        <w:rPr>
          <w:rFonts w:ascii="Maiandra GD" w:hAnsi="Maiandra GD" w:cs="Tahoma"/>
          <w:color w:val="000000"/>
          <w:szCs w:val="24"/>
        </w:rPr>
        <w:t xml:space="preserve"> d’EIC est adoptée.</w:t>
      </w:r>
    </w:p>
    <w:p w:rsidR="00730F6E" w:rsidRPr="00A116E2" w:rsidRDefault="00730F6E" w:rsidP="00730F6E">
      <w:pPr>
        <w:pStyle w:val="Titre1"/>
        <w:keepLines/>
        <w:spacing w:before="480" w:line="276" w:lineRule="auto"/>
        <w:ind w:left="432" w:hanging="432"/>
        <w:rPr>
          <w:rFonts w:ascii="Maiandra GD" w:hAnsi="Maiandra GD"/>
          <w:b/>
          <w:i w:val="0"/>
        </w:rPr>
      </w:pPr>
      <w:r w:rsidRPr="00A116E2">
        <w:rPr>
          <w:rFonts w:ascii="Maiandra GD" w:hAnsi="Maiandra GD"/>
          <w:b/>
          <w:i w:val="0"/>
        </w:rPr>
        <w:t xml:space="preserve">ETENDUE DE LA PRESTATION ET RAPPORT ATTENDUS </w:t>
      </w:r>
      <w:bookmarkEnd w:id="13"/>
    </w:p>
    <w:p w:rsidR="00730F6E" w:rsidRPr="00730F6E" w:rsidRDefault="00730F6E" w:rsidP="00730F6E">
      <w:pPr>
        <w:rPr>
          <w:rFonts w:ascii="Maiandra GD" w:hAnsi="Maiandra GD"/>
          <w:sz w:val="10"/>
        </w:rPr>
      </w:pPr>
    </w:p>
    <w:p w:rsidR="00730F6E" w:rsidRPr="00730F6E" w:rsidRDefault="00730F6E" w:rsidP="00730F6E">
      <w:pPr>
        <w:spacing w:after="0"/>
        <w:ind w:firstLine="432"/>
        <w:rPr>
          <w:rFonts w:ascii="Maiandra GD" w:hAnsi="Maiandra GD"/>
        </w:rPr>
      </w:pPr>
      <w:r w:rsidRPr="00730F6E">
        <w:rPr>
          <w:rFonts w:ascii="Maiandra GD" w:hAnsi="Maiandra GD"/>
        </w:rPr>
        <w:t xml:space="preserve">Avant le démarrage de la prestation, le Consultant devra mettre à la disposition de la Commune, un rapport de mise en œuvre, portant essentiellement sur la méthodologie de l’élaboration du Plan Communal/Intercommunal de Gestion des Déchets. </w:t>
      </w:r>
    </w:p>
    <w:p w:rsidR="00730F6E" w:rsidRPr="00730F6E" w:rsidRDefault="00730F6E" w:rsidP="00730F6E">
      <w:pPr>
        <w:spacing w:after="0"/>
        <w:ind w:firstLine="432"/>
        <w:rPr>
          <w:rFonts w:ascii="Maiandra GD" w:hAnsi="Maiandra GD"/>
          <w:sz w:val="6"/>
        </w:rPr>
      </w:pPr>
    </w:p>
    <w:p w:rsidR="00730F6E" w:rsidRPr="00730F6E" w:rsidRDefault="00730F6E" w:rsidP="00730F6E">
      <w:pPr>
        <w:rPr>
          <w:rFonts w:ascii="Maiandra GD" w:hAnsi="Maiandra GD"/>
        </w:rPr>
      </w:pPr>
      <w:r w:rsidRPr="00730F6E">
        <w:rPr>
          <w:rFonts w:ascii="Maiandra GD" w:hAnsi="Maiandra GD"/>
        </w:rPr>
        <w:t>Le rapport de mise en œuvre devra faire ressortir les éléments ci-après :</w:t>
      </w:r>
    </w:p>
    <w:p w:rsidR="00730F6E" w:rsidRPr="00730F6E" w:rsidRDefault="00730F6E" w:rsidP="00730F6E">
      <w:pPr>
        <w:pStyle w:val="Paragraphedeliste"/>
        <w:numPr>
          <w:ilvl w:val="0"/>
          <w:numId w:val="3"/>
        </w:numPr>
        <w:tabs>
          <w:tab w:val="left" w:pos="290"/>
        </w:tabs>
        <w:spacing w:after="0"/>
        <w:jc w:val="both"/>
        <w:rPr>
          <w:rFonts w:ascii="Maiandra GD" w:hAnsi="Maiandra GD"/>
          <w:szCs w:val="24"/>
        </w:rPr>
      </w:pPr>
      <w:r w:rsidRPr="00730F6E">
        <w:rPr>
          <w:rFonts w:ascii="Maiandra GD" w:hAnsi="Maiandra GD"/>
          <w:bCs/>
          <w:szCs w:val="24"/>
        </w:rPr>
        <w:t xml:space="preserve">Méthodologie </w:t>
      </w:r>
      <w:r w:rsidRPr="00730F6E">
        <w:rPr>
          <w:rFonts w:ascii="Maiandra GD" w:hAnsi="Maiandra GD"/>
          <w:szCs w:val="24"/>
        </w:rPr>
        <w:t xml:space="preserve">proposée pour </w:t>
      </w:r>
      <w:r w:rsidRPr="00730F6E">
        <w:rPr>
          <w:rFonts w:ascii="Maiandra GD" w:hAnsi="Maiandra GD"/>
        </w:rPr>
        <w:t>l’élaboration du Plan Communal de Gestion des Déchets</w:t>
      </w:r>
      <w:r w:rsidRPr="00730F6E">
        <w:rPr>
          <w:rFonts w:ascii="Maiandra GD" w:hAnsi="Maiandra GD"/>
          <w:szCs w:val="24"/>
        </w:rPr>
        <w:t>;</w:t>
      </w:r>
    </w:p>
    <w:p w:rsidR="00730F6E" w:rsidRPr="00730F6E" w:rsidRDefault="00730F6E" w:rsidP="00730F6E">
      <w:pPr>
        <w:pStyle w:val="Paragraphedeliste"/>
        <w:numPr>
          <w:ilvl w:val="0"/>
          <w:numId w:val="3"/>
        </w:numPr>
        <w:spacing w:after="0"/>
        <w:jc w:val="both"/>
        <w:rPr>
          <w:rFonts w:ascii="Maiandra GD" w:hAnsi="Maiandra GD"/>
          <w:szCs w:val="24"/>
        </w:rPr>
      </w:pPr>
      <w:r w:rsidRPr="00730F6E">
        <w:rPr>
          <w:rFonts w:ascii="Maiandra GD" w:hAnsi="Maiandra GD"/>
          <w:bCs/>
          <w:szCs w:val="24"/>
        </w:rPr>
        <w:t xml:space="preserve">Définition </w:t>
      </w:r>
      <w:r w:rsidRPr="00730F6E">
        <w:rPr>
          <w:rFonts w:ascii="Maiandra GD" w:hAnsi="Maiandra GD"/>
          <w:szCs w:val="24"/>
        </w:rPr>
        <w:t>des activités à mener ;</w:t>
      </w:r>
    </w:p>
    <w:p w:rsidR="00730F6E" w:rsidRPr="00730F6E" w:rsidRDefault="00730F6E" w:rsidP="00730F6E">
      <w:pPr>
        <w:pStyle w:val="Paragraphedeliste"/>
        <w:numPr>
          <w:ilvl w:val="0"/>
          <w:numId w:val="3"/>
        </w:numPr>
        <w:spacing w:after="0"/>
        <w:jc w:val="both"/>
        <w:rPr>
          <w:rFonts w:ascii="Maiandra GD" w:hAnsi="Maiandra GD"/>
          <w:bCs/>
          <w:szCs w:val="24"/>
        </w:rPr>
      </w:pPr>
      <w:r w:rsidRPr="00730F6E">
        <w:rPr>
          <w:rFonts w:ascii="Maiandra GD" w:hAnsi="Maiandra GD"/>
          <w:bCs/>
          <w:szCs w:val="24"/>
        </w:rPr>
        <w:t xml:space="preserve">Personnel </w:t>
      </w:r>
      <w:r w:rsidRPr="00730F6E">
        <w:rPr>
          <w:rFonts w:ascii="Maiandra GD" w:hAnsi="Maiandra GD"/>
          <w:szCs w:val="24"/>
        </w:rPr>
        <w:t>et définition des tâches</w:t>
      </w:r>
      <w:r w:rsidRPr="00730F6E">
        <w:rPr>
          <w:rFonts w:ascii="Maiandra GD" w:hAnsi="Maiandra GD"/>
          <w:bCs/>
          <w:szCs w:val="24"/>
        </w:rPr>
        <w:t xml:space="preserve"> ;</w:t>
      </w:r>
    </w:p>
    <w:p w:rsidR="00730F6E" w:rsidRPr="00730F6E" w:rsidRDefault="00730F6E" w:rsidP="00730F6E">
      <w:pPr>
        <w:pStyle w:val="Paragraphedeliste"/>
        <w:numPr>
          <w:ilvl w:val="0"/>
          <w:numId w:val="3"/>
        </w:numPr>
        <w:spacing w:after="0"/>
        <w:jc w:val="both"/>
        <w:rPr>
          <w:rFonts w:ascii="Maiandra GD" w:hAnsi="Maiandra GD"/>
          <w:szCs w:val="24"/>
        </w:rPr>
      </w:pPr>
      <w:r w:rsidRPr="00730F6E">
        <w:rPr>
          <w:rFonts w:ascii="Maiandra GD" w:hAnsi="Maiandra GD"/>
          <w:bCs/>
          <w:szCs w:val="24"/>
        </w:rPr>
        <w:t>Logistique à mettre en œuvre pour le bon déroulement de la prestation ;</w:t>
      </w:r>
    </w:p>
    <w:p w:rsidR="00730F6E" w:rsidRPr="00730F6E" w:rsidRDefault="00730F6E" w:rsidP="00730F6E">
      <w:pPr>
        <w:pStyle w:val="Paragraphedeliste"/>
        <w:numPr>
          <w:ilvl w:val="0"/>
          <w:numId w:val="3"/>
        </w:numPr>
        <w:spacing w:after="0"/>
        <w:jc w:val="both"/>
        <w:rPr>
          <w:rFonts w:ascii="Maiandra GD" w:hAnsi="Maiandra GD"/>
          <w:szCs w:val="24"/>
        </w:rPr>
      </w:pPr>
      <w:r w:rsidRPr="00730F6E">
        <w:rPr>
          <w:rFonts w:ascii="Maiandra GD" w:hAnsi="Maiandra GD"/>
          <w:bCs/>
          <w:szCs w:val="24"/>
        </w:rPr>
        <w:t>Calendrier</w:t>
      </w:r>
      <w:r w:rsidRPr="00730F6E">
        <w:rPr>
          <w:rFonts w:ascii="Maiandra GD" w:hAnsi="Maiandra GD"/>
          <w:szCs w:val="24"/>
        </w:rPr>
        <w:t xml:space="preserve"> prévisionnel de réalisation de la prestation ;</w:t>
      </w:r>
    </w:p>
    <w:p w:rsidR="00730F6E" w:rsidRPr="00730F6E" w:rsidRDefault="00730F6E" w:rsidP="00730F6E">
      <w:pPr>
        <w:pStyle w:val="Paragraphedeliste"/>
        <w:numPr>
          <w:ilvl w:val="0"/>
          <w:numId w:val="3"/>
        </w:numPr>
        <w:spacing w:after="0"/>
        <w:jc w:val="both"/>
        <w:rPr>
          <w:rFonts w:ascii="Maiandra GD" w:hAnsi="Maiandra GD"/>
          <w:szCs w:val="24"/>
        </w:rPr>
      </w:pPr>
      <w:r w:rsidRPr="00730F6E">
        <w:rPr>
          <w:rFonts w:ascii="Maiandra GD" w:hAnsi="Maiandra GD"/>
          <w:szCs w:val="24"/>
        </w:rPr>
        <w:t>Annexes diverses</w:t>
      </w:r>
      <w:r w:rsidRPr="00730F6E">
        <w:rPr>
          <w:rFonts w:ascii="Maiandra GD" w:hAnsi="Maiandra GD"/>
          <w:bCs/>
          <w:szCs w:val="24"/>
        </w:rPr>
        <w:t xml:space="preserve"> (fiches d’enquêtes, listes des personnes ressources à contacter, liste des documents à exploiter, références bibliographiques, cadre logique).</w:t>
      </w:r>
    </w:p>
    <w:p w:rsidR="00730F6E" w:rsidRPr="00730F6E" w:rsidRDefault="00730F6E" w:rsidP="00730F6E">
      <w:pPr>
        <w:rPr>
          <w:rFonts w:ascii="Maiandra GD" w:hAnsi="Maiandra GD"/>
        </w:rPr>
      </w:pPr>
      <w:r w:rsidRPr="00730F6E">
        <w:rPr>
          <w:rFonts w:ascii="Maiandra GD" w:hAnsi="Maiandra GD"/>
        </w:rPr>
        <w:lastRenderedPageBreak/>
        <w:t>Conformément aux objectifs susvisés, les principales activités de cette prestation sont réparties en deux (02) missions articulées comme suit :</w:t>
      </w:r>
    </w:p>
    <w:p w:rsidR="00730F6E" w:rsidRPr="00730F6E" w:rsidRDefault="00730F6E" w:rsidP="00730F6E">
      <w:pPr>
        <w:pStyle w:val="Paragraphedeliste"/>
        <w:numPr>
          <w:ilvl w:val="0"/>
          <w:numId w:val="4"/>
        </w:numPr>
        <w:jc w:val="both"/>
        <w:rPr>
          <w:rFonts w:ascii="Maiandra GD" w:hAnsi="Maiandra GD"/>
        </w:rPr>
      </w:pPr>
      <w:r w:rsidRPr="00730F6E">
        <w:rPr>
          <w:rFonts w:ascii="Maiandra GD" w:hAnsi="Maiandra GD"/>
          <w:b/>
          <w:szCs w:val="24"/>
        </w:rPr>
        <w:t xml:space="preserve">Mission 1 : </w:t>
      </w:r>
      <w:r w:rsidRPr="00730F6E">
        <w:rPr>
          <w:rFonts w:ascii="Maiandra GD" w:hAnsi="Maiandra GD"/>
          <w:szCs w:val="24"/>
        </w:rPr>
        <w:t>Faire un état des lieux de la gestion des déchets dans la commune à travers un diagnostic participatif de la population et élaborer au moins 2 solutions techniques ainsi que 2 solutions financières.</w:t>
      </w:r>
    </w:p>
    <w:p w:rsidR="00730F6E" w:rsidRPr="00730F6E" w:rsidRDefault="00730F6E" w:rsidP="00730F6E">
      <w:pPr>
        <w:pStyle w:val="Paragraphedeliste"/>
        <w:numPr>
          <w:ilvl w:val="0"/>
          <w:numId w:val="4"/>
        </w:numPr>
        <w:jc w:val="both"/>
        <w:rPr>
          <w:rFonts w:ascii="Maiandra GD" w:hAnsi="Maiandra GD"/>
        </w:rPr>
      </w:pPr>
      <w:r w:rsidRPr="00730F6E">
        <w:rPr>
          <w:rFonts w:ascii="Maiandra GD" w:hAnsi="Maiandra GD"/>
          <w:b/>
          <w:szCs w:val="24"/>
        </w:rPr>
        <w:t xml:space="preserve">Mission 2 : </w:t>
      </w:r>
      <w:r w:rsidRPr="00730F6E">
        <w:rPr>
          <w:rFonts w:ascii="Maiandra GD" w:hAnsi="Maiandra GD"/>
          <w:szCs w:val="24"/>
        </w:rPr>
        <w:t>Elaborer le Plan Communal de Gestion des Déchets sur la base des propositions retenues après validation de la mission 1.</w:t>
      </w:r>
    </w:p>
    <w:p w:rsidR="00730F6E" w:rsidRPr="00730F6E" w:rsidRDefault="00730F6E" w:rsidP="00730F6E">
      <w:pPr>
        <w:pStyle w:val="Titre2"/>
        <w:numPr>
          <w:ilvl w:val="1"/>
          <w:numId w:val="0"/>
        </w:numPr>
        <w:ind w:left="576" w:hanging="576"/>
        <w:jc w:val="both"/>
        <w:rPr>
          <w:rFonts w:ascii="Maiandra GD" w:hAnsi="Maiandra GD"/>
        </w:rPr>
      </w:pPr>
      <w:r w:rsidRPr="00730F6E">
        <w:rPr>
          <w:rFonts w:ascii="Maiandra GD" w:hAnsi="Maiandra GD"/>
        </w:rPr>
        <w:t>Mission 1 : Etat des lieux de la gestion des déchets et élaboration des solutions technico-financières</w:t>
      </w:r>
    </w:p>
    <w:p w:rsidR="00730F6E" w:rsidRPr="00730F6E" w:rsidRDefault="00730F6E" w:rsidP="00730F6E">
      <w:pPr>
        <w:pStyle w:val="Titre3"/>
        <w:numPr>
          <w:ilvl w:val="2"/>
          <w:numId w:val="0"/>
        </w:numPr>
        <w:ind w:left="720" w:hanging="720"/>
        <w:jc w:val="both"/>
        <w:rPr>
          <w:rFonts w:ascii="Maiandra GD" w:hAnsi="Maiandra GD"/>
        </w:rPr>
      </w:pPr>
      <w:r w:rsidRPr="00730F6E">
        <w:rPr>
          <w:rFonts w:ascii="Maiandra GD" w:hAnsi="Maiandra GD"/>
        </w:rPr>
        <w:t>Etat des lieux de la gestion des déchets</w:t>
      </w:r>
    </w:p>
    <w:p w:rsidR="00730F6E" w:rsidRPr="00730F6E" w:rsidRDefault="00730F6E" w:rsidP="00730F6E">
      <w:pPr>
        <w:rPr>
          <w:rFonts w:ascii="Maiandra GD" w:hAnsi="Maiandra GD"/>
        </w:rPr>
      </w:pPr>
      <w:r w:rsidRPr="00730F6E">
        <w:rPr>
          <w:rFonts w:ascii="Maiandra GD" w:hAnsi="Maiandra GD"/>
        </w:rPr>
        <w:tab/>
        <w:t>Cette phase consistera à identifier, inventorier et évaluer/analyser de manière exhaustive toutes les données utiles. Il s’agira entre autres de :</w:t>
      </w:r>
    </w:p>
    <w:p w:rsidR="00730F6E" w:rsidRPr="00730F6E" w:rsidRDefault="00730F6E" w:rsidP="00730F6E">
      <w:pPr>
        <w:pStyle w:val="Paragraphedeliste"/>
        <w:numPr>
          <w:ilvl w:val="0"/>
          <w:numId w:val="5"/>
        </w:numPr>
        <w:jc w:val="both"/>
        <w:rPr>
          <w:rFonts w:ascii="Maiandra GD" w:hAnsi="Maiandra GD"/>
        </w:rPr>
      </w:pPr>
      <w:r w:rsidRPr="00730F6E">
        <w:rPr>
          <w:rFonts w:ascii="Maiandra GD" w:hAnsi="Maiandra GD"/>
        </w:rPr>
        <w:t>Présenter la situation actuelle de la gestion des déchets dans la commune en ressortant les quantités et les sources des déchets produits, la caractérisation et la typologie des déchets, l’organisation de la pré-collecte, de la collecte et du traitement pour chaque type de déchets ;</w:t>
      </w:r>
    </w:p>
    <w:p w:rsidR="00730F6E" w:rsidRPr="00730F6E" w:rsidRDefault="00730F6E" w:rsidP="00730F6E">
      <w:pPr>
        <w:pStyle w:val="Paragraphedeliste"/>
        <w:numPr>
          <w:ilvl w:val="0"/>
          <w:numId w:val="5"/>
        </w:numPr>
        <w:jc w:val="both"/>
        <w:rPr>
          <w:rFonts w:ascii="Maiandra GD" w:hAnsi="Maiandra GD"/>
        </w:rPr>
      </w:pPr>
      <w:r w:rsidRPr="00730F6E">
        <w:rPr>
          <w:rFonts w:ascii="Maiandra GD" w:hAnsi="Maiandra GD"/>
        </w:rPr>
        <w:t>Faire une cartographie des acteurs de la chaine de gestion des déchets</w:t>
      </w:r>
      <w:r w:rsidR="00FA2846">
        <w:rPr>
          <w:rFonts w:ascii="Maiandra GD" w:hAnsi="Maiandra GD"/>
        </w:rPr>
        <w:t xml:space="preserve"> </w:t>
      </w:r>
      <w:r w:rsidRPr="00730F6E">
        <w:rPr>
          <w:rFonts w:ascii="Maiandra GD" w:hAnsi="Maiandra GD"/>
        </w:rPr>
        <w:t>ainsi que les interactions avec la Commune ;</w:t>
      </w:r>
    </w:p>
    <w:p w:rsidR="00730F6E" w:rsidRPr="00730F6E" w:rsidRDefault="00730F6E" w:rsidP="00730F6E">
      <w:pPr>
        <w:pStyle w:val="Paragraphedeliste"/>
        <w:numPr>
          <w:ilvl w:val="0"/>
          <w:numId w:val="5"/>
        </w:numPr>
        <w:jc w:val="both"/>
        <w:rPr>
          <w:rFonts w:ascii="Maiandra GD" w:hAnsi="Maiandra GD"/>
        </w:rPr>
      </w:pPr>
      <w:r w:rsidRPr="00730F6E">
        <w:rPr>
          <w:rFonts w:ascii="Maiandra GD" w:hAnsi="Maiandra GD"/>
        </w:rPr>
        <w:t>Faire un inventaire des actions ayant été réalisées au cours des dernières années ;</w:t>
      </w:r>
    </w:p>
    <w:p w:rsidR="00730F6E" w:rsidRPr="00730F6E" w:rsidRDefault="00730F6E" w:rsidP="00A116E2">
      <w:pPr>
        <w:pStyle w:val="Paragraphedeliste"/>
        <w:numPr>
          <w:ilvl w:val="0"/>
          <w:numId w:val="5"/>
        </w:numPr>
        <w:spacing w:after="0"/>
        <w:jc w:val="both"/>
        <w:rPr>
          <w:rFonts w:ascii="Maiandra GD" w:hAnsi="Maiandra GD"/>
        </w:rPr>
      </w:pPr>
      <w:r w:rsidRPr="00730F6E">
        <w:rPr>
          <w:rFonts w:ascii="Maiandra GD" w:hAnsi="Maiandra GD"/>
        </w:rPr>
        <w:t>Faire une analyse de l’état des lieux en tenant compte des aspects</w:t>
      </w:r>
      <w:r w:rsidR="00FA2846">
        <w:rPr>
          <w:rFonts w:ascii="Maiandra GD" w:hAnsi="Maiandra GD"/>
        </w:rPr>
        <w:t xml:space="preserve"> </w:t>
      </w:r>
      <w:r w:rsidRPr="00730F6E">
        <w:rPr>
          <w:rFonts w:ascii="Maiandra GD" w:hAnsi="Maiandra GD"/>
        </w:rPr>
        <w:t>techniques, juridiques, financiers, socio-économiques etc.</w:t>
      </w:r>
    </w:p>
    <w:p w:rsidR="00730F6E" w:rsidRPr="00730F6E" w:rsidRDefault="00730F6E" w:rsidP="00730F6E">
      <w:pPr>
        <w:rPr>
          <w:rFonts w:ascii="Maiandra GD" w:hAnsi="Maiandra GD"/>
        </w:rPr>
      </w:pPr>
      <w:r w:rsidRPr="00730F6E">
        <w:rPr>
          <w:rFonts w:ascii="Maiandra GD" w:hAnsi="Maiandra GD"/>
        </w:rPr>
        <w:t>L’état des lieux devra comporter des statistiques vérifiables.</w:t>
      </w:r>
    </w:p>
    <w:p w:rsidR="00730F6E" w:rsidRPr="00730F6E" w:rsidRDefault="00730F6E" w:rsidP="00730F6E">
      <w:pPr>
        <w:pStyle w:val="Titre3"/>
        <w:numPr>
          <w:ilvl w:val="2"/>
          <w:numId w:val="0"/>
        </w:numPr>
        <w:ind w:left="720" w:hanging="720"/>
        <w:jc w:val="both"/>
        <w:rPr>
          <w:rFonts w:ascii="Maiandra GD" w:hAnsi="Maiandra GD"/>
        </w:rPr>
      </w:pPr>
      <w:r w:rsidRPr="00730F6E">
        <w:rPr>
          <w:rFonts w:ascii="Maiandra GD" w:hAnsi="Maiandra GD"/>
        </w:rPr>
        <w:t>Elaboration des solutions technico-financières</w:t>
      </w:r>
    </w:p>
    <w:p w:rsidR="00730F6E" w:rsidRPr="00730F6E" w:rsidRDefault="00730F6E" w:rsidP="00730F6E">
      <w:pPr>
        <w:rPr>
          <w:rFonts w:ascii="Maiandra GD" w:hAnsi="Maiandra GD"/>
        </w:rPr>
      </w:pPr>
      <w:r w:rsidRPr="00730F6E">
        <w:rPr>
          <w:rFonts w:ascii="Maiandra GD" w:hAnsi="Maiandra GD"/>
        </w:rPr>
        <w:t>Il s’agira de :</w:t>
      </w:r>
    </w:p>
    <w:p w:rsidR="00730F6E" w:rsidRPr="00730F6E" w:rsidRDefault="00730F6E" w:rsidP="00730F6E">
      <w:pPr>
        <w:pStyle w:val="Paragraphedeliste"/>
        <w:numPr>
          <w:ilvl w:val="0"/>
          <w:numId w:val="5"/>
        </w:numPr>
        <w:jc w:val="both"/>
        <w:rPr>
          <w:rFonts w:ascii="Maiandra GD" w:hAnsi="Maiandra GD"/>
        </w:rPr>
      </w:pPr>
      <w:r w:rsidRPr="00730F6E">
        <w:rPr>
          <w:rFonts w:ascii="Maiandra GD" w:hAnsi="Maiandra GD"/>
        </w:rPr>
        <w:t>Evaluer les besoins de la Commune en matière d’assainissement (solides et liquides), lesquels serviront de base pour la restructuration du système de gestion des déchets solides et liquides ;</w:t>
      </w:r>
    </w:p>
    <w:p w:rsidR="00730F6E" w:rsidRPr="00730F6E" w:rsidRDefault="00730F6E" w:rsidP="00730F6E">
      <w:pPr>
        <w:pStyle w:val="Paragraphedeliste"/>
        <w:numPr>
          <w:ilvl w:val="0"/>
          <w:numId w:val="5"/>
        </w:numPr>
        <w:jc w:val="both"/>
        <w:rPr>
          <w:rFonts w:ascii="Maiandra GD" w:hAnsi="Maiandra GD"/>
        </w:rPr>
      </w:pPr>
      <w:r w:rsidRPr="00730F6E">
        <w:rPr>
          <w:rFonts w:ascii="Maiandra GD" w:hAnsi="Maiandra GD"/>
        </w:rPr>
        <w:t xml:space="preserve">Proposer au moins 2 solutions techniques (scenarii) en vue de l’amélioration du système de gestion des déchets (solides et liquides) dans la commune : Chaque proposition doit clairement définir l’organisation de la gestion des déchets et les spécificités des principales étapes (pré-collecte, collecte et traitement). Dans cette logique, chacune des propositions techniques doit : </w:t>
      </w:r>
    </w:p>
    <w:p w:rsidR="00730F6E" w:rsidRPr="00730F6E" w:rsidRDefault="00730F6E" w:rsidP="00730F6E">
      <w:pPr>
        <w:pStyle w:val="Paragraphedeliste"/>
        <w:numPr>
          <w:ilvl w:val="0"/>
          <w:numId w:val="6"/>
        </w:numPr>
        <w:jc w:val="both"/>
        <w:rPr>
          <w:rFonts w:ascii="Maiandra GD" w:hAnsi="Maiandra GD"/>
        </w:rPr>
      </w:pPr>
      <w:r w:rsidRPr="00730F6E">
        <w:rPr>
          <w:rFonts w:ascii="Maiandra GD" w:hAnsi="Maiandra GD"/>
        </w:rPr>
        <w:t>définir les méthodes, les circuits et les fréquences de pré-collecte et collecte ainsi que la répartition spatiale et l’aménagement des points de collecte ;</w:t>
      </w:r>
    </w:p>
    <w:p w:rsidR="00730F6E" w:rsidRPr="00730F6E" w:rsidRDefault="00730F6E" w:rsidP="00730F6E">
      <w:pPr>
        <w:pStyle w:val="Paragraphedeliste"/>
        <w:numPr>
          <w:ilvl w:val="0"/>
          <w:numId w:val="6"/>
        </w:numPr>
        <w:jc w:val="both"/>
        <w:rPr>
          <w:rFonts w:ascii="Maiandra GD" w:hAnsi="Maiandra GD"/>
        </w:rPr>
      </w:pPr>
      <w:r w:rsidRPr="00730F6E">
        <w:rPr>
          <w:rFonts w:ascii="Maiandra GD" w:hAnsi="Maiandra GD"/>
        </w:rPr>
        <w:t>définir les procédés de traitement des déchets selon leurs natures et indiquer le site du centre de traitement;</w:t>
      </w:r>
    </w:p>
    <w:p w:rsidR="00730F6E" w:rsidRPr="00730F6E" w:rsidRDefault="00730F6E" w:rsidP="00730F6E">
      <w:pPr>
        <w:pStyle w:val="Paragraphedeliste"/>
        <w:numPr>
          <w:ilvl w:val="0"/>
          <w:numId w:val="6"/>
        </w:numPr>
        <w:jc w:val="both"/>
        <w:rPr>
          <w:rFonts w:ascii="Maiandra GD" w:hAnsi="Maiandra GD"/>
        </w:rPr>
      </w:pPr>
      <w:r w:rsidRPr="00730F6E">
        <w:rPr>
          <w:rFonts w:ascii="Maiandra GD" w:hAnsi="Maiandra GD"/>
        </w:rPr>
        <w:t>indiquer les moyens matériels et financiers nécessaires pour sa mise en œuvre et les résultats attendus ;</w:t>
      </w:r>
    </w:p>
    <w:p w:rsidR="00730F6E" w:rsidRPr="00730F6E" w:rsidRDefault="00730F6E" w:rsidP="00730F6E">
      <w:pPr>
        <w:pStyle w:val="Paragraphedeliste"/>
        <w:numPr>
          <w:ilvl w:val="0"/>
          <w:numId w:val="6"/>
        </w:numPr>
        <w:jc w:val="both"/>
        <w:rPr>
          <w:rFonts w:ascii="Maiandra GD" w:hAnsi="Maiandra GD"/>
        </w:rPr>
      </w:pPr>
      <w:r w:rsidRPr="00730F6E">
        <w:rPr>
          <w:rFonts w:ascii="Maiandra GD" w:hAnsi="Maiandra GD"/>
        </w:rPr>
        <w:t>mettre l’accent sur la valorisation des déchets. A cet effet, des filières de valorisation devront être proposées selon la nature des déchets ;</w:t>
      </w:r>
    </w:p>
    <w:p w:rsidR="00730F6E" w:rsidRPr="00730F6E" w:rsidRDefault="00730F6E" w:rsidP="00730F6E">
      <w:pPr>
        <w:pStyle w:val="Paragraphedeliste"/>
        <w:numPr>
          <w:ilvl w:val="0"/>
          <w:numId w:val="6"/>
        </w:numPr>
        <w:jc w:val="both"/>
        <w:rPr>
          <w:rFonts w:ascii="Maiandra GD" w:hAnsi="Maiandra GD"/>
        </w:rPr>
      </w:pPr>
      <w:r w:rsidRPr="00730F6E">
        <w:rPr>
          <w:rFonts w:ascii="Maiandra GD" w:hAnsi="Maiandra GD"/>
        </w:rPr>
        <w:t>proposer des mécanismes de collaboration entre les acteurs locaux et la Commune;</w:t>
      </w:r>
    </w:p>
    <w:p w:rsidR="00730F6E" w:rsidRPr="00730F6E" w:rsidRDefault="00730F6E" w:rsidP="00730F6E">
      <w:pPr>
        <w:pStyle w:val="Paragraphedeliste"/>
        <w:numPr>
          <w:ilvl w:val="0"/>
          <w:numId w:val="6"/>
        </w:numPr>
        <w:jc w:val="both"/>
        <w:rPr>
          <w:rFonts w:ascii="Maiandra GD" w:hAnsi="Maiandra GD"/>
        </w:rPr>
      </w:pPr>
      <w:r w:rsidRPr="00730F6E">
        <w:rPr>
          <w:rFonts w:ascii="Maiandra GD" w:hAnsi="Maiandra GD"/>
        </w:rPr>
        <w:t>présenter la rentabilité économique des options choisies ;</w:t>
      </w:r>
    </w:p>
    <w:p w:rsidR="00730F6E" w:rsidRPr="00730F6E" w:rsidRDefault="00730F6E" w:rsidP="00730F6E">
      <w:pPr>
        <w:pStyle w:val="Paragraphedeliste"/>
        <w:numPr>
          <w:ilvl w:val="0"/>
          <w:numId w:val="6"/>
        </w:numPr>
        <w:jc w:val="both"/>
        <w:rPr>
          <w:rFonts w:ascii="Maiandra GD" w:hAnsi="Maiandra GD"/>
        </w:rPr>
      </w:pPr>
      <w:r w:rsidRPr="00730F6E">
        <w:rPr>
          <w:rFonts w:ascii="Maiandra GD" w:hAnsi="Maiandra GD"/>
        </w:rPr>
        <w:t>intégrer la sensibilisation des populations.</w:t>
      </w:r>
    </w:p>
    <w:p w:rsidR="00730F6E" w:rsidRPr="00730F6E" w:rsidRDefault="00730F6E" w:rsidP="00730F6E">
      <w:pPr>
        <w:pStyle w:val="Paragraphedeliste"/>
        <w:numPr>
          <w:ilvl w:val="0"/>
          <w:numId w:val="5"/>
        </w:numPr>
        <w:jc w:val="both"/>
        <w:rPr>
          <w:rFonts w:ascii="Maiandra GD" w:hAnsi="Maiandra GD"/>
        </w:rPr>
      </w:pPr>
      <w:r w:rsidRPr="00730F6E">
        <w:rPr>
          <w:rFonts w:ascii="Maiandra GD" w:hAnsi="Maiandra GD"/>
        </w:rPr>
        <w:t>Proposer au moins 2 mécanismes de financement de la gestion des déchets dans la commune ;</w:t>
      </w:r>
    </w:p>
    <w:p w:rsidR="00730F6E" w:rsidRPr="00730F6E" w:rsidRDefault="00730F6E" w:rsidP="00730F6E">
      <w:pPr>
        <w:pStyle w:val="Paragraphedeliste"/>
        <w:numPr>
          <w:ilvl w:val="0"/>
          <w:numId w:val="5"/>
        </w:numPr>
        <w:jc w:val="both"/>
        <w:rPr>
          <w:rFonts w:ascii="Maiandra GD" w:hAnsi="Maiandra GD"/>
        </w:rPr>
      </w:pPr>
      <w:r w:rsidRPr="00730F6E">
        <w:rPr>
          <w:rFonts w:ascii="Maiandra GD" w:hAnsi="Maiandra GD"/>
        </w:rPr>
        <w:lastRenderedPageBreak/>
        <w:t>Comparer les solutions (techniques et financières) proposées à travers des outils adéquats et ressortir les avantages et les inconvénients de chacune d’elles.</w:t>
      </w:r>
    </w:p>
    <w:p w:rsidR="00730F6E" w:rsidRPr="00730F6E" w:rsidRDefault="00730F6E" w:rsidP="00294B41">
      <w:pPr>
        <w:spacing w:after="0"/>
        <w:rPr>
          <w:rFonts w:ascii="Maiandra GD" w:hAnsi="Maiandra GD"/>
        </w:rPr>
      </w:pPr>
      <w:r w:rsidRPr="00730F6E">
        <w:rPr>
          <w:rFonts w:ascii="Maiandra GD" w:hAnsi="Maiandra GD"/>
        </w:rPr>
        <w:tab/>
        <w:t>Les scenarii seront conçus sur des supports cartographiques et numériques pour une présentation publique.</w:t>
      </w:r>
    </w:p>
    <w:p w:rsidR="00730F6E" w:rsidRPr="00730F6E" w:rsidRDefault="00730F6E" w:rsidP="00294B41">
      <w:pPr>
        <w:spacing w:after="0"/>
        <w:rPr>
          <w:rFonts w:ascii="Maiandra GD" w:hAnsi="Maiandra GD"/>
        </w:rPr>
      </w:pPr>
      <w:r w:rsidRPr="00730F6E">
        <w:rPr>
          <w:rFonts w:ascii="Maiandra GD" w:hAnsi="Maiandra GD"/>
        </w:rPr>
        <w:tab/>
        <w:t>Le rapport de bilan diagnostic qui sanctionnera cette phase sera examiné au cours d’un atelier qu’organisera la Commune et qu’animera le consultant. A l’issue dudit atelier de restitution, le consultant produira le rapport final du bilan diagnostic prenant en compte les recommandations. Le Maitre d’Ouvrage choisira également les propositions qui seront retenues pour l’élaboration du PCGD.</w:t>
      </w:r>
    </w:p>
    <w:p w:rsidR="00730F6E" w:rsidRPr="00730F6E" w:rsidRDefault="00730F6E" w:rsidP="00730F6E">
      <w:pPr>
        <w:rPr>
          <w:rFonts w:ascii="Maiandra GD" w:hAnsi="Maiandra GD"/>
          <w:color w:val="FF0000"/>
        </w:rPr>
      </w:pPr>
      <w:r w:rsidRPr="00730F6E">
        <w:rPr>
          <w:rFonts w:ascii="Maiandra GD" w:hAnsi="Maiandra GD"/>
          <w:b/>
        </w:rPr>
        <w:t>NB </w:t>
      </w:r>
      <w:r w:rsidRPr="00730F6E">
        <w:rPr>
          <w:rFonts w:ascii="Maiandra GD" w:hAnsi="Maiandra GD"/>
        </w:rPr>
        <w:t>: Le Consultant devra en liaison avec les agents communaux, explorer les possibilités d’élaboration d’un Plan Intercommunal qui impliquer a certaines Communes voisines. Cette option, si faisable et avantageuse, doit être privilégiée.</w:t>
      </w:r>
    </w:p>
    <w:p w:rsidR="00730F6E" w:rsidRPr="00730F6E" w:rsidRDefault="00730F6E" w:rsidP="00730F6E">
      <w:pPr>
        <w:pStyle w:val="Titre2"/>
        <w:numPr>
          <w:ilvl w:val="1"/>
          <w:numId w:val="0"/>
        </w:numPr>
        <w:spacing w:line="360" w:lineRule="auto"/>
        <w:ind w:left="576" w:hanging="576"/>
        <w:jc w:val="both"/>
        <w:rPr>
          <w:rFonts w:ascii="Maiandra GD" w:hAnsi="Maiandra GD"/>
        </w:rPr>
      </w:pPr>
      <w:r w:rsidRPr="00730F6E">
        <w:rPr>
          <w:rFonts w:ascii="Maiandra GD" w:hAnsi="Maiandra GD"/>
        </w:rPr>
        <w:t>Mission 2 : Elaboration du Plan Communal de Gestion des Déchets (PCGD)</w:t>
      </w:r>
    </w:p>
    <w:p w:rsidR="00730F6E" w:rsidRPr="00730F6E" w:rsidRDefault="00730F6E" w:rsidP="00294B41">
      <w:pPr>
        <w:spacing w:after="0"/>
        <w:rPr>
          <w:rFonts w:ascii="Maiandra GD" w:hAnsi="Maiandra GD"/>
        </w:rPr>
      </w:pPr>
      <w:r w:rsidRPr="00730F6E">
        <w:rPr>
          <w:rFonts w:ascii="Maiandra GD" w:hAnsi="Maiandra GD"/>
        </w:rPr>
        <w:tab/>
        <w:t xml:space="preserve">Après l’analyse de l’état des lieux et la proposition des solutions technico-financières, le consultant élaborera le « Plan Communal de Gestion des Déchets » définissant la stratégie de la gestion des déchets sur une période de </w:t>
      </w:r>
      <w:r w:rsidRPr="00730F6E">
        <w:rPr>
          <w:rFonts w:ascii="Maiandra GD" w:hAnsi="Maiandra GD"/>
          <w:b/>
        </w:rPr>
        <w:t>dix (10) ans</w:t>
      </w:r>
      <w:r w:rsidRPr="00730F6E">
        <w:rPr>
          <w:rFonts w:ascii="Maiandra GD" w:hAnsi="Maiandra GD"/>
        </w:rPr>
        <w:t xml:space="preserve"> et sur la base des solutions retenues. Ce plan devra être élaboré suivant les principes et les orientations définis par la stratégie nationale de gestion des déchets, le Plan Communal de Développement de la Commune, le Plan d’Occupation des Sols et les ODD. Ainsi, le Plan Communal de Gestion des Déchets devra comporter :</w:t>
      </w:r>
    </w:p>
    <w:p w:rsidR="00730F6E" w:rsidRPr="00730F6E" w:rsidRDefault="00730F6E" w:rsidP="00730F6E">
      <w:pPr>
        <w:pStyle w:val="Paragraphedeliste"/>
        <w:numPr>
          <w:ilvl w:val="0"/>
          <w:numId w:val="5"/>
        </w:numPr>
        <w:jc w:val="both"/>
        <w:rPr>
          <w:rFonts w:ascii="Maiandra GD" w:hAnsi="Maiandra GD"/>
        </w:rPr>
      </w:pPr>
      <w:r w:rsidRPr="00730F6E">
        <w:rPr>
          <w:rFonts w:ascii="Maiandra GD" w:hAnsi="Maiandra GD"/>
        </w:rPr>
        <w:t>Le contexte et la justification de l’élaboration du Plan Communal de Gestion des Déchets ;</w:t>
      </w:r>
    </w:p>
    <w:p w:rsidR="00730F6E" w:rsidRPr="00730F6E" w:rsidRDefault="00730F6E" w:rsidP="00730F6E">
      <w:pPr>
        <w:pStyle w:val="Paragraphedeliste"/>
        <w:numPr>
          <w:ilvl w:val="0"/>
          <w:numId w:val="5"/>
        </w:numPr>
        <w:jc w:val="both"/>
        <w:rPr>
          <w:rFonts w:ascii="Maiandra GD" w:hAnsi="Maiandra GD"/>
        </w:rPr>
      </w:pPr>
      <w:r w:rsidRPr="00730F6E">
        <w:rPr>
          <w:rFonts w:ascii="Maiandra GD" w:hAnsi="Maiandra GD"/>
        </w:rPr>
        <w:t>Une brève monographie de la localité ressortant les points saillants sur l’état des lieux de la gestion des déchets dans la commune ;</w:t>
      </w:r>
    </w:p>
    <w:p w:rsidR="00730F6E" w:rsidRPr="00730F6E" w:rsidRDefault="00730F6E" w:rsidP="00730F6E">
      <w:pPr>
        <w:pStyle w:val="Paragraphedeliste"/>
        <w:numPr>
          <w:ilvl w:val="0"/>
          <w:numId w:val="5"/>
        </w:numPr>
        <w:jc w:val="both"/>
        <w:rPr>
          <w:rFonts w:ascii="Maiandra GD" w:hAnsi="Maiandra GD"/>
        </w:rPr>
      </w:pPr>
      <w:r w:rsidRPr="00730F6E">
        <w:rPr>
          <w:rFonts w:ascii="Maiandra GD" w:hAnsi="Maiandra GD"/>
        </w:rPr>
        <w:t>Les fréquences des opérations d’hygiène et de salubrité par zones ;</w:t>
      </w:r>
    </w:p>
    <w:p w:rsidR="00730F6E" w:rsidRPr="00730F6E" w:rsidRDefault="00730F6E" w:rsidP="00730F6E">
      <w:pPr>
        <w:pStyle w:val="Paragraphedeliste"/>
        <w:numPr>
          <w:ilvl w:val="0"/>
          <w:numId w:val="5"/>
        </w:numPr>
        <w:jc w:val="both"/>
        <w:rPr>
          <w:rFonts w:ascii="Maiandra GD" w:hAnsi="Maiandra GD"/>
        </w:rPr>
      </w:pPr>
      <w:r w:rsidRPr="00730F6E">
        <w:rPr>
          <w:rFonts w:ascii="Maiandra GD" w:hAnsi="Maiandra GD"/>
        </w:rPr>
        <w:t>Les mesures de prévention pour chaque type de déchet ;</w:t>
      </w:r>
    </w:p>
    <w:p w:rsidR="00730F6E" w:rsidRPr="00730F6E" w:rsidRDefault="00730F6E" w:rsidP="00730F6E">
      <w:pPr>
        <w:pStyle w:val="Paragraphedeliste"/>
        <w:numPr>
          <w:ilvl w:val="0"/>
          <w:numId w:val="5"/>
        </w:numPr>
        <w:jc w:val="both"/>
        <w:rPr>
          <w:rFonts w:ascii="Maiandra GD" w:hAnsi="Maiandra GD"/>
        </w:rPr>
      </w:pPr>
      <w:r w:rsidRPr="00730F6E">
        <w:rPr>
          <w:rFonts w:ascii="Maiandra GD" w:hAnsi="Maiandra GD"/>
        </w:rPr>
        <w:t>Les modalités de pré-collecte et collecte, de transport et de traitement pour chaque type de déchet :</w:t>
      </w:r>
    </w:p>
    <w:p w:rsidR="00730F6E" w:rsidRPr="00730F6E" w:rsidRDefault="00730F6E" w:rsidP="00730F6E">
      <w:pPr>
        <w:pStyle w:val="Paragraphedeliste"/>
        <w:numPr>
          <w:ilvl w:val="0"/>
          <w:numId w:val="7"/>
        </w:numPr>
        <w:jc w:val="both"/>
        <w:rPr>
          <w:rFonts w:ascii="Maiandra GD" w:hAnsi="Maiandra GD"/>
        </w:rPr>
      </w:pPr>
      <w:r w:rsidRPr="00730F6E">
        <w:rPr>
          <w:rFonts w:ascii="Maiandra GD" w:hAnsi="Maiandra GD"/>
        </w:rPr>
        <w:t>Mécanismes, circuits, fréquences et horaires de pré-collecte et collecte ;</w:t>
      </w:r>
    </w:p>
    <w:p w:rsidR="00730F6E" w:rsidRPr="00730F6E" w:rsidRDefault="00730F6E" w:rsidP="00730F6E">
      <w:pPr>
        <w:pStyle w:val="Paragraphedeliste"/>
        <w:numPr>
          <w:ilvl w:val="0"/>
          <w:numId w:val="7"/>
        </w:numPr>
        <w:jc w:val="both"/>
        <w:rPr>
          <w:rFonts w:ascii="Maiandra GD" w:hAnsi="Maiandra GD"/>
        </w:rPr>
      </w:pPr>
      <w:r w:rsidRPr="00730F6E">
        <w:rPr>
          <w:rFonts w:ascii="Maiandra GD" w:hAnsi="Maiandra GD"/>
        </w:rPr>
        <w:t>Méthode de valorisation et d’élimination des déchets ;</w:t>
      </w:r>
    </w:p>
    <w:p w:rsidR="00730F6E" w:rsidRPr="00730F6E" w:rsidRDefault="00730F6E" w:rsidP="00730F6E">
      <w:pPr>
        <w:pStyle w:val="Paragraphedeliste"/>
        <w:numPr>
          <w:ilvl w:val="0"/>
          <w:numId w:val="7"/>
        </w:numPr>
        <w:jc w:val="both"/>
        <w:rPr>
          <w:rFonts w:ascii="Maiandra GD" w:hAnsi="Maiandra GD"/>
        </w:rPr>
      </w:pPr>
      <w:r w:rsidRPr="00730F6E">
        <w:rPr>
          <w:rFonts w:ascii="Maiandra GD" w:hAnsi="Maiandra GD"/>
        </w:rPr>
        <w:t>Site devant abriter le Centre de traitement des déchets.</w:t>
      </w:r>
    </w:p>
    <w:p w:rsidR="00730F6E" w:rsidRPr="00730F6E" w:rsidRDefault="00730F6E" w:rsidP="00730F6E">
      <w:pPr>
        <w:pStyle w:val="Paragraphedeliste"/>
        <w:numPr>
          <w:ilvl w:val="0"/>
          <w:numId w:val="5"/>
        </w:numPr>
        <w:jc w:val="both"/>
        <w:rPr>
          <w:rFonts w:ascii="Maiandra GD" w:hAnsi="Maiandra GD"/>
        </w:rPr>
      </w:pPr>
      <w:r w:rsidRPr="00730F6E">
        <w:rPr>
          <w:rFonts w:ascii="Maiandra GD" w:hAnsi="Maiandra GD"/>
        </w:rPr>
        <w:t>La programmation de la construction des équipements d’assainissement (décharge, déchetteries, centre de valorisation, toilettes publiques, station d’épuration des eaux usées, station de dépotage et traitement des boues de vidange, …) en identifiant les sites susceptibles d’abriter lesdits équipements conformément au Plan d’Occupation des Sols (POS) et au Plan Communal de Développement ;</w:t>
      </w:r>
    </w:p>
    <w:p w:rsidR="00730F6E" w:rsidRPr="00730F6E" w:rsidRDefault="00730F6E" w:rsidP="00730F6E">
      <w:pPr>
        <w:pStyle w:val="Paragraphedeliste"/>
        <w:numPr>
          <w:ilvl w:val="0"/>
          <w:numId w:val="5"/>
        </w:numPr>
        <w:jc w:val="both"/>
        <w:rPr>
          <w:rFonts w:ascii="Maiandra GD" w:hAnsi="Maiandra GD"/>
        </w:rPr>
      </w:pPr>
      <w:r w:rsidRPr="00730F6E">
        <w:rPr>
          <w:rFonts w:ascii="Maiandra GD" w:hAnsi="Maiandra GD"/>
        </w:rPr>
        <w:t>La cartographie des acteurs locaux intervenants dans le secteur de l’assainissement ;</w:t>
      </w:r>
    </w:p>
    <w:p w:rsidR="00730F6E" w:rsidRPr="00730F6E" w:rsidRDefault="00730F6E" w:rsidP="00730F6E">
      <w:pPr>
        <w:pStyle w:val="Paragraphedeliste"/>
        <w:numPr>
          <w:ilvl w:val="0"/>
          <w:numId w:val="8"/>
        </w:numPr>
        <w:jc w:val="both"/>
        <w:rPr>
          <w:rFonts w:ascii="Maiandra GD" w:hAnsi="Maiandra GD"/>
        </w:rPr>
      </w:pPr>
      <w:r w:rsidRPr="00730F6E">
        <w:rPr>
          <w:rFonts w:ascii="Maiandra GD" w:hAnsi="Maiandra GD"/>
        </w:rPr>
        <w:t>Les résultats attendus en termes de quantité de déchets collectés et adéquatement traités ;</w:t>
      </w:r>
    </w:p>
    <w:p w:rsidR="00730F6E" w:rsidRPr="00730F6E" w:rsidRDefault="00730F6E" w:rsidP="00730F6E">
      <w:pPr>
        <w:pStyle w:val="Paragraphedeliste"/>
        <w:numPr>
          <w:ilvl w:val="0"/>
          <w:numId w:val="8"/>
        </w:numPr>
        <w:jc w:val="both"/>
        <w:rPr>
          <w:rFonts w:ascii="Maiandra GD" w:hAnsi="Maiandra GD"/>
        </w:rPr>
      </w:pPr>
      <w:r w:rsidRPr="00730F6E">
        <w:rPr>
          <w:rFonts w:ascii="Maiandra GD" w:hAnsi="Maiandra GD"/>
        </w:rPr>
        <w:t>Les devis relatifs à la mise sur pied du système de gestion des déchets proposé ;</w:t>
      </w:r>
    </w:p>
    <w:p w:rsidR="00730F6E" w:rsidRPr="00730F6E" w:rsidRDefault="00730F6E" w:rsidP="00730F6E">
      <w:pPr>
        <w:pStyle w:val="Paragraphedeliste"/>
        <w:numPr>
          <w:ilvl w:val="0"/>
          <w:numId w:val="8"/>
        </w:numPr>
        <w:jc w:val="both"/>
        <w:rPr>
          <w:rFonts w:ascii="Maiandra GD" w:hAnsi="Maiandra GD"/>
        </w:rPr>
      </w:pPr>
      <w:r w:rsidRPr="00730F6E">
        <w:rPr>
          <w:rFonts w:ascii="Maiandra GD" w:hAnsi="Maiandra GD"/>
        </w:rPr>
        <w:t>Un chronogramme de mise en œuvre du PCGD (action à court, moyen et long termes) ;</w:t>
      </w:r>
    </w:p>
    <w:p w:rsidR="00730F6E" w:rsidRPr="00730F6E" w:rsidRDefault="00730F6E" w:rsidP="00730F6E">
      <w:pPr>
        <w:pStyle w:val="Paragraphedeliste"/>
        <w:numPr>
          <w:ilvl w:val="0"/>
          <w:numId w:val="8"/>
        </w:numPr>
        <w:jc w:val="both"/>
        <w:rPr>
          <w:rFonts w:ascii="Maiandra GD" w:hAnsi="Maiandra GD"/>
        </w:rPr>
      </w:pPr>
      <w:r w:rsidRPr="00730F6E">
        <w:rPr>
          <w:rFonts w:ascii="Maiandra GD" w:hAnsi="Maiandra GD"/>
        </w:rPr>
        <w:t>Les actions à mettre en œuvre pour impulser l’économie circulaire locale ;</w:t>
      </w:r>
    </w:p>
    <w:p w:rsidR="00730F6E" w:rsidRPr="00730F6E" w:rsidRDefault="00730F6E" w:rsidP="00730F6E">
      <w:pPr>
        <w:pStyle w:val="Paragraphedeliste"/>
        <w:numPr>
          <w:ilvl w:val="0"/>
          <w:numId w:val="8"/>
        </w:numPr>
        <w:jc w:val="both"/>
        <w:rPr>
          <w:rFonts w:ascii="Maiandra GD" w:hAnsi="Maiandra GD"/>
        </w:rPr>
      </w:pPr>
      <w:r w:rsidRPr="00730F6E">
        <w:rPr>
          <w:rFonts w:ascii="Maiandra GD" w:hAnsi="Maiandra GD"/>
        </w:rPr>
        <w:t>La gestion participative des déchets entre la population, la Commune et les acteurs locaux ;</w:t>
      </w:r>
    </w:p>
    <w:p w:rsidR="00730F6E" w:rsidRPr="00730F6E" w:rsidRDefault="00730F6E" w:rsidP="00730F6E">
      <w:pPr>
        <w:pStyle w:val="Paragraphedeliste"/>
        <w:numPr>
          <w:ilvl w:val="0"/>
          <w:numId w:val="8"/>
        </w:numPr>
        <w:jc w:val="both"/>
        <w:rPr>
          <w:rFonts w:ascii="Maiandra GD" w:hAnsi="Maiandra GD"/>
        </w:rPr>
      </w:pPr>
      <w:r w:rsidRPr="00730F6E">
        <w:rPr>
          <w:rFonts w:ascii="Maiandra GD" w:hAnsi="Maiandra GD"/>
        </w:rPr>
        <w:t>Des documents graphiques élaborés à une échelle comprise entre 1/50</w:t>
      </w:r>
      <w:r w:rsidRPr="00730F6E">
        <w:rPr>
          <w:rFonts w:ascii="Maiandra GD" w:hAnsi="Maiandra GD"/>
          <w:vertAlign w:val="superscript"/>
        </w:rPr>
        <w:t>e</w:t>
      </w:r>
      <w:r w:rsidRPr="00730F6E">
        <w:rPr>
          <w:rFonts w:ascii="Maiandra GD" w:hAnsi="Maiandra GD"/>
        </w:rPr>
        <w:t xml:space="preserve"> et 1/1000</w:t>
      </w:r>
      <w:r w:rsidRPr="00730F6E">
        <w:rPr>
          <w:rFonts w:ascii="Maiandra GD" w:hAnsi="Maiandra GD"/>
          <w:vertAlign w:val="superscript"/>
        </w:rPr>
        <w:t>e</w:t>
      </w:r>
      <w:r w:rsidRPr="00730F6E">
        <w:rPr>
          <w:rFonts w:ascii="Maiandra GD" w:hAnsi="Maiandra GD"/>
        </w:rPr>
        <w:t xml:space="preserve"> selon le cas.</w:t>
      </w:r>
    </w:p>
    <w:p w:rsidR="00730F6E" w:rsidRPr="00294B41" w:rsidRDefault="00730F6E" w:rsidP="00730F6E">
      <w:pPr>
        <w:pStyle w:val="Titre1"/>
        <w:keepLines/>
        <w:spacing w:line="276" w:lineRule="auto"/>
        <w:ind w:left="432" w:hanging="432"/>
        <w:rPr>
          <w:rFonts w:ascii="Maiandra GD" w:hAnsi="Maiandra GD"/>
          <w:b/>
          <w:i w:val="0"/>
        </w:rPr>
      </w:pPr>
      <w:r w:rsidRPr="00294B41">
        <w:rPr>
          <w:rFonts w:ascii="Maiandra GD" w:hAnsi="Maiandra GD"/>
          <w:b/>
          <w:i w:val="0"/>
        </w:rPr>
        <w:lastRenderedPageBreak/>
        <w:t>MODALITES DE RECEPTION DES PRESTATIONS</w:t>
      </w:r>
    </w:p>
    <w:p w:rsidR="00730F6E" w:rsidRPr="00730F6E" w:rsidRDefault="00730F6E" w:rsidP="00730F6E">
      <w:pPr>
        <w:pStyle w:val="Titre2"/>
        <w:numPr>
          <w:ilvl w:val="1"/>
          <w:numId w:val="0"/>
        </w:numPr>
        <w:spacing w:line="360" w:lineRule="auto"/>
        <w:ind w:left="576" w:hanging="576"/>
        <w:jc w:val="both"/>
        <w:rPr>
          <w:rFonts w:ascii="Maiandra GD" w:hAnsi="Maiandra GD"/>
        </w:rPr>
      </w:pPr>
      <w:r w:rsidRPr="00730F6E">
        <w:rPr>
          <w:rFonts w:ascii="Maiandra GD" w:hAnsi="Maiandra GD"/>
        </w:rPr>
        <w:t>Chronogramme des prestations</w:t>
      </w:r>
    </w:p>
    <w:p w:rsidR="00730F6E" w:rsidRPr="00730F6E" w:rsidRDefault="00730F6E" w:rsidP="00730F6E">
      <w:pPr>
        <w:spacing w:after="0"/>
        <w:ind w:firstLine="567"/>
        <w:rPr>
          <w:rFonts w:ascii="Maiandra GD" w:hAnsi="Maiandra GD"/>
        </w:rPr>
      </w:pPr>
      <w:r w:rsidRPr="00730F6E">
        <w:rPr>
          <w:rFonts w:ascii="Maiandra GD" w:hAnsi="Maiandra GD"/>
        </w:rPr>
        <w:t xml:space="preserve">La durée prévue pour l’élaboration du Plan Communal de Gestion des Déchets est de </w:t>
      </w:r>
      <w:r w:rsidRPr="00730F6E">
        <w:rPr>
          <w:rFonts w:ascii="Maiandra GD" w:hAnsi="Maiandra GD"/>
          <w:b/>
        </w:rPr>
        <w:t>cinq (05) mois</w:t>
      </w:r>
      <w:r w:rsidRPr="00730F6E">
        <w:rPr>
          <w:rFonts w:ascii="Maiandra GD" w:hAnsi="Maiandra GD"/>
        </w:rPr>
        <w:t xml:space="preserve"> non compris les délais de validation, à compter de la date de notification de l’ordre de service de démarrage des prestations. Les différentes missions se dérouleront comme suit :</w:t>
      </w:r>
    </w:p>
    <w:p w:rsidR="00730F6E" w:rsidRPr="00730F6E" w:rsidRDefault="00730F6E" w:rsidP="00730F6E">
      <w:pPr>
        <w:pStyle w:val="Titre3"/>
        <w:numPr>
          <w:ilvl w:val="2"/>
          <w:numId w:val="0"/>
        </w:numPr>
        <w:ind w:left="720" w:hanging="720"/>
        <w:jc w:val="both"/>
        <w:rPr>
          <w:rFonts w:ascii="Maiandra GD" w:hAnsi="Maiandra GD"/>
        </w:rPr>
      </w:pPr>
      <w:r w:rsidRPr="00730F6E">
        <w:rPr>
          <w:rFonts w:ascii="Maiandra GD" w:hAnsi="Maiandra GD"/>
        </w:rPr>
        <w:t>Elaboration du rapport de mise en œuvre (durée : 02semaines)</w:t>
      </w:r>
    </w:p>
    <w:p w:rsidR="00730F6E" w:rsidRPr="00730F6E" w:rsidRDefault="00730F6E" w:rsidP="00730F6E">
      <w:pPr>
        <w:pStyle w:val="Paragraphedeliste"/>
        <w:ind w:left="0"/>
        <w:rPr>
          <w:rFonts w:ascii="Maiandra GD" w:hAnsi="Maiandra GD"/>
        </w:rPr>
      </w:pPr>
      <w:r w:rsidRPr="00730F6E">
        <w:rPr>
          <w:rFonts w:ascii="Maiandra GD" w:hAnsi="Maiandra GD"/>
        </w:rPr>
        <w:tab/>
        <w:t>Cette phase débutera à partir de la date de notification de l’ordre de service de démarrage des prestations et s’achèvera avec la transmission du rapport provisoire de mise en œuvre au Maitre d’Ouvrage.</w:t>
      </w:r>
    </w:p>
    <w:p w:rsidR="00730F6E" w:rsidRPr="00730F6E" w:rsidRDefault="00730F6E" w:rsidP="00730F6E">
      <w:pPr>
        <w:pStyle w:val="Titre3"/>
        <w:numPr>
          <w:ilvl w:val="2"/>
          <w:numId w:val="0"/>
        </w:numPr>
        <w:ind w:left="720" w:hanging="720"/>
        <w:jc w:val="both"/>
        <w:rPr>
          <w:rFonts w:ascii="Maiandra GD" w:hAnsi="Maiandra GD"/>
        </w:rPr>
      </w:pPr>
      <w:r w:rsidRPr="00730F6E">
        <w:rPr>
          <w:rFonts w:ascii="Maiandra GD" w:hAnsi="Maiandra GD"/>
        </w:rPr>
        <w:t>Mission 1 : Etat des lieux de la gestion des déchets et élaboration des solutions technico-financières (durée : 3 mois)</w:t>
      </w:r>
    </w:p>
    <w:p w:rsidR="00730F6E" w:rsidRPr="00730F6E" w:rsidRDefault="00730F6E" w:rsidP="00730F6E">
      <w:pPr>
        <w:rPr>
          <w:rFonts w:ascii="Maiandra GD" w:hAnsi="Maiandra GD"/>
        </w:rPr>
      </w:pPr>
      <w:r w:rsidRPr="00730F6E">
        <w:rPr>
          <w:rFonts w:ascii="Maiandra GD" w:hAnsi="Maiandra GD"/>
        </w:rPr>
        <w:tab/>
        <w:t xml:space="preserve">La mission 1 démarrera dès la transmission du rapport de mise en œuvre et s’achèvera avec la transmission du rapport provisoire de la mission au Maitre d’Ouvrage. </w:t>
      </w:r>
    </w:p>
    <w:p w:rsidR="00730F6E" w:rsidRPr="00730F6E" w:rsidRDefault="00730F6E" w:rsidP="00730F6E">
      <w:pPr>
        <w:pStyle w:val="Titre3"/>
        <w:numPr>
          <w:ilvl w:val="2"/>
          <w:numId w:val="0"/>
        </w:numPr>
        <w:ind w:left="720" w:hanging="720"/>
        <w:jc w:val="both"/>
        <w:rPr>
          <w:rFonts w:ascii="Maiandra GD" w:hAnsi="Maiandra GD"/>
        </w:rPr>
      </w:pPr>
      <w:r w:rsidRPr="00730F6E">
        <w:rPr>
          <w:rFonts w:ascii="Maiandra GD" w:hAnsi="Maiandra GD"/>
        </w:rPr>
        <w:t>Mission 2 : Elaboration du Plan Communal de Gestion des Déchets (durée : 1,5 mois)</w:t>
      </w:r>
    </w:p>
    <w:p w:rsidR="00730F6E" w:rsidRPr="00730F6E" w:rsidRDefault="00730F6E" w:rsidP="00730F6E">
      <w:pPr>
        <w:rPr>
          <w:rFonts w:ascii="Maiandra GD" w:hAnsi="Maiandra GD"/>
        </w:rPr>
      </w:pPr>
      <w:r w:rsidRPr="00730F6E">
        <w:rPr>
          <w:rFonts w:ascii="Maiandra GD" w:hAnsi="Maiandra GD"/>
        </w:rPr>
        <w:tab/>
        <w:t>Cette mission démarrera au lendemain de l’atelier de validation de la mission 1,5moisau cours duquel les solutions devant constituer le PCGD seront choisies. A compter de la date de tenue de l’atelier, le consultant dispose d’un pour soumettre le PCGD provisoire au Maitre d’Ouvrage.</w:t>
      </w:r>
    </w:p>
    <w:p w:rsidR="00730F6E" w:rsidRPr="00730F6E" w:rsidRDefault="00730F6E" w:rsidP="00730F6E">
      <w:pPr>
        <w:spacing w:after="0"/>
        <w:rPr>
          <w:rFonts w:ascii="Maiandra GD" w:hAnsi="Maiandra GD"/>
        </w:rPr>
      </w:pPr>
      <w:r w:rsidRPr="00730F6E">
        <w:rPr>
          <w:rFonts w:ascii="Maiandra GD" w:hAnsi="Maiandra GD"/>
        </w:rPr>
        <w:tab/>
        <w:t>Les délais de production et de validation des rapports sont résumés dans le tableau ci-dessous.</w:t>
      </w:r>
    </w:p>
    <w:p w:rsidR="00730F6E" w:rsidRPr="00730F6E" w:rsidRDefault="00730F6E" w:rsidP="00730F6E">
      <w:pPr>
        <w:spacing w:after="0" w:line="360" w:lineRule="auto"/>
        <w:rPr>
          <w:rFonts w:ascii="Maiandra GD" w:hAnsi="Maiandra GD" w:cs="Times New Roman"/>
          <w:sz w:val="10"/>
          <w:szCs w:val="24"/>
        </w:rPr>
      </w:pPr>
    </w:p>
    <w:tbl>
      <w:tblPr>
        <w:tblStyle w:val="Grilledutableau"/>
        <w:tblW w:w="0" w:type="auto"/>
        <w:tblInd w:w="284" w:type="dxa"/>
        <w:tblLook w:val="04A0" w:firstRow="1" w:lastRow="0" w:firstColumn="1" w:lastColumn="0" w:noHBand="0" w:noVBand="1"/>
      </w:tblPr>
      <w:tblGrid>
        <w:gridCol w:w="1494"/>
        <w:gridCol w:w="3015"/>
        <w:gridCol w:w="2253"/>
        <w:gridCol w:w="2242"/>
      </w:tblGrid>
      <w:tr w:rsidR="00730F6E" w:rsidRPr="00730F6E" w:rsidTr="00A313C1">
        <w:trPr>
          <w:trHeight w:hRule="exact" w:val="787"/>
        </w:trPr>
        <w:tc>
          <w:tcPr>
            <w:tcW w:w="1494" w:type="dxa"/>
            <w:vAlign w:val="center"/>
          </w:tcPr>
          <w:p w:rsidR="00730F6E" w:rsidRPr="00730F6E" w:rsidRDefault="00730F6E" w:rsidP="00A313C1">
            <w:pPr>
              <w:spacing w:after="200"/>
              <w:jc w:val="center"/>
              <w:rPr>
                <w:rFonts w:ascii="Maiandra GD" w:hAnsi="Maiandra GD" w:cs="Tahoma"/>
                <w:b/>
                <w:szCs w:val="24"/>
              </w:rPr>
            </w:pPr>
            <w:r w:rsidRPr="00730F6E">
              <w:rPr>
                <w:rFonts w:ascii="Maiandra GD" w:hAnsi="Maiandra GD" w:cs="Tahoma"/>
                <w:b/>
                <w:szCs w:val="24"/>
              </w:rPr>
              <w:t>Missions</w:t>
            </w:r>
          </w:p>
        </w:tc>
        <w:tc>
          <w:tcPr>
            <w:tcW w:w="3015" w:type="dxa"/>
            <w:vAlign w:val="center"/>
          </w:tcPr>
          <w:p w:rsidR="00730F6E" w:rsidRPr="00730F6E" w:rsidRDefault="00730F6E" w:rsidP="00A313C1">
            <w:pPr>
              <w:spacing w:after="200"/>
              <w:jc w:val="center"/>
              <w:rPr>
                <w:rFonts w:ascii="Maiandra GD" w:hAnsi="Maiandra GD" w:cs="Tahoma"/>
                <w:b/>
                <w:szCs w:val="24"/>
              </w:rPr>
            </w:pPr>
            <w:r w:rsidRPr="00730F6E">
              <w:rPr>
                <w:rFonts w:ascii="Maiandra GD" w:hAnsi="Maiandra GD" w:cs="Tahoma"/>
                <w:b/>
                <w:szCs w:val="24"/>
              </w:rPr>
              <w:t>Désignation de la Mission</w:t>
            </w:r>
          </w:p>
        </w:tc>
        <w:tc>
          <w:tcPr>
            <w:tcW w:w="2253" w:type="dxa"/>
            <w:vAlign w:val="center"/>
          </w:tcPr>
          <w:p w:rsidR="00730F6E" w:rsidRPr="00730F6E" w:rsidRDefault="00730F6E" w:rsidP="00A313C1">
            <w:pPr>
              <w:spacing w:after="200"/>
              <w:jc w:val="center"/>
              <w:rPr>
                <w:rFonts w:ascii="Maiandra GD" w:hAnsi="Maiandra GD" w:cs="Tahoma"/>
                <w:b/>
                <w:szCs w:val="24"/>
              </w:rPr>
            </w:pPr>
            <w:r w:rsidRPr="00730F6E">
              <w:rPr>
                <w:rFonts w:ascii="Maiandra GD" w:hAnsi="Maiandra GD" w:cs="Tahoma"/>
                <w:b/>
                <w:szCs w:val="24"/>
              </w:rPr>
              <w:t>Délai de production des rapports</w:t>
            </w:r>
          </w:p>
        </w:tc>
        <w:tc>
          <w:tcPr>
            <w:tcW w:w="2242" w:type="dxa"/>
            <w:vAlign w:val="center"/>
          </w:tcPr>
          <w:p w:rsidR="00730F6E" w:rsidRPr="00730F6E" w:rsidRDefault="00730F6E" w:rsidP="00A313C1">
            <w:pPr>
              <w:spacing w:after="200"/>
              <w:jc w:val="center"/>
              <w:rPr>
                <w:rFonts w:ascii="Maiandra GD" w:hAnsi="Maiandra GD" w:cs="Tahoma"/>
                <w:b/>
                <w:szCs w:val="24"/>
              </w:rPr>
            </w:pPr>
            <w:r w:rsidRPr="00730F6E">
              <w:rPr>
                <w:rFonts w:ascii="Maiandra GD" w:hAnsi="Maiandra GD" w:cs="Tahoma"/>
                <w:b/>
                <w:szCs w:val="24"/>
              </w:rPr>
              <w:t>Délai de validation des rapports</w:t>
            </w:r>
          </w:p>
        </w:tc>
      </w:tr>
      <w:tr w:rsidR="00730F6E" w:rsidRPr="00730F6E" w:rsidTr="00A313C1">
        <w:tc>
          <w:tcPr>
            <w:tcW w:w="1494" w:type="dxa"/>
            <w:vAlign w:val="center"/>
          </w:tcPr>
          <w:p w:rsidR="00730F6E" w:rsidRPr="00730F6E" w:rsidRDefault="00730F6E" w:rsidP="00A313C1">
            <w:pPr>
              <w:spacing w:after="200"/>
              <w:jc w:val="center"/>
              <w:rPr>
                <w:rFonts w:ascii="Maiandra GD" w:hAnsi="Maiandra GD" w:cs="Tahoma"/>
                <w:szCs w:val="24"/>
              </w:rPr>
            </w:pPr>
            <w:r w:rsidRPr="00730F6E">
              <w:rPr>
                <w:rFonts w:ascii="Maiandra GD" w:hAnsi="Maiandra GD" w:cs="Tahoma"/>
                <w:szCs w:val="24"/>
              </w:rPr>
              <w:t>Mission 0</w:t>
            </w:r>
          </w:p>
        </w:tc>
        <w:tc>
          <w:tcPr>
            <w:tcW w:w="3015" w:type="dxa"/>
            <w:vAlign w:val="center"/>
          </w:tcPr>
          <w:p w:rsidR="00730F6E" w:rsidRPr="00730F6E" w:rsidRDefault="00730F6E" w:rsidP="00A313C1">
            <w:pPr>
              <w:spacing w:after="200"/>
              <w:jc w:val="center"/>
              <w:rPr>
                <w:rFonts w:ascii="Maiandra GD" w:hAnsi="Maiandra GD" w:cs="Tahoma"/>
                <w:szCs w:val="24"/>
              </w:rPr>
            </w:pPr>
            <w:r w:rsidRPr="00730F6E">
              <w:rPr>
                <w:rFonts w:ascii="Maiandra GD" w:hAnsi="Maiandra GD" w:cs="Tahoma"/>
                <w:szCs w:val="24"/>
              </w:rPr>
              <w:t>Rapport de mise en œuvre</w:t>
            </w:r>
          </w:p>
        </w:tc>
        <w:tc>
          <w:tcPr>
            <w:tcW w:w="2253" w:type="dxa"/>
            <w:vAlign w:val="center"/>
          </w:tcPr>
          <w:p w:rsidR="00730F6E" w:rsidRPr="00730F6E" w:rsidRDefault="00730F6E" w:rsidP="00A313C1">
            <w:pPr>
              <w:spacing w:after="200"/>
              <w:jc w:val="center"/>
              <w:rPr>
                <w:rFonts w:ascii="Maiandra GD" w:hAnsi="Maiandra GD" w:cs="Tahoma"/>
                <w:szCs w:val="24"/>
              </w:rPr>
            </w:pPr>
            <w:r w:rsidRPr="00730F6E">
              <w:rPr>
                <w:rFonts w:ascii="Maiandra GD" w:hAnsi="Maiandra GD" w:cs="Tahoma"/>
                <w:szCs w:val="24"/>
              </w:rPr>
              <w:t>02 semaines</w:t>
            </w:r>
          </w:p>
        </w:tc>
        <w:tc>
          <w:tcPr>
            <w:tcW w:w="2242" w:type="dxa"/>
            <w:vAlign w:val="center"/>
          </w:tcPr>
          <w:p w:rsidR="00730F6E" w:rsidRPr="00730F6E" w:rsidRDefault="00730F6E" w:rsidP="00A313C1">
            <w:pPr>
              <w:spacing w:after="200"/>
              <w:jc w:val="center"/>
              <w:rPr>
                <w:rFonts w:ascii="Maiandra GD" w:hAnsi="Maiandra GD" w:cs="Tahoma"/>
                <w:szCs w:val="24"/>
              </w:rPr>
            </w:pPr>
            <w:r w:rsidRPr="00730F6E">
              <w:rPr>
                <w:rFonts w:ascii="Maiandra GD" w:hAnsi="Maiandra GD" w:cs="Tahoma"/>
                <w:szCs w:val="24"/>
              </w:rPr>
              <w:t>01 semaine</w:t>
            </w:r>
          </w:p>
        </w:tc>
      </w:tr>
      <w:tr w:rsidR="00730F6E" w:rsidRPr="00730F6E" w:rsidTr="00A313C1">
        <w:tc>
          <w:tcPr>
            <w:tcW w:w="1494" w:type="dxa"/>
            <w:vAlign w:val="center"/>
          </w:tcPr>
          <w:p w:rsidR="00730F6E" w:rsidRPr="00730F6E" w:rsidRDefault="00730F6E" w:rsidP="00A313C1">
            <w:pPr>
              <w:spacing w:after="200"/>
              <w:jc w:val="center"/>
              <w:rPr>
                <w:rFonts w:ascii="Maiandra GD" w:hAnsi="Maiandra GD" w:cs="Tahoma"/>
                <w:szCs w:val="24"/>
              </w:rPr>
            </w:pPr>
          </w:p>
          <w:p w:rsidR="00730F6E" w:rsidRPr="00730F6E" w:rsidRDefault="00730F6E" w:rsidP="00A313C1">
            <w:pPr>
              <w:spacing w:after="200"/>
              <w:jc w:val="center"/>
              <w:rPr>
                <w:rFonts w:ascii="Maiandra GD" w:hAnsi="Maiandra GD" w:cs="Tahoma"/>
                <w:b/>
                <w:szCs w:val="24"/>
              </w:rPr>
            </w:pPr>
            <w:r w:rsidRPr="00730F6E">
              <w:rPr>
                <w:rFonts w:ascii="Maiandra GD" w:hAnsi="Maiandra GD" w:cs="Tahoma"/>
                <w:b/>
                <w:szCs w:val="24"/>
              </w:rPr>
              <w:t>Mission 1</w:t>
            </w:r>
          </w:p>
        </w:tc>
        <w:tc>
          <w:tcPr>
            <w:tcW w:w="3015" w:type="dxa"/>
            <w:vAlign w:val="center"/>
          </w:tcPr>
          <w:p w:rsidR="00730F6E" w:rsidRPr="00730F6E" w:rsidRDefault="00730F6E" w:rsidP="00A313C1">
            <w:pPr>
              <w:spacing w:after="200"/>
              <w:jc w:val="center"/>
              <w:rPr>
                <w:rFonts w:ascii="Maiandra GD" w:hAnsi="Maiandra GD" w:cs="Tahoma"/>
                <w:szCs w:val="24"/>
              </w:rPr>
            </w:pPr>
            <w:r w:rsidRPr="00730F6E">
              <w:rPr>
                <w:rFonts w:ascii="Maiandra GD" w:hAnsi="Maiandra GD" w:cs="Tahoma"/>
                <w:szCs w:val="24"/>
              </w:rPr>
              <w:t>Etat des lieux de la gestion des déchets et proposition des solutions technico-financières</w:t>
            </w:r>
          </w:p>
        </w:tc>
        <w:tc>
          <w:tcPr>
            <w:tcW w:w="2253" w:type="dxa"/>
            <w:vAlign w:val="center"/>
          </w:tcPr>
          <w:p w:rsidR="00730F6E" w:rsidRPr="00730F6E" w:rsidRDefault="00730F6E" w:rsidP="00A313C1">
            <w:pPr>
              <w:spacing w:after="200"/>
              <w:jc w:val="center"/>
              <w:rPr>
                <w:rFonts w:ascii="Maiandra GD" w:hAnsi="Maiandra GD" w:cs="Tahoma"/>
                <w:szCs w:val="24"/>
              </w:rPr>
            </w:pPr>
            <w:r w:rsidRPr="00730F6E">
              <w:rPr>
                <w:rFonts w:ascii="Maiandra GD" w:hAnsi="Maiandra GD" w:cs="Tahoma"/>
                <w:szCs w:val="24"/>
              </w:rPr>
              <w:t>3 mois</w:t>
            </w:r>
          </w:p>
        </w:tc>
        <w:tc>
          <w:tcPr>
            <w:tcW w:w="2242" w:type="dxa"/>
            <w:vAlign w:val="center"/>
          </w:tcPr>
          <w:p w:rsidR="00730F6E" w:rsidRPr="00730F6E" w:rsidRDefault="00730F6E" w:rsidP="00A313C1">
            <w:pPr>
              <w:spacing w:after="200"/>
              <w:jc w:val="center"/>
              <w:rPr>
                <w:rFonts w:ascii="Maiandra GD" w:hAnsi="Maiandra GD" w:cs="Tahoma"/>
                <w:szCs w:val="24"/>
              </w:rPr>
            </w:pPr>
            <w:r w:rsidRPr="00730F6E">
              <w:rPr>
                <w:rFonts w:ascii="Maiandra GD" w:hAnsi="Maiandra GD" w:cs="Tahoma"/>
                <w:szCs w:val="24"/>
              </w:rPr>
              <w:t>02 semaines</w:t>
            </w:r>
          </w:p>
        </w:tc>
      </w:tr>
      <w:tr w:rsidR="00730F6E" w:rsidRPr="00730F6E" w:rsidTr="00A313C1">
        <w:trPr>
          <w:trHeight w:val="1489"/>
        </w:trPr>
        <w:tc>
          <w:tcPr>
            <w:tcW w:w="1494" w:type="dxa"/>
            <w:vAlign w:val="center"/>
          </w:tcPr>
          <w:p w:rsidR="00730F6E" w:rsidRPr="00730F6E" w:rsidRDefault="00730F6E" w:rsidP="00A313C1">
            <w:pPr>
              <w:spacing w:after="200"/>
              <w:jc w:val="center"/>
              <w:rPr>
                <w:rFonts w:ascii="Maiandra GD" w:hAnsi="Maiandra GD" w:cs="Tahoma"/>
                <w:b/>
                <w:szCs w:val="24"/>
              </w:rPr>
            </w:pPr>
            <w:r w:rsidRPr="00730F6E">
              <w:rPr>
                <w:rFonts w:ascii="Maiandra GD" w:hAnsi="Maiandra GD" w:cs="Tahoma"/>
                <w:b/>
                <w:szCs w:val="24"/>
              </w:rPr>
              <w:t>Mission 2</w:t>
            </w:r>
          </w:p>
        </w:tc>
        <w:tc>
          <w:tcPr>
            <w:tcW w:w="3015" w:type="dxa"/>
            <w:vAlign w:val="center"/>
          </w:tcPr>
          <w:p w:rsidR="00730F6E" w:rsidRPr="00730F6E" w:rsidRDefault="00730F6E" w:rsidP="00A313C1">
            <w:pPr>
              <w:jc w:val="center"/>
              <w:rPr>
                <w:rFonts w:ascii="Maiandra GD" w:hAnsi="Maiandra GD" w:cs="Tahoma"/>
                <w:szCs w:val="24"/>
              </w:rPr>
            </w:pPr>
            <w:r w:rsidRPr="00730F6E">
              <w:rPr>
                <w:rFonts w:ascii="Maiandra GD" w:hAnsi="Maiandra GD" w:cs="Tahoma"/>
                <w:szCs w:val="24"/>
              </w:rPr>
              <w:t>Elaboration du Plan Communal de Gestion des Déchets</w:t>
            </w:r>
          </w:p>
        </w:tc>
        <w:tc>
          <w:tcPr>
            <w:tcW w:w="2253" w:type="dxa"/>
            <w:vAlign w:val="center"/>
          </w:tcPr>
          <w:p w:rsidR="00730F6E" w:rsidRPr="00730F6E" w:rsidRDefault="00730F6E" w:rsidP="00A313C1">
            <w:pPr>
              <w:spacing w:after="200"/>
              <w:jc w:val="center"/>
              <w:rPr>
                <w:rFonts w:ascii="Maiandra GD" w:hAnsi="Maiandra GD" w:cs="Tahoma"/>
                <w:szCs w:val="24"/>
              </w:rPr>
            </w:pPr>
            <w:r w:rsidRPr="00730F6E">
              <w:rPr>
                <w:rFonts w:ascii="Maiandra GD" w:hAnsi="Maiandra GD" w:cs="Tahoma"/>
                <w:szCs w:val="24"/>
              </w:rPr>
              <w:t>1,5 mois</w:t>
            </w:r>
          </w:p>
        </w:tc>
        <w:tc>
          <w:tcPr>
            <w:tcW w:w="2242" w:type="dxa"/>
            <w:vAlign w:val="center"/>
          </w:tcPr>
          <w:p w:rsidR="00730F6E" w:rsidRPr="00730F6E" w:rsidRDefault="00730F6E" w:rsidP="00A313C1">
            <w:pPr>
              <w:spacing w:after="200"/>
              <w:jc w:val="center"/>
              <w:rPr>
                <w:rFonts w:ascii="Maiandra GD" w:hAnsi="Maiandra GD" w:cs="Tahoma"/>
                <w:szCs w:val="24"/>
              </w:rPr>
            </w:pPr>
            <w:r w:rsidRPr="00730F6E">
              <w:rPr>
                <w:rFonts w:ascii="Maiandra GD" w:hAnsi="Maiandra GD" w:cs="Tahoma"/>
                <w:szCs w:val="24"/>
              </w:rPr>
              <w:t>02 semaines</w:t>
            </w:r>
          </w:p>
        </w:tc>
      </w:tr>
    </w:tbl>
    <w:p w:rsidR="00730F6E" w:rsidRPr="00730F6E" w:rsidRDefault="00730F6E" w:rsidP="00730F6E">
      <w:pPr>
        <w:spacing w:after="0" w:line="360" w:lineRule="auto"/>
        <w:ind w:firstLine="567"/>
        <w:rPr>
          <w:rFonts w:ascii="Maiandra GD" w:hAnsi="Maiandra GD" w:cs="Times New Roman"/>
          <w:sz w:val="16"/>
          <w:szCs w:val="24"/>
        </w:rPr>
      </w:pPr>
    </w:p>
    <w:p w:rsidR="00730F6E" w:rsidRPr="00730F6E" w:rsidRDefault="00730F6E" w:rsidP="00730F6E">
      <w:pPr>
        <w:spacing w:after="0"/>
        <w:ind w:firstLine="567"/>
        <w:rPr>
          <w:rFonts w:ascii="Maiandra GD" w:hAnsi="Maiandra GD"/>
        </w:rPr>
      </w:pPr>
      <w:r w:rsidRPr="00730F6E">
        <w:rPr>
          <w:rFonts w:ascii="Maiandra GD" w:hAnsi="Maiandra GD"/>
          <w:b/>
          <w:u w:val="single"/>
        </w:rPr>
        <w:t>N.B</w:t>
      </w:r>
      <w:r w:rsidRPr="00730F6E">
        <w:rPr>
          <w:rFonts w:ascii="Maiandra GD" w:hAnsi="Maiandra GD"/>
        </w:rPr>
        <w:t> : La mission suivante prend effet à compter de la date de validation du rapport de la mission précédente par la commission de recette technique.</w:t>
      </w:r>
    </w:p>
    <w:p w:rsidR="00730F6E" w:rsidRPr="00730F6E" w:rsidRDefault="00730F6E" w:rsidP="00730F6E">
      <w:pPr>
        <w:pStyle w:val="Titre2"/>
        <w:numPr>
          <w:ilvl w:val="1"/>
          <w:numId w:val="0"/>
        </w:numPr>
        <w:spacing w:line="360" w:lineRule="auto"/>
        <w:ind w:left="576" w:hanging="576"/>
        <w:jc w:val="both"/>
        <w:rPr>
          <w:rFonts w:ascii="Maiandra GD" w:hAnsi="Maiandra GD"/>
        </w:rPr>
      </w:pPr>
      <w:r w:rsidRPr="00730F6E">
        <w:rPr>
          <w:rFonts w:ascii="Maiandra GD" w:hAnsi="Maiandra GD"/>
        </w:rPr>
        <w:t>Commission de recette technique</w:t>
      </w:r>
    </w:p>
    <w:p w:rsidR="00730F6E" w:rsidRPr="00730F6E" w:rsidRDefault="00730F6E" w:rsidP="00730F6E">
      <w:pPr>
        <w:pStyle w:val="Paragraphedeliste"/>
        <w:autoSpaceDE w:val="0"/>
        <w:autoSpaceDN w:val="0"/>
        <w:adjustRightInd w:val="0"/>
        <w:ind w:left="0" w:firstLine="720"/>
        <w:rPr>
          <w:rFonts w:ascii="Maiandra GD" w:hAnsi="Maiandra GD"/>
        </w:rPr>
      </w:pPr>
      <w:r w:rsidRPr="00730F6E">
        <w:rPr>
          <w:rFonts w:ascii="Maiandra GD" w:hAnsi="Maiandra GD"/>
        </w:rPr>
        <w:t>La commission de recette technique est constituée ainsi qu’il suit :</w:t>
      </w:r>
    </w:p>
    <w:p w:rsidR="00730F6E" w:rsidRPr="00730F6E" w:rsidRDefault="00730F6E" w:rsidP="000708CA">
      <w:pPr>
        <w:pStyle w:val="Paragraphedeliste"/>
        <w:numPr>
          <w:ilvl w:val="0"/>
          <w:numId w:val="38"/>
        </w:numPr>
        <w:spacing w:after="0"/>
        <w:jc w:val="both"/>
        <w:rPr>
          <w:rFonts w:ascii="Maiandra GD" w:hAnsi="Maiandra GD"/>
        </w:rPr>
      </w:pPr>
      <w:r w:rsidRPr="00730F6E">
        <w:rPr>
          <w:rFonts w:ascii="Maiandra GD" w:hAnsi="Maiandra GD"/>
          <w:b/>
        </w:rPr>
        <w:t>Président</w:t>
      </w:r>
      <w:r w:rsidRPr="00730F6E">
        <w:rPr>
          <w:rFonts w:ascii="Maiandra GD" w:hAnsi="Maiandra GD"/>
        </w:rPr>
        <w:t> : le Maire, Maitre d’Ouvrage ou son représentant ;</w:t>
      </w:r>
    </w:p>
    <w:p w:rsidR="00730F6E" w:rsidRPr="00730F6E" w:rsidRDefault="00730F6E" w:rsidP="000708CA">
      <w:pPr>
        <w:pStyle w:val="Paragraphedeliste"/>
        <w:numPr>
          <w:ilvl w:val="0"/>
          <w:numId w:val="38"/>
        </w:numPr>
        <w:spacing w:after="0"/>
        <w:jc w:val="both"/>
        <w:rPr>
          <w:rFonts w:ascii="Maiandra GD" w:hAnsi="Maiandra GD"/>
        </w:rPr>
      </w:pPr>
      <w:r w:rsidRPr="00730F6E">
        <w:rPr>
          <w:rFonts w:ascii="Maiandra GD" w:hAnsi="Maiandra GD"/>
          <w:b/>
        </w:rPr>
        <w:t>Rapporteur </w:t>
      </w:r>
      <w:r w:rsidRPr="00730F6E">
        <w:rPr>
          <w:rFonts w:ascii="Maiandra GD" w:hAnsi="Maiandra GD"/>
        </w:rPr>
        <w:t>: Le Chef de service d’Hygiène et Salubrité de la Commune ;</w:t>
      </w:r>
    </w:p>
    <w:p w:rsidR="00730F6E" w:rsidRPr="00730F6E" w:rsidRDefault="00730F6E" w:rsidP="000708CA">
      <w:pPr>
        <w:pStyle w:val="Paragraphedeliste"/>
        <w:numPr>
          <w:ilvl w:val="0"/>
          <w:numId w:val="38"/>
        </w:numPr>
        <w:spacing w:after="0"/>
        <w:jc w:val="both"/>
        <w:rPr>
          <w:rFonts w:ascii="Maiandra GD" w:hAnsi="Maiandra GD"/>
        </w:rPr>
      </w:pPr>
      <w:r w:rsidRPr="00730F6E">
        <w:rPr>
          <w:rFonts w:ascii="Maiandra GD" w:hAnsi="Maiandra GD"/>
          <w:b/>
        </w:rPr>
        <w:t>Membres</w:t>
      </w:r>
      <w:r w:rsidRPr="00730F6E">
        <w:rPr>
          <w:rFonts w:ascii="Maiandra GD" w:hAnsi="Maiandra GD"/>
        </w:rPr>
        <w:t xml:space="preserve"> : </w:t>
      </w:r>
    </w:p>
    <w:p w:rsidR="00730F6E" w:rsidRPr="00730F6E" w:rsidRDefault="00730F6E" w:rsidP="000708CA">
      <w:pPr>
        <w:pStyle w:val="Paragraphedeliste"/>
        <w:numPr>
          <w:ilvl w:val="0"/>
          <w:numId w:val="39"/>
        </w:numPr>
        <w:spacing w:after="0"/>
        <w:ind w:left="1276"/>
        <w:jc w:val="both"/>
        <w:rPr>
          <w:rFonts w:ascii="Maiandra GD" w:hAnsi="Maiandra GD"/>
        </w:rPr>
      </w:pPr>
      <w:r w:rsidRPr="00730F6E">
        <w:rPr>
          <w:rFonts w:ascii="Maiandra GD" w:hAnsi="Maiandra GD"/>
        </w:rPr>
        <w:t xml:space="preserve">Le </w:t>
      </w:r>
      <w:r w:rsidR="00BE30DD" w:rsidRPr="00730F6E">
        <w:rPr>
          <w:rFonts w:ascii="Maiandra GD" w:hAnsi="Maiandra GD"/>
        </w:rPr>
        <w:t>Sous-directeur</w:t>
      </w:r>
      <w:r w:rsidRPr="00730F6E">
        <w:rPr>
          <w:rFonts w:ascii="Maiandra GD" w:hAnsi="Maiandra GD"/>
        </w:rPr>
        <w:t xml:space="preserve"> de l’Assainissement et du Drainage au MINHDU ;</w:t>
      </w:r>
    </w:p>
    <w:p w:rsidR="00730F6E" w:rsidRPr="00730F6E" w:rsidRDefault="00730F6E" w:rsidP="000708CA">
      <w:pPr>
        <w:pStyle w:val="Paragraphedeliste"/>
        <w:numPr>
          <w:ilvl w:val="0"/>
          <w:numId w:val="39"/>
        </w:numPr>
        <w:spacing w:after="0"/>
        <w:ind w:left="1276"/>
        <w:jc w:val="both"/>
        <w:rPr>
          <w:rFonts w:ascii="Maiandra GD" w:hAnsi="Maiandra GD"/>
        </w:rPr>
      </w:pPr>
      <w:r w:rsidRPr="00730F6E">
        <w:rPr>
          <w:rFonts w:ascii="Maiandra GD" w:hAnsi="Maiandra GD"/>
        </w:rPr>
        <w:t>Le Secrétaire Général de la Commune ;</w:t>
      </w:r>
    </w:p>
    <w:p w:rsidR="00730F6E" w:rsidRPr="00730F6E" w:rsidRDefault="00730F6E" w:rsidP="000708CA">
      <w:pPr>
        <w:pStyle w:val="Paragraphedeliste"/>
        <w:numPr>
          <w:ilvl w:val="0"/>
          <w:numId w:val="39"/>
        </w:numPr>
        <w:spacing w:after="0"/>
        <w:ind w:left="1276"/>
        <w:jc w:val="both"/>
        <w:rPr>
          <w:rFonts w:ascii="Maiandra GD" w:hAnsi="Maiandra GD"/>
        </w:rPr>
      </w:pPr>
      <w:r w:rsidRPr="00730F6E">
        <w:rPr>
          <w:rFonts w:ascii="Maiandra GD" w:hAnsi="Maiandra GD"/>
          <w:szCs w:val="24"/>
        </w:rPr>
        <w:t>Un Délégué Départemental MINHDU territorialement compétent ;</w:t>
      </w:r>
    </w:p>
    <w:p w:rsidR="00730F6E" w:rsidRPr="00730F6E" w:rsidRDefault="00730F6E" w:rsidP="000708CA">
      <w:pPr>
        <w:pStyle w:val="Paragraphedeliste"/>
        <w:numPr>
          <w:ilvl w:val="0"/>
          <w:numId w:val="39"/>
        </w:numPr>
        <w:spacing w:after="0"/>
        <w:ind w:left="1276"/>
        <w:jc w:val="both"/>
        <w:rPr>
          <w:rFonts w:ascii="Maiandra GD" w:hAnsi="Maiandra GD"/>
        </w:rPr>
      </w:pPr>
      <w:r w:rsidRPr="00730F6E">
        <w:rPr>
          <w:rFonts w:ascii="Maiandra GD" w:hAnsi="Maiandra GD"/>
          <w:szCs w:val="24"/>
        </w:rPr>
        <w:t>Un Délégué Départemental du MINDDEVEL territorialement compétent ;</w:t>
      </w:r>
    </w:p>
    <w:p w:rsidR="00730F6E" w:rsidRPr="00730F6E" w:rsidRDefault="00730F6E" w:rsidP="000708CA">
      <w:pPr>
        <w:pStyle w:val="Paragraphedeliste"/>
        <w:numPr>
          <w:ilvl w:val="0"/>
          <w:numId w:val="39"/>
        </w:numPr>
        <w:spacing w:after="0"/>
        <w:ind w:left="1276"/>
        <w:jc w:val="both"/>
        <w:rPr>
          <w:rFonts w:ascii="Maiandra GD" w:hAnsi="Maiandra GD"/>
        </w:rPr>
      </w:pPr>
      <w:r w:rsidRPr="00730F6E">
        <w:rPr>
          <w:rFonts w:ascii="Maiandra GD" w:hAnsi="Maiandra GD"/>
          <w:szCs w:val="24"/>
        </w:rPr>
        <w:lastRenderedPageBreak/>
        <w:t>Un Délégué Départemental MINEPDED territorialement compétent ;</w:t>
      </w:r>
    </w:p>
    <w:p w:rsidR="00730F6E" w:rsidRPr="00730F6E" w:rsidRDefault="00730F6E" w:rsidP="000708CA">
      <w:pPr>
        <w:numPr>
          <w:ilvl w:val="0"/>
          <w:numId w:val="39"/>
        </w:numPr>
        <w:spacing w:after="0"/>
        <w:ind w:left="1276"/>
        <w:contextualSpacing/>
        <w:jc w:val="both"/>
        <w:rPr>
          <w:rFonts w:ascii="Maiandra GD" w:hAnsi="Maiandra GD"/>
        </w:rPr>
      </w:pPr>
      <w:r w:rsidRPr="00730F6E">
        <w:rPr>
          <w:rFonts w:ascii="Maiandra GD" w:hAnsi="Maiandra GD"/>
          <w:szCs w:val="24"/>
        </w:rPr>
        <w:t>Un représentant Régional du FEICOM ;</w:t>
      </w:r>
    </w:p>
    <w:p w:rsidR="00730F6E" w:rsidRPr="00730F6E" w:rsidRDefault="00730F6E" w:rsidP="000708CA">
      <w:pPr>
        <w:numPr>
          <w:ilvl w:val="0"/>
          <w:numId w:val="39"/>
        </w:numPr>
        <w:spacing w:after="0"/>
        <w:ind w:left="1276"/>
        <w:contextualSpacing/>
        <w:jc w:val="both"/>
        <w:rPr>
          <w:rFonts w:ascii="Maiandra GD" w:hAnsi="Maiandra GD"/>
        </w:rPr>
      </w:pPr>
      <w:r w:rsidRPr="00730F6E">
        <w:rPr>
          <w:rFonts w:ascii="Maiandra GD" w:hAnsi="Maiandra GD"/>
          <w:szCs w:val="24"/>
        </w:rPr>
        <w:t>Un représentant du Conseil Régional ;</w:t>
      </w:r>
    </w:p>
    <w:p w:rsidR="00730F6E" w:rsidRPr="00730F6E" w:rsidRDefault="00730F6E" w:rsidP="000708CA">
      <w:pPr>
        <w:numPr>
          <w:ilvl w:val="0"/>
          <w:numId w:val="39"/>
        </w:numPr>
        <w:spacing w:after="0"/>
        <w:ind w:left="1276"/>
        <w:contextualSpacing/>
        <w:jc w:val="both"/>
        <w:rPr>
          <w:rFonts w:ascii="Maiandra GD" w:hAnsi="Maiandra GD"/>
        </w:rPr>
      </w:pPr>
      <w:r w:rsidRPr="00730F6E">
        <w:rPr>
          <w:rFonts w:ascii="Maiandra GD" w:hAnsi="Maiandra GD"/>
          <w:szCs w:val="24"/>
        </w:rPr>
        <w:t>Un représentant des Chefs de quartiers ;</w:t>
      </w:r>
    </w:p>
    <w:p w:rsidR="00730F6E" w:rsidRPr="00730F6E" w:rsidRDefault="00730F6E" w:rsidP="000708CA">
      <w:pPr>
        <w:numPr>
          <w:ilvl w:val="0"/>
          <w:numId w:val="39"/>
        </w:numPr>
        <w:spacing w:after="0"/>
        <w:ind w:left="1276"/>
        <w:contextualSpacing/>
        <w:jc w:val="both"/>
        <w:rPr>
          <w:rFonts w:ascii="Maiandra GD" w:hAnsi="Maiandra GD"/>
        </w:rPr>
      </w:pPr>
      <w:r w:rsidRPr="00730F6E">
        <w:rPr>
          <w:rFonts w:ascii="Maiandra GD" w:hAnsi="Maiandra GD"/>
          <w:szCs w:val="24"/>
        </w:rPr>
        <w:t>Un représentant des ONG œuvrant dans la gestion des déchets ;</w:t>
      </w:r>
    </w:p>
    <w:p w:rsidR="00730F6E" w:rsidRPr="00730F6E" w:rsidRDefault="00730F6E" w:rsidP="000708CA">
      <w:pPr>
        <w:numPr>
          <w:ilvl w:val="0"/>
          <w:numId w:val="39"/>
        </w:numPr>
        <w:spacing w:after="0"/>
        <w:ind w:left="1276"/>
        <w:contextualSpacing/>
        <w:jc w:val="both"/>
        <w:rPr>
          <w:rFonts w:ascii="Maiandra GD" w:hAnsi="Maiandra GD"/>
        </w:rPr>
      </w:pPr>
      <w:r w:rsidRPr="00730F6E">
        <w:rPr>
          <w:rFonts w:ascii="Maiandra GD" w:hAnsi="Maiandra GD"/>
          <w:szCs w:val="24"/>
        </w:rPr>
        <w:t>Le Consultant.</w:t>
      </w:r>
    </w:p>
    <w:p w:rsidR="00730F6E" w:rsidRPr="00730F6E" w:rsidRDefault="00730F6E" w:rsidP="00730F6E">
      <w:pPr>
        <w:rPr>
          <w:rFonts w:ascii="Maiandra GD" w:hAnsi="Maiandra GD"/>
          <w:sz w:val="6"/>
          <w:szCs w:val="24"/>
        </w:rPr>
      </w:pPr>
    </w:p>
    <w:p w:rsidR="00730F6E" w:rsidRPr="00730F6E" w:rsidRDefault="00730F6E" w:rsidP="00730F6E">
      <w:pPr>
        <w:pStyle w:val="Titre2"/>
        <w:numPr>
          <w:ilvl w:val="1"/>
          <w:numId w:val="0"/>
        </w:numPr>
        <w:spacing w:line="360" w:lineRule="auto"/>
        <w:ind w:left="576" w:hanging="576"/>
        <w:jc w:val="both"/>
        <w:rPr>
          <w:rFonts w:ascii="Maiandra GD" w:hAnsi="Maiandra GD"/>
        </w:rPr>
      </w:pPr>
      <w:r w:rsidRPr="00730F6E">
        <w:rPr>
          <w:rFonts w:ascii="Maiandra GD" w:hAnsi="Maiandra GD"/>
        </w:rPr>
        <w:t>Dispositif de suivi et de validation</w:t>
      </w:r>
    </w:p>
    <w:p w:rsidR="00730F6E" w:rsidRPr="00730F6E" w:rsidRDefault="00730F6E" w:rsidP="00730F6E">
      <w:pPr>
        <w:spacing w:after="0"/>
        <w:ind w:firstLine="567"/>
        <w:rPr>
          <w:rFonts w:ascii="Maiandra GD" w:hAnsi="Maiandra GD" w:cs="Times New Roman"/>
          <w:szCs w:val="24"/>
        </w:rPr>
      </w:pPr>
      <w:r w:rsidRPr="00730F6E">
        <w:rPr>
          <w:rFonts w:ascii="Maiandra GD" w:hAnsi="Maiandra GD"/>
          <w:szCs w:val="24"/>
        </w:rPr>
        <w:t>Le dispositif de suivi et de validation des rapports se présente suivant le phasage ci-après :</w:t>
      </w:r>
    </w:p>
    <w:p w:rsidR="00730F6E" w:rsidRPr="00730F6E" w:rsidRDefault="00730F6E" w:rsidP="000708CA">
      <w:pPr>
        <w:pStyle w:val="Paragraphedeliste"/>
        <w:numPr>
          <w:ilvl w:val="0"/>
          <w:numId w:val="41"/>
        </w:numPr>
        <w:spacing w:after="0"/>
        <w:jc w:val="both"/>
        <w:rPr>
          <w:rFonts w:ascii="Maiandra GD" w:hAnsi="Maiandra GD"/>
          <w:szCs w:val="24"/>
        </w:rPr>
      </w:pPr>
      <w:r w:rsidRPr="00730F6E">
        <w:rPr>
          <w:rFonts w:ascii="Maiandra GD" w:hAnsi="Maiandra GD"/>
          <w:szCs w:val="24"/>
        </w:rPr>
        <w:t>Les ateliers de restitution seront l’occasion de consulter les partenaires de l’étude sur les propositions du consultant pour chacune des Missions ;</w:t>
      </w:r>
    </w:p>
    <w:p w:rsidR="00730F6E" w:rsidRPr="00730F6E" w:rsidRDefault="00730F6E" w:rsidP="000708CA">
      <w:pPr>
        <w:pStyle w:val="Paragraphedeliste"/>
        <w:numPr>
          <w:ilvl w:val="0"/>
          <w:numId w:val="41"/>
        </w:numPr>
        <w:spacing w:after="0"/>
        <w:jc w:val="both"/>
        <w:rPr>
          <w:rFonts w:ascii="Maiandra GD" w:hAnsi="Maiandra GD"/>
          <w:szCs w:val="24"/>
        </w:rPr>
      </w:pPr>
      <w:r w:rsidRPr="00730F6E">
        <w:rPr>
          <w:rFonts w:ascii="Maiandra GD" w:hAnsi="Maiandra GD"/>
          <w:szCs w:val="24"/>
        </w:rPr>
        <w:t>Sur la base des observations et recommandations des ateliers de restitution, le consultant corrigera et transmettra le rapport de la Mission concernée à l’Ingénieur du Marché.</w:t>
      </w:r>
    </w:p>
    <w:p w:rsidR="00730F6E" w:rsidRPr="00730F6E" w:rsidRDefault="00730F6E" w:rsidP="00730F6E">
      <w:pPr>
        <w:pStyle w:val="Paragraphedeliste"/>
        <w:ind w:left="0"/>
        <w:rPr>
          <w:rFonts w:ascii="Maiandra GD" w:hAnsi="Maiandra GD"/>
          <w:szCs w:val="24"/>
        </w:rPr>
      </w:pPr>
      <w:r w:rsidRPr="00730F6E">
        <w:rPr>
          <w:rFonts w:ascii="Maiandra GD" w:hAnsi="Maiandra GD"/>
          <w:szCs w:val="24"/>
        </w:rPr>
        <w:t>A l’issue des phases 1 et 2, le Chef de Service du Marché marquera son approbation sur le rapport de la Mission, après avis de l’Ingénieur du Marché.</w:t>
      </w:r>
    </w:p>
    <w:p w:rsidR="00730F6E" w:rsidRPr="00730F6E" w:rsidRDefault="00730F6E" w:rsidP="00730F6E">
      <w:pPr>
        <w:pStyle w:val="Paragraphedeliste"/>
        <w:ind w:left="0"/>
        <w:rPr>
          <w:rFonts w:ascii="Maiandra GD" w:hAnsi="Maiandra GD"/>
          <w:sz w:val="4"/>
          <w:szCs w:val="24"/>
        </w:rPr>
      </w:pPr>
    </w:p>
    <w:p w:rsidR="00730F6E" w:rsidRPr="00730F6E" w:rsidRDefault="00730F6E" w:rsidP="000708CA">
      <w:pPr>
        <w:pStyle w:val="Paragraphedeliste"/>
        <w:numPr>
          <w:ilvl w:val="0"/>
          <w:numId w:val="41"/>
        </w:numPr>
        <w:spacing w:after="0"/>
        <w:jc w:val="both"/>
        <w:rPr>
          <w:rFonts w:ascii="Maiandra GD" w:hAnsi="Maiandra GD"/>
          <w:szCs w:val="24"/>
        </w:rPr>
      </w:pPr>
      <w:r w:rsidRPr="00730F6E">
        <w:rPr>
          <w:rFonts w:ascii="Maiandra GD" w:hAnsi="Maiandra GD"/>
          <w:szCs w:val="24"/>
        </w:rPr>
        <w:t>La commission de recette technique qui se réunira sur convocation de son président, est chargée de réceptionner l’ensemble de l’étude.</w:t>
      </w:r>
    </w:p>
    <w:p w:rsidR="00730F6E" w:rsidRPr="00730F6E" w:rsidRDefault="00730F6E" w:rsidP="00730F6E">
      <w:pPr>
        <w:pStyle w:val="Paragraphedeliste"/>
        <w:spacing w:after="0"/>
        <w:rPr>
          <w:rFonts w:ascii="Maiandra GD" w:hAnsi="Maiandra GD"/>
          <w:sz w:val="6"/>
          <w:szCs w:val="24"/>
        </w:rPr>
      </w:pPr>
    </w:p>
    <w:p w:rsidR="00730F6E" w:rsidRDefault="00730F6E" w:rsidP="00730F6E">
      <w:pPr>
        <w:spacing w:after="0"/>
        <w:ind w:firstLine="567"/>
        <w:rPr>
          <w:rFonts w:ascii="Maiandra GD" w:hAnsi="Maiandra GD"/>
          <w:szCs w:val="24"/>
        </w:rPr>
      </w:pPr>
      <w:r w:rsidRPr="00730F6E">
        <w:rPr>
          <w:rFonts w:ascii="Maiandra GD" w:hAnsi="Maiandra GD"/>
          <w:szCs w:val="24"/>
        </w:rPr>
        <w:t>Les frais d’organisation des ateliers seront à la charge du consultant, qui prendra toutes les dispositions pour doter chaque participant d’un kit documentaire.</w:t>
      </w:r>
    </w:p>
    <w:p w:rsidR="00294B41" w:rsidRPr="00730F6E" w:rsidRDefault="00294B41" w:rsidP="00730F6E">
      <w:pPr>
        <w:spacing w:after="0"/>
        <w:ind w:firstLine="567"/>
        <w:rPr>
          <w:rFonts w:ascii="Maiandra GD" w:hAnsi="Maiandra GD"/>
          <w:szCs w:val="24"/>
        </w:rPr>
      </w:pPr>
    </w:p>
    <w:p w:rsidR="00730F6E" w:rsidRPr="00294B41" w:rsidRDefault="00730F6E" w:rsidP="00730F6E">
      <w:pPr>
        <w:pStyle w:val="Titre1"/>
        <w:keepLines/>
        <w:spacing w:line="276" w:lineRule="auto"/>
        <w:ind w:left="432" w:hanging="432"/>
        <w:rPr>
          <w:rFonts w:ascii="Maiandra GD" w:hAnsi="Maiandra GD"/>
          <w:b/>
          <w:i w:val="0"/>
        </w:rPr>
      </w:pPr>
      <w:r w:rsidRPr="00294B41">
        <w:rPr>
          <w:rFonts w:ascii="Maiandra GD" w:hAnsi="Maiandra GD"/>
          <w:b/>
          <w:i w:val="0"/>
        </w:rPr>
        <w:t>PRODUITS ATTENDUS</w:t>
      </w:r>
    </w:p>
    <w:p w:rsidR="00730F6E" w:rsidRPr="00730F6E" w:rsidRDefault="00730F6E" w:rsidP="00730F6E">
      <w:pPr>
        <w:spacing w:after="0"/>
        <w:ind w:firstLine="567"/>
        <w:rPr>
          <w:rFonts w:ascii="Maiandra GD" w:hAnsi="Maiandra GD"/>
          <w:szCs w:val="24"/>
        </w:rPr>
      </w:pPr>
      <w:r w:rsidRPr="00730F6E">
        <w:rPr>
          <w:rFonts w:ascii="Maiandra GD" w:hAnsi="Maiandra GD"/>
          <w:szCs w:val="24"/>
        </w:rPr>
        <w:t>Il est attendu du consultant en quinze (15) exemplaires papiers, et en version électronique à l’issue de la procédure de validation administrative, les produits suivant :</w:t>
      </w:r>
    </w:p>
    <w:p w:rsidR="00730F6E" w:rsidRPr="00730F6E" w:rsidRDefault="00730F6E" w:rsidP="00730F6E">
      <w:pPr>
        <w:pStyle w:val="Paragraphedeliste"/>
        <w:numPr>
          <w:ilvl w:val="0"/>
          <w:numId w:val="9"/>
        </w:numPr>
        <w:spacing w:after="0"/>
        <w:jc w:val="both"/>
        <w:rPr>
          <w:rFonts w:ascii="Maiandra GD" w:hAnsi="Maiandra GD"/>
          <w:szCs w:val="24"/>
        </w:rPr>
      </w:pPr>
      <w:r w:rsidRPr="00730F6E">
        <w:rPr>
          <w:rFonts w:ascii="Maiandra GD" w:hAnsi="Maiandra GD"/>
          <w:szCs w:val="24"/>
        </w:rPr>
        <w:t>Un rapport de mise œuvre ;</w:t>
      </w:r>
    </w:p>
    <w:p w:rsidR="00730F6E" w:rsidRPr="00730F6E" w:rsidRDefault="00730F6E" w:rsidP="00730F6E">
      <w:pPr>
        <w:pStyle w:val="Paragraphedeliste"/>
        <w:numPr>
          <w:ilvl w:val="0"/>
          <w:numId w:val="9"/>
        </w:numPr>
        <w:spacing w:after="0"/>
        <w:jc w:val="both"/>
        <w:rPr>
          <w:rFonts w:ascii="Maiandra GD" w:hAnsi="Maiandra GD"/>
          <w:szCs w:val="24"/>
        </w:rPr>
      </w:pPr>
      <w:r w:rsidRPr="00730F6E">
        <w:rPr>
          <w:rFonts w:ascii="Maiandra GD" w:hAnsi="Maiandra GD"/>
          <w:szCs w:val="24"/>
        </w:rPr>
        <w:t>Un rapport de l’Etat des lieux de la gestion des déchets et d’élaboration des solutions technico-financières ;</w:t>
      </w:r>
    </w:p>
    <w:p w:rsidR="00730F6E" w:rsidRPr="00730F6E" w:rsidRDefault="00730F6E" w:rsidP="00730F6E">
      <w:pPr>
        <w:pStyle w:val="Paragraphedeliste"/>
        <w:numPr>
          <w:ilvl w:val="0"/>
          <w:numId w:val="9"/>
        </w:numPr>
        <w:spacing w:after="0"/>
        <w:jc w:val="both"/>
        <w:rPr>
          <w:rFonts w:ascii="Maiandra GD" w:hAnsi="Maiandra GD"/>
          <w:szCs w:val="24"/>
        </w:rPr>
      </w:pPr>
      <w:r w:rsidRPr="00730F6E">
        <w:rPr>
          <w:rFonts w:ascii="Maiandra GD" w:hAnsi="Maiandra GD"/>
          <w:szCs w:val="24"/>
        </w:rPr>
        <w:t>Un rapport final intitulé « Plan Communal de Gestion des Déchets ».</w:t>
      </w:r>
    </w:p>
    <w:p w:rsidR="00730F6E" w:rsidRDefault="00730F6E" w:rsidP="00730F6E">
      <w:pPr>
        <w:spacing w:after="0"/>
        <w:ind w:firstLine="567"/>
        <w:rPr>
          <w:rFonts w:ascii="Maiandra GD" w:hAnsi="Maiandra GD"/>
          <w:szCs w:val="24"/>
        </w:rPr>
      </w:pPr>
      <w:r w:rsidRPr="00730F6E">
        <w:rPr>
          <w:rFonts w:ascii="Maiandra GD" w:hAnsi="Maiandra GD"/>
          <w:szCs w:val="24"/>
        </w:rPr>
        <w:t>Les outils de la documentation nécessaire à la tenue des ateliers de restitution sont à la charge du consultant.</w:t>
      </w:r>
    </w:p>
    <w:p w:rsidR="00BF3D8D" w:rsidRPr="00730F6E" w:rsidRDefault="00BF3D8D" w:rsidP="00730F6E">
      <w:pPr>
        <w:spacing w:after="0"/>
        <w:ind w:firstLine="567"/>
        <w:rPr>
          <w:rFonts w:ascii="Maiandra GD" w:hAnsi="Maiandra GD"/>
          <w:szCs w:val="24"/>
        </w:rPr>
      </w:pPr>
    </w:p>
    <w:p w:rsidR="00730F6E" w:rsidRPr="00BF3D8D" w:rsidRDefault="00730F6E" w:rsidP="00730F6E">
      <w:pPr>
        <w:pStyle w:val="Titre1"/>
        <w:keepLines/>
        <w:spacing w:line="276" w:lineRule="auto"/>
        <w:ind w:left="432" w:hanging="432"/>
        <w:rPr>
          <w:rFonts w:ascii="Maiandra GD" w:hAnsi="Maiandra GD"/>
          <w:b/>
          <w:i w:val="0"/>
        </w:rPr>
      </w:pPr>
      <w:r w:rsidRPr="00BF3D8D">
        <w:rPr>
          <w:rFonts w:ascii="Maiandra GD" w:hAnsi="Maiandra GD"/>
          <w:b/>
          <w:i w:val="0"/>
        </w:rPr>
        <w:t>COMPOSITION DE L’EQUIPE ET COMPETENCES REQUISES</w:t>
      </w:r>
    </w:p>
    <w:p w:rsidR="00730F6E" w:rsidRPr="00730F6E" w:rsidRDefault="00730F6E" w:rsidP="00730F6E">
      <w:pPr>
        <w:spacing w:after="0"/>
        <w:ind w:firstLine="567"/>
        <w:rPr>
          <w:rFonts w:ascii="Maiandra GD" w:hAnsi="Maiandra GD" w:cs="Tahoma"/>
          <w:color w:val="000000"/>
          <w:szCs w:val="24"/>
        </w:rPr>
      </w:pPr>
      <w:r w:rsidRPr="00730F6E">
        <w:rPr>
          <w:rFonts w:ascii="Maiandra GD" w:hAnsi="Maiandra GD" w:cs="Tahoma"/>
          <w:color w:val="000000"/>
          <w:szCs w:val="24"/>
        </w:rPr>
        <w:t>Le consultant devra disposer d’un personnel clé et d’un personnel à temps partiel constitué au minimum des experts ci-après :</w:t>
      </w:r>
    </w:p>
    <w:p w:rsidR="00730F6E" w:rsidRPr="00730F6E" w:rsidRDefault="00730F6E" w:rsidP="00730F6E">
      <w:pPr>
        <w:pStyle w:val="Titre2"/>
        <w:numPr>
          <w:ilvl w:val="1"/>
          <w:numId w:val="0"/>
        </w:numPr>
        <w:spacing w:line="360" w:lineRule="auto"/>
        <w:ind w:left="576" w:hanging="576"/>
        <w:jc w:val="both"/>
        <w:rPr>
          <w:rFonts w:ascii="Maiandra GD" w:hAnsi="Maiandra GD"/>
        </w:rPr>
      </w:pPr>
      <w:r w:rsidRPr="00730F6E">
        <w:rPr>
          <w:rFonts w:ascii="Maiandra GD" w:hAnsi="Maiandra GD"/>
        </w:rPr>
        <w:t>Personnel clé</w:t>
      </w:r>
    </w:p>
    <w:p w:rsidR="00730F6E" w:rsidRPr="00730F6E" w:rsidRDefault="00730F6E" w:rsidP="00730F6E">
      <w:pPr>
        <w:pStyle w:val="Titre3"/>
        <w:numPr>
          <w:ilvl w:val="2"/>
          <w:numId w:val="0"/>
        </w:numPr>
        <w:ind w:left="720" w:hanging="720"/>
        <w:jc w:val="both"/>
        <w:rPr>
          <w:rFonts w:ascii="Maiandra GD" w:hAnsi="Maiandra GD"/>
        </w:rPr>
      </w:pPr>
      <w:r w:rsidRPr="00730F6E">
        <w:rPr>
          <w:rFonts w:ascii="Maiandra GD" w:hAnsi="Maiandra GD"/>
        </w:rPr>
        <w:t>Un Chef de Mission</w:t>
      </w:r>
    </w:p>
    <w:p w:rsidR="00730F6E" w:rsidRPr="00730F6E" w:rsidRDefault="00730F6E" w:rsidP="000708CA">
      <w:pPr>
        <w:pStyle w:val="Paragraphedeliste"/>
        <w:numPr>
          <w:ilvl w:val="0"/>
          <w:numId w:val="11"/>
        </w:numPr>
        <w:jc w:val="both"/>
        <w:rPr>
          <w:rFonts w:ascii="Maiandra GD" w:hAnsi="Maiandra GD"/>
        </w:rPr>
      </w:pPr>
      <w:r w:rsidRPr="00730F6E">
        <w:rPr>
          <w:rFonts w:ascii="Maiandra GD" w:hAnsi="Maiandra GD"/>
        </w:rPr>
        <w:t>Formation Ingénieur du Génie Rural (Eau et Assainissement) ou Génie Sanitaire (BAC + 3) ;</w:t>
      </w:r>
    </w:p>
    <w:p w:rsidR="00730F6E" w:rsidRPr="00730F6E" w:rsidRDefault="00730F6E" w:rsidP="000708CA">
      <w:pPr>
        <w:pStyle w:val="Paragraphedeliste"/>
        <w:numPr>
          <w:ilvl w:val="0"/>
          <w:numId w:val="11"/>
        </w:numPr>
        <w:jc w:val="both"/>
        <w:rPr>
          <w:rFonts w:ascii="Maiandra GD" w:hAnsi="Maiandra GD"/>
        </w:rPr>
      </w:pPr>
      <w:r w:rsidRPr="00730F6E">
        <w:rPr>
          <w:rFonts w:ascii="Maiandra GD" w:hAnsi="Maiandra GD"/>
        </w:rPr>
        <w:t>Expérience minimale :</w:t>
      </w:r>
    </w:p>
    <w:p w:rsidR="00730F6E" w:rsidRPr="00730F6E" w:rsidRDefault="00730F6E" w:rsidP="000708CA">
      <w:pPr>
        <w:pStyle w:val="Paragraphedeliste"/>
        <w:numPr>
          <w:ilvl w:val="0"/>
          <w:numId w:val="12"/>
        </w:numPr>
        <w:jc w:val="both"/>
        <w:rPr>
          <w:rFonts w:ascii="Maiandra GD" w:hAnsi="Maiandra GD"/>
        </w:rPr>
      </w:pPr>
      <w:r w:rsidRPr="00730F6E">
        <w:rPr>
          <w:rFonts w:ascii="Maiandra GD" w:hAnsi="Maiandra GD"/>
        </w:rPr>
        <w:t>Cinq(05) ans d’expérience dans la réalisation des études relative à la gestion des déchets ;</w:t>
      </w:r>
    </w:p>
    <w:p w:rsidR="00730F6E" w:rsidRPr="00730F6E" w:rsidRDefault="00730F6E" w:rsidP="000708CA">
      <w:pPr>
        <w:pStyle w:val="Paragraphedeliste"/>
        <w:numPr>
          <w:ilvl w:val="0"/>
          <w:numId w:val="12"/>
        </w:numPr>
        <w:jc w:val="both"/>
        <w:rPr>
          <w:rFonts w:ascii="Maiandra GD" w:hAnsi="Maiandra GD"/>
        </w:rPr>
      </w:pPr>
      <w:r w:rsidRPr="00730F6E">
        <w:rPr>
          <w:rFonts w:ascii="Maiandra GD" w:hAnsi="Maiandra GD"/>
        </w:rPr>
        <w:t>participation à au moins deux (2) études en tant que chef de mission.</w:t>
      </w:r>
    </w:p>
    <w:p w:rsidR="00730F6E" w:rsidRPr="00730F6E" w:rsidRDefault="00730F6E" w:rsidP="00730F6E">
      <w:pPr>
        <w:pStyle w:val="Titre3"/>
        <w:numPr>
          <w:ilvl w:val="2"/>
          <w:numId w:val="0"/>
        </w:numPr>
        <w:ind w:left="720" w:hanging="720"/>
        <w:jc w:val="both"/>
        <w:rPr>
          <w:rFonts w:ascii="Maiandra GD" w:hAnsi="Maiandra GD"/>
        </w:rPr>
      </w:pPr>
      <w:r w:rsidRPr="00730F6E">
        <w:rPr>
          <w:rFonts w:ascii="Maiandra GD" w:hAnsi="Maiandra GD"/>
        </w:rPr>
        <w:t>Un Environnementaliste</w:t>
      </w:r>
    </w:p>
    <w:p w:rsidR="00730F6E" w:rsidRPr="00730F6E" w:rsidRDefault="00730F6E" w:rsidP="000708CA">
      <w:pPr>
        <w:pStyle w:val="Paragraphedeliste"/>
        <w:numPr>
          <w:ilvl w:val="0"/>
          <w:numId w:val="13"/>
        </w:numPr>
        <w:jc w:val="both"/>
        <w:rPr>
          <w:rFonts w:ascii="Maiandra GD" w:hAnsi="Maiandra GD"/>
        </w:rPr>
      </w:pPr>
      <w:r w:rsidRPr="00730F6E">
        <w:rPr>
          <w:rFonts w:ascii="Maiandra GD" w:hAnsi="Maiandra GD"/>
        </w:rPr>
        <w:t>Formation : Environnementaliste (BAC+3)</w:t>
      </w:r>
    </w:p>
    <w:p w:rsidR="00730F6E" w:rsidRPr="00730F6E" w:rsidRDefault="00730F6E" w:rsidP="000708CA">
      <w:pPr>
        <w:pStyle w:val="Paragraphedeliste"/>
        <w:numPr>
          <w:ilvl w:val="0"/>
          <w:numId w:val="13"/>
        </w:numPr>
        <w:jc w:val="both"/>
        <w:rPr>
          <w:rFonts w:ascii="Maiandra GD" w:hAnsi="Maiandra GD"/>
        </w:rPr>
      </w:pPr>
      <w:r w:rsidRPr="00730F6E">
        <w:rPr>
          <w:rFonts w:ascii="Maiandra GD" w:hAnsi="Maiandra GD"/>
          <w:szCs w:val="24"/>
        </w:rPr>
        <w:t xml:space="preserve">Expérience minimale : </w:t>
      </w:r>
    </w:p>
    <w:p w:rsidR="00730F6E" w:rsidRPr="00730F6E" w:rsidRDefault="00730F6E" w:rsidP="000708CA">
      <w:pPr>
        <w:pStyle w:val="Paragraphedeliste"/>
        <w:numPr>
          <w:ilvl w:val="0"/>
          <w:numId w:val="14"/>
        </w:numPr>
        <w:jc w:val="both"/>
        <w:rPr>
          <w:rFonts w:ascii="Maiandra GD" w:hAnsi="Maiandra GD"/>
        </w:rPr>
      </w:pPr>
      <w:r w:rsidRPr="00730F6E">
        <w:rPr>
          <w:rFonts w:ascii="Maiandra GD" w:hAnsi="Maiandra GD"/>
        </w:rPr>
        <w:t>cinq (05) ans d’expérience professionnelle ;</w:t>
      </w:r>
    </w:p>
    <w:p w:rsidR="00730F6E" w:rsidRPr="00730F6E" w:rsidRDefault="00730F6E" w:rsidP="000708CA">
      <w:pPr>
        <w:pStyle w:val="Paragraphedeliste"/>
        <w:numPr>
          <w:ilvl w:val="0"/>
          <w:numId w:val="14"/>
        </w:numPr>
        <w:jc w:val="both"/>
        <w:rPr>
          <w:rFonts w:ascii="Maiandra GD" w:hAnsi="Maiandra GD"/>
        </w:rPr>
      </w:pPr>
      <w:r w:rsidRPr="00730F6E">
        <w:rPr>
          <w:rFonts w:ascii="Maiandra GD" w:hAnsi="Maiandra GD"/>
        </w:rPr>
        <w:lastRenderedPageBreak/>
        <w:t>participation à au moins deux (2) études en tant qu’environnementaliste.</w:t>
      </w:r>
    </w:p>
    <w:p w:rsidR="00730F6E" w:rsidRPr="00730F6E" w:rsidRDefault="00730F6E" w:rsidP="00730F6E">
      <w:pPr>
        <w:pStyle w:val="Paragraphedeliste"/>
        <w:ind w:left="1440"/>
        <w:rPr>
          <w:rFonts w:ascii="Maiandra GD" w:hAnsi="Maiandra GD"/>
          <w:sz w:val="8"/>
        </w:rPr>
      </w:pPr>
    </w:p>
    <w:p w:rsidR="00730F6E" w:rsidRPr="00730F6E" w:rsidRDefault="00730F6E" w:rsidP="00730F6E">
      <w:pPr>
        <w:pStyle w:val="Paragraphedeliste"/>
        <w:ind w:left="1440"/>
        <w:rPr>
          <w:rFonts w:ascii="Maiandra GD" w:hAnsi="Maiandra GD"/>
          <w:sz w:val="2"/>
        </w:rPr>
      </w:pPr>
    </w:p>
    <w:p w:rsidR="00730F6E" w:rsidRPr="00730F6E" w:rsidRDefault="00730F6E" w:rsidP="00730F6E">
      <w:pPr>
        <w:pStyle w:val="Titre3"/>
        <w:numPr>
          <w:ilvl w:val="2"/>
          <w:numId w:val="0"/>
        </w:numPr>
        <w:ind w:left="720" w:hanging="720"/>
        <w:jc w:val="both"/>
        <w:rPr>
          <w:rFonts w:ascii="Maiandra GD" w:eastAsiaTheme="minorHAnsi" w:hAnsi="Maiandra GD" w:cstheme="minorBidi"/>
          <w:b w:val="0"/>
          <w:bCs w:val="0"/>
        </w:rPr>
      </w:pPr>
      <w:r w:rsidRPr="00730F6E">
        <w:rPr>
          <w:rFonts w:ascii="Maiandra GD" w:hAnsi="Maiandra GD"/>
        </w:rPr>
        <w:t>Un Socio-économiste</w:t>
      </w:r>
    </w:p>
    <w:p w:rsidR="00730F6E" w:rsidRPr="00730F6E" w:rsidRDefault="00730F6E" w:rsidP="000708CA">
      <w:pPr>
        <w:pStyle w:val="Paragraphedeliste"/>
        <w:numPr>
          <w:ilvl w:val="0"/>
          <w:numId w:val="13"/>
        </w:numPr>
        <w:jc w:val="both"/>
        <w:rPr>
          <w:rFonts w:ascii="Maiandra GD" w:hAnsi="Maiandra GD"/>
        </w:rPr>
      </w:pPr>
      <w:r w:rsidRPr="00730F6E">
        <w:rPr>
          <w:rFonts w:ascii="Maiandra GD" w:hAnsi="Maiandra GD"/>
        </w:rPr>
        <w:t>Formation en Socio-Economie ou en ingénierie sociale (BAC+4)</w:t>
      </w:r>
    </w:p>
    <w:p w:rsidR="00730F6E" w:rsidRPr="00730F6E" w:rsidRDefault="00730F6E" w:rsidP="000708CA">
      <w:pPr>
        <w:pStyle w:val="Paragraphedeliste"/>
        <w:numPr>
          <w:ilvl w:val="0"/>
          <w:numId w:val="13"/>
        </w:numPr>
        <w:jc w:val="both"/>
        <w:rPr>
          <w:rFonts w:ascii="Maiandra GD" w:hAnsi="Maiandra GD"/>
        </w:rPr>
      </w:pPr>
      <w:r w:rsidRPr="00730F6E">
        <w:rPr>
          <w:rFonts w:ascii="Maiandra GD" w:hAnsi="Maiandra GD"/>
          <w:szCs w:val="24"/>
        </w:rPr>
        <w:t xml:space="preserve">Expérience minimale : </w:t>
      </w:r>
    </w:p>
    <w:p w:rsidR="00730F6E" w:rsidRPr="00730F6E" w:rsidRDefault="00730F6E" w:rsidP="000708CA">
      <w:pPr>
        <w:pStyle w:val="Paragraphedeliste"/>
        <w:numPr>
          <w:ilvl w:val="0"/>
          <w:numId w:val="14"/>
        </w:numPr>
        <w:jc w:val="both"/>
        <w:rPr>
          <w:rFonts w:ascii="Maiandra GD" w:hAnsi="Maiandra GD"/>
        </w:rPr>
      </w:pPr>
      <w:r w:rsidRPr="00730F6E">
        <w:rPr>
          <w:rFonts w:ascii="Maiandra GD" w:hAnsi="Maiandra GD"/>
        </w:rPr>
        <w:t>cinq (05) ans d’expérience professionnelle ;</w:t>
      </w:r>
    </w:p>
    <w:p w:rsidR="00730F6E" w:rsidRPr="00730F6E" w:rsidRDefault="00730F6E" w:rsidP="000708CA">
      <w:pPr>
        <w:pStyle w:val="Paragraphedeliste"/>
        <w:numPr>
          <w:ilvl w:val="0"/>
          <w:numId w:val="14"/>
        </w:numPr>
        <w:jc w:val="both"/>
        <w:rPr>
          <w:rFonts w:ascii="Maiandra GD" w:hAnsi="Maiandra GD"/>
        </w:rPr>
      </w:pPr>
      <w:r w:rsidRPr="00730F6E">
        <w:rPr>
          <w:rFonts w:ascii="Maiandra GD" w:hAnsi="Maiandra GD"/>
        </w:rPr>
        <w:t>participation à au moins deux (2) études en milieu urbain en tant que Socio-économiste.</w:t>
      </w:r>
    </w:p>
    <w:p w:rsidR="00730F6E" w:rsidRPr="00730F6E" w:rsidRDefault="00730F6E" w:rsidP="00730F6E">
      <w:pPr>
        <w:pStyle w:val="Paragraphedeliste"/>
        <w:ind w:left="1440"/>
        <w:rPr>
          <w:rFonts w:ascii="Maiandra GD" w:hAnsi="Maiandra GD"/>
          <w:sz w:val="2"/>
        </w:rPr>
      </w:pPr>
    </w:p>
    <w:p w:rsidR="00730F6E" w:rsidRPr="00730F6E" w:rsidRDefault="00730F6E" w:rsidP="00730F6E">
      <w:pPr>
        <w:pStyle w:val="Titre2"/>
        <w:numPr>
          <w:ilvl w:val="1"/>
          <w:numId w:val="0"/>
        </w:numPr>
        <w:spacing w:line="360" w:lineRule="auto"/>
        <w:ind w:left="576" w:hanging="576"/>
        <w:jc w:val="both"/>
        <w:rPr>
          <w:rFonts w:ascii="Maiandra GD" w:hAnsi="Maiandra GD"/>
        </w:rPr>
      </w:pPr>
      <w:r w:rsidRPr="00730F6E">
        <w:rPr>
          <w:rFonts w:ascii="Maiandra GD" w:hAnsi="Maiandra GD"/>
        </w:rPr>
        <w:t>Personnel à temps partiel</w:t>
      </w:r>
    </w:p>
    <w:p w:rsidR="00730F6E" w:rsidRPr="00730F6E" w:rsidRDefault="00730F6E" w:rsidP="00730F6E">
      <w:pPr>
        <w:pStyle w:val="Titre3"/>
        <w:numPr>
          <w:ilvl w:val="2"/>
          <w:numId w:val="0"/>
        </w:numPr>
        <w:ind w:left="720" w:hanging="720"/>
        <w:jc w:val="both"/>
        <w:rPr>
          <w:rFonts w:ascii="Maiandra GD" w:hAnsi="Maiandra GD"/>
        </w:rPr>
      </w:pPr>
      <w:r w:rsidRPr="00730F6E">
        <w:rPr>
          <w:rFonts w:ascii="Maiandra GD" w:hAnsi="Maiandra GD"/>
        </w:rPr>
        <w:t>Un Cartographe (Bac +3)</w:t>
      </w:r>
    </w:p>
    <w:p w:rsidR="00730F6E" w:rsidRPr="00730F6E" w:rsidRDefault="00730F6E" w:rsidP="000708CA">
      <w:pPr>
        <w:pStyle w:val="Paragraphedeliste"/>
        <w:numPr>
          <w:ilvl w:val="0"/>
          <w:numId w:val="10"/>
        </w:numPr>
        <w:spacing w:after="0" w:line="360" w:lineRule="auto"/>
        <w:jc w:val="both"/>
        <w:rPr>
          <w:rFonts w:ascii="Maiandra GD" w:hAnsi="Maiandra GD"/>
          <w:szCs w:val="24"/>
        </w:rPr>
      </w:pPr>
      <w:r w:rsidRPr="00730F6E">
        <w:rPr>
          <w:rFonts w:ascii="Maiandra GD" w:hAnsi="Maiandra GD"/>
          <w:szCs w:val="24"/>
        </w:rPr>
        <w:t>trois (03) ans d’expérience minimale ;</w:t>
      </w:r>
    </w:p>
    <w:p w:rsidR="00730F6E" w:rsidRPr="003F17C8" w:rsidRDefault="00730F6E" w:rsidP="000708CA">
      <w:pPr>
        <w:pStyle w:val="Paragraphedeliste"/>
        <w:numPr>
          <w:ilvl w:val="0"/>
          <w:numId w:val="10"/>
        </w:numPr>
        <w:spacing w:after="0" w:line="360" w:lineRule="auto"/>
        <w:jc w:val="both"/>
        <w:rPr>
          <w:rFonts w:ascii="Maiandra GD" w:hAnsi="Maiandra GD"/>
          <w:color w:val="FF0000"/>
          <w:szCs w:val="24"/>
        </w:rPr>
      </w:pPr>
      <w:r w:rsidRPr="00730F6E">
        <w:rPr>
          <w:rFonts w:ascii="Maiandra GD" w:hAnsi="Maiandra GD"/>
          <w:szCs w:val="24"/>
        </w:rPr>
        <w:t xml:space="preserve">participation à </w:t>
      </w:r>
      <w:r w:rsidRPr="00730F6E">
        <w:rPr>
          <w:rFonts w:ascii="Maiandra GD" w:hAnsi="Maiandra GD"/>
        </w:rPr>
        <w:t>au moins deux (2) études en tant que cartographe.</w:t>
      </w:r>
    </w:p>
    <w:p w:rsidR="00730F6E" w:rsidRPr="003F17C8" w:rsidRDefault="00730F6E" w:rsidP="00730F6E">
      <w:pPr>
        <w:pStyle w:val="Titre1"/>
        <w:keepLines/>
        <w:spacing w:before="480" w:line="276" w:lineRule="auto"/>
        <w:ind w:left="432" w:hanging="432"/>
        <w:rPr>
          <w:rFonts w:ascii="Maiandra GD" w:hAnsi="Maiandra GD"/>
          <w:b/>
          <w:i w:val="0"/>
        </w:rPr>
      </w:pPr>
      <w:bookmarkStart w:id="14" w:name="_Toc368966968"/>
      <w:bookmarkStart w:id="15" w:name="_Toc370954510"/>
      <w:r w:rsidRPr="003F17C8">
        <w:rPr>
          <w:rFonts w:ascii="Maiandra GD" w:hAnsi="Maiandra GD"/>
          <w:b/>
          <w:i w:val="0"/>
        </w:rPr>
        <w:t>ATTRIBUTIONS</w:t>
      </w:r>
      <w:bookmarkEnd w:id="14"/>
      <w:bookmarkEnd w:id="15"/>
    </w:p>
    <w:p w:rsidR="00730F6E" w:rsidRPr="00730F6E" w:rsidRDefault="00730F6E" w:rsidP="00730F6E">
      <w:pPr>
        <w:spacing w:after="0"/>
        <w:ind w:firstLine="709"/>
        <w:rPr>
          <w:rFonts w:ascii="Maiandra GD" w:hAnsi="Maiandra GD" w:cs="Tahoma"/>
          <w:szCs w:val="24"/>
        </w:rPr>
      </w:pPr>
      <w:r w:rsidRPr="00730F6E">
        <w:rPr>
          <w:rFonts w:ascii="Maiandra GD" w:hAnsi="Maiandra GD" w:cs="Tahoma"/>
          <w:szCs w:val="24"/>
        </w:rPr>
        <w:t>Sur le plan contractuel :</w:t>
      </w:r>
    </w:p>
    <w:p w:rsidR="00730F6E" w:rsidRPr="00730F6E" w:rsidRDefault="00730F6E" w:rsidP="000708CA">
      <w:pPr>
        <w:pStyle w:val="Paragraphedeliste"/>
        <w:numPr>
          <w:ilvl w:val="0"/>
          <w:numId w:val="40"/>
        </w:numPr>
        <w:spacing w:after="0"/>
        <w:ind w:left="426"/>
        <w:jc w:val="both"/>
        <w:rPr>
          <w:rFonts w:ascii="Maiandra GD" w:hAnsi="Maiandra GD"/>
          <w:szCs w:val="24"/>
        </w:rPr>
      </w:pPr>
      <w:r w:rsidRPr="00730F6E">
        <w:rPr>
          <w:rFonts w:ascii="Maiandra GD" w:hAnsi="Maiandra GD"/>
          <w:b/>
          <w:szCs w:val="24"/>
        </w:rPr>
        <w:t>Le Maître d’Ouvrage</w:t>
      </w:r>
      <w:r w:rsidRPr="00730F6E">
        <w:rPr>
          <w:rFonts w:ascii="Maiandra GD" w:hAnsi="Maiandra GD"/>
          <w:szCs w:val="24"/>
        </w:rPr>
        <w:t xml:space="preserve"> est le Maire de la commune.</w:t>
      </w:r>
    </w:p>
    <w:p w:rsidR="00730F6E" w:rsidRPr="00730F6E" w:rsidRDefault="00730F6E" w:rsidP="000708CA">
      <w:pPr>
        <w:pStyle w:val="Paragraphedeliste"/>
        <w:numPr>
          <w:ilvl w:val="0"/>
          <w:numId w:val="40"/>
        </w:numPr>
        <w:spacing w:after="0"/>
        <w:ind w:left="426"/>
        <w:jc w:val="both"/>
        <w:rPr>
          <w:rFonts w:ascii="Maiandra GD" w:hAnsi="Maiandra GD"/>
          <w:szCs w:val="24"/>
        </w:rPr>
      </w:pPr>
      <w:r w:rsidRPr="00730F6E">
        <w:rPr>
          <w:rFonts w:ascii="Maiandra GD" w:hAnsi="Maiandra GD"/>
          <w:b/>
          <w:szCs w:val="24"/>
        </w:rPr>
        <w:t>Le Chef de Service du Marché</w:t>
      </w:r>
      <w:r w:rsidRPr="00730F6E">
        <w:rPr>
          <w:rFonts w:ascii="Maiandra GD" w:hAnsi="Maiandra GD"/>
          <w:szCs w:val="24"/>
        </w:rPr>
        <w:t xml:space="preserve"> est le Secrétaire Général de la Commune.</w:t>
      </w:r>
    </w:p>
    <w:p w:rsidR="00730F6E" w:rsidRPr="00730F6E" w:rsidRDefault="00730F6E" w:rsidP="000708CA">
      <w:pPr>
        <w:pStyle w:val="Paragraphedeliste"/>
        <w:numPr>
          <w:ilvl w:val="0"/>
          <w:numId w:val="40"/>
        </w:numPr>
        <w:spacing w:after="0"/>
        <w:ind w:left="426"/>
        <w:jc w:val="both"/>
        <w:rPr>
          <w:rFonts w:ascii="Maiandra GD" w:hAnsi="Maiandra GD"/>
          <w:szCs w:val="24"/>
        </w:rPr>
      </w:pPr>
      <w:r w:rsidRPr="00730F6E">
        <w:rPr>
          <w:rFonts w:ascii="Maiandra GD" w:hAnsi="Maiandra GD"/>
          <w:b/>
          <w:szCs w:val="24"/>
        </w:rPr>
        <w:t>L’Ingénieur du Marché</w:t>
      </w:r>
      <w:r w:rsidRPr="00730F6E">
        <w:rPr>
          <w:rFonts w:ascii="Maiandra GD" w:hAnsi="Maiandra GD"/>
          <w:szCs w:val="24"/>
        </w:rPr>
        <w:t xml:space="preserve"> est un </w:t>
      </w:r>
      <w:r w:rsidRPr="00730F6E">
        <w:rPr>
          <w:rFonts w:ascii="Maiandra GD" w:hAnsi="Maiandra GD"/>
        </w:rPr>
        <w:t xml:space="preserve">Chef Service Hygiène et Salubrité </w:t>
      </w:r>
      <w:r w:rsidRPr="00730F6E">
        <w:rPr>
          <w:rFonts w:ascii="Maiandra GD" w:hAnsi="Maiandra GD"/>
          <w:szCs w:val="24"/>
        </w:rPr>
        <w:t>de la Commune.</w:t>
      </w:r>
    </w:p>
    <w:p w:rsidR="00730F6E" w:rsidRPr="003F17C8" w:rsidRDefault="00730F6E" w:rsidP="00730F6E">
      <w:pPr>
        <w:pStyle w:val="Titre1"/>
        <w:keepLines/>
        <w:spacing w:before="480" w:line="276" w:lineRule="auto"/>
        <w:ind w:left="432" w:hanging="432"/>
        <w:rPr>
          <w:rFonts w:ascii="Maiandra GD" w:hAnsi="Maiandra GD"/>
          <w:b/>
          <w:i w:val="0"/>
        </w:rPr>
      </w:pPr>
      <w:bookmarkStart w:id="16" w:name="_Toc368966969"/>
      <w:bookmarkStart w:id="17" w:name="_Toc370954511"/>
      <w:r w:rsidRPr="003F17C8">
        <w:rPr>
          <w:rFonts w:ascii="Maiandra GD" w:hAnsi="Maiandra GD"/>
          <w:b/>
          <w:i w:val="0"/>
        </w:rPr>
        <w:t>SOURCE DE FINANCEMENT ET ELIGIBILITE DU CONSULTANT</w:t>
      </w:r>
      <w:bookmarkEnd w:id="16"/>
      <w:bookmarkEnd w:id="17"/>
    </w:p>
    <w:p w:rsidR="00730F6E" w:rsidRPr="00730F6E" w:rsidRDefault="00730F6E" w:rsidP="00730F6E">
      <w:pPr>
        <w:spacing w:after="0"/>
        <w:rPr>
          <w:rFonts w:ascii="Maiandra GD" w:hAnsi="Maiandra GD" w:cs="Times New Roman"/>
          <w:b/>
          <w:sz w:val="10"/>
          <w:szCs w:val="24"/>
        </w:rPr>
      </w:pPr>
    </w:p>
    <w:p w:rsidR="00730F6E" w:rsidRPr="00730F6E" w:rsidRDefault="00730F6E" w:rsidP="00730F6E">
      <w:pPr>
        <w:spacing w:after="0"/>
        <w:rPr>
          <w:rFonts w:ascii="Maiandra GD" w:hAnsi="Maiandra GD"/>
        </w:rPr>
      </w:pPr>
      <w:r w:rsidRPr="00730F6E">
        <w:rPr>
          <w:rFonts w:ascii="Maiandra GD" w:hAnsi="Maiandra GD" w:cs="Times New Roman"/>
          <w:szCs w:val="24"/>
        </w:rPr>
        <w:tab/>
      </w:r>
      <w:r w:rsidRPr="00730F6E">
        <w:rPr>
          <w:rFonts w:ascii="Maiandra GD" w:hAnsi="Maiandra GD"/>
        </w:rPr>
        <w:t xml:space="preserve">L’étude est financée par le </w:t>
      </w:r>
      <w:r w:rsidRPr="00730F6E">
        <w:rPr>
          <w:rFonts w:ascii="Maiandra GD" w:hAnsi="Maiandra GD"/>
          <w:b/>
        </w:rPr>
        <w:t xml:space="preserve">fond spécial du droit d’accise </w:t>
      </w:r>
      <w:r w:rsidRPr="00730F6E">
        <w:rPr>
          <w:rFonts w:ascii="Maiandra GD" w:hAnsi="Maiandra GD"/>
        </w:rPr>
        <w:t>reversé aux Communes et destiné à l’enlèvement et au traitement des ordures ménagères.</w:t>
      </w:r>
    </w:p>
    <w:p w:rsidR="00730F6E" w:rsidRPr="003F17C8" w:rsidRDefault="00730F6E" w:rsidP="00730F6E">
      <w:pPr>
        <w:pStyle w:val="Titre1"/>
        <w:keepLines/>
        <w:spacing w:before="480" w:line="276" w:lineRule="auto"/>
        <w:ind w:left="432" w:hanging="432"/>
        <w:rPr>
          <w:rFonts w:ascii="Maiandra GD" w:hAnsi="Maiandra GD"/>
          <w:b/>
          <w:i w:val="0"/>
        </w:rPr>
      </w:pPr>
      <w:r w:rsidRPr="003F17C8">
        <w:rPr>
          <w:rFonts w:ascii="Maiandra GD" w:hAnsi="Maiandra GD"/>
          <w:b/>
          <w:i w:val="0"/>
        </w:rPr>
        <w:t>REMUNERATION</w:t>
      </w:r>
    </w:p>
    <w:p w:rsidR="00730F6E" w:rsidRPr="00730F6E" w:rsidRDefault="00730F6E" w:rsidP="00730F6E">
      <w:pPr>
        <w:spacing w:after="0"/>
        <w:rPr>
          <w:rFonts w:ascii="Maiandra GD" w:hAnsi="Maiandra GD"/>
          <w:sz w:val="18"/>
        </w:rPr>
      </w:pPr>
    </w:p>
    <w:p w:rsidR="00730F6E" w:rsidRPr="00730F6E" w:rsidRDefault="00730F6E" w:rsidP="00730F6E">
      <w:pPr>
        <w:rPr>
          <w:rFonts w:ascii="Maiandra GD" w:hAnsi="Maiandra GD"/>
        </w:rPr>
      </w:pPr>
      <w:r w:rsidRPr="00730F6E">
        <w:rPr>
          <w:rFonts w:ascii="Maiandra GD" w:hAnsi="Maiandra GD"/>
        </w:rPr>
        <w:t>Les prestations feront l’objet d’un contrat à rémunération forfaitaire, couvrant la totalité des coûts du personnel, des frais de communication, des déplacements, d’hébergement, d’édition des documents, de logement et de subsistance, de location et de fonctionnement et tout autre frais encouru par le consultant dans le cadre de l’exécution des prestations.</w:t>
      </w:r>
    </w:p>
    <w:p w:rsidR="00730F6E" w:rsidRPr="00730F6E" w:rsidRDefault="00730F6E" w:rsidP="00730F6E">
      <w:pPr>
        <w:rPr>
          <w:rFonts w:ascii="Maiandra GD" w:hAnsi="Maiandra GD"/>
        </w:rPr>
      </w:pPr>
      <w:r w:rsidRPr="00730F6E">
        <w:rPr>
          <w:rFonts w:ascii="Maiandra GD" w:hAnsi="Maiandra GD"/>
        </w:rPr>
        <w:tab/>
        <w:t>Les paiements se feront en pourcentage calé sur la base de la remise des rapports corrigés et validés :</w:t>
      </w:r>
    </w:p>
    <w:p w:rsidR="00730F6E" w:rsidRPr="00730F6E" w:rsidRDefault="00730F6E" w:rsidP="000708CA">
      <w:pPr>
        <w:pStyle w:val="Paragraphedeliste"/>
        <w:numPr>
          <w:ilvl w:val="0"/>
          <w:numId w:val="42"/>
        </w:numPr>
        <w:jc w:val="both"/>
        <w:rPr>
          <w:rFonts w:ascii="Maiandra GD" w:hAnsi="Maiandra GD"/>
        </w:rPr>
      </w:pPr>
      <w:r w:rsidRPr="00730F6E">
        <w:rPr>
          <w:rFonts w:ascii="Maiandra GD" w:hAnsi="Maiandra GD"/>
        </w:rPr>
        <w:t>Mission 1 : 40 % ;</w:t>
      </w:r>
    </w:p>
    <w:p w:rsidR="00730F6E" w:rsidRPr="00730F6E" w:rsidRDefault="00730F6E" w:rsidP="000708CA">
      <w:pPr>
        <w:pStyle w:val="Paragraphedeliste"/>
        <w:numPr>
          <w:ilvl w:val="0"/>
          <w:numId w:val="42"/>
        </w:numPr>
        <w:jc w:val="both"/>
        <w:rPr>
          <w:rFonts w:ascii="Maiandra GD" w:hAnsi="Maiandra GD"/>
        </w:rPr>
      </w:pPr>
      <w:r w:rsidRPr="00730F6E">
        <w:rPr>
          <w:rFonts w:ascii="Maiandra GD" w:hAnsi="Maiandra GD"/>
        </w:rPr>
        <w:t>Mission 2 : 60 %.</w:t>
      </w:r>
    </w:p>
    <w:p w:rsidR="00730F6E" w:rsidRPr="00730F6E" w:rsidRDefault="00730F6E" w:rsidP="00730F6E">
      <w:pPr>
        <w:spacing w:after="0"/>
        <w:rPr>
          <w:rFonts w:ascii="Maiandra GD" w:hAnsi="Maiandra GD" w:cs="Times New Roman"/>
          <w:sz w:val="4"/>
          <w:szCs w:val="24"/>
          <w:u w:val="single"/>
        </w:rPr>
      </w:pPr>
    </w:p>
    <w:p w:rsidR="00730F6E" w:rsidRPr="00730F6E" w:rsidRDefault="00730F6E" w:rsidP="00730F6E">
      <w:pPr>
        <w:rPr>
          <w:rFonts w:ascii="Maiandra GD" w:hAnsi="Maiandra GD"/>
        </w:rPr>
      </w:pPr>
    </w:p>
    <w:p w:rsidR="00730F6E" w:rsidRPr="00730F6E" w:rsidRDefault="00730F6E" w:rsidP="00730F6E">
      <w:pPr>
        <w:rPr>
          <w:rFonts w:ascii="Maiandra GD" w:hAnsi="Maiandra GD"/>
        </w:rPr>
      </w:pPr>
    </w:p>
    <w:p w:rsidR="00730F6E" w:rsidRPr="00730F6E" w:rsidRDefault="00730F6E" w:rsidP="00730F6E">
      <w:pPr>
        <w:tabs>
          <w:tab w:val="left" w:pos="3424"/>
        </w:tabs>
        <w:rPr>
          <w:rFonts w:ascii="Maiandra GD" w:hAnsi="Maiandra GD"/>
        </w:rPr>
      </w:pPr>
    </w:p>
    <w:p w:rsidR="00730F6E" w:rsidRDefault="00730F6E" w:rsidP="00730F6E">
      <w:pPr>
        <w:tabs>
          <w:tab w:val="left" w:pos="3424"/>
        </w:tabs>
        <w:rPr>
          <w:rFonts w:ascii="Maiandra GD" w:hAnsi="Maiandra GD"/>
        </w:rPr>
      </w:pPr>
    </w:p>
    <w:p w:rsidR="00730F6E" w:rsidRPr="00730F6E" w:rsidRDefault="00730F6E" w:rsidP="00730F6E">
      <w:pPr>
        <w:rPr>
          <w:rFonts w:ascii="Maiandra GD" w:hAnsi="Maiandra GD"/>
        </w:rPr>
      </w:pPr>
    </w:p>
    <w:p w:rsidR="00730F6E" w:rsidRPr="00730F6E" w:rsidRDefault="00730F6E" w:rsidP="00730F6E">
      <w:pPr>
        <w:rPr>
          <w:rFonts w:ascii="Maiandra GD" w:hAnsi="Maiandra GD"/>
        </w:rPr>
      </w:pPr>
    </w:p>
    <w:p w:rsidR="00730F6E" w:rsidRPr="00730F6E" w:rsidRDefault="00730F6E" w:rsidP="00730F6E">
      <w:pPr>
        <w:rPr>
          <w:rFonts w:ascii="Maiandra GD" w:hAnsi="Maiandra GD"/>
        </w:rPr>
      </w:pPr>
    </w:p>
    <w:p w:rsidR="00730F6E" w:rsidRPr="00730F6E" w:rsidRDefault="00730F6E" w:rsidP="00730F6E">
      <w:pPr>
        <w:rPr>
          <w:rFonts w:ascii="Maiandra GD" w:hAnsi="Maiandra GD"/>
        </w:rPr>
      </w:pPr>
    </w:p>
    <w:p w:rsidR="00730F6E" w:rsidRPr="00730F6E" w:rsidRDefault="00730F6E" w:rsidP="00730F6E">
      <w:pPr>
        <w:rPr>
          <w:rFonts w:ascii="Maiandra GD" w:hAnsi="Maiandra GD"/>
        </w:rPr>
      </w:pPr>
    </w:p>
    <w:p w:rsidR="00730F6E" w:rsidRPr="00730F6E" w:rsidRDefault="00730F6E" w:rsidP="00730F6E">
      <w:pPr>
        <w:rPr>
          <w:rFonts w:ascii="Maiandra GD" w:hAnsi="Maiandra GD"/>
        </w:rPr>
      </w:pPr>
    </w:p>
    <w:p w:rsidR="00730F6E" w:rsidRPr="00730F6E" w:rsidRDefault="00730F6E" w:rsidP="00730F6E">
      <w:pPr>
        <w:rPr>
          <w:rFonts w:ascii="Maiandra GD" w:hAnsi="Maiandra GD"/>
        </w:rPr>
      </w:pPr>
    </w:p>
    <w:p w:rsidR="00730F6E" w:rsidRPr="00730F6E" w:rsidRDefault="00730F6E" w:rsidP="00730F6E">
      <w:pPr>
        <w:rPr>
          <w:rFonts w:ascii="Maiandra GD" w:hAnsi="Maiandra GD"/>
        </w:rPr>
      </w:pPr>
    </w:p>
    <w:p w:rsidR="00730F6E" w:rsidRDefault="00730F6E" w:rsidP="00730F6E">
      <w:pPr>
        <w:rPr>
          <w:rFonts w:ascii="Maiandra GD" w:hAnsi="Maiandra GD"/>
        </w:rPr>
      </w:pPr>
    </w:p>
    <w:p w:rsidR="00730F6E" w:rsidRDefault="00730F6E" w:rsidP="00730F6E">
      <w:pPr>
        <w:tabs>
          <w:tab w:val="left" w:pos="3889"/>
        </w:tabs>
        <w:rPr>
          <w:rFonts w:ascii="Maiandra GD" w:hAnsi="Maiandra GD"/>
        </w:rPr>
      </w:pPr>
      <w:r>
        <w:rPr>
          <w:rFonts w:ascii="Maiandra GD" w:hAnsi="Maiandra GD"/>
        </w:rPr>
        <w:tab/>
      </w:r>
    </w:p>
    <w:p w:rsidR="00730F6E" w:rsidRDefault="00730F6E" w:rsidP="00730F6E">
      <w:pPr>
        <w:tabs>
          <w:tab w:val="left" w:pos="3889"/>
        </w:tabs>
        <w:rPr>
          <w:rFonts w:ascii="Maiandra GD" w:hAnsi="Maiandra GD"/>
        </w:rPr>
      </w:pPr>
    </w:p>
    <w:p w:rsidR="00730F6E" w:rsidRDefault="00730F6E" w:rsidP="00730F6E">
      <w:pPr>
        <w:tabs>
          <w:tab w:val="left" w:pos="3889"/>
        </w:tabs>
        <w:rPr>
          <w:rFonts w:ascii="Maiandra GD" w:hAnsi="Maiandra GD"/>
        </w:rPr>
      </w:pPr>
    </w:p>
    <w:p w:rsidR="00730F6E" w:rsidRDefault="00730F6E" w:rsidP="00730F6E">
      <w:pPr>
        <w:tabs>
          <w:tab w:val="left" w:pos="3889"/>
        </w:tabs>
        <w:rPr>
          <w:rFonts w:ascii="Maiandra GD" w:hAnsi="Maiandra GD"/>
        </w:rPr>
      </w:pPr>
    </w:p>
    <w:p w:rsidR="00730F6E" w:rsidRDefault="00730F6E" w:rsidP="00730F6E">
      <w:pPr>
        <w:tabs>
          <w:tab w:val="left" w:pos="3889"/>
        </w:tabs>
        <w:rPr>
          <w:rFonts w:ascii="Maiandra GD" w:hAnsi="Maiandra GD"/>
        </w:rPr>
      </w:pPr>
    </w:p>
    <w:p w:rsidR="00730F6E" w:rsidRDefault="00730F6E" w:rsidP="00730F6E">
      <w:pPr>
        <w:tabs>
          <w:tab w:val="left" w:pos="3889"/>
        </w:tabs>
        <w:rPr>
          <w:rFonts w:ascii="Maiandra GD" w:hAnsi="Maiandra GD"/>
        </w:rPr>
      </w:pPr>
    </w:p>
    <w:p w:rsidR="00730F6E" w:rsidRDefault="00730F6E" w:rsidP="00730F6E">
      <w:pPr>
        <w:tabs>
          <w:tab w:val="left" w:pos="3889"/>
        </w:tabs>
        <w:rPr>
          <w:rFonts w:ascii="Maiandra GD" w:hAnsi="Maiandra GD"/>
        </w:rPr>
      </w:pPr>
    </w:p>
    <w:p w:rsidR="00730F6E" w:rsidRDefault="00730F6E" w:rsidP="00730F6E">
      <w:pPr>
        <w:tabs>
          <w:tab w:val="left" w:pos="3889"/>
        </w:tabs>
        <w:rPr>
          <w:rFonts w:ascii="Maiandra GD" w:hAnsi="Maiandra GD"/>
        </w:rPr>
      </w:pPr>
    </w:p>
    <w:p w:rsidR="00A81744" w:rsidRDefault="00A81744" w:rsidP="00730F6E">
      <w:pPr>
        <w:tabs>
          <w:tab w:val="left" w:pos="3889"/>
        </w:tabs>
        <w:rPr>
          <w:rFonts w:ascii="Maiandra GD" w:hAnsi="Maiandra GD"/>
        </w:rPr>
      </w:pPr>
    </w:p>
    <w:p w:rsidR="00A81744" w:rsidRDefault="00A81744" w:rsidP="00730F6E">
      <w:pPr>
        <w:tabs>
          <w:tab w:val="left" w:pos="3889"/>
        </w:tabs>
        <w:rPr>
          <w:rFonts w:ascii="Maiandra GD" w:hAnsi="Maiandra GD"/>
        </w:rPr>
      </w:pPr>
    </w:p>
    <w:p w:rsidR="00730F6E" w:rsidRPr="00730F6E" w:rsidRDefault="00730F6E" w:rsidP="00730F6E">
      <w:pPr>
        <w:pStyle w:val="NormalWeb"/>
        <w:spacing w:before="0" w:after="0"/>
        <w:jc w:val="center"/>
        <w:rPr>
          <w:rFonts w:ascii="Maiandra GD" w:hAnsi="Maiandra GD"/>
          <w:b/>
        </w:rPr>
      </w:pPr>
      <w:r w:rsidRPr="00730F6E">
        <w:rPr>
          <w:rFonts w:ascii="Maiandra GD" w:hAnsi="Maiandra GD"/>
          <w:b/>
          <w:color w:val="00B050"/>
          <w:sz w:val="36"/>
          <w:szCs w:val="36"/>
        </w:rPr>
        <w:t>PIECE N°06</w:t>
      </w:r>
    </w:p>
    <w:p w:rsidR="00730F6E" w:rsidRDefault="006454F6" w:rsidP="00730F6E">
      <w:pPr>
        <w:pStyle w:val="NormalWeb"/>
        <w:spacing w:before="0" w:after="0"/>
        <w:jc w:val="center"/>
      </w:pPr>
      <w:r>
        <w:rPr>
          <w:rFonts w:ascii="Maiandra GD" w:hAnsi="Maiandra GD"/>
          <w:b/>
          <w:color w:val="00B050"/>
          <w:sz w:val="36"/>
          <w:szCs w:val="36"/>
        </w:rPr>
        <w:t>ETAT RECAPITULATIF DES COUTS</w:t>
      </w:r>
    </w:p>
    <w:p w:rsidR="00730F6E" w:rsidRDefault="00730F6E" w:rsidP="00730F6E">
      <w:pPr>
        <w:tabs>
          <w:tab w:val="left" w:pos="3889"/>
        </w:tabs>
        <w:rPr>
          <w:rFonts w:ascii="Maiandra GD" w:hAnsi="Maiandra GD"/>
        </w:rPr>
      </w:pPr>
    </w:p>
    <w:p w:rsidR="00730F6E" w:rsidRDefault="00730F6E" w:rsidP="00730F6E">
      <w:pPr>
        <w:tabs>
          <w:tab w:val="left" w:pos="3889"/>
        </w:tabs>
        <w:rPr>
          <w:rFonts w:ascii="Maiandra GD" w:hAnsi="Maiandra GD"/>
        </w:rPr>
      </w:pPr>
    </w:p>
    <w:p w:rsidR="0098415E" w:rsidRDefault="0098415E" w:rsidP="00730F6E">
      <w:pPr>
        <w:tabs>
          <w:tab w:val="left" w:pos="3889"/>
        </w:tabs>
        <w:rPr>
          <w:rFonts w:ascii="Maiandra GD" w:hAnsi="Maiandra GD"/>
        </w:rPr>
      </w:pPr>
    </w:p>
    <w:p w:rsidR="0098415E" w:rsidRPr="0098415E" w:rsidRDefault="0098415E" w:rsidP="0098415E">
      <w:pPr>
        <w:rPr>
          <w:rFonts w:ascii="Maiandra GD" w:hAnsi="Maiandra GD"/>
        </w:rPr>
      </w:pPr>
    </w:p>
    <w:p w:rsidR="0098415E" w:rsidRPr="0098415E" w:rsidRDefault="0098415E" w:rsidP="0098415E">
      <w:pPr>
        <w:rPr>
          <w:rFonts w:ascii="Maiandra GD" w:hAnsi="Maiandra GD"/>
        </w:rPr>
      </w:pPr>
    </w:p>
    <w:p w:rsidR="0098415E" w:rsidRPr="0098415E" w:rsidRDefault="0098415E" w:rsidP="0098415E">
      <w:pPr>
        <w:rPr>
          <w:rFonts w:ascii="Maiandra GD" w:hAnsi="Maiandra GD"/>
        </w:rPr>
      </w:pPr>
    </w:p>
    <w:p w:rsidR="0098415E" w:rsidRPr="0098415E" w:rsidRDefault="0098415E" w:rsidP="0098415E">
      <w:pPr>
        <w:rPr>
          <w:rFonts w:ascii="Maiandra GD" w:hAnsi="Maiandra GD"/>
        </w:rPr>
      </w:pPr>
    </w:p>
    <w:p w:rsidR="0098415E" w:rsidRPr="0098415E" w:rsidRDefault="0098415E" w:rsidP="0098415E">
      <w:pPr>
        <w:rPr>
          <w:rFonts w:ascii="Maiandra GD" w:hAnsi="Maiandra GD"/>
        </w:rPr>
      </w:pPr>
    </w:p>
    <w:p w:rsidR="0098415E" w:rsidRPr="0098415E" w:rsidRDefault="0098415E" w:rsidP="0098415E">
      <w:pPr>
        <w:rPr>
          <w:rFonts w:ascii="Maiandra GD" w:hAnsi="Maiandra GD"/>
        </w:rPr>
      </w:pPr>
    </w:p>
    <w:p w:rsidR="0098415E" w:rsidRPr="0098415E" w:rsidRDefault="0098415E" w:rsidP="0098415E">
      <w:pPr>
        <w:rPr>
          <w:rFonts w:ascii="Maiandra GD" w:hAnsi="Maiandra GD"/>
        </w:rPr>
      </w:pPr>
    </w:p>
    <w:p w:rsidR="0098415E" w:rsidRPr="0098415E" w:rsidRDefault="0098415E" w:rsidP="0098415E">
      <w:pPr>
        <w:rPr>
          <w:rFonts w:ascii="Maiandra GD" w:hAnsi="Maiandra GD"/>
        </w:rPr>
      </w:pPr>
    </w:p>
    <w:p w:rsidR="0098415E" w:rsidRDefault="0098415E" w:rsidP="0098415E">
      <w:pPr>
        <w:rPr>
          <w:rFonts w:ascii="Maiandra GD" w:hAnsi="Maiandra GD"/>
        </w:rPr>
      </w:pPr>
    </w:p>
    <w:p w:rsidR="00730F6E" w:rsidRDefault="00730F6E" w:rsidP="0098415E">
      <w:pPr>
        <w:jc w:val="center"/>
        <w:rPr>
          <w:rFonts w:ascii="Maiandra GD" w:hAnsi="Maiandra GD"/>
        </w:rPr>
      </w:pPr>
    </w:p>
    <w:p w:rsidR="0098415E" w:rsidRDefault="0098415E" w:rsidP="0098415E">
      <w:pPr>
        <w:jc w:val="center"/>
        <w:rPr>
          <w:rFonts w:ascii="Maiandra GD" w:hAnsi="Maiandra GD"/>
        </w:rPr>
      </w:pPr>
    </w:p>
    <w:p w:rsidR="0098415E" w:rsidRDefault="0098415E" w:rsidP="0098415E">
      <w:pPr>
        <w:jc w:val="center"/>
        <w:rPr>
          <w:rFonts w:ascii="Maiandra GD" w:hAnsi="Maiandra GD"/>
        </w:rPr>
      </w:pPr>
    </w:p>
    <w:p w:rsidR="0098415E" w:rsidRDefault="0098415E" w:rsidP="0098415E">
      <w:pPr>
        <w:jc w:val="center"/>
        <w:rPr>
          <w:rFonts w:ascii="Maiandra GD" w:hAnsi="Maiandra GD"/>
        </w:rPr>
      </w:pPr>
    </w:p>
    <w:p w:rsidR="0098415E" w:rsidRDefault="0098415E" w:rsidP="0098415E">
      <w:pPr>
        <w:jc w:val="center"/>
        <w:rPr>
          <w:rFonts w:ascii="Maiandra GD" w:hAnsi="Maiandra GD"/>
        </w:rPr>
      </w:pPr>
    </w:p>
    <w:p w:rsidR="0098415E" w:rsidRDefault="0098415E" w:rsidP="0098415E">
      <w:pPr>
        <w:jc w:val="center"/>
        <w:rPr>
          <w:rFonts w:ascii="Maiandra GD" w:hAnsi="Maiandra GD"/>
        </w:rPr>
      </w:pPr>
    </w:p>
    <w:p w:rsidR="0098415E" w:rsidRDefault="0098415E" w:rsidP="0098415E">
      <w:pPr>
        <w:jc w:val="center"/>
        <w:rPr>
          <w:rFonts w:ascii="Maiandra GD" w:hAnsi="Maiandra GD"/>
        </w:rPr>
      </w:pPr>
    </w:p>
    <w:p w:rsidR="0098415E" w:rsidRDefault="0098415E" w:rsidP="0098415E">
      <w:pPr>
        <w:jc w:val="center"/>
        <w:rPr>
          <w:rFonts w:ascii="Maiandra GD" w:hAnsi="Maiandra GD"/>
        </w:rPr>
      </w:pPr>
    </w:p>
    <w:p w:rsidR="0098415E" w:rsidRDefault="0098415E" w:rsidP="0098415E">
      <w:pPr>
        <w:jc w:val="center"/>
        <w:rPr>
          <w:rFonts w:ascii="Maiandra GD" w:hAnsi="Maiandra GD"/>
        </w:rPr>
      </w:pPr>
    </w:p>
    <w:p w:rsidR="0098415E" w:rsidRDefault="0098415E" w:rsidP="0098415E">
      <w:pPr>
        <w:jc w:val="center"/>
        <w:rPr>
          <w:rFonts w:ascii="Maiandra GD" w:hAnsi="Maiandra GD"/>
        </w:rPr>
      </w:pPr>
    </w:p>
    <w:p w:rsidR="006454F6" w:rsidRDefault="006454F6" w:rsidP="0098415E">
      <w:pPr>
        <w:jc w:val="center"/>
        <w:rPr>
          <w:rFonts w:ascii="Maiandra GD" w:hAnsi="Maiandra GD"/>
        </w:rPr>
      </w:pPr>
    </w:p>
    <w:p w:rsidR="006454F6" w:rsidRPr="006454F6" w:rsidRDefault="006454F6" w:rsidP="006454F6">
      <w:pPr>
        <w:rPr>
          <w:rFonts w:ascii="Maiandra GD" w:hAnsi="Maiandra GD"/>
        </w:rPr>
      </w:pPr>
    </w:p>
    <w:p w:rsidR="006454F6" w:rsidRPr="006454F6" w:rsidRDefault="006454F6" w:rsidP="006454F6">
      <w:pPr>
        <w:tabs>
          <w:tab w:val="left" w:pos="1377"/>
        </w:tabs>
        <w:rPr>
          <w:rFonts w:ascii="Maiandra GD" w:hAnsi="Maiandra GD"/>
        </w:rPr>
      </w:pPr>
    </w:p>
    <w:tbl>
      <w:tblPr>
        <w:tblpPr w:leftFromText="141" w:rightFromText="141" w:vertAnchor="page" w:horzAnchor="page" w:tblpX="2631" w:tblpY="4006"/>
        <w:tblW w:w="5000" w:type="pct"/>
        <w:tblCellMar>
          <w:left w:w="70" w:type="dxa"/>
          <w:right w:w="70" w:type="dxa"/>
        </w:tblCellMar>
        <w:tblLook w:val="04A0" w:firstRow="1" w:lastRow="0" w:firstColumn="1" w:lastColumn="0" w:noHBand="0" w:noVBand="1"/>
      </w:tblPr>
      <w:tblGrid>
        <w:gridCol w:w="3888"/>
        <w:gridCol w:w="1782"/>
        <w:gridCol w:w="2286"/>
        <w:gridCol w:w="147"/>
        <w:gridCol w:w="905"/>
        <w:gridCol w:w="913"/>
      </w:tblGrid>
      <w:tr w:rsidR="006454F6" w:rsidRPr="0016314A" w:rsidTr="0016314A">
        <w:trPr>
          <w:trHeight w:val="244"/>
        </w:trPr>
        <w:tc>
          <w:tcPr>
            <w:tcW w:w="1960" w:type="pct"/>
            <w:tcBorders>
              <w:top w:val="nil"/>
              <w:left w:val="nil"/>
              <w:bottom w:val="nil"/>
              <w:right w:val="nil"/>
            </w:tcBorders>
            <w:shd w:val="clear" w:color="auto" w:fill="auto"/>
            <w:noWrap/>
            <w:vAlign w:val="bottom"/>
            <w:hideMark/>
          </w:tcPr>
          <w:p w:rsidR="006454F6" w:rsidRPr="0016314A" w:rsidRDefault="006454F6" w:rsidP="00394A9C">
            <w:pPr>
              <w:spacing w:after="0" w:line="240" w:lineRule="auto"/>
              <w:rPr>
                <w:rFonts w:ascii="Maiandra GD" w:eastAsia="Times New Roman" w:hAnsi="Maiandra GD" w:cs="Arial"/>
                <w:sz w:val="20"/>
                <w:szCs w:val="20"/>
                <w:lang w:eastAsia="fr-FR"/>
              </w:rPr>
            </w:pPr>
          </w:p>
        </w:tc>
        <w:tc>
          <w:tcPr>
            <w:tcW w:w="898" w:type="pct"/>
            <w:tcBorders>
              <w:top w:val="nil"/>
              <w:left w:val="nil"/>
              <w:bottom w:val="nil"/>
              <w:right w:val="nil"/>
            </w:tcBorders>
            <w:shd w:val="clear" w:color="auto" w:fill="auto"/>
            <w:noWrap/>
            <w:vAlign w:val="bottom"/>
            <w:hideMark/>
          </w:tcPr>
          <w:p w:rsidR="006454F6" w:rsidRPr="0016314A" w:rsidRDefault="006454F6" w:rsidP="00394A9C">
            <w:pPr>
              <w:spacing w:after="0" w:line="240" w:lineRule="auto"/>
              <w:rPr>
                <w:rFonts w:ascii="Maiandra GD" w:eastAsia="Times New Roman" w:hAnsi="Maiandra GD" w:cs="Arial"/>
                <w:sz w:val="20"/>
                <w:szCs w:val="20"/>
                <w:lang w:eastAsia="fr-FR"/>
              </w:rPr>
            </w:pPr>
          </w:p>
          <w:tbl>
            <w:tblPr>
              <w:tblW w:w="0" w:type="auto"/>
              <w:tblCellSpacing w:w="0" w:type="dxa"/>
              <w:tblCellMar>
                <w:left w:w="0" w:type="dxa"/>
                <w:right w:w="0" w:type="dxa"/>
              </w:tblCellMar>
              <w:tblLook w:val="04A0" w:firstRow="1" w:lastRow="0" w:firstColumn="1" w:lastColumn="0" w:noHBand="0" w:noVBand="1"/>
            </w:tblPr>
            <w:tblGrid>
              <w:gridCol w:w="1629"/>
            </w:tblGrid>
            <w:tr w:rsidR="006454F6" w:rsidRPr="0016314A" w:rsidTr="00394A9C">
              <w:trPr>
                <w:trHeight w:val="244"/>
                <w:tblCellSpacing w:w="0" w:type="dxa"/>
              </w:trPr>
              <w:tc>
                <w:tcPr>
                  <w:tcW w:w="1629" w:type="dxa"/>
                  <w:tcBorders>
                    <w:top w:val="nil"/>
                    <w:left w:val="nil"/>
                    <w:bottom w:val="nil"/>
                    <w:right w:val="nil"/>
                  </w:tcBorders>
                  <w:shd w:val="clear" w:color="auto" w:fill="auto"/>
                  <w:noWrap/>
                  <w:vAlign w:val="bottom"/>
                  <w:hideMark/>
                </w:tcPr>
                <w:p w:rsidR="006454F6" w:rsidRPr="0016314A" w:rsidRDefault="006454F6" w:rsidP="009C4A1D">
                  <w:pPr>
                    <w:framePr w:hSpace="141" w:wrap="around" w:vAnchor="page" w:hAnchor="page" w:x="2631" w:y="4006"/>
                    <w:spacing w:after="0" w:line="240" w:lineRule="auto"/>
                    <w:rPr>
                      <w:rFonts w:ascii="Maiandra GD" w:eastAsia="Times New Roman" w:hAnsi="Maiandra GD" w:cs="Arial"/>
                      <w:sz w:val="20"/>
                      <w:szCs w:val="20"/>
                      <w:lang w:eastAsia="fr-FR"/>
                    </w:rPr>
                  </w:pPr>
                </w:p>
              </w:tc>
            </w:tr>
          </w:tbl>
          <w:p w:rsidR="006454F6" w:rsidRPr="0016314A" w:rsidRDefault="006454F6" w:rsidP="00394A9C">
            <w:pPr>
              <w:spacing w:after="0" w:line="240" w:lineRule="auto"/>
              <w:rPr>
                <w:rFonts w:ascii="Maiandra GD" w:eastAsia="Times New Roman" w:hAnsi="Maiandra GD" w:cs="Arial"/>
                <w:sz w:val="20"/>
                <w:szCs w:val="20"/>
                <w:lang w:eastAsia="fr-FR"/>
              </w:rPr>
            </w:pPr>
          </w:p>
        </w:tc>
        <w:tc>
          <w:tcPr>
            <w:tcW w:w="1152" w:type="pct"/>
            <w:tcBorders>
              <w:top w:val="nil"/>
              <w:left w:val="nil"/>
              <w:bottom w:val="nil"/>
              <w:right w:val="nil"/>
            </w:tcBorders>
            <w:shd w:val="clear" w:color="auto" w:fill="auto"/>
            <w:noWrap/>
            <w:vAlign w:val="bottom"/>
            <w:hideMark/>
          </w:tcPr>
          <w:p w:rsidR="006454F6" w:rsidRPr="0016314A" w:rsidRDefault="006454F6" w:rsidP="00394A9C">
            <w:pPr>
              <w:spacing w:after="0" w:line="240" w:lineRule="auto"/>
              <w:rPr>
                <w:rFonts w:ascii="Maiandra GD" w:eastAsia="Times New Roman" w:hAnsi="Maiandra GD" w:cs="Arial"/>
                <w:sz w:val="20"/>
                <w:szCs w:val="20"/>
                <w:lang w:eastAsia="fr-FR"/>
              </w:rPr>
            </w:pPr>
          </w:p>
        </w:tc>
        <w:tc>
          <w:tcPr>
            <w:tcW w:w="74" w:type="pct"/>
            <w:tcBorders>
              <w:top w:val="nil"/>
              <w:left w:val="nil"/>
              <w:bottom w:val="nil"/>
              <w:right w:val="nil"/>
            </w:tcBorders>
            <w:shd w:val="clear" w:color="auto" w:fill="auto"/>
            <w:noWrap/>
            <w:vAlign w:val="bottom"/>
            <w:hideMark/>
          </w:tcPr>
          <w:p w:rsidR="006454F6" w:rsidRPr="0016314A" w:rsidRDefault="006454F6" w:rsidP="00394A9C">
            <w:pPr>
              <w:spacing w:after="0" w:line="240" w:lineRule="auto"/>
              <w:rPr>
                <w:rFonts w:ascii="Maiandra GD" w:eastAsia="Times New Roman" w:hAnsi="Maiandra GD" w:cs="Arial"/>
                <w:sz w:val="20"/>
                <w:szCs w:val="20"/>
                <w:lang w:eastAsia="fr-FR"/>
              </w:rPr>
            </w:pPr>
          </w:p>
        </w:tc>
        <w:tc>
          <w:tcPr>
            <w:tcW w:w="456" w:type="pct"/>
            <w:tcBorders>
              <w:top w:val="nil"/>
              <w:left w:val="nil"/>
              <w:bottom w:val="nil"/>
              <w:right w:val="nil"/>
            </w:tcBorders>
            <w:shd w:val="clear" w:color="auto" w:fill="auto"/>
            <w:noWrap/>
            <w:vAlign w:val="bottom"/>
            <w:hideMark/>
          </w:tcPr>
          <w:p w:rsidR="006454F6" w:rsidRPr="0016314A" w:rsidRDefault="006454F6" w:rsidP="00394A9C">
            <w:pPr>
              <w:spacing w:after="0" w:line="240" w:lineRule="auto"/>
              <w:rPr>
                <w:rFonts w:ascii="Maiandra GD" w:eastAsia="Times New Roman" w:hAnsi="Maiandra GD" w:cs="Arial"/>
                <w:sz w:val="20"/>
                <w:szCs w:val="20"/>
                <w:lang w:eastAsia="fr-FR"/>
              </w:rPr>
            </w:pPr>
          </w:p>
        </w:tc>
        <w:tc>
          <w:tcPr>
            <w:tcW w:w="461" w:type="pct"/>
            <w:tcBorders>
              <w:top w:val="nil"/>
              <w:left w:val="nil"/>
              <w:bottom w:val="nil"/>
              <w:right w:val="nil"/>
            </w:tcBorders>
            <w:shd w:val="clear" w:color="auto" w:fill="auto"/>
            <w:noWrap/>
            <w:vAlign w:val="bottom"/>
            <w:hideMark/>
          </w:tcPr>
          <w:p w:rsidR="006454F6" w:rsidRPr="0016314A" w:rsidRDefault="006454F6" w:rsidP="00394A9C">
            <w:pPr>
              <w:spacing w:after="0" w:line="240" w:lineRule="auto"/>
              <w:rPr>
                <w:rFonts w:ascii="Maiandra GD" w:eastAsia="Times New Roman" w:hAnsi="Maiandra GD" w:cs="Arial"/>
                <w:sz w:val="20"/>
                <w:szCs w:val="20"/>
                <w:lang w:eastAsia="fr-FR"/>
              </w:rPr>
            </w:pPr>
          </w:p>
        </w:tc>
      </w:tr>
      <w:tr w:rsidR="006454F6" w:rsidRPr="0016314A" w:rsidTr="0016314A">
        <w:trPr>
          <w:trHeight w:val="244"/>
        </w:trPr>
        <w:tc>
          <w:tcPr>
            <w:tcW w:w="1960" w:type="pct"/>
            <w:tcBorders>
              <w:top w:val="nil"/>
              <w:left w:val="nil"/>
              <w:bottom w:val="nil"/>
              <w:right w:val="nil"/>
            </w:tcBorders>
            <w:shd w:val="clear" w:color="auto" w:fill="auto"/>
            <w:noWrap/>
            <w:vAlign w:val="bottom"/>
            <w:hideMark/>
          </w:tcPr>
          <w:p w:rsidR="006454F6" w:rsidRPr="0016314A" w:rsidRDefault="006454F6" w:rsidP="00394A9C">
            <w:pPr>
              <w:spacing w:after="0" w:line="240" w:lineRule="auto"/>
              <w:rPr>
                <w:rFonts w:ascii="Maiandra GD" w:eastAsia="Times New Roman" w:hAnsi="Maiandra GD" w:cs="Arial"/>
                <w:sz w:val="20"/>
                <w:szCs w:val="20"/>
                <w:lang w:eastAsia="fr-FR"/>
              </w:rPr>
            </w:pPr>
          </w:p>
        </w:tc>
        <w:tc>
          <w:tcPr>
            <w:tcW w:w="898" w:type="pct"/>
            <w:tcBorders>
              <w:top w:val="nil"/>
              <w:left w:val="nil"/>
              <w:bottom w:val="nil"/>
              <w:right w:val="nil"/>
            </w:tcBorders>
            <w:shd w:val="clear" w:color="auto" w:fill="auto"/>
            <w:noWrap/>
            <w:vAlign w:val="bottom"/>
            <w:hideMark/>
          </w:tcPr>
          <w:p w:rsidR="006454F6" w:rsidRPr="0016314A" w:rsidRDefault="006454F6" w:rsidP="00394A9C">
            <w:pPr>
              <w:spacing w:after="0" w:line="240" w:lineRule="auto"/>
              <w:rPr>
                <w:rFonts w:ascii="Maiandra GD" w:eastAsia="Times New Roman" w:hAnsi="Maiandra GD" w:cs="Arial"/>
                <w:sz w:val="20"/>
                <w:szCs w:val="20"/>
                <w:lang w:eastAsia="fr-FR"/>
              </w:rPr>
            </w:pPr>
          </w:p>
        </w:tc>
        <w:tc>
          <w:tcPr>
            <w:tcW w:w="1152" w:type="pct"/>
            <w:tcBorders>
              <w:top w:val="nil"/>
              <w:left w:val="nil"/>
              <w:bottom w:val="nil"/>
              <w:right w:val="nil"/>
            </w:tcBorders>
            <w:shd w:val="clear" w:color="auto" w:fill="auto"/>
            <w:noWrap/>
            <w:vAlign w:val="bottom"/>
            <w:hideMark/>
          </w:tcPr>
          <w:p w:rsidR="006454F6" w:rsidRPr="0016314A" w:rsidRDefault="006454F6" w:rsidP="00394A9C">
            <w:pPr>
              <w:spacing w:after="0" w:line="240" w:lineRule="auto"/>
              <w:rPr>
                <w:rFonts w:ascii="Maiandra GD" w:eastAsia="Times New Roman" w:hAnsi="Maiandra GD" w:cs="Arial"/>
                <w:sz w:val="20"/>
                <w:szCs w:val="20"/>
                <w:lang w:eastAsia="fr-FR"/>
              </w:rPr>
            </w:pPr>
          </w:p>
        </w:tc>
        <w:tc>
          <w:tcPr>
            <w:tcW w:w="74" w:type="pct"/>
            <w:tcBorders>
              <w:top w:val="nil"/>
              <w:left w:val="nil"/>
              <w:bottom w:val="nil"/>
              <w:right w:val="nil"/>
            </w:tcBorders>
            <w:shd w:val="clear" w:color="auto" w:fill="auto"/>
            <w:noWrap/>
            <w:vAlign w:val="bottom"/>
            <w:hideMark/>
          </w:tcPr>
          <w:p w:rsidR="006454F6" w:rsidRPr="0016314A" w:rsidRDefault="006454F6" w:rsidP="00394A9C">
            <w:pPr>
              <w:spacing w:after="0" w:line="240" w:lineRule="auto"/>
              <w:rPr>
                <w:rFonts w:ascii="Maiandra GD" w:eastAsia="Times New Roman" w:hAnsi="Maiandra GD" w:cs="Arial"/>
                <w:sz w:val="20"/>
                <w:szCs w:val="20"/>
                <w:lang w:eastAsia="fr-FR"/>
              </w:rPr>
            </w:pPr>
          </w:p>
        </w:tc>
        <w:tc>
          <w:tcPr>
            <w:tcW w:w="456" w:type="pct"/>
            <w:tcBorders>
              <w:top w:val="nil"/>
              <w:left w:val="nil"/>
              <w:bottom w:val="nil"/>
              <w:right w:val="nil"/>
            </w:tcBorders>
            <w:shd w:val="clear" w:color="auto" w:fill="auto"/>
            <w:noWrap/>
            <w:vAlign w:val="bottom"/>
            <w:hideMark/>
          </w:tcPr>
          <w:p w:rsidR="006454F6" w:rsidRPr="0016314A" w:rsidRDefault="006454F6" w:rsidP="00394A9C">
            <w:pPr>
              <w:spacing w:after="0" w:line="240" w:lineRule="auto"/>
              <w:rPr>
                <w:rFonts w:ascii="Maiandra GD" w:eastAsia="Times New Roman" w:hAnsi="Maiandra GD" w:cs="Arial"/>
                <w:sz w:val="20"/>
                <w:szCs w:val="20"/>
                <w:lang w:eastAsia="fr-FR"/>
              </w:rPr>
            </w:pPr>
          </w:p>
        </w:tc>
        <w:tc>
          <w:tcPr>
            <w:tcW w:w="461" w:type="pct"/>
            <w:tcBorders>
              <w:top w:val="nil"/>
              <w:left w:val="nil"/>
              <w:bottom w:val="nil"/>
              <w:right w:val="nil"/>
            </w:tcBorders>
            <w:shd w:val="clear" w:color="auto" w:fill="auto"/>
            <w:noWrap/>
            <w:vAlign w:val="bottom"/>
            <w:hideMark/>
          </w:tcPr>
          <w:p w:rsidR="006454F6" w:rsidRPr="0016314A" w:rsidRDefault="006454F6" w:rsidP="00394A9C">
            <w:pPr>
              <w:spacing w:after="0" w:line="240" w:lineRule="auto"/>
              <w:rPr>
                <w:rFonts w:ascii="Maiandra GD" w:eastAsia="Times New Roman" w:hAnsi="Maiandra GD" w:cs="Arial"/>
                <w:sz w:val="20"/>
                <w:szCs w:val="20"/>
                <w:lang w:eastAsia="fr-FR"/>
              </w:rPr>
            </w:pPr>
          </w:p>
        </w:tc>
      </w:tr>
      <w:tr w:rsidR="006454F6" w:rsidRPr="0016314A" w:rsidTr="0016314A">
        <w:trPr>
          <w:trHeight w:val="244"/>
        </w:trPr>
        <w:tc>
          <w:tcPr>
            <w:tcW w:w="1960" w:type="pct"/>
            <w:tcBorders>
              <w:top w:val="nil"/>
              <w:left w:val="nil"/>
              <w:bottom w:val="nil"/>
              <w:right w:val="nil"/>
            </w:tcBorders>
            <w:shd w:val="clear" w:color="auto" w:fill="auto"/>
            <w:noWrap/>
            <w:vAlign w:val="bottom"/>
            <w:hideMark/>
          </w:tcPr>
          <w:p w:rsidR="006454F6" w:rsidRPr="0016314A" w:rsidRDefault="006454F6" w:rsidP="00394A9C">
            <w:pPr>
              <w:spacing w:after="0" w:line="240" w:lineRule="auto"/>
              <w:rPr>
                <w:rFonts w:ascii="Maiandra GD" w:eastAsia="Times New Roman" w:hAnsi="Maiandra GD" w:cs="Arial"/>
                <w:sz w:val="20"/>
                <w:szCs w:val="20"/>
                <w:lang w:eastAsia="fr-FR"/>
              </w:rPr>
            </w:pPr>
          </w:p>
        </w:tc>
        <w:tc>
          <w:tcPr>
            <w:tcW w:w="898" w:type="pct"/>
            <w:tcBorders>
              <w:top w:val="nil"/>
              <w:left w:val="nil"/>
              <w:bottom w:val="nil"/>
              <w:right w:val="nil"/>
            </w:tcBorders>
            <w:shd w:val="clear" w:color="auto" w:fill="auto"/>
            <w:noWrap/>
            <w:vAlign w:val="bottom"/>
            <w:hideMark/>
          </w:tcPr>
          <w:p w:rsidR="006454F6" w:rsidRPr="0016314A" w:rsidRDefault="006454F6" w:rsidP="00394A9C">
            <w:pPr>
              <w:spacing w:after="0" w:line="240" w:lineRule="auto"/>
              <w:rPr>
                <w:rFonts w:ascii="Maiandra GD" w:eastAsia="Times New Roman" w:hAnsi="Maiandra GD" w:cs="Arial"/>
                <w:sz w:val="20"/>
                <w:szCs w:val="20"/>
                <w:lang w:eastAsia="fr-FR"/>
              </w:rPr>
            </w:pPr>
          </w:p>
        </w:tc>
        <w:tc>
          <w:tcPr>
            <w:tcW w:w="1152" w:type="pct"/>
            <w:tcBorders>
              <w:top w:val="nil"/>
              <w:left w:val="nil"/>
              <w:bottom w:val="nil"/>
              <w:right w:val="nil"/>
            </w:tcBorders>
            <w:shd w:val="clear" w:color="auto" w:fill="auto"/>
            <w:noWrap/>
            <w:vAlign w:val="bottom"/>
            <w:hideMark/>
          </w:tcPr>
          <w:p w:rsidR="006454F6" w:rsidRPr="0016314A" w:rsidRDefault="006454F6" w:rsidP="00394A9C">
            <w:pPr>
              <w:spacing w:after="0" w:line="240" w:lineRule="auto"/>
              <w:rPr>
                <w:rFonts w:ascii="Maiandra GD" w:eastAsia="Times New Roman" w:hAnsi="Maiandra GD" w:cs="Arial"/>
                <w:sz w:val="20"/>
                <w:szCs w:val="20"/>
                <w:lang w:eastAsia="fr-FR"/>
              </w:rPr>
            </w:pPr>
          </w:p>
        </w:tc>
        <w:tc>
          <w:tcPr>
            <w:tcW w:w="74" w:type="pct"/>
            <w:tcBorders>
              <w:top w:val="nil"/>
              <w:left w:val="nil"/>
              <w:bottom w:val="nil"/>
              <w:right w:val="nil"/>
            </w:tcBorders>
            <w:shd w:val="clear" w:color="auto" w:fill="auto"/>
            <w:noWrap/>
            <w:vAlign w:val="bottom"/>
            <w:hideMark/>
          </w:tcPr>
          <w:p w:rsidR="006454F6" w:rsidRPr="0016314A" w:rsidRDefault="006454F6" w:rsidP="00394A9C">
            <w:pPr>
              <w:spacing w:after="0" w:line="240" w:lineRule="auto"/>
              <w:rPr>
                <w:rFonts w:ascii="Maiandra GD" w:eastAsia="Times New Roman" w:hAnsi="Maiandra GD" w:cs="Arial"/>
                <w:sz w:val="20"/>
                <w:szCs w:val="20"/>
                <w:lang w:eastAsia="fr-FR"/>
              </w:rPr>
            </w:pPr>
          </w:p>
        </w:tc>
        <w:tc>
          <w:tcPr>
            <w:tcW w:w="456" w:type="pct"/>
            <w:tcBorders>
              <w:top w:val="nil"/>
              <w:left w:val="nil"/>
              <w:bottom w:val="nil"/>
              <w:right w:val="nil"/>
            </w:tcBorders>
            <w:shd w:val="clear" w:color="auto" w:fill="auto"/>
            <w:noWrap/>
            <w:vAlign w:val="bottom"/>
            <w:hideMark/>
          </w:tcPr>
          <w:p w:rsidR="006454F6" w:rsidRPr="0016314A" w:rsidRDefault="006454F6" w:rsidP="00394A9C">
            <w:pPr>
              <w:spacing w:after="0" w:line="240" w:lineRule="auto"/>
              <w:rPr>
                <w:rFonts w:ascii="Maiandra GD" w:eastAsia="Times New Roman" w:hAnsi="Maiandra GD" w:cs="Arial"/>
                <w:sz w:val="20"/>
                <w:szCs w:val="20"/>
                <w:lang w:eastAsia="fr-FR"/>
              </w:rPr>
            </w:pPr>
          </w:p>
        </w:tc>
        <w:tc>
          <w:tcPr>
            <w:tcW w:w="461" w:type="pct"/>
            <w:tcBorders>
              <w:top w:val="nil"/>
              <w:left w:val="nil"/>
              <w:bottom w:val="nil"/>
              <w:right w:val="nil"/>
            </w:tcBorders>
            <w:shd w:val="clear" w:color="auto" w:fill="auto"/>
            <w:noWrap/>
            <w:vAlign w:val="bottom"/>
            <w:hideMark/>
          </w:tcPr>
          <w:p w:rsidR="006454F6" w:rsidRPr="0016314A" w:rsidRDefault="006454F6" w:rsidP="00394A9C">
            <w:pPr>
              <w:spacing w:after="0" w:line="240" w:lineRule="auto"/>
              <w:rPr>
                <w:rFonts w:ascii="Maiandra GD" w:eastAsia="Times New Roman" w:hAnsi="Maiandra GD" w:cs="Arial"/>
                <w:sz w:val="20"/>
                <w:szCs w:val="20"/>
                <w:lang w:eastAsia="fr-FR"/>
              </w:rPr>
            </w:pPr>
          </w:p>
        </w:tc>
      </w:tr>
      <w:tr w:rsidR="006454F6" w:rsidRPr="0016314A" w:rsidTr="0016314A">
        <w:trPr>
          <w:trHeight w:val="244"/>
        </w:trPr>
        <w:tc>
          <w:tcPr>
            <w:tcW w:w="1960" w:type="pct"/>
            <w:tcBorders>
              <w:top w:val="nil"/>
              <w:left w:val="nil"/>
              <w:bottom w:val="nil"/>
              <w:right w:val="nil"/>
            </w:tcBorders>
            <w:shd w:val="clear" w:color="auto" w:fill="auto"/>
            <w:noWrap/>
            <w:vAlign w:val="bottom"/>
            <w:hideMark/>
          </w:tcPr>
          <w:p w:rsidR="006454F6" w:rsidRPr="0016314A" w:rsidRDefault="006454F6" w:rsidP="00394A9C">
            <w:pPr>
              <w:spacing w:after="0" w:line="240" w:lineRule="auto"/>
              <w:rPr>
                <w:rFonts w:ascii="Maiandra GD" w:eastAsia="Times New Roman" w:hAnsi="Maiandra GD" w:cs="Arial"/>
                <w:sz w:val="20"/>
                <w:szCs w:val="20"/>
                <w:lang w:eastAsia="fr-FR"/>
              </w:rPr>
            </w:pPr>
          </w:p>
        </w:tc>
        <w:tc>
          <w:tcPr>
            <w:tcW w:w="898" w:type="pct"/>
            <w:tcBorders>
              <w:top w:val="nil"/>
              <w:left w:val="nil"/>
              <w:bottom w:val="nil"/>
              <w:right w:val="nil"/>
            </w:tcBorders>
            <w:shd w:val="clear" w:color="auto" w:fill="auto"/>
            <w:noWrap/>
            <w:vAlign w:val="bottom"/>
            <w:hideMark/>
          </w:tcPr>
          <w:p w:rsidR="006454F6" w:rsidRPr="0016314A" w:rsidRDefault="006454F6" w:rsidP="00394A9C">
            <w:pPr>
              <w:spacing w:after="0" w:line="240" w:lineRule="auto"/>
              <w:rPr>
                <w:rFonts w:ascii="Maiandra GD" w:eastAsia="Times New Roman" w:hAnsi="Maiandra GD" w:cs="Arial"/>
                <w:sz w:val="20"/>
                <w:szCs w:val="20"/>
                <w:lang w:eastAsia="fr-FR"/>
              </w:rPr>
            </w:pPr>
          </w:p>
        </w:tc>
        <w:tc>
          <w:tcPr>
            <w:tcW w:w="1152" w:type="pct"/>
            <w:tcBorders>
              <w:top w:val="nil"/>
              <w:left w:val="nil"/>
              <w:bottom w:val="nil"/>
              <w:right w:val="nil"/>
            </w:tcBorders>
            <w:shd w:val="clear" w:color="auto" w:fill="auto"/>
            <w:noWrap/>
            <w:vAlign w:val="bottom"/>
            <w:hideMark/>
          </w:tcPr>
          <w:p w:rsidR="006454F6" w:rsidRPr="0016314A" w:rsidRDefault="006454F6" w:rsidP="00394A9C">
            <w:pPr>
              <w:spacing w:after="0" w:line="240" w:lineRule="auto"/>
              <w:rPr>
                <w:rFonts w:ascii="Maiandra GD" w:eastAsia="Times New Roman" w:hAnsi="Maiandra GD" w:cs="Arial"/>
                <w:sz w:val="20"/>
                <w:szCs w:val="20"/>
                <w:lang w:eastAsia="fr-FR"/>
              </w:rPr>
            </w:pPr>
          </w:p>
        </w:tc>
        <w:tc>
          <w:tcPr>
            <w:tcW w:w="74" w:type="pct"/>
            <w:tcBorders>
              <w:top w:val="nil"/>
              <w:left w:val="nil"/>
              <w:bottom w:val="nil"/>
              <w:right w:val="nil"/>
            </w:tcBorders>
            <w:shd w:val="clear" w:color="auto" w:fill="auto"/>
            <w:noWrap/>
            <w:vAlign w:val="bottom"/>
            <w:hideMark/>
          </w:tcPr>
          <w:p w:rsidR="006454F6" w:rsidRPr="0016314A" w:rsidRDefault="006454F6" w:rsidP="00394A9C">
            <w:pPr>
              <w:spacing w:after="0" w:line="240" w:lineRule="auto"/>
              <w:rPr>
                <w:rFonts w:ascii="Maiandra GD" w:eastAsia="Times New Roman" w:hAnsi="Maiandra GD" w:cs="Arial"/>
                <w:sz w:val="20"/>
                <w:szCs w:val="20"/>
                <w:lang w:eastAsia="fr-FR"/>
              </w:rPr>
            </w:pPr>
          </w:p>
        </w:tc>
        <w:tc>
          <w:tcPr>
            <w:tcW w:w="456" w:type="pct"/>
            <w:tcBorders>
              <w:top w:val="nil"/>
              <w:left w:val="nil"/>
              <w:bottom w:val="nil"/>
              <w:right w:val="nil"/>
            </w:tcBorders>
            <w:shd w:val="clear" w:color="auto" w:fill="auto"/>
            <w:noWrap/>
            <w:vAlign w:val="bottom"/>
            <w:hideMark/>
          </w:tcPr>
          <w:p w:rsidR="006454F6" w:rsidRPr="0016314A" w:rsidRDefault="006454F6" w:rsidP="00394A9C">
            <w:pPr>
              <w:spacing w:after="0" w:line="240" w:lineRule="auto"/>
              <w:rPr>
                <w:rFonts w:ascii="Maiandra GD" w:eastAsia="Times New Roman" w:hAnsi="Maiandra GD" w:cs="Arial"/>
                <w:sz w:val="20"/>
                <w:szCs w:val="20"/>
                <w:lang w:eastAsia="fr-FR"/>
              </w:rPr>
            </w:pPr>
          </w:p>
        </w:tc>
        <w:tc>
          <w:tcPr>
            <w:tcW w:w="461" w:type="pct"/>
            <w:tcBorders>
              <w:top w:val="nil"/>
              <w:left w:val="nil"/>
              <w:bottom w:val="nil"/>
              <w:right w:val="nil"/>
            </w:tcBorders>
            <w:shd w:val="clear" w:color="auto" w:fill="auto"/>
            <w:noWrap/>
            <w:vAlign w:val="bottom"/>
            <w:hideMark/>
          </w:tcPr>
          <w:p w:rsidR="006454F6" w:rsidRPr="0016314A" w:rsidRDefault="006454F6" w:rsidP="00394A9C">
            <w:pPr>
              <w:spacing w:after="0" w:line="240" w:lineRule="auto"/>
              <w:rPr>
                <w:rFonts w:ascii="Maiandra GD" w:eastAsia="Times New Roman" w:hAnsi="Maiandra GD" w:cs="Arial"/>
                <w:sz w:val="20"/>
                <w:szCs w:val="20"/>
                <w:lang w:eastAsia="fr-FR"/>
              </w:rPr>
            </w:pPr>
          </w:p>
        </w:tc>
      </w:tr>
      <w:tr w:rsidR="006454F6" w:rsidRPr="0016314A" w:rsidTr="0016314A">
        <w:trPr>
          <w:trHeight w:val="244"/>
        </w:trPr>
        <w:tc>
          <w:tcPr>
            <w:tcW w:w="19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54F6" w:rsidRPr="0016314A" w:rsidRDefault="006454F6" w:rsidP="00394A9C">
            <w:pPr>
              <w:spacing w:after="0" w:line="240" w:lineRule="auto"/>
              <w:rPr>
                <w:rFonts w:ascii="Maiandra GD" w:eastAsia="Times New Roman" w:hAnsi="Maiandra GD" w:cs="Arial"/>
                <w:b/>
                <w:bCs/>
                <w:sz w:val="20"/>
                <w:szCs w:val="20"/>
                <w:lang w:eastAsia="fr-FR"/>
              </w:rPr>
            </w:pPr>
            <w:r w:rsidRPr="0016314A">
              <w:rPr>
                <w:rFonts w:ascii="Maiandra GD" w:eastAsia="Times New Roman" w:hAnsi="Maiandra GD" w:cs="Arial"/>
                <w:b/>
                <w:bCs/>
                <w:sz w:val="20"/>
                <w:szCs w:val="20"/>
                <w:lang w:eastAsia="fr-FR"/>
              </w:rPr>
              <w:t>Coûts</w:t>
            </w:r>
          </w:p>
        </w:tc>
        <w:tc>
          <w:tcPr>
            <w:tcW w:w="898" w:type="pct"/>
            <w:tcBorders>
              <w:top w:val="single" w:sz="4" w:space="0" w:color="auto"/>
              <w:left w:val="nil"/>
              <w:bottom w:val="single" w:sz="4" w:space="0" w:color="auto"/>
              <w:right w:val="single" w:sz="4" w:space="0" w:color="auto"/>
            </w:tcBorders>
            <w:shd w:val="clear" w:color="auto" w:fill="auto"/>
            <w:noWrap/>
            <w:vAlign w:val="bottom"/>
            <w:hideMark/>
          </w:tcPr>
          <w:p w:rsidR="006454F6" w:rsidRPr="0016314A" w:rsidRDefault="006454F6" w:rsidP="00394A9C">
            <w:pPr>
              <w:spacing w:after="0" w:line="240" w:lineRule="auto"/>
              <w:rPr>
                <w:rFonts w:ascii="Maiandra GD" w:eastAsia="Times New Roman" w:hAnsi="Maiandra GD" w:cs="Arial"/>
                <w:b/>
                <w:bCs/>
                <w:sz w:val="20"/>
                <w:szCs w:val="20"/>
                <w:lang w:eastAsia="fr-FR"/>
              </w:rPr>
            </w:pPr>
            <w:r w:rsidRPr="0016314A">
              <w:rPr>
                <w:rFonts w:ascii="Maiandra GD" w:eastAsia="Times New Roman" w:hAnsi="Maiandra GD" w:cs="Arial"/>
                <w:b/>
                <w:bCs/>
                <w:sz w:val="20"/>
                <w:szCs w:val="20"/>
                <w:lang w:eastAsia="fr-FR"/>
              </w:rPr>
              <w:t>Monnaie (s)</w:t>
            </w:r>
          </w:p>
        </w:tc>
        <w:tc>
          <w:tcPr>
            <w:tcW w:w="1152" w:type="pct"/>
            <w:tcBorders>
              <w:top w:val="single" w:sz="4" w:space="0" w:color="auto"/>
              <w:left w:val="nil"/>
              <w:bottom w:val="single" w:sz="4" w:space="0" w:color="auto"/>
              <w:right w:val="single" w:sz="4" w:space="0" w:color="auto"/>
            </w:tcBorders>
            <w:shd w:val="clear" w:color="auto" w:fill="auto"/>
            <w:noWrap/>
            <w:vAlign w:val="bottom"/>
            <w:hideMark/>
          </w:tcPr>
          <w:p w:rsidR="006454F6" w:rsidRPr="0016314A" w:rsidRDefault="006454F6" w:rsidP="00394A9C">
            <w:pPr>
              <w:spacing w:after="0" w:line="240" w:lineRule="auto"/>
              <w:rPr>
                <w:rFonts w:ascii="Maiandra GD" w:eastAsia="Times New Roman" w:hAnsi="Maiandra GD" w:cs="Arial"/>
                <w:b/>
                <w:bCs/>
                <w:sz w:val="20"/>
                <w:szCs w:val="20"/>
                <w:lang w:eastAsia="fr-FR"/>
              </w:rPr>
            </w:pPr>
            <w:r w:rsidRPr="0016314A">
              <w:rPr>
                <w:rFonts w:ascii="Maiandra GD" w:eastAsia="Times New Roman" w:hAnsi="Maiandra GD" w:cs="Arial"/>
                <w:b/>
                <w:bCs/>
                <w:sz w:val="20"/>
                <w:szCs w:val="20"/>
                <w:lang w:eastAsia="fr-FR"/>
              </w:rPr>
              <w:t>Montant (s)</w:t>
            </w:r>
            <w:r w:rsidR="00377247" w:rsidRPr="0016314A">
              <w:rPr>
                <w:rFonts w:ascii="Maiandra GD" w:eastAsia="Times New Roman" w:hAnsi="Maiandra GD" w:cs="Arial"/>
                <w:b/>
                <w:bCs/>
                <w:sz w:val="20"/>
                <w:szCs w:val="20"/>
                <w:lang w:eastAsia="fr-FR"/>
              </w:rPr>
              <w:t xml:space="preserve"> en chiffres</w:t>
            </w:r>
          </w:p>
        </w:tc>
        <w:tc>
          <w:tcPr>
            <w:tcW w:w="74" w:type="pct"/>
            <w:tcBorders>
              <w:top w:val="nil"/>
              <w:left w:val="nil"/>
              <w:bottom w:val="nil"/>
              <w:right w:val="nil"/>
            </w:tcBorders>
            <w:shd w:val="clear" w:color="auto" w:fill="auto"/>
            <w:noWrap/>
            <w:vAlign w:val="bottom"/>
            <w:hideMark/>
          </w:tcPr>
          <w:p w:rsidR="006454F6" w:rsidRPr="0016314A" w:rsidRDefault="006454F6" w:rsidP="00394A9C">
            <w:pPr>
              <w:spacing w:after="0" w:line="240" w:lineRule="auto"/>
              <w:rPr>
                <w:rFonts w:ascii="Maiandra GD" w:eastAsia="Times New Roman" w:hAnsi="Maiandra GD" w:cs="Arial"/>
                <w:sz w:val="20"/>
                <w:szCs w:val="20"/>
                <w:lang w:eastAsia="fr-FR"/>
              </w:rPr>
            </w:pPr>
          </w:p>
        </w:tc>
        <w:tc>
          <w:tcPr>
            <w:tcW w:w="456" w:type="pct"/>
            <w:tcBorders>
              <w:top w:val="nil"/>
              <w:left w:val="nil"/>
              <w:bottom w:val="nil"/>
              <w:right w:val="nil"/>
            </w:tcBorders>
            <w:shd w:val="clear" w:color="auto" w:fill="auto"/>
            <w:noWrap/>
            <w:vAlign w:val="bottom"/>
            <w:hideMark/>
          </w:tcPr>
          <w:p w:rsidR="006454F6" w:rsidRPr="0016314A" w:rsidRDefault="006454F6" w:rsidP="00394A9C">
            <w:pPr>
              <w:spacing w:after="0" w:line="240" w:lineRule="auto"/>
              <w:rPr>
                <w:rFonts w:ascii="Maiandra GD" w:eastAsia="Times New Roman" w:hAnsi="Maiandra GD" w:cs="Arial"/>
                <w:sz w:val="20"/>
                <w:szCs w:val="20"/>
                <w:lang w:eastAsia="fr-FR"/>
              </w:rPr>
            </w:pPr>
          </w:p>
        </w:tc>
        <w:tc>
          <w:tcPr>
            <w:tcW w:w="461" w:type="pct"/>
            <w:tcBorders>
              <w:top w:val="nil"/>
              <w:left w:val="nil"/>
              <w:bottom w:val="nil"/>
              <w:right w:val="nil"/>
            </w:tcBorders>
            <w:shd w:val="clear" w:color="auto" w:fill="auto"/>
            <w:noWrap/>
            <w:vAlign w:val="bottom"/>
            <w:hideMark/>
          </w:tcPr>
          <w:p w:rsidR="006454F6" w:rsidRPr="0016314A" w:rsidRDefault="006454F6" w:rsidP="00394A9C">
            <w:pPr>
              <w:spacing w:after="0" w:line="240" w:lineRule="auto"/>
              <w:rPr>
                <w:rFonts w:ascii="Maiandra GD" w:eastAsia="Times New Roman" w:hAnsi="Maiandra GD" w:cs="Arial"/>
                <w:sz w:val="20"/>
                <w:szCs w:val="20"/>
                <w:lang w:eastAsia="fr-FR"/>
              </w:rPr>
            </w:pPr>
          </w:p>
        </w:tc>
      </w:tr>
      <w:tr w:rsidR="00377247" w:rsidRPr="0016314A" w:rsidTr="0016314A">
        <w:trPr>
          <w:trHeight w:val="244"/>
        </w:trPr>
        <w:tc>
          <w:tcPr>
            <w:tcW w:w="1960" w:type="pct"/>
            <w:tcBorders>
              <w:top w:val="nil"/>
              <w:left w:val="single" w:sz="4" w:space="0" w:color="auto"/>
              <w:bottom w:val="single" w:sz="4" w:space="0" w:color="auto"/>
              <w:right w:val="single" w:sz="4" w:space="0" w:color="auto"/>
            </w:tcBorders>
            <w:shd w:val="clear" w:color="auto" w:fill="auto"/>
            <w:noWrap/>
            <w:vAlign w:val="bottom"/>
            <w:hideMark/>
          </w:tcPr>
          <w:p w:rsidR="00377247" w:rsidRPr="0016314A" w:rsidRDefault="00377247" w:rsidP="00377247">
            <w:pPr>
              <w:spacing w:after="0" w:line="240" w:lineRule="auto"/>
              <w:rPr>
                <w:rFonts w:ascii="Maiandra GD" w:eastAsia="Times New Roman" w:hAnsi="Maiandra GD" w:cs="Arial"/>
                <w:sz w:val="20"/>
                <w:szCs w:val="20"/>
                <w:lang w:eastAsia="fr-FR"/>
              </w:rPr>
            </w:pPr>
            <w:r w:rsidRPr="0016314A">
              <w:rPr>
                <w:rFonts w:ascii="Maiandra GD" w:eastAsia="Times New Roman" w:hAnsi="Maiandra GD" w:cs="Arial"/>
                <w:sz w:val="20"/>
                <w:szCs w:val="20"/>
                <w:lang w:eastAsia="fr-FR"/>
              </w:rPr>
              <w:t>Montant HT</w:t>
            </w:r>
          </w:p>
        </w:tc>
        <w:tc>
          <w:tcPr>
            <w:tcW w:w="898" w:type="pct"/>
            <w:tcBorders>
              <w:top w:val="nil"/>
              <w:left w:val="nil"/>
              <w:bottom w:val="single" w:sz="4" w:space="0" w:color="auto"/>
              <w:right w:val="single" w:sz="4" w:space="0" w:color="auto"/>
            </w:tcBorders>
            <w:shd w:val="clear" w:color="auto" w:fill="auto"/>
            <w:noWrap/>
            <w:vAlign w:val="bottom"/>
            <w:hideMark/>
          </w:tcPr>
          <w:p w:rsidR="00377247" w:rsidRPr="0016314A" w:rsidRDefault="00377247" w:rsidP="00377247">
            <w:pPr>
              <w:spacing w:after="0" w:line="240" w:lineRule="auto"/>
              <w:jc w:val="center"/>
              <w:rPr>
                <w:rFonts w:ascii="Maiandra GD" w:eastAsia="Times New Roman" w:hAnsi="Maiandra GD" w:cs="Arial"/>
                <w:sz w:val="20"/>
                <w:szCs w:val="20"/>
                <w:lang w:eastAsia="fr-FR"/>
              </w:rPr>
            </w:pPr>
            <w:r w:rsidRPr="0016314A">
              <w:rPr>
                <w:rFonts w:ascii="Maiandra GD" w:eastAsia="Times New Roman" w:hAnsi="Maiandra GD" w:cs="Arial"/>
                <w:sz w:val="20"/>
                <w:szCs w:val="20"/>
                <w:lang w:eastAsia="fr-FR"/>
              </w:rPr>
              <w:t>FCFA</w:t>
            </w:r>
          </w:p>
        </w:tc>
        <w:tc>
          <w:tcPr>
            <w:tcW w:w="1152" w:type="pct"/>
            <w:tcBorders>
              <w:top w:val="nil"/>
              <w:left w:val="nil"/>
              <w:bottom w:val="single" w:sz="4" w:space="0" w:color="auto"/>
              <w:right w:val="single" w:sz="4" w:space="0" w:color="auto"/>
            </w:tcBorders>
            <w:shd w:val="clear" w:color="auto" w:fill="auto"/>
            <w:noWrap/>
            <w:vAlign w:val="bottom"/>
          </w:tcPr>
          <w:p w:rsidR="00377247" w:rsidRPr="0016314A" w:rsidRDefault="00377247" w:rsidP="00377247">
            <w:pPr>
              <w:spacing w:after="0" w:line="240" w:lineRule="auto"/>
              <w:jc w:val="right"/>
              <w:rPr>
                <w:rFonts w:ascii="Maiandra GD" w:eastAsia="Times New Roman" w:hAnsi="Maiandra GD" w:cs="Arial"/>
                <w:b/>
                <w:bCs/>
                <w:sz w:val="20"/>
                <w:szCs w:val="20"/>
                <w:lang w:eastAsia="fr-FR"/>
              </w:rPr>
            </w:pPr>
          </w:p>
        </w:tc>
        <w:tc>
          <w:tcPr>
            <w:tcW w:w="74" w:type="pct"/>
            <w:tcBorders>
              <w:top w:val="nil"/>
              <w:left w:val="nil"/>
              <w:bottom w:val="nil"/>
              <w:right w:val="nil"/>
            </w:tcBorders>
            <w:shd w:val="clear" w:color="auto" w:fill="auto"/>
            <w:noWrap/>
            <w:vAlign w:val="bottom"/>
            <w:hideMark/>
          </w:tcPr>
          <w:p w:rsidR="00377247" w:rsidRPr="0016314A" w:rsidRDefault="00377247" w:rsidP="00377247">
            <w:pPr>
              <w:spacing w:after="0" w:line="240" w:lineRule="auto"/>
              <w:rPr>
                <w:rFonts w:ascii="Maiandra GD" w:eastAsia="Times New Roman" w:hAnsi="Maiandra GD" w:cs="Arial"/>
                <w:sz w:val="20"/>
                <w:szCs w:val="20"/>
                <w:lang w:eastAsia="fr-FR"/>
              </w:rPr>
            </w:pPr>
          </w:p>
        </w:tc>
        <w:tc>
          <w:tcPr>
            <w:tcW w:w="456" w:type="pct"/>
            <w:tcBorders>
              <w:top w:val="nil"/>
              <w:left w:val="nil"/>
              <w:bottom w:val="nil"/>
              <w:right w:val="nil"/>
            </w:tcBorders>
            <w:shd w:val="clear" w:color="auto" w:fill="auto"/>
            <w:noWrap/>
            <w:vAlign w:val="bottom"/>
            <w:hideMark/>
          </w:tcPr>
          <w:p w:rsidR="00377247" w:rsidRPr="0016314A" w:rsidRDefault="00377247" w:rsidP="00377247">
            <w:pPr>
              <w:spacing w:after="0" w:line="240" w:lineRule="auto"/>
              <w:rPr>
                <w:rFonts w:ascii="Maiandra GD" w:eastAsia="Times New Roman" w:hAnsi="Maiandra GD" w:cs="Arial"/>
                <w:sz w:val="20"/>
                <w:szCs w:val="20"/>
                <w:lang w:eastAsia="fr-FR"/>
              </w:rPr>
            </w:pPr>
          </w:p>
        </w:tc>
        <w:tc>
          <w:tcPr>
            <w:tcW w:w="461" w:type="pct"/>
            <w:tcBorders>
              <w:top w:val="nil"/>
              <w:left w:val="nil"/>
              <w:bottom w:val="nil"/>
              <w:right w:val="nil"/>
            </w:tcBorders>
            <w:shd w:val="clear" w:color="auto" w:fill="auto"/>
            <w:noWrap/>
            <w:vAlign w:val="bottom"/>
            <w:hideMark/>
          </w:tcPr>
          <w:p w:rsidR="00377247" w:rsidRPr="0016314A" w:rsidRDefault="00377247" w:rsidP="00377247">
            <w:pPr>
              <w:spacing w:after="0" w:line="240" w:lineRule="auto"/>
              <w:rPr>
                <w:rFonts w:ascii="Maiandra GD" w:eastAsia="Times New Roman" w:hAnsi="Maiandra GD" w:cs="Arial"/>
                <w:sz w:val="20"/>
                <w:szCs w:val="20"/>
                <w:lang w:eastAsia="fr-FR"/>
              </w:rPr>
            </w:pPr>
          </w:p>
        </w:tc>
      </w:tr>
      <w:tr w:rsidR="00377247" w:rsidRPr="0016314A" w:rsidTr="0016314A">
        <w:trPr>
          <w:trHeight w:val="244"/>
        </w:trPr>
        <w:tc>
          <w:tcPr>
            <w:tcW w:w="1960" w:type="pct"/>
            <w:tcBorders>
              <w:top w:val="nil"/>
              <w:left w:val="single" w:sz="4" w:space="0" w:color="auto"/>
              <w:bottom w:val="single" w:sz="4" w:space="0" w:color="auto"/>
              <w:right w:val="single" w:sz="4" w:space="0" w:color="auto"/>
            </w:tcBorders>
            <w:shd w:val="clear" w:color="auto" w:fill="auto"/>
            <w:noWrap/>
            <w:vAlign w:val="bottom"/>
            <w:hideMark/>
          </w:tcPr>
          <w:p w:rsidR="00377247" w:rsidRPr="0016314A" w:rsidRDefault="00377247" w:rsidP="00377247">
            <w:pPr>
              <w:spacing w:after="0" w:line="240" w:lineRule="auto"/>
              <w:rPr>
                <w:rFonts w:ascii="Maiandra GD" w:eastAsia="Times New Roman" w:hAnsi="Maiandra GD" w:cs="Arial"/>
                <w:sz w:val="20"/>
                <w:szCs w:val="20"/>
                <w:lang w:eastAsia="fr-FR"/>
              </w:rPr>
            </w:pPr>
            <w:r w:rsidRPr="0016314A">
              <w:rPr>
                <w:rFonts w:ascii="Maiandra GD" w:eastAsia="Times New Roman" w:hAnsi="Maiandra GD" w:cs="Arial"/>
                <w:sz w:val="20"/>
                <w:szCs w:val="20"/>
                <w:lang w:eastAsia="fr-FR"/>
              </w:rPr>
              <w:t>Impôts locaux (TVA, IR)</w:t>
            </w:r>
          </w:p>
        </w:tc>
        <w:tc>
          <w:tcPr>
            <w:tcW w:w="898" w:type="pct"/>
            <w:tcBorders>
              <w:top w:val="nil"/>
              <w:left w:val="nil"/>
              <w:bottom w:val="single" w:sz="4" w:space="0" w:color="auto"/>
              <w:right w:val="single" w:sz="4" w:space="0" w:color="auto"/>
            </w:tcBorders>
            <w:shd w:val="clear" w:color="auto" w:fill="auto"/>
            <w:noWrap/>
            <w:vAlign w:val="bottom"/>
            <w:hideMark/>
          </w:tcPr>
          <w:p w:rsidR="00377247" w:rsidRPr="0016314A" w:rsidRDefault="00377247" w:rsidP="00377247">
            <w:pPr>
              <w:spacing w:after="0" w:line="240" w:lineRule="auto"/>
              <w:jc w:val="center"/>
              <w:rPr>
                <w:rFonts w:ascii="Maiandra GD" w:eastAsia="Times New Roman" w:hAnsi="Maiandra GD" w:cs="Arial"/>
                <w:sz w:val="20"/>
                <w:szCs w:val="20"/>
                <w:lang w:eastAsia="fr-FR"/>
              </w:rPr>
            </w:pPr>
            <w:r w:rsidRPr="0016314A">
              <w:rPr>
                <w:rFonts w:ascii="Maiandra GD" w:eastAsia="Times New Roman" w:hAnsi="Maiandra GD" w:cs="Arial"/>
                <w:sz w:val="20"/>
                <w:szCs w:val="20"/>
                <w:lang w:eastAsia="fr-FR"/>
              </w:rPr>
              <w:t>FCFA</w:t>
            </w:r>
          </w:p>
        </w:tc>
        <w:tc>
          <w:tcPr>
            <w:tcW w:w="1152" w:type="pct"/>
            <w:tcBorders>
              <w:top w:val="nil"/>
              <w:left w:val="nil"/>
              <w:bottom w:val="single" w:sz="4" w:space="0" w:color="auto"/>
              <w:right w:val="single" w:sz="4" w:space="0" w:color="auto"/>
            </w:tcBorders>
            <w:shd w:val="clear" w:color="auto" w:fill="auto"/>
            <w:noWrap/>
            <w:vAlign w:val="bottom"/>
          </w:tcPr>
          <w:p w:rsidR="00377247" w:rsidRPr="0016314A" w:rsidRDefault="00377247" w:rsidP="00377247">
            <w:pPr>
              <w:spacing w:after="0" w:line="240" w:lineRule="auto"/>
              <w:jc w:val="right"/>
              <w:rPr>
                <w:rFonts w:ascii="Maiandra GD" w:eastAsia="Times New Roman" w:hAnsi="Maiandra GD" w:cs="Arial"/>
                <w:b/>
                <w:bCs/>
                <w:sz w:val="20"/>
                <w:szCs w:val="20"/>
                <w:lang w:eastAsia="fr-FR"/>
              </w:rPr>
            </w:pPr>
          </w:p>
        </w:tc>
        <w:tc>
          <w:tcPr>
            <w:tcW w:w="74" w:type="pct"/>
            <w:tcBorders>
              <w:top w:val="nil"/>
              <w:left w:val="nil"/>
              <w:bottom w:val="nil"/>
              <w:right w:val="nil"/>
            </w:tcBorders>
            <w:shd w:val="clear" w:color="auto" w:fill="auto"/>
            <w:noWrap/>
            <w:vAlign w:val="bottom"/>
            <w:hideMark/>
          </w:tcPr>
          <w:p w:rsidR="00377247" w:rsidRPr="0016314A" w:rsidRDefault="00377247" w:rsidP="00377247">
            <w:pPr>
              <w:spacing w:after="0" w:line="240" w:lineRule="auto"/>
              <w:rPr>
                <w:rFonts w:ascii="Maiandra GD" w:eastAsia="Times New Roman" w:hAnsi="Maiandra GD" w:cs="Arial"/>
                <w:sz w:val="20"/>
                <w:szCs w:val="20"/>
                <w:lang w:eastAsia="fr-FR"/>
              </w:rPr>
            </w:pPr>
          </w:p>
        </w:tc>
        <w:tc>
          <w:tcPr>
            <w:tcW w:w="456" w:type="pct"/>
            <w:tcBorders>
              <w:top w:val="nil"/>
              <w:left w:val="nil"/>
              <w:bottom w:val="nil"/>
              <w:right w:val="nil"/>
            </w:tcBorders>
            <w:shd w:val="clear" w:color="auto" w:fill="auto"/>
            <w:noWrap/>
            <w:vAlign w:val="bottom"/>
            <w:hideMark/>
          </w:tcPr>
          <w:p w:rsidR="00377247" w:rsidRPr="0016314A" w:rsidRDefault="00377247" w:rsidP="00377247">
            <w:pPr>
              <w:spacing w:after="0" w:line="240" w:lineRule="auto"/>
              <w:rPr>
                <w:rFonts w:ascii="Maiandra GD" w:eastAsia="Times New Roman" w:hAnsi="Maiandra GD" w:cs="Arial"/>
                <w:sz w:val="20"/>
                <w:szCs w:val="20"/>
                <w:lang w:eastAsia="fr-FR"/>
              </w:rPr>
            </w:pPr>
          </w:p>
        </w:tc>
        <w:tc>
          <w:tcPr>
            <w:tcW w:w="461" w:type="pct"/>
            <w:tcBorders>
              <w:top w:val="nil"/>
              <w:left w:val="nil"/>
              <w:bottom w:val="nil"/>
              <w:right w:val="nil"/>
            </w:tcBorders>
            <w:shd w:val="clear" w:color="auto" w:fill="auto"/>
            <w:noWrap/>
            <w:vAlign w:val="bottom"/>
            <w:hideMark/>
          </w:tcPr>
          <w:p w:rsidR="00377247" w:rsidRPr="0016314A" w:rsidRDefault="00377247" w:rsidP="00377247">
            <w:pPr>
              <w:spacing w:after="0" w:line="240" w:lineRule="auto"/>
              <w:rPr>
                <w:rFonts w:ascii="Maiandra GD" w:eastAsia="Times New Roman" w:hAnsi="Maiandra GD" w:cs="Arial"/>
                <w:sz w:val="20"/>
                <w:szCs w:val="20"/>
                <w:lang w:eastAsia="fr-FR"/>
              </w:rPr>
            </w:pPr>
          </w:p>
        </w:tc>
      </w:tr>
      <w:tr w:rsidR="00377247" w:rsidRPr="0016314A" w:rsidTr="0016314A">
        <w:trPr>
          <w:trHeight w:val="244"/>
        </w:trPr>
        <w:tc>
          <w:tcPr>
            <w:tcW w:w="1960" w:type="pct"/>
            <w:tcBorders>
              <w:top w:val="nil"/>
              <w:left w:val="single" w:sz="4" w:space="0" w:color="auto"/>
              <w:bottom w:val="single" w:sz="4" w:space="0" w:color="auto"/>
              <w:right w:val="single" w:sz="4" w:space="0" w:color="auto"/>
            </w:tcBorders>
            <w:shd w:val="clear" w:color="auto" w:fill="auto"/>
            <w:noWrap/>
            <w:vAlign w:val="bottom"/>
          </w:tcPr>
          <w:p w:rsidR="00377247" w:rsidRPr="0016314A" w:rsidRDefault="00377247" w:rsidP="00377247">
            <w:pPr>
              <w:spacing w:after="0" w:line="240" w:lineRule="auto"/>
              <w:rPr>
                <w:rFonts w:ascii="Maiandra GD" w:eastAsia="Times New Roman" w:hAnsi="Maiandra GD" w:cs="Arial"/>
                <w:sz w:val="20"/>
                <w:szCs w:val="20"/>
                <w:lang w:eastAsia="fr-FR"/>
              </w:rPr>
            </w:pPr>
          </w:p>
        </w:tc>
        <w:tc>
          <w:tcPr>
            <w:tcW w:w="898" w:type="pct"/>
            <w:tcBorders>
              <w:top w:val="nil"/>
              <w:left w:val="nil"/>
              <w:bottom w:val="single" w:sz="4" w:space="0" w:color="auto"/>
              <w:right w:val="single" w:sz="4" w:space="0" w:color="auto"/>
            </w:tcBorders>
            <w:shd w:val="clear" w:color="auto" w:fill="auto"/>
            <w:noWrap/>
            <w:vAlign w:val="bottom"/>
          </w:tcPr>
          <w:p w:rsidR="00377247" w:rsidRPr="0016314A" w:rsidRDefault="00377247" w:rsidP="00377247">
            <w:pPr>
              <w:spacing w:after="0" w:line="240" w:lineRule="auto"/>
              <w:jc w:val="center"/>
              <w:rPr>
                <w:rFonts w:ascii="Maiandra GD" w:eastAsia="Times New Roman" w:hAnsi="Maiandra GD" w:cs="Arial"/>
                <w:sz w:val="20"/>
                <w:szCs w:val="20"/>
                <w:lang w:eastAsia="fr-FR"/>
              </w:rPr>
            </w:pPr>
          </w:p>
        </w:tc>
        <w:tc>
          <w:tcPr>
            <w:tcW w:w="1152" w:type="pct"/>
            <w:tcBorders>
              <w:top w:val="nil"/>
              <w:left w:val="nil"/>
              <w:bottom w:val="single" w:sz="4" w:space="0" w:color="auto"/>
              <w:right w:val="single" w:sz="4" w:space="0" w:color="auto"/>
            </w:tcBorders>
            <w:shd w:val="clear" w:color="auto" w:fill="auto"/>
            <w:noWrap/>
            <w:vAlign w:val="bottom"/>
          </w:tcPr>
          <w:p w:rsidR="00377247" w:rsidRPr="0016314A" w:rsidRDefault="00377247" w:rsidP="00377247">
            <w:pPr>
              <w:spacing w:after="0" w:line="240" w:lineRule="auto"/>
              <w:jc w:val="right"/>
              <w:rPr>
                <w:rFonts w:ascii="Maiandra GD" w:eastAsia="Times New Roman" w:hAnsi="Maiandra GD" w:cs="Arial"/>
                <w:b/>
                <w:bCs/>
                <w:sz w:val="20"/>
                <w:szCs w:val="20"/>
                <w:lang w:eastAsia="fr-FR"/>
              </w:rPr>
            </w:pPr>
          </w:p>
        </w:tc>
        <w:tc>
          <w:tcPr>
            <w:tcW w:w="74" w:type="pct"/>
            <w:tcBorders>
              <w:top w:val="nil"/>
              <w:left w:val="nil"/>
              <w:bottom w:val="nil"/>
              <w:right w:val="nil"/>
            </w:tcBorders>
            <w:shd w:val="clear" w:color="auto" w:fill="auto"/>
            <w:noWrap/>
            <w:vAlign w:val="bottom"/>
            <w:hideMark/>
          </w:tcPr>
          <w:p w:rsidR="00377247" w:rsidRPr="0016314A" w:rsidRDefault="00377247" w:rsidP="00377247">
            <w:pPr>
              <w:spacing w:after="0" w:line="240" w:lineRule="auto"/>
              <w:rPr>
                <w:rFonts w:ascii="Maiandra GD" w:eastAsia="Times New Roman" w:hAnsi="Maiandra GD" w:cs="Arial"/>
                <w:sz w:val="20"/>
                <w:szCs w:val="20"/>
                <w:lang w:eastAsia="fr-FR"/>
              </w:rPr>
            </w:pPr>
          </w:p>
        </w:tc>
        <w:tc>
          <w:tcPr>
            <w:tcW w:w="456" w:type="pct"/>
            <w:tcBorders>
              <w:top w:val="nil"/>
              <w:left w:val="nil"/>
              <w:bottom w:val="nil"/>
              <w:right w:val="nil"/>
            </w:tcBorders>
            <w:shd w:val="clear" w:color="auto" w:fill="auto"/>
            <w:noWrap/>
            <w:vAlign w:val="bottom"/>
            <w:hideMark/>
          </w:tcPr>
          <w:p w:rsidR="00377247" w:rsidRPr="0016314A" w:rsidRDefault="00377247" w:rsidP="00377247">
            <w:pPr>
              <w:spacing w:after="0" w:line="240" w:lineRule="auto"/>
              <w:rPr>
                <w:rFonts w:ascii="Maiandra GD" w:eastAsia="Times New Roman" w:hAnsi="Maiandra GD" w:cs="Arial"/>
                <w:sz w:val="20"/>
                <w:szCs w:val="20"/>
                <w:lang w:eastAsia="fr-FR"/>
              </w:rPr>
            </w:pPr>
          </w:p>
        </w:tc>
        <w:tc>
          <w:tcPr>
            <w:tcW w:w="461" w:type="pct"/>
            <w:tcBorders>
              <w:top w:val="nil"/>
              <w:left w:val="nil"/>
              <w:bottom w:val="nil"/>
              <w:right w:val="nil"/>
            </w:tcBorders>
            <w:shd w:val="clear" w:color="auto" w:fill="auto"/>
            <w:noWrap/>
            <w:vAlign w:val="bottom"/>
            <w:hideMark/>
          </w:tcPr>
          <w:p w:rsidR="00377247" w:rsidRPr="0016314A" w:rsidRDefault="00377247" w:rsidP="00377247">
            <w:pPr>
              <w:spacing w:after="0" w:line="240" w:lineRule="auto"/>
              <w:rPr>
                <w:rFonts w:ascii="Maiandra GD" w:eastAsia="Times New Roman" w:hAnsi="Maiandra GD" w:cs="Arial"/>
                <w:sz w:val="20"/>
                <w:szCs w:val="20"/>
                <w:lang w:eastAsia="fr-FR"/>
              </w:rPr>
            </w:pPr>
          </w:p>
        </w:tc>
      </w:tr>
      <w:tr w:rsidR="00377247" w:rsidRPr="0016314A" w:rsidTr="0016314A">
        <w:trPr>
          <w:trHeight w:val="977"/>
        </w:trPr>
        <w:tc>
          <w:tcPr>
            <w:tcW w:w="1960" w:type="pct"/>
            <w:tcBorders>
              <w:top w:val="nil"/>
              <w:left w:val="single" w:sz="4" w:space="0" w:color="auto"/>
              <w:bottom w:val="single" w:sz="4" w:space="0" w:color="auto"/>
              <w:right w:val="single" w:sz="4" w:space="0" w:color="auto"/>
            </w:tcBorders>
            <w:shd w:val="clear" w:color="auto" w:fill="auto"/>
            <w:hideMark/>
          </w:tcPr>
          <w:p w:rsidR="00377247" w:rsidRPr="0016314A" w:rsidRDefault="00377247" w:rsidP="00377247">
            <w:pPr>
              <w:spacing w:after="0" w:line="240" w:lineRule="auto"/>
              <w:rPr>
                <w:rFonts w:ascii="Maiandra GD" w:eastAsia="Times New Roman" w:hAnsi="Maiandra GD" w:cs="Arial"/>
                <w:sz w:val="20"/>
                <w:szCs w:val="20"/>
                <w:lang w:eastAsia="fr-FR"/>
              </w:rPr>
            </w:pPr>
            <w:r w:rsidRPr="0016314A">
              <w:rPr>
                <w:rFonts w:ascii="Maiandra GD" w:eastAsia="Times New Roman" w:hAnsi="Maiandra GD" w:cs="Arial"/>
                <w:sz w:val="20"/>
                <w:szCs w:val="20"/>
                <w:lang w:eastAsia="fr-FR"/>
              </w:rPr>
              <w:t xml:space="preserve">Montant  de la proposition financière TTC (en lettre): </w:t>
            </w:r>
          </w:p>
        </w:tc>
        <w:tc>
          <w:tcPr>
            <w:tcW w:w="898" w:type="pct"/>
            <w:tcBorders>
              <w:top w:val="nil"/>
              <w:left w:val="nil"/>
              <w:bottom w:val="single" w:sz="4" w:space="0" w:color="auto"/>
              <w:right w:val="single" w:sz="4" w:space="0" w:color="auto"/>
            </w:tcBorders>
            <w:shd w:val="clear" w:color="auto" w:fill="auto"/>
            <w:noWrap/>
            <w:vAlign w:val="center"/>
            <w:hideMark/>
          </w:tcPr>
          <w:p w:rsidR="00377247" w:rsidRPr="0016314A" w:rsidRDefault="00377247" w:rsidP="00377247">
            <w:pPr>
              <w:spacing w:after="0" w:line="240" w:lineRule="auto"/>
              <w:jc w:val="center"/>
              <w:rPr>
                <w:rFonts w:ascii="Maiandra GD" w:eastAsia="Times New Roman" w:hAnsi="Maiandra GD" w:cs="Arial"/>
                <w:sz w:val="20"/>
                <w:szCs w:val="20"/>
                <w:lang w:eastAsia="fr-FR"/>
              </w:rPr>
            </w:pPr>
            <w:r w:rsidRPr="0016314A">
              <w:rPr>
                <w:rFonts w:ascii="Maiandra GD" w:eastAsia="Times New Roman" w:hAnsi="Maiandra GD" w:cs="Arial"/>
                <w:sz w:val="20"/>
                <w:szCs w:val="20"/>
                <w:lang w:eastAsia="fr-FR"/>
              </w:rPr>
              <w:t>FCFA</w:t>
            </w:r>
          </w:p>
        </w:tc>
        <w:tc>
          <w:tcPr>
            <w:tcW w:w="1152" w:type="pct"/>
            <w:tcBorders>
              <w:top w:val="nil"/>
              <w:left w:val="nil"/>
              <w:bottom w:val="single" w:sz="4" w:space="0" w:color="auto"/>
              <w:right w:val="single" w:sz="4" w:space="0" w:color="auto"/>
            </w:tcBorders>
            <w:shd w:val="clear" w:color="auto" w:fill="auto"/>
            <w:noWrap/>
            <w:vAlign w:val="center"/>
          </w:tcPr>
          <w:p w:rsidR="00377247" w:rsidRPr="0016314A" w:rsidRDefault="00377247" w:rsidP="00377247">
            <w:pPr>
              <w:spacing w:after="0" w:line="240" w:lineRule="auto"/>
              <w:jc w:val="center"/>
              <w:rPr>
                <w:rFonts w:ascii="Maiandra GD" w:eastAsia="Times New Roman" w:hAnsi="Maiandra GD" w:cs="Arial"/>
                <w:b/>
                <w:bCs/>
                <w:sz w:val="20"/>
                <w:szCs w:val="20"/>
                <w:lang w:eastAsia="fr-FR"/>
              </w:rPr>
            </w:pPr>
          </w:p>
        </w:tc>
        <w:tc>
          <w:tcPr>
            <w:tcW w:w="74" w:type="pct"/>
            <w:tcBorders>
              <w:top w:val="nil"/>
              <w:left w:val="nil"/>
              <w:bottom w:val="nil"/>
              <w:right w:val="nil"/>
            </w:tcBorders>
            <w:shd w:val="clear" w:color="auto" w:fill="auto"/>
            <w:noWrap/>
            <w:vAlign w:val="bottom"/>
            <w:hideMark/>
          </w:tcPr>
          <w:p w:rsidR="00377247" w:rsidRPr="0016314A" w:rsidRDefault="00377247" w:rsidP="00377247">
            <w:pPr>
              <w:spacing w:after="0" w:line="240" w:lineRule="auto"/>
              <w:rPr>
                <w:rFonts w:ascii="Maiandra GD" w:eastAsia="Times New Roman" w:hAnsi="Maiandra GD" w:cs="Arial"/>
                <w:sz w:val="20"/>
                <w:szCs w:val="20"/>
                <w:lang w:eastAsia="fr-FR"/>
              </w:rPr>
            </w:pPr>
          </w:p>
        </w:tc>
        <w:tc>
          <w:tcPr>
            <w:tcW w:w="456" w:type="pct"/>
            <w:tcBorders>
              <w:top w:val="nil"/>
              <w:left w:val="nil"/>
              <w:bottom w:val="nil"/>
              <w:right w:val="nil"/>
            </w:tcBorders>
            <w:shd w:val="clear" w:color="auto" w:fill="auto"/>
            <w:noWrap/>
            <w:vAlign w:val="bottom"/>
            <w:hideMark/>
          </w:tcPr>
          <w:p w:rsidR="00377247" w:rsidRPr="0016314A" w:rsidRDefault="00377247" w:rsidP="00377247">
            <w:pPr>
              <w:spacing w:after="0" w:line="240" w:lineRule="auto"/>
              <w:rPr>
                <w:rFonts w:ascii="Maiandra GD" w:eastAsia="Times New Roman" w:hAnsi="Maiandra GD" w:cs="Arial"/>
                <w:sz w:val="20"/>
                <w:szCs w:val="20"/>
                <w:lang w:eastAsia="fr-FR"/>
              </w:rPr>
            </w:pPr>
          </w:p>
        </w:tc>
        <w:tc>
          <w:tcPr>
            <w:tcW w:w="461" w:type="pct"/>
            <w:tcBorders>
              <w:top w:val="nil"/>
              <w:left w:val="nil"/>
              <w:bottom w:val="nil"/>
              <w:right w:val="nil"/>
            </w:tcBorders>
            <w:shd w:val="clear" w:color="auto" w:fill="auto"/>
            <w:noWrap/>
            <w:vAlign w:val="bottom"/>
            <w:hideMark/>
          </w:tcPr>
          <w:p w:rsidR="00377247" w:rsidRPr="0016314A" w:rsidRDefault="00377247" w:rsidP="00377247">
            <w:pPr>
              <w:spacing w:after="0" w:line="240" w:lineRule="auto"/>
              <w:rPr>
                <w:rFonts w:ascii="Maiandra GD" w:eastAsia="Times New Roman" w:hAnsi="Maiandra GD" w:cs="Arial"/>
                <w:sz w:val="20"/>
                <w:szCs w:val="20"/>
                <w:lang w:eastAsia="fr-FR"/>
              </w:rPr>
            </w:pPr>
          </w:p>
        </w:tc>
      </w:tr>
      <w:tr w:rsidR="00377247" w:rsidRPr="0016314A" w:rsidTr="0016314A">
        <w:trPr>
          <w:trHeight w:val="244"/>
        </w:trPr>
        <w:tc>
          <w:tcPr>
            <w:tcW w:w="1960" w:type="pct"/>
            <w:tcBorders>
              <w:top w:val="nil"/>
              <w:left w:val="single" w:sz="4" w:space="0" w:color="auto"/>
              <w:bottom w:val="single" w:sz="4" w:space="0" w:color="auto"/>
              <w:right w:val="single" w:sz="4" w:space="0" w:color="auto"/>
            </w:tcBorders>
            <w:shd w:val="clear" w:color="auto" w:fill="auto"/>
            <w:noWrap/>
            <w:vAlign w:val="bottom"/>
            <w:hideMark/>
          </w:tcPr>
          <w:p w:rsidR="00377247" w:rsidRPr="0016314A" w:rsidRDefault="00377247" w:rsidP="00377247">
            <w:pPr>
              <w:spacing w:after="0" w:line="240" w:lineRule="auto"/>
              <w:rPr>
                <w:rFonts w:ascii="Maiandra GD" w:eastAsia="Times New Roman" w:hAnsi="Maiandra GD" w:cs="Arial"/>
                <w:sz w:val="20"/>
                <w:szCs w:val="20"/>
                <w:lang w:eastAsia="fr-FR"/>
              </w:rPr>
            </w:pPr>
            <w:r w:rsidRPr="0016314A">
              <w:rPr>
                <w:rFonts w:ascii="Maiandra GD" w:eastAsia="Times New Roman" w:hAnsi="Maiandra GD" w:cs="Arial"/>
                <w:sz w:val="20"/>
                <w:szCs w:val="20"/>
                <w:lang w:eastAsia="fr-FR"/>
              </w:rPr>
              <w:t>Montant Net à percevoir (en lettre) :</w:t>
            </w:r>
          </w:p>
          <w:p w:rsidR="00377247" w:rsidRPr="0016314A" w:rsidRDefault="00377247" w:rsidP="00377247">
            <w:pPr>
              <w:spacing w:after="0" w:line="240" w:lineRule="auto"/>
              <w:rPr>
                <w:rFonts w:ascii="Maiandra GD" w:eastAsia="Times New Roman" w:hAnsi="Maiandra GD" w:cs="Arial"/>
                <w:sz w:val="20"/>
                <w:szCs w:val="20"/>
                <w:lang w:eastAsia="fr-FR"/>
              </w:rPr>
            </w:pPr>
          </w:p>
        </w:tc>
        <w:tc>
          <w:tcPr>
            <w:tcW w:w="898" w:type="pct"/>
            <w:tcBorders>
              <w:top w:val="nil"/>
              <w:left w:val="nil"/>
              <w:bottom w:val="single" w:sz="4" w:space="0" w:color="auto"/>
              <w:right w:val="single" w:sz="4" w:space="0" w:color="auto"/>
            </w:tcBorders>
            <w:shd w:val="clear" w:color="auto" w:fill="auto"/>
            <w:noWrap/>
            <w:vAlign w:val="bottom"/>
            <w:hideMark/>
          </w:tcPr>
          <w:p w:rsidR="00377247" w:rsidRPr="0016314A" w:rsidRDefault="00377247" w:rsidP="00377247">
            <w:pPr>
              <w:spacing w:after="0" w:line="240" w:lineRule="auto"/>
              <w:jc w:val="center"/>
              <w:rPr>
                <w:rFonts w:ascii="Maiandra GD" w:eastAsia="Times New Roman" w:hAnsi="Maiandra GD" w:cs="Arial"/>
                <w:sz w:val="20"/>
                <w:szCs w:val="20"/>
                <w:lang w:eastAsia="fr-FR"/>
              </w:rPr>
            </w:pPr>
            <w:r w:rsidRPr="0016314A">
              <w:rPr>
                <w:rFonts w:ascii="Maiandra GD" w:eastAsia="Times New Roman" w:hAnsi="Maiandra GD" w:cs="Arial"/>
                <w:sz w:val="20"/>
                <w:szCs w:val="20"/>
                <w:lang w:eastAsia="fr-FR"/>
              </w:rPr>
              <w:t>FCFA</w:t>
            </w:r>
          </w:p>
        </w:tc>
        <w:tc>
          <w:tcPr>
            <w:tcW w:w="1152" w:type="pct"/>
            <w:tcBorders>
              <w:top w:val="nil"/>
              <w:left w:val="nil"/>
              <w:bottom w:val="single" w:sz="4" w:space="0" w:color="auto"/>
              <w:right w:val="single" w:sz="4" w:space="0" w:color="auto"/>
            </w:tcBorders>
            <w:shd w:val="clear" w:color="auto" w:fill="auto"/>
            <w:noWrap/>
            <w:vAlign w:val="bottom"/>
          </w:tcPr>
          <w:p w:rsidR="00377247" w:rsidRPr="0016314A" w:rsidRDefault="00377247" w:rsidP="00377247">
            <w:pPr>
              <w:spacing w:after="0" w:line="240" w:lineRule="auto"/>
              <w:jc w:val="right"/>
              <w:rPr>
                <w:rFonts w:ascii="Maiandra GD" w:eastAsia="Times New Roman" w:hAnsi="Maiandra GD" w:cs="Arial"/>
                <w:b/>
                <w:bCs/>
                <w:sz w:val="20"/>
                <w:szCs w:val="20"/>
                <w:lang w:eastAsia="fr-FR"/>
              </w:rPr>
            </w:pPr>
          </w:p>
        </w:tc>
        <w:tc>
          <w:tcPr>
            <w:tcW w:w="74" w:type="pct"/>
            <w:tcBorders>
              <w:top w:val="nil"/>
              <w:left w:val="nil"/>
              <w:bottom w:val="nil"/>
              <w:right w:val="nil"/>
            </w:tcBorders>
            <w:shd w:val="clear" w:color="auto" w:fill="auto"/>
            <w:noWrap/>
            <w:vAlign w:val="bottom"/>
            <w:hideMark/>
          </w:tcPr>
          <w:p w:rsidR="00377247" w:rsidRPr="0016314A" w:rsidRDefault="00377247" w:rsidP="00377247">
            <w:pPr>
              <w:spacing w:after="0" w:line="240" w:lineRule="auto"/>
              <w:rPr>
                <w:rFonts w:ascii="Maiandra GD" w:eastAsia="Times New Roman" w:hAnsi="Maiandra GD" w:cs="Arial"/>
                <w:sz w:val="20"/>
                <w:szCs w:val="20"/>
                <w:lang w:eastAsia="fr-FR"/>
              </w:rPr>
            </w:pPr>
          </w:p>
        </w:tc>
        <w:tc>
          <w:tcPr>
            <w:tcW w:w="456" w:type="pct"/>
            <w:tcBorders>
              <w:top w:val="nil"/>
              <w:left w:val="nil"/>
              <w:bottom w:val="nil"/>
              <w:right w:val="nil"/>
            </w:tcBorders>
            <w:shd w:val="clear" w:color="auto" w:fill="auto"/>
            <w:noWrap/>
            <w:vAlign w:val="bottom"/>
            <w:hideMark/>
          </w:tcPr>
          <w:p w:rsidR="00377247" w:rsidRPr="0016314A" w:rsidRDefault="00377247" w:rsidP="00377247">
            <w:pPr>
              <w:spacing w:after="0" w:line="240" w:lineRule="auto"/>
              <w:rPr>
                <w:rFonts w:ascii="Maiandra GD" w:eastAsia="Times New Roman" w:hAnsi="Maiandra GD" w:cs="Arial"/>
                <w:sz w:val="20"/>
                <w:szCs w:val="20"/>
                <w:lang w:eastAsia="fr-FR"/>
              </w:rPr>
            </w:pPr>
          </w:p>
        </w:tc>
        <w:tc>
          <w:tcPr>
            <w:tcW w:w="461" w:type="pct"/>
            <w:tcBorders>
              <w:top w:val="nil"/>
              <w:left w:val="nil"/>
              <w:bottom w:val="nil"/>
              <w:right w:val="nil"/>
            </w:tcBorders>
            <w:shd w:val="clear" w:color="auto" w:fill="auto"/>
            <w:noWrap/>
            <w:vAlign w:val="bottom"/>
            <w:hideMark/>
          </w:tcPr>
          <w:p w:rsidR="00377247" w:rsidRPr="0016314A" w:rsidRDefault="00377247" w:rsidP="00377247">
            <w:pPr>
              <w:spacing w:after="0" w:line="240" w:lineRule="auto"/>
              <w:rPr>
                <w:rFonts w:ascii="Maiandra GD" w:eastAsia="Times New Roman" w:hAnsi="Maiandra GD" w:cs="Arial"/>
                <w:sz w:val="20"/>
                <w:szCs w:val="20"/>
                <w:lang w:eastAsia="fr-FR"/>
              </w:rPr>
            </w:pPr>
          </w:p>
        </w:tc>
      </w:tr>
      <w:tr w:rsidR="00377247" w:rsidRPr="0016314A" w:rsidTr="0016314A">
        <w:trPr>
          <w:trHeight w:val="244"/>
        </w:trPr>
        <w:tc>
          <w:tcPr>
            <w:tcW w:w="1960" w:type="pct"/>
            <w:tcBorders>
              <w:top w:val="nil"/>
              <w:left w:val="nil"/>
              <w:bottom w:val="nil"/>
              <w:right w:val="nil"/>
            </w:tcBorders>
            <w:shd w:val="clear" w:color="auto" w:fill="auto"/>
            <w:noWrap/>
            <w:vAlign w:val="bottom"/>
            <w:hideMark/>
          </w:tcPr>
          <w:p w:rsidR="00377247" w:rsidRPr="0016314A" w:rsidRDefault="00377247" w:rsidP="00377247">
            <w:pPr>
              <w:spacing w:after="0" w:line="240" w:lineRule="auto"/>
              <w:rPr>
                <w:rFonts w:ascii="Maiandra GD" w:eastAsia="Times New Roman" w:hAnsi="Maiandra GD" w:cs="Arial"/>
                <w:sz w:val="20"/>
                <w:szCs w:val="20"/>
                <w:lang w:eastAsia="fr-FR"/>
              </w:rPr>
            </w:pPr>
          </w:p>
        </w:tc>
        <w:tc>
          <w:tcPr>
            <w:tcW w:w="898" w:type="pct"/>
            <w:tcBorders>
              <w:top w:val="nil"/>
              <w:left w:val="nil"/>
              <w:bottom w:val="nil"/>
              <w:right w:val="nil"/>
            </w:tcBorders>
            <w:shd w:val="clear" w:color="auto" w:fill="auto"/>
            <w:noWrap/>
            <w:vAlign w:val="bottom"/>
            <w:hideMark/>
          </w:tcPr>
          <w:p w:rsidR="00377247" w:rsidRPr="0016314A" w:rsidRDefault="00377247" w:rsidP="00377247">
            <w:pPr>
              <w:spacing w:after="0" w:line="240" w:lineRule="auto"/>
              <w:rPr>
                <w:rFonts w:ascii="Maiandra GD" w:eastAsia="Times New Roman" w:hAnsi="Maiandra GD" w:cs="Arial"/>
                <w:sz w:val="20"/>
                <w:szCs w:val="20"/>
                <w:lang w:eastAsia="fr-FR"/>
              </w:rPr>
            </w:pPr>
          </w:p>
        </w:tc>
        <w:tc>
          <w:tcPr>
            <w:tcW w:w="1152" w:type="pct"/>
            <w:tcBorders>
              <w:top w:val="nil"/>
              <w:left w:val="nil"/>
              <w:bottom w:val="nil"/>
              <w:right w:val="nil"/>
            </w:tcBorders>
            <w:shd w:val="clear" w:color="auto" w:fill="auto"/>
            <w:noWrap/>
            <w:vAlign w:val="bottom"/>
            <w:hideMark/>
          </w:tcPr>
          <w:p w:rsidR="00377247" w:rsidRPr="0016314A" w:rsidRDefault="00377247" w:rsidP="00377247">
            <w:pPr>
              <w:spacing w:after="0" w:line="240" w:lineRule="auto"/>
              <w:rPr>
                <w:rFonts w:ascii="Maiandra GD" w:eastAsia="Times New Roman" w:hAnsi="Maiandra GD" w:cs="Arial"/>
                <w:sz w:val="20"/>
                <w:szCs w:val="20"/>
                <w:lang w:eastAsia="fr-FR"/>
              </w:rPr>
            </w:pPr>
          </w:p>
        </w:tc>
        <w:tc>
          <w:tcPr>
            <w:tcW w:w="74" w:type="pct"/>
            <w:tcBorders>
              <w:top w:val="nil"/>
              <w:left w:val="nil"/>
              <w:bottom w:val="nil"/>
              <w:right w:val="nil"/>
            </w:tcBorders>
            <w:shd w:val="clear" w:color="auto" w:fill="auto"/>
            <w:noWrap/>
            <w:vAlign w:val="bottom"/>
            <w:hideMark/>
          </w:tcPr>
          <w:p w:rsidR="00377247" w:rsidRPr="0016314A" w:rsidRDefault="00377247" w:rsidP="00377247">
            <w:pPr>
              <w:spacing w:after="0" w:line="240" w:lineRule="auto"/>
              <w:rPr>
                <w:rFonts w:ascii="Maiandra GD" w:eastAsia="Times New Roman" w:hAnsi="Maiandra GD" w:cs="Arial"/>
                <w:sz w:val="20"/>
                <w:szCs w:val="20"/>
                <w:lang w:eastAsia="fr-FR"/>
              </w:rPr>
            </w:pPr>
          </w:p>
        </w:tc>
        <w:tc>
          <w:tcPr>
            <w:tcW w:w="456" w:type="pct"/>
            <w:tcBorders>
              <w:top w:val="nil"/>
              <w:left w:val="nil"/>
              <w:bottom w:val="nil"/>
              <w:right w:val="nil"/>
            </w:tcBorders>
            <w:shd w:val="clear" w:color="auto" w:fill="auto"/>
            <w:noWrap/>
            <w:vAlign w:val="bottom"/>
            <w:hideMark/>
          </w:tcPr>
          <w:p w:rsidR="00377247" w:rsidRPr="0016314A" w:rsidRDefault="00377247" w:rsidP="00377247">
            <w:pPr>
              <w:spacing w:after="0" w:line="240" w:lineRule="auto"/>
              <w:rPr>
                <w:rFonts w:ascii="Maiandra GD" w:eastAsia="Times New Roman" w:hAnsi="Maiandra GD" w:cs="Arial"/>
                <w:sz w:val="20"/>
                <w:szCs w:val="20"/>
                <w:lang w:eastAsia="fr-FR"/>
              </w:rPr>
            </w:pPr>
          </w:p>
        </w:tc>
        <w:tc>
          <w:tcPr>
            <w:tcW w:w="461" w:type="pct"/>
            <w:tcBorders>
              <w:top w:val="nil"/>
              <w:left w:val="nil"/>
              <w:bottom w:val="nil"/>
              <w:right w:val="nil"/>
            </w:tcBorders>
            <w:shd w:val="clear" w:color="auto" w:fill="auto"/>
            <w:noWrap/>
            <w:vAlign w:val="bottom"/>
            <w:hideMark/>
          </w:tcPr>
          <w:p w:rsidR="00377247" w:rsidRPr="0016314A" w:rsidRDefault="00377247" w:rsidP="00377247">
            <w:pPr>
              <w:spacing w:after="0" w:line="240" w:lineRule="auto"/>
              <w:rPr>
                <w:rFonts w:ascii="Maiandra GD" w:eastAsia="Times New Roman" w:hAnsi="Maiandra GD" w:cs="Arial"/>
                <w:sz w:val="20"/>
                <w:szCs w:val="20"/>
                <w:lang w:eastAsia="fr-FR"/>
              </w:rPr>
            </w:pPr>
          </w:p>
        </w:tc>
      </w:tr>
      <w:tr w:rsidR="00377247" w:rsidRPr="0016314A" w:rsidTr="0016314A">
        <w:trPr>
          <w:trHeight w:val="244"/>
        </w:trPr>
        <w:tc>
          <w:tcPr>
            <w:tcW w:w="1960" w:type="pct"/>
            <w:tcBorders>
              <w:top w:val="nil"/>
              <w:left w:val="nil"/>
              <w:bottom w:val="nil"/>
              <w:right w:val="nil"/>
            </w:tcBorders>
            <w:shd w:val="clear" w:color="auto" w:fill="auto"/>
            <w:noWrap/>
            <w:vAlign w:val="bottom"/>
            <w:hideMark/>
          </w:tcPr>
          <w:p w:rsidR="00377247" w:rsidRPr="0016314A" w:rsidRDefault="00377247" w:rsidP="00377247">
            <w:pPr>
              <w:spacing w:after="0" w:line="240" w:lineRule="auto"/>
              <w:rPr>
                <w:rFonts w:ascii="Maiandra GD" w:eastAsia="Times New Roman" w:hAnsi="Maiandra GD" w:cs="Arial"/>
                <w:sz w:val="20"/>
                <w:szCs w:val="20"/>
                <w:lang w:eastAsia="fr-FR"/>
              </w:rPr>
            </w:pPr>
          </w:p>
        </w:tc>
        <w:tc>
          <w:tcPr>
            <w:tcW w:w="898" w:type="pct"/>
            <w:tcBorders>
              <w:top w:val="nil"/>
              <w:left w:val="nil"/>
              <w:bottom w:val="nil"/>
              <w:right w:val="nil"/>
            </w:tcBorders>
            <w:shd w:val="clear" w:color="auto" w:fill="auto"/>
            <w:noWrap/>
            <w:vAlign w:val="bottom"/>
            <w:hideMark/>
          </w:tcPr>
          <w:p w:rsidR="00377247" w:rsidRPr="0016314A" w:rsidRDefault="00377247" w:rsidP="00377247">
            <w:pPr>
              <w:spacing w:after="0" w:line="240" w:lineRule="auto"/>
              <w:rPr>
                <w:rFonts w:ascii="Maiandra GD" w:eastAsia="Times New Roman" w:hAnsi="Maiandra GD" w:cs="Arial"/>
                <w:sz w:val="20"/>
                <w:szCs w:val="20"/>
                <w:lang w:eastAsia="fr-FR"/>
              </w:rPr>
            </w:pPr>
          </w:p>
        </w:tc>
        <w:tc>
          <w:tcPr>
            <w:tcW w:w="1152" w:type="pct"/>
            <w:tcBorders>
              <w:top w:val="nil"/>
              <w:left w:val="nil"/>
              <w:bottom w:val="nil"/>
              <w:right w:val="nil"/>
            </w:tcBorders>
            <w:shd w:val="clear" w:color="auto" w:fill="auto"/>
            <w:noWrap/>
            <w:vAlign w:val="bottom"/>
            <w:hideMark/>
          </w:tcPr>
          <w:p w:rsidR="00377247" w:rsidRPr="0016314A" w:rsidRDefault="00377247" w:rsidP="00377247">
            <w:pPr>
              <w:spacing w:after="0" w:line="240" w:lineRule="auto"/>
              <w:rPr>
                <w:rFonts w:ascii="Maiandra GD" w:eastAsia="Times New Roman" w:hAnsi="Maiandra GD" w:cs="Arial"/>
                <w:sz w:val="20"/>
                <w:szCs w:val="20"/>
                <w:lang w:eastAsia="fr-FR"/>
              </w:rPr>
            </w:pPr>
          </w:p>
        </w:tc>
        <w:tc>
          <w:tcPr>
            <w:tcW w:w="74" w:type="pct"/>
            <w:tcBorders>
              <w:top w:val="nil"/>
              <w:left w:val="nil"/>
              <w:bottom w:val="nil"/>
              <w:right w:val="nil"/>
            </w:tcBorders>
            <w:shd w:val="clear" w:color="auto" w:fill="auto"/>
            <w:noWrap/>
            <w:vAlign w:val="bottom"/>
            <w:hideMark/>
          </w:tcPr>
          <w:p w:rsidR="00377247" w:rsidRPr="0016314A" w:rsidRDefault="00377247" w:rsidP="00377247">
            <w:pPr>
              <w:spacing w:after="0" w:line="240" w:lineRule="auto"/>
              <w:rPr>
                <w:rFonts w:ascii="Maiandra GD" w:eastAsia="Times New Roman" w:hAnsi="Maiandra GD" w:cs="Arial"/>
                <w:sz w:val="20"/>
                <w:szCs w:val="20"/>
                <w:lang w:eastAsia="fr-FR"/>
              </w:rPr>
            </w:pPr>
          </w:p>
        </w:tc>
        <w:tc>
          <w:tcPr>
            <w:tcW w:w="456" w:type="pct"/>
            <w:tcBorders>
              <w:top w:val="nil"/>
              <w:left w:val="nil"/>
              <w:bottom w:val="nil"/>
              <w:right w:val="nil"/>
            </w:tcBorders>
            <w:shd w:val="clear" w:color="auto" w:fill="auto"/>
            <w:noWrap/>
            <w:vAlign w:val="bottom"/>
            <w:hideMark/>
          </w:tcPr>
          <w:p w:rsidR="00377247" w:rsidRPr="0016314A" w:rsidRDefault="00377247" w:rsidP="00377247">
            <w:pPr>
              <w:spacing w:after="0" w:line="240" w:lineRule="auto"/>
              <w:rPr>
                <w:rFonts w:ascii="Maiandra GD" w:eastAsia="Times New Roman" w:hAnsi="Maiandra GD" w:cs="Arial"/>
                <w:sz w:val="20"/>
                <w:szCs w:val="20"/>
                <w:lang w:eastAsia="fr-FR"/>
              </w:rPr>
            </w:pPr>
          </w:p>
        </w:tc>
        <w:tc>
          <w:tcPr>
            <w:tcW w:w="461" w:type="pct"/>
            <w:tcBorders>
              <w:top w:val="nil"/>
              <w:left w:val="nil"/>
              <w:bottom w:val="nil"/>
              <w:right w:val="nil"/>
            </w:tcBorders>
            <w:shd w:val="clear" w:color="auto" w:fill="auto"/>
            <w:noWrap/>
            <w:vAlign w:val="bottom"/>
            <w:hideMark/>
          </w:tcPr>
          <w:p w:rsidR="00377247" w:rsidRPr="0016314A" w:rsidRDefault="00377247" w:rsidP="00377247">
            <w:pPr>
              <w:spacing w:after="0" w:line="240" w:lineRule="auto"/>
              <w:rPr>
                <w:rFonts w:ascii="Maiandra GD" w:eastAsia="Times New Roman" w:hAnsi="Maiandra GD" w:cs="Arial"/>
                <w:sz w:val="20"/>
                <w:szCs w:val="20"/>
                <w:lang w:eastAsia="fr-FR"/>
              </w:rPr>
            </w:pPr>
          </w:p>
        </w:tc>
      </w:tr>
    </w:tbl>
    <w:p w:rsidR="005908C3" w:rsidRDefault="005908C3" w:rsidP="006454F6">
      <w:pPr>
        <w:tabs>
          <w:tab w:val="left" w:pos="1377"/>
        </w:tabs>
        <w:rPr>
          <w:rFonts w:ascii="Maiandra GD" w:hAnsi="Maiandra GD"/>
        </w:rPr>
      </w:pPr>
    </w:p>
    <w:p w:rsidR="005908C3" w:rsidRPr="005908C3" w:rsidRDefault="005908C3" w:rsidP="005908C3">
      <w:pPr>
        <w:rPr>
          <w:rFonts w:ascii="Maiandra GD" w:hAnsi="Maiandra GD"/>
        </w:rPr>
      </w:pPr>
    </w:p>
    <w:p w:rsidR="005908C3" w:rsidRPr="005908C3" w:rsidRDefault="005908C3" w:rsidP="005908C3">
      <w:pPr>
        <w:rPr>
          <w:rFonts w:ascii="Maiandra GD" w:hAnsi="Maiandra GD"/>
        </w:rPr>
      </w:pPr>
    </w:p>
    <w:p w:rsidR="005908C3" w:rsidRPr="005908C3" w:rsidRDefault="005908C3" w:rsidP="005908C3">
      <w:pPr>
        <w:rPr>
          <w:rFonts w:ascii="Maiandra GD" w:hAnsi="Maiandra GD"/>
        </w:rPr>
      </w:pPr>
    </w:p>
    <w:p w:rsidR="005908C3" w:rsidRPr="005908C3" w:rsidRDefault="005908C3" w:rsidP="005908C3">
      <w:pPr>
        <w:rPr>
          <w:rFonts w:ascii="Maiandra GD" w:hAnsi="Maiandra GD"/>
        </w:rPr>
      </w:pPr>
    </w:p>
    <w:p w:rsidR="005908C3" w:rsidRPr="005908C3" w:rsidRDefault="005908C3" w:rsidP="005908C3">
      <w:pPr>
        <w:rPr>
          <w:rFonts w:ascii="Maiandra GD" w:hAnsi="Maiandra GD"/>
        </w:rPr>
      </w:pPr>
    </w:p>
    <w:p w:rsidR="005908C3" w:rsidRPr="005908C3" w:rsidRDefault="005908C3" w:rsidP="005908C3">
      <w:pPr>
        <w:rPr>
          <w:rFonts w:ascii="Maiandra GD" w:hAnsi="Maiandra GD"/>
        </w:rPr>
      </w:pPr>
    </w:p>
    <w:p w:rsidR="005908C3" w:rsidRPr="005908C3" w:rsidRDefault="005908C3" w:rsidP="005908C3">
      <w:pPr>
        <w:rPr>
          <w:rFonts w:ascii="Maiandra GD" w:hAnsi="Maiandra GD"/>
        </w:rPr>
      </w:pPr>
    </w:p>
    <w:p w:rsidR="005908C3" w:rsidRPr="005908C3" w:rsidRDefault="005908C3" w:rsidP="005908C3">
      <w:pPr>
        <w:rPr>
          <w:rFonts w:ascii="Maiandra GD" w:hAnsi="Maiandra GD"/>
        </w:rPr>
      </w:pPr>
    </w:p>
    <w:p w:rsidR="005908C3" w:rsidRPr="005908C3" w:rsidRDefault="005908C3" w:rsidP="005908C3">
      <w:pPr>
        <w:rPr>
          <w:rFonts w:ascii="Maiandra GD" w:hAnsi="Maiandra GD"/>
        </w:rPr>
      </w:pPr>
    </w:p>
    <w:p w:rsidR="005908C3" w:rsidRPr="005908C3" w:rsidRDefault="005908C3" w:rsidP="005908C3">
      <w:pPr>
        <w:rPr>
          <w:rFonts w:ascii="Maiandra GD" w:hAnsi="Maiandra GD"/>
        </w:rPr>
      </w:pPr>
    </w:p>
    <w:p w:rsidR="005908C3" w:rsidRPr="005908C3" w:rsidRDefault="005908C3" w:rsidP="005908C3">
      <w:pPr>
        <w:rPr>
          <w:rFonts w:ascii="Maiandra GD" w:hAnsi="Maiandra GD"/>
        </w:rPr>
      </w:pPr>
    </w:p>
    <w:p w:rsidR="005908C3" w:rsidRPr="005908C3" w:rsidRDefault="005908C3" w:rsidP="005908C3">
      <w:pPr>
        <w:rPr>
          <w:rFonts w:ascii="Maiandra GD" w:hAnsi="Maiandra GD"/>
        </w:rPr>
      </w:pPr>
    </w:p>
    <w:p w:rsidR="005908C3" w:rsidRPr="005908C3" w:rsidRDefault="005908C3" w:rsidP="005908C3">
      <w:pPr>
        <w:rPr>
          <w:rFonts w:ascii="Maiandra GD" w:hAnsi="Maiandra GD"/>
        </w:rPr>
      </w:pPr>
    </w:p>
    <w:p w:rsidR="005908C3" w:rsidRPr="005908C3" w:rsidRDefault="005908C3" w:rsidP="005908C3">
      <w:pPr>
        <w:rPr>
          <w:rFonts w:ascii="Maiandra GD" w:hAnsi="Maiandra GD"/>
        </w:rPr>
      </w:pPr>
    </w:p>
    <w:p w:rsidR="005908C3" w:rsidRDefault="005908C3" w:rsidP="005908C3">
      <w:pPr>
        <w:rPr>
          <w:rFonts w:ascii="Maiandra GD" w:hAnsi="Maiandra GD"/>
        </w:rPr>
      </w:pPr>
    </w:p>
    <w:p w:rsidR="0098415E" w:rsidRDefault="005908C3" w:rsidP="005908C3">
      <w:pPr>
        <w:tabs>
          <w:tab w:val="left" w:pos="4270"/>
        </w:tabs>
        <w:rPr>
          <w:rFonts w:ascii="Maiandra GD" w:hAnsi="Maiandra GD"/>
        </w:rPr>
      </w:pPr>
      <w:r>
        <w:rPr>
          <w:rFonts w:ascii="Maiandra GD" w:hAnsi="Maiandra GD"/>
        </w:rPr>
        <w:tab/>
      </w:r>
    </w:p>
    <w:p w:rsidR="005908C3" w:rsidRDefault="005908C3" w:rsidP="005908C3">
      <w:pPr>
        <w:tabs>
          <w:tab w:val="left" w:pos="4270"/>
        </w:tabs>
        <w:rPr>
          <w:rFonts w:ascii="Maiandra GD" w:hAnsi="Maiandra GD"/>
        </w:rPr>
      </w:pPr>
    </w:p>
    <w:p w:rsidR="005908C3" w:rsidRDefault="005908C3" w:rsidP="005908C3">
      <w:pPr>
        <w:tabs>
          <w:tab w:val="left" w:pos="4270"/>
        </w:tabs>
        <w:rPr>
          <w:rFonts w:ascii="Maiandra GD" w:hAnsi="Maiandra GD"/>
        </w:rPr>
      </w:pPr>
    </w:p>
    <w:p w:rsidR="005908C3" w:rsidRDefault="005908C3" w:rsidP="005908C3">
      <w:pPr>
        <w:tabs>
          <w:tab w:val="left" w:pos="4270"/>
        </w:tabs>
        <w:rPr>
          <w:rFonts w:ascii="Maiandra GD" w:hAnsi="Maiandra GD"/>
        </w:rPr>
      </w:pPr>
    </w:p>
    <w:p w:rsidR="005908C3" w:rsidRDefault="005908C3" w:rsidP="005908C3">
      <w:pPr>
        <w:tabs>
          <w:tab w:val="left" w:pos="4270"/>
        </w:tabs>
        <w:rPr>
          <w:rFonts w:ascii="Maiandra GD" w:hAnsi="Maiandra GD"/>
        </w:rPr>
      </w:pPr>
    </w:p>
    <w:p w:rsidR="00A81744" w:rsidRDefault="00A81744" w:rsidP="005908C3">
      <w:pPr>
        <w:tabs>
          <w:tab w:val="left" w:pos="4270"/>
        </w:tabs>
        <w:rPr>
          <w:rFonts w:ascii="Maiandra GD" w:hAnsi="Maiandra GD"/>
        </w:rPr>
      </w:pPr>
    </w:p>
    <w:p w:rsidR="00A81744" w:rsidRDefault="00A81744" w:rsidP="005908C3">
      <w:pPr>
        <w:tabs>
          <w:tab w:val="left" w:pos="4270"/>
        </w:tabs>
        <w:rPr>
          <w:rFonts w:ascii="Maiandra GD" w:hAnsi="Maiandra GD"/>
        </w:rPr>
      </w:pPr>
    </w:p>
    <w:p w:rsidR="00A81744" w:rsidRDefault="00A81744" w:rsidP="005908C3">
      <w:pPr>
        <w:tabs>
          <w:tab w:val="left" w:pos="4270"/>
        </w:tabs>
        <w:rPr>
          <w:rFonts w:ascii="Maiandra GD" w:hAnsi="Maiandra GD"/>
        </w:rPr>
      </w:pPr>
    </w:p>
    <w:p w:rsidR="00A81744" w:rsidRDefault="00A81744" w:rsidP="005908C3">
      <w:pPr>
        <w:tabs>
          <w:tab w:val="left" w:pos="4270"/>
        </w:tabs>
        <w:rPr>
          <w:rFonts w:ascii="Maiandra GD" w:hAnsi="Maiandra GD"/>
        </w:rPr>
      </w:pPr>
    </w:p>
    <w:p w:rsidR="00A81744" w:rsidRDefault="00A81744" w:rsidP="005908C3">
      <w:pPr>
        <w:tabs>
          <w:tab w:val="left" w:pos="4270"/>
        </w:tabs>
        <w:rPr>
          <w:rFonts w:ascii="Maiandra GD" w:hAnsi="Maiandra GD"/>
        </w:rPr>
      </w:pPr>
    </w:p>
    <w:p w:rsidR="005908C3" w:rsidRDefault="005908C3" w:rsidP="005908C3">
      <w:pPr>
        <w:tabs>
          <w:tab w:val="left" w:pos="4270"/>
        </w:tabs>
        <w:rPr>
          <w:rFonts w:ascii="Maiandra GD" w:hAnsi="Maiandra GD"/>
        </w:rPr>
      </w:pPr>
    </w:p>
    <w:p w:rsidR="005908C3" w:rsidRDefault="005908C3" w:rsidP="005908C3">
      <w:pPr>
        <w:tabs>
          <w:tab w:val="left" w:pos="4270"/>
        </w:tabs>
        <w:rPr>
          <w:rFonts w:ascii="Maiandra GD" w:hAnsi="Maiandra GD"/>
        </w:rPr>
      </w:pPr>
    </w:p>
    <w:p w:rsidR="005908C3" w:rsidRDefault="005908C3" w:rsidP="005908C3">
      <w:pPr>
        <w:tabs>
          <w:tab w:val="left" w:pos="4270"/>
        </w:tabs>
        <w:rPr>
          <w:rFonts w:ascii="Maiandra GD" w:hAnsi="Maiandra GD"/>
        </w:rPr>
      </w:pPr>
    </w:p>
    <w:p w:rsidR="005908C3" w:rsidRDefault="005908C3" w:rsidP="005908C3">
      <w:pPr>
        <w:tabs>
          <w:tab w:val="left" w:pos="4270"/>
        </w:tabs>
        <w:rPr>
          <w:rFonts w:ascii="Maiandra GD" w:hAnsi="Maiandra GD"/>
        </w:rPr>
      </w:pPr>
    </w:p>
    <w:p w:rsidR="005908C3" w:rsidRDefault="005908C3" w:rsidP="005908C3">
      <w:pPr>
        <w:tabs>
          <w:tab w:val="left" w:pos="4270"/>
        </w:tabs>
        <w:rPr>
          <w:rFonts w:ascii="Maiandra GD" w:hAnsi="Maiandra GD"/>
        </w:rPr>
      </w:pPr>
    </w:p>
    <w:p w:rsidR="005908C3" w:rsidRDefault="005908C3" w:rsidP="005908C3">
      <w:pPr>
        <w:tabs>
          <w:tab w:val="left" w:pos="4270"/>
        </w:tabs>
        <w:rPr>
          <w:rFonts w:ascii="Maiandra GD" w:hAnsi="Maiandra GD"/>
        </w:rPr>
      </w:pPr>
    </w:p>
    <w:p w:rsidR="00A81744" w:rsidRDefault="00A81744" w:rsidP="005908C3">
      <w:pPr>
        <w:tabs>
          <w:tab w:val="left" w:pos="4270"/>
        </w:tabs>
        <w:rPr>
          <w:rFonts w:ascii="Maiandra GD" w:hAnsi="Maiandra GD"/>
        </w:rPr>
      </w:pPr>
    </w:p>
    <w:p w:rsidR="00A81744" w:rsidRDefault="00A81744" w:rsidP="005908C3">
      <w:pPr>
        <w:tabs>
          <w:tab w:val="left" w:pos="4270"/>
        </w:tabs>
        <w:rPr>
          <w:rFonts w:ascii="Maiandra GD" w:hAnsi="Maiandra GD"/>
        </w:rPr>
      </w:pPr>
    </w:p>
    <w:p w:rsidR="00A81744" w:rsidRDefault="00A81744" w:rsidP="005908C3">
      <w:pPr>
        <w:tabs>
          <w:tab w:val="left" w:pos="4270"/>
        </w:tabs>
        <w:rPr>
          <w:rFonts w:ascii="Maiandra GD" w:hAnsi="Maiandra GD"/>
        </w:rPr>
      </w:pPr>
    </w:p>
    <w:p w:rsidR="005908C3" w:rsidRDefault="005908C3" w:rsidP="005908C3">
      <w:pPr>
        <w:tabs>
          <w:tab w:val="left" w:pos="4270"/>
        </w:tabs>
        <w:rPr>
          <w:rFonts w:ascii="Maiandra GD" w:hAnsi="Maiandra GD"/>
        </w:rPr>
      </w:pPr>
    </w:p>
    <w:p w:rsidR="005908C3" w:rsidRPr="00730F6E" w:rsidRDefault="005908C3" w:rsidP="005908C3">
      <w:pPr>
        <w:pStyle w:val="NormalWeb"/>
        <w:spacing w:before="0" w:after="0"/>
        <w:jc w:val="center"/>
        <w:rPr>
          <w:rFonts w:ascii="Maiandra GD" w:hAnsi="Maiandra GD"/>
          <w:b/>
        </w:rPr>
      </w:pPr>
      <w:r w:rsidRPr="00730F6E">
        <w:rPr>
          <w:rFonts w:ascii="Maiandra GD" w:hAnsi="Maiandra GD"/>
          <w:b/>
          <w:color w:val="00B050"/>
          <w:sz w:val="36"/>
          <w:szCs w:val="36"/>
        </w:rPr>
        <w:t>PIECE N°0</w:t>
      </w:r>
      <w:r>
        <w:rPr>
          <w:rFonts w:ascii="Maiandra GD" w:hAnsi="Maiandra GD"/>
          <w:b/>
          <w:color w:val="00B050"/>
          <w:sz w:val="36"/>
          <w:szCs w:val="36"/>
        </w:rPr>
        <w:t>7</w:t>
      </w:r>
    </w:p>
    <w:p w:rsidR="005908C3" w:rsidRDefault="005908C3" w:rsidP="005908C3">
      <w:pPr>
        <w:pStyle w:val="NormalWeb"/>
        <w:spacing w:before="0" w:after="0"/>
        <w:jc w:val="center"/>
      </w:pPr>
      <w:r>
        <w:rPr>
          <w:rFonts w:ascii="Maiandra GD" w:hAnsi="Maiandra GD"/>
          <w:b/>
          <w:color w:val="00B050"/>
          <w:sz w:val="36"/>
          <w:szCs w:val="36"/>
        </w:rPr>
        <w:t>VENTILATION DES COUTS PAR ACTIVITES</w:t>
      </w:r>
    </w:p>
    <w:p w:rsidR="005908C3" w:rsidRDefault="005908C3" w:rsidP="005908C3">
      <w:pPr>
        <w:tabs>
          <w:tab w:val="left" w:pos="4270"/>
        </w:tabs>
        <w:rPr>
          <w:rFonts w:ascii="Maiandra GD" w:hAnsi="Maiandra GD"/>
        </w:rPr>
      </w:pPr>
    </w:p>
    <w:p w:rsidR="005908C3" w:rsidRPr="005908C3" w:rsidRDefault="005908C3" w:rsidP="005908C3">
      <w:pPr>
        <w:rPr>
          <w:rFonts w:ascii="Maiandra GD" w:hAnsi="Maiandra GD"/>
        </w:rPr>
      </w:pPr>
    </w:p>
    <w:p w:rsidR="005908C3" w:rsidRPr="005908C3" w:rsidRDefault="005908C3" w:rsidP="005908C3">
      <w:pPr>
        <w:rPr>
          <w:rFonts w:ascii="Maiandra GD" w:hAnsi="Maiandra GD"/>
        </w:rPr>
      </w:pPr>
    </w:p>
    <w:p w:rsidR="005908C3" w:rsidRPr="005908C3" w:rsidRDefault="005908C3" w:rsidP="005908C3">
      <w:pPr>
        <w:rPr>
          <w:rFonts w:ascii="Maiandra GD" w:hAnsi="Maiandra GD"/>
        </w:rPr>
      </w:pPr>
    </w:p>
    <w:p w:rsidR="005908C3" w:rsidRPr="005908C3" w:rsidRDefault="005908C3" w:rsidP="005908C3">
      <w:pPr>
        <w:rPr>
          <w:rFonts w:ascii="Maiandra GD" w:hAnsi="Maiandra GD"/>
        </w:rPr>
      </w:pPr>
    </w:p>
    <w:p w:rsidR="005908C3" w:rsidRPr="005908C3" w:rsidRDefault="005908C3" w:rsidP="005908C3">
      <w:pPr>
        <w:rPr>
          <w:rFonts w:ascii="Maiandra GD" w:hAnsi="Maiandra GD"/>
        </w:rPr>
      </w:pPr>
    </w:p>
    <w:p w:rsidR="005908C3" w:rsidRPr="005908C3" w:rsidRDefault="005908C3" w:rsidP="005908C3">
      <w:pPr>
        <w:rPr>
          <w:rFonts w:ascii="Maiandra GD" w:hAnsi="Maiandra GD"/>
        </w:rPr>
      </w:pPr>
    </w:p>
    <w:p w:rsidR="005908C3" w:rsidRPr="005908C3" w:rsidRDefault="005908C3" w:rsidP="005908C3">
      <w:pPr>
        <w:rPr>
          <w:rFonts w:ascii="Maiandra GD" w:hAnsi="Maiandra GD"/>
        </w:rPr>
      </w:pPr>
    </w:p>
    <w:p w:rsidR="005908C3" w:rsidRPr="005908C3" w:rsidRDefault="005908C3" w:rsidP="005908C3">
      <w:pPr>
        <w:rPr>
          <w:rFonts w:ascii="Maiandra GD" w:hAnsi="Maiandra GD"/>
        </w:rPr>
      </w:pPr>
    </w:p>
    <w:p w:rsidR="005908C3" w:rsidRPr="005908C3" w:rsidRDefault="005908C3" w:rsidP="005908C3">
      <w:pPr>
        <w:rPr>
          <w:rFonts w:ascii="Maiandra GD" w:hAnsi="Maiandra GD"/>
        </w:rPr>
      </w:pPr>
    </w:p>
    <w:p w:rsidR="005908C3" w:rsidRPr="005908C3" w:rsidRDefault="005908C3" w:rsidP="005908C3">
      <w:pPr>
        <w:rPr>
          <w:rFonts w:ascii="Maiandra GD" w:hAnsi="Maiandra GD"/>
        </w:rPr>
      </w:pPr>
    </w:p>
    <w:p w:rsidR="005908C3" w:rsidRDefault="005908C3" w:rsidP="005908C3">
      <w:pPr>
        <w:rPr>
          <w:rFonts w:ascii="Maiandra GD" w:hAnsi="Maiandra GD"/>
        </w:rPr>
      </w:pPr>
    </w:p>
    <w:p w:rsidR="005908C3" w:rsidRDefault="005908C3" w:rsidP="005908C3">
      <w:pPr>
        <w:jc w:val="center"/>
        <w:rPr>
          <w:rFonts w:ascii="Maiandra GD" w:hAnsi="Maiandra GD"/>
        </w:rPr>
      </w:pPr>
    </w:p>
    <w:p w:rsidR="005908C3" w:rsidRDefault="005908C3" w:rsidP="005908C3">
      <w:pPr>
        <w:jc w:val="center"/>
        <w:rPr>
          <w:rFonts w:ascii="Maiandra GD" w:hAnsi="Maiandra GD"/>
        </w:rPr>
      </w:pPr>
    </w:p>
    <w:tbl>
      <w:tblPr>
        <w:tblW w:w="5000" w:type="pct"/>
        <w:tblLayout w:type="fixed"/>
        <w:tblCellMar>
          <w:left w:w="70" w:type="dxa"/>
          <w:right w:w="70" w:type="dxa"/>
        </w:tblCellMar>
        <w:tblLook w:val="04A0" w:firstRow="1" w:lastRow="0" w:firstColumn="1" w:lastColumn="0" w:noHBand="0" w:noVBand="1"/>
      </w:tblPr>
      <w:tblGrid>
        <w:gridCol w:w="648"/>
        <w:gridCol w:w="3818"/>
        <w:gridCol w:w="290"/>
        <w:gridCol w:w="1484"/>
        <w:gridCol w:w="1744"/>
        <w:gridCol w:w="649"/>
        <w:gridCol w:w="649"/>
        <w:gridCol w:w="639"/>
      </w:tblGrid>
      <w:tr w:rsidR="006771C6" w:rsidRPr="0016314A" w:rsidTr="006771C6">
        <w:trPr>
          <w:trHeight w:val="253"/>
        </w:trPr>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color w:val="FF0000"/>
                <w:sz w:val="20"/>
                <w:szCs w:val="20"/>
                <w:lang w:eastAsia="fr-FR"/>
              </w:rPr>
            </w:pPr>
          </w:p>
        </w:tc>
        <w:tc>
          <w:tcPr>
            <w:tcW w:w="1924"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color w:val="FF0000"/>
                <w:sz w:val="20"/>
                <w:szCs w:val="20"/>
                <w:lang w:eastAsia="fr-FR"/>
              </w:rPr>
            </w:pPr>
          </w:p>
        </w:tc>
        <w:tc>
          <w:tcPr>
            <w:tcW w:w="894" w:type="pct"/>
            <w:gridSpan w:val="2"/>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color w:val="FF0000"/>
                <w:sz w:val="20"/>
                <w:szCs w:val="20"/>
                <w:lang w:eastAsia="fr-FR"/>
              </w:rPr>
            </w:pPr>
          </w:p>
        </w:tc>
        <w:tc>
          <w:tcPr>
            <w:tcW w:w="879"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color w:val="FF0000"/>
                <w:sz w:val="20"/>
                <w:szCs w:val="20"/>
                <w:lang w:eastAsia="fr-FR"/>
              </w:rPr>
            </w:pPr>
          </w:p>
        </w:tc>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color w:val="FF0000"/>
                <w:sz w:val="20"/>
                <w:szCs w:val="20"/>
                <w:lang w:eastAsia="fr-FR"/>
              </w:rPr>
            </w:pPr>
          </w:p>
        </w:tc>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color w:val="FF0000"/>
                <w:sz w:val="20"/>
                <w:szCs w:val="20"/>
                <w:lang w:eastAsia="fr-FR"/>
              </w:rPr>
            </w:pPr>
          </w:p>
        </w:tc>
        <w:tc>
          <w:tcPr>
            <w:tcW w:w="322"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color w:val="FF0000"/>
                <w:sz w:val="20"/>
                <w:szCs w:val="20"/>
                <w:lang w:eastAsia="fr-FR"/>
              </w:rPr>
            </w:pPr>
          </w:p>
        </w:tc>
      </w:tr>
      <w:tr w:rsidR="006771C6" w:rsidRPr="0016314A" w:rsidTr="006771C6">
        <w:trPr>
          <w:trHeight w:val="253"/>
        </w:trPr>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color w:val="FF0000"/>
                <w:sz w:val="20"/>
                <w:szCs w:val="20"/>
                <w:lang w:eastAsia="fr-FR"/>
              </w:rPr>
            </w:pPr>
          </w:p>
        </w:tc>
        <w:tc>
          <w:tcPr>
            <w:tcW w:w="1924"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color w:val="FF0000"/>
                <w:sz w:val="20"/>
                <w:szCs w:val="20"/>
                <w:lang w:eastAsia="fr-FR"/>
              </w:rPr>
            </w:pPr>
          </w:p>
        </w:tc>
        <w:tc>
          <w:tcPr>
            <w:tcW w:w="894" w:type="pct"/>
            <w:gridSpan w:val="2"/>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color w:val="FF0000"/>
                <w:sz w:val="20"/>
                <w:szCs w:val="20"/>
                <w:lang w:eastAsia="fr-FR"/>
              </w:rPr>
            </w:pPr>
          </w:p>
        </w:tc>
        <w:tc>
          <w:tcPr>
            <w:tcW w:w="879"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color w:val="FF0000"/>
                <w:sz w:val="20"/>
                <w:szCs w:val="20"/>
                <w:lang w:eastAsia="fr-FR"/>
              </w:rPr>
            </w:pPr>
          </w:p>
        </w:tc>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color w:val="FF0000"/>
                <w:sz w:val="20"/>
                <w:szCs w:val="20"/>
                <w:lang w:eastAsia="fr-FR"/>
              </w:rPr>
            </w:pPr>
          </w:p>
        </w:tc>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color w:val="FF0000"/>
                <w:sz w:val="20"/>
                <w:szCs w:val="20"/>
                <w:lang w:eastAsia="fr-FR"/>
              </w:rPr>
            </w:pPr>
          </w:p>
        </w:tc>
        <w:tc>
          <w:tcPr>
            <w:tcW w:w="322"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color w:val="FF0000"/>
                <w:sz w:val="20"/>
                <w:szCs w:val="20"/>
                <w:lang w:eastAsia="fr-FR"/>
              </w:rPr>
            </w:pPr>
          </w:p>
        </w:tc>
      </w:tr>
      <w:tr w:rsidR="006771C6" w:rsidRPr="0016314A" w:rsidTr="006771C6">
        <w:trPr>
          <w:trHeight w:val="253"/>
        </w:trPr>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1924" w:type="pct"/>
            <w:tcBorders>
              <w:top w:val="nil"/>
              <w:left w:val="nil"/>
              <w:bottom w:val="nil"/>
              <w:right w:val="nil"/>
            </w:tcBorders>
            <w:shd w:val="clear" w:color="auto" w:fill="auto"/>
            <w:noWrap/>
            <w:vAlign w:val="bottom"/>
            <w:hideMark/>
          </w:tcPr>
          <w:p w:rsidR="005908C3" w:rsidRPr="0016314A" w:rsidRDefault="006771C6" w:rsidP="006771C6">
            <w:pPr>
              <w:spacing w:after="0" w:line="240" w:lineRule="auto"/>
              <w:jc w:val="right"/>
              <w:rPr>
                <w:rFonts w:ascii="Maiandra GD" w:eastAsia="Times New Roman" w:hAnsi="Maiandra GD" w:cs="Arial"/>
                <w:sz w:val="20"/>
                <w:szCs w:val="20"/>
                <w:lang w:eastAsia="fr-FR"/>
              </w:rPr>
            </w:pPr>
            <w:r w:rsidRPr="0016314A">
              <w:rPr>
                <w:rFonts w:ascii="Maiandra GD" w:eastAsia="Times New Roman" w:hAnsi="Maiandra GD" w:cs="Arial"/>
                <w:b/>
                <w:sz w:val="20"/>
                <w:szCs w:val="20"/>
                <w:lang w:eastAsia="fr-FR"/>
              </w:rPr>
              <w:t>Mission zéro</w:t>
            </w:r>
          </w:p>
        </w:tc>
        <w:tc>
          <w:tcPr>
            <w:tcW w:w="894" w:type="pct"/>
            <w:gridSpan w:val="2"/>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b/>
                <w:sz w:val="20"/>
                <w:szCs w:val="20"/>
                <w:lang w:eastAsia="fr-FR"/>
              </w:rPr>
            </w:pPr>
          </w:p>
          <w:p w:rsidR="006771C6" w:rsidRPr="0016314A" w:rsidRDefault="006771C6" w:rsidP="00394A9C">
            <w:pPr>
              <w:spacing w:after="0" w:line="240" w:lineRule="auto"/>
              <w:rPr>
                <w:rFonts w:ascii="Maiandra GD" w:eastAsia="Times New Roman" w:hAnsi="Maiandra GD" w:cs="Arial"/>
                <w:b/>
                <w:sz w:val="20"/>
                <w:szCs w:val="20"/>
                <w:lang w:eastAsia="fr-FR"/>
              </w:rPr>
            </w:pPr>
          </w:p>
        </w:tc>
        <w:tc>
          <w:tcPr>
            <w:tcW w:w="879"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322"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r>
      <w:tr w:rsidR="006771C6" w:rsidRPr="0016314A" w:rsidTr="006771C6">
        <w:trPr>
          <w:trHeight w:val="253"/>
        </w:trPr>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1924" w:type="pct"/>
            <w:tcBorders>
              <w:top w:val="nil"/>
              <w:left w:val="nil"/>
              <w:bottom w:val="nil"/>
              <w:right w:val="nil"/>
            </w:tcBorders>
            <w:shd w:val="clear" w:color="auto" w:fill="auto"/>
            <w:noWrap/>
            <w:vAlign w:val="bottom"/>
            <w:hideMark/>
          </w:tcPr>
          <w:p w:rsidR="006771C6" w:rsidRPr="0016314A" w:rsidRDefault="006771C6" w:rsidP="006C43F0">
            <w:pPr>
              <w:spacing w:after="0" w:line="240" w:lineRule="auto"/>
              <w:rPr>
                <w:rFonts w:ascii="Maiandra GD" w:eastAsia="Times New Roman" w:hAnsi="Maiandra GD" w:cs="Arial"/>
                <w:b/>
                <w:bCs/>
                <w:sz w:val="20"/>
                <w:szCs w:val="20"/>
                <w:lang w:eastAsia="fr-FR"/>
              </w:rPr>
            </w:pPr>
          </w:p>
          <w:p w:rsidR="005908C3" w:rsidRPr="0016314A" w:rsidRDefault="005908C3" w:rsidP="006C43F0">
            <w:pPr>
              <w:spacing w:after="0" w:line="240" w:lineRule="auto"/>
              <w:rPr>
                <w:rFonts w:ascii="Maiandra GD" w:eastAsia="Times New Roman" w:hAnsi="Maiandra GD" w:cs="Arial"/>
                <w:b/>
                <w:bCs/>
                <w:sz w:val="20"/>
                <w:szCs w:val="20"/>
                <w:lang w:eastAsia="fr-FR"/>
              </w:rPr>
            </w:pPr>
            <w:r w:rsidRPr="0016314A">
              <w:rPr>
                <w:rFonts w:ascii="Maiandra GD" w:eastAsia="Times New Roman" w:hAnsi="Maiandra GD" w:cs="Arial"/>
                <w:b/>
                <w:bCs/>
                <w:sz w:val="20"/>
                <w:szCs w:val="20"/>
                <w:lang w:eastAsia="fr-FR"/>
              </w:rPr>
              <w:t xml:space="preserve">1. </w:t>
            </w:r>
            <w:r w:rsidR="006C43F0" w:rsidRPr="0016314A">
              <w:rPr>
                <w:rFonts w:ascii="Maiandra GD" w:eastAsia="Times New Roman" w:hAnsi="Maiandra GD" w:cs="Arial"/>
                <w:b/>
                <w:bCs/>
                <w:sz w:val="20"/>
                <w:szCs w:val="20"/>
                <w:lang w:eastAsia="fr-FR"/>
              </w:rPr>
              <w:t>Rapport de mise en œuvre</w:t>
            </w:r>
          </w:p>
        </w:tc>
        <w:tc>
          <w:tcPr>
            <w:tcW w:w="894" w:type="pct"/>
            <w:gridSpan w:val="2"/>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b/>
                <w:bCs/>
                <w:sz w:val="20"/>
                <w:szCs w:val="20"/>
                <w:lang w:eastAsia="fr-FR"/>
              </w:rPr>
            </w:pPr>
          </w:p>
        </w:tc>
        <w:tc>
          <w:tcPr>
            <w:tcW w:w="879"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b/>
                <w:bCs/>
                <w:sz w:val="20"/>
                <w:szCs w:val="20"/>
                <w:lang w:eastAsia="fr-FR"/>
              </w:rPr>
            </w:pPr>
          </w:p>
        </w:tc>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322"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r>
      <w:tr w:rsidR="006771C6" w:rsidRPr="0016314A" w:rsidTr="006771C6">
        <w:trPr>
          <w:trHeight w:val="253"/>
        </w:trPr>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1924"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jc w:val="center"/>
              <w:rPr>
                <w:rFonts w:ascii="Maiandra GD" w:eastAsia="Times New Roman" w:hAnsi="Maiandra GD" w:cs="Arial"/>
                <w:b/>
                <w:bCs/>
                <w:sz w:val="20"/>
                <w:szCs w:val="20"/>
                <w:lang w:eastAsia="fr-FR"/>
              </w:rPr>
            </w:pPr>
          </w:p>
        </w:tc>
        <w:tc>
          <w:tcPr>
            <w:tcW w:w="894" w:type="pct"/>
            <w:gridSpan w:val="2"/>
            <w:tcBorders>
              <w:top w:val="nil"/>
              <w:left w:val="nil"/>
              <w:bottom w:val="nil"/>
              <w:right w:val="nil"/>
            </w:tcBorders>
            <w:shd w:val="clear" w:color="auto" w:fill="auto"/>
            <w:noWrap/>
            <w:vAlign w:val="bottom"/>
            <w:hideMark/>
          </w:tcPr>
          <w:p w:rsidR="005908C3" w:rsidRPr="0016314A" w:rsidRDefault="005908C3" w:rsidP="00394A9C">
            <w:pPr>
              <w:spacing w:after="0" w:line="240" w:lineRule="auto"/>
              <w:jc w:val="center"/>
              <w:rPr>
                <w:rFonts w:ascii="Maiandra GD" w:eastAsia="Times New Roman" w:hAnsi="Maiandra GD" w:cs="Arial"/>
                <w:b/>
                <w:bCs/>
                <w:sz w:val="20"/>
                <w:szCs w:val="20"/>
                <w:lang w:eastAsia="fr-FR"/>
              </w:rPr>
            </w:pPr>
          </w:p>
        </w:tc>
        <w:tc>
          <w:tcPr>
            <w:tcW w:w="879"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jc w:val="center"/>
              <w:rPr>
                <w:rFonts w:ascii="Maiandra GD" w:eastAsia="Times New Roman" w:hAnsi="Maiandra GD" w:cs="Arial"/>
                <w:b/>
                <w:bCs/>
                <w:sz w:val="20"/>
                <w:szCs w:val="20"/>
                <w:lang w:eastAsia="fr-FR"/>
              </w:rPr>
            </w:pPr>
          </w:p>
        </w:tc>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322"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r>
      <w:tr w:rsidR="006771C6" w:rsidRPr="0016314A" w:rsidTr="006771C6">
        <w:trPr>
          <w:trHeight w:val="253"/>
        </w:trPr>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192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b/>
                <w:bCs/>
                <w:sz w:val="20"/>
                <w:szCs w:val="20"/>
                <w:lang w:eastAsia="fr-FR"/>
              </w:rPr>
            </w:pPr>
            <w:r w:rsidRPr="0016314A">
              <w:rPr>
                <w:rFonts w:ascii="Maiandra GD" w:eastAsia="Times New Roman" w:hAnsi="Maiandra GD" w:cs="Arial"/>
                <w:b/>
                <w:bCs/>
                <w:sz w:val="20"/>
                <w:szCs w:val="20"/>
                <w:lang w:eastAsia="fr-FR"/>
              </w:rPr>
              <w:t>Composante du prix</w:t>
            </w:r>
          </w:p>
        </w:tc>
        <w:tc>
          <w:tcPr>
            <w:tcW w:w="894" w:type="pct"/>
            <w:gridSpan w:val="2"/>
            <w:tcBorders>
              <w:top w:val="single" w:sz="4" w:space="0" w:color="auto"/>
              <w:left w:val="nil"/>
              <w:bottom w:val="single" w:sz="4" w:space="0" w:color="auto"/>
              <w:right w:val="single" w:sz="4" w:space="0" w:color="auto"/>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b/>
                <w:bCs/>
                <w:sz w:val="20"/>
                <w:szCs w:val="20"/>
                <w:lang w:eastAsia="fr-FR"/>
              </w:rPr>
            </w:pPr>
            <w:r w:rsidRPr="0016314A">
              <w:rPr>
                <w:rFonts w:ascii="Maiandra GD" w:eastAsia="Times New Roman" w:hAnsi="Maiandra GD" w:cs="Arial"/>
                <w:b/>
                <w:bCs/>
                <w:sz w:val="20"/>
                <w:szCs w:val="20"/>
                <w:lang w:eastAsia="fr-FR"/>
              </w:rPr>
              <w:t>Monnaie (s)</w:t>
            </w:r>
          </w:p>
        </w:tc>
        <w:tc>
          <w:tcPr>
            <w:tcW w:w="879" w:type="pct"/>
            <w:tcBorders>
              <w:top w:val="single" w:sz="4" w:space="0" w:color="auto"/>
              <w:left w:val="nil"/>
              <w:bottom w:val="single" w:sz="4" w:space="0" w:color="auto"/>
              <w:right w:val="single" w:sz="4" w:space="0" w:color="auto"/>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b/>
                <w:bCs/>
                <w:sz w:val="20"/>
                <w:szCs w:val="20"/>
                <w:lang w:eastAsia="fr-FR"/>
              </w:rPr>
            </w:pPr>
            <w:r w:rsidRPr="0016314A">
              <w:rPr>
                <w:rFonts w:ascii="Maiandra GD" w:eastAsia="Times New Roman" w:hAnsi="Maiandra GD" w:cs="Arial"/>
                <w:b/>
                <w:bCs/>
                <w:sz w:val="20"/>
                <w:szCs w:val="20"/>
                <w:lang w:eastAsia="fr-FR"/>
              </w:rPr>
              <w:t>Montant (s)</w:t>
            </w:r>
          </w:p>
        </w:tc>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322"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r>
      <w:tr w:rsidR="006771C6" w:rsidRPr="0016314A" w:rsidTr="006771C6">
        <w:trPr>
          <w:trHeight w:val="253"/>
        </w:trPr>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1924" w:type="pct"/>
            <w:tcBorders>
              <w:top w:val="nil"/>
              <w:left w:val="single" w:sz="4" w:space="0" w:color="auto"/>
              <w:bottom w:val="single" w:sz="4" w:space="0" w:color="auto"/>
              <w:right w:val="single" w:sz="4" w:space="0" w:color="auto"/>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r w:rsidRPr="0016314A">
              <w:rPr>
                <w:rFonts w:ascii="Maiandra GD" w:eastAsia="Times New Roman" w:hAnsi="Maiandra GD" w:cs="Arial"/>
                <w:sz w:val="20"/>
                <w:szCs w:val="20"/>
                <w:lang w:eastAsia="fr-FR"/>
              </w:rPr>
              <w:t>Rémunération</w:t>
            </w:r>
          </w:p>
        </w:tc>
        <w:tc>
          <w:tcPr>
            <w:tcW w:w="894" w:type="pct"/>
            <w:gridSpan w:val="2"/>
            <w:tcBorders>
              <w:top w:val="nil"/>
              <w:left w:val="nil"/>
              <w:bottom w:val="single" w:sz="4" w:space="0" w:color="auto"/>
              <w:right w:val="single" w:sz="4" w:space="0" w:color="auto"/>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r w:rsidRPr="0016314A">
              <w:rPr>
                <w:rFonts w:ascii="Maiandra GD" w:eastAsia="Times New Roman" w:hAnsi="Maiandra GD" w:cs="Arial"/>
                <w:sz w:val="20"/>
                <w:szCs w:val="20"/>
                <w:lang w:eastAsia="fr-FR"/>
              </w:rPr>
              <w:t>FCFA</w:t>
            </w:r>
          </w:p>
        </w:tc>
        <w:tc>
          <w:tcPr>
            <w:tcW w:w="879" w:type="pct"/>
            <w:tcBorders>
              <w:top w:val="nil"/>
              <w:left w:val="nil"/>
              <w:bottom w:val="single" w:sz="4" w:space="0" w:color="auto"/>
              <w:right w:val="single" w:sz="4" w:space="0" w:color="auto"/>
            </w:tcBorders>
            <w:shd w:val="clear" w:color="auto" w:fill="auto"/>
            <w:noWrap/>
            <w:vAlign w:val="bottom"/>
            <w:hideMark/>
          </w:tcPr>
          <w:p w:rsidR="005908C3" w:rsidRPr="0016314A" w:rsidRDefault="005908C3" w:rsidP="00394A9C">
            <w:pPr>
              <w:spacing w:after="0" w:line="240" w:lineRule="auto"/>
              <w:jc w:val="right"/>
              <w:rPr>
                <w:rFonts w:ascii="Maiandra GD" w:eastAsia="Times New Roman" w:hAnsi="Maiandra GD" w:cs="Arial"/>
                <w:sz w:val="20"/>
                <w:szCs w:val="20"/>
                <w:lang w:eastAsia="fr-FR"/>
              </w:rPr>
            </w:pPr>
          </w:p>
        </w:tc>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322"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r>
      <w:tr w:rsidR="006771C6" w:rsidRPr="0016314A" w:rsidTr="006771C6">
        <w:trPr>
          <w:trHeight w:val="253"/>
        </w:trPr>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1924" w:type="pct"/>
            <w:tcBorders>
              <w:top w:val="nil"/>
              <w:left w:val="single" w:sz="4" w:space="0" w:color="auto"/>
              <w:bottom w:val="single" w:sz="4" w:space="0" w:color="auto"/>
              <w:right w:val="single" w:sz="4" w:space="0" w:color="auto"/>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r w:rsidRPr="0016314A">
              <w:rPr>
                <w:rFonts w:ascii="Maiandra GD" w:eastAsia="Times New Roman" w:hAnsi="Maiandra GD" w:cs="Arial"/>
                <w:sz w:val="20"/>
                <w:szCs w:val="20"/>
                <w:lang w:eastAsia="fr-FR"/>
              </w:rPr>
              <w:t>Frais remboursables</w:t>
            </w:r>
          </w:p>
        </w:tc>
        <w:tc>
          <w:tcPr>
            <w:tcW w:w="894" w:type="pct"/>
            <w:gridSpan w:val="2"/>
            <w:tcBorders>
              <w:top w:val="nil"/>
              <w:left w:val="nil"/>
              <w:bottom w:val="single" w:sz="4" w:space="0" w:color="auto"/>
              <w:right w:val="single" w:sz="4" w:space="0" w:color="auto"/>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r w:rsidRPr="0016314A">
              <w:rPr>
                <w:rFonts w:ascii="Maiandra GD" w:eastAsia="Times New Roman" w:hAnsi="Maiandra GD" w:cs="Arial"/>
                <w:sz w:val="20"/>
                <w:szCs w:val="20"/>
                <w:lang w:eastAsia="fr-FR"/>
              </w:rPr>
              <w:t>FCFA</w:t>
            </w:r>
          </w:p>
        </w:tc>
        <w:tc>
          <w:tcPr>
            <w:tcW w:w="879" w:type="pct"/>
            <w:tcBorders>
              <w:top w:val="nil"/>
              <w:left w:val="nil"/>
              <w:bottom w:val="single" w:sz="4" w:space="0" w:color="auto"/>
              <w:right w:val="single" w:sz="4" w:space="0" w:color="auto"/>
            </w:tcBorders>
            <w:shd w:val="clear" w:color="auto" w:fill="auto"/>
            <w:noWrap/>
            <w:vAlign w:val="bottom"/>
            <w:hideMark/>
          </w:tcPr>
          <w:p w:rsidR="005908C3" w:rsidRPr="0016314A" w:rsidRDefault="005908C3" w:rsidP="00394A9C">
            <w:pPr>
              <w:spacing w:after="0" w:line="240" w:lineRule="auto"/>
              <w:jc w:val="right"/>
              <w:rPr>
                <w:rFonts w:ascii="Maiandra GD" w:eastAsia="Times New Roman" w:hAnsi="Maiandra GD" w:cs="Arial"/>
                <w:sz w:val="20"/>
                <w:szCs w:val="20"/>
                <w:lang w:eastAsia="fr-FR"/>
              </w:rPr>
            </w:pPr>
          </w:p>
        </w:tc>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322"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r>
      <w:tr w:rsidR="006771C6" w:rsidRPr="0016314A" w:rsidTr="006771C6">
        <w:trPr>
          <w:trHeight w:val="253"/>
        </w:trPr>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1924" w:type="pct"/>
            <w:tcBorders>
              <w:top w:val="nil"/>
              <w:left w:val="single" w:sz="4" w:space="0" w:color="auto"/>
              <w:bottom w:val="single" w:sz="4" w:space="0" w:color="auto"/>
              <w:right w:val="single" w:sz="4" w:space="0" w:color="auto"/>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r w:rsidRPr="0016314A">
              <w:rPr>
                <w:rFonts w:ascii="Maiandra GD" w:eastAsia="Times New Roman" w:hAnsi="Maiandra GD" w:cs="Arial"/>
                <w:sz w:val="20"/>
                <w:szCs w:val="20"/>
                <w:lang w:eastAsia="fr-FR"/>
              </w:rPr>
              <w:t>Frais divers</w:t>
            </w:r>
          </w:p>
        </w:tc>
        <w:tc>
          <w:tcPr>
            <w:tcW w:w="894" w:type="pct"/>
            <w:gridSpan w:val="2"/>
            <w:tcBorders>
              <w:top w:val="nil"/>
              <w:left w:val="nil"/>
              <w:bottom w:val="single" w:sz="4" w:space="0" w:color="auto"/>
              <w:right w:val="single" w:sz="4" w:space="0" w:color="auto"/>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r w:rsidRPr="0016314A">
              <w:rPr>
                <w:rFonts w:ascii="Maiandra GD" w:eastAsia="Times New Roman" w:hAnsi="Maiandra GD" w:cs="Arial"/>
                <w:sz w:val="20"/>
                <w:szCs w:val="20"/>
                <w:lang w:eastAsia="fr-FR"/>
              </w:rPr>
              <w:t>FCFA</w:t>
            </w:r>
          </w:p>
        </w:tc>
        <w:tc>
          <w:tcPr>
            <w:tcW w:w="879" w:type="pct"/>
            <w:tcBorders>
              <w:top w:val="nil"/>
              <w:left w:val="nil"/>
              <w:bottom w:val="single" w:sz="4" w:space="0" w:color="auto"/>
              <w:right w:val="single" w:sz="4" w:space="0" w:color="auto"/>
            </w:tcBorders>
            <w:shd w:val="clear" w:color="auto" w:fill="auto"/>
            <w:noWrap/>
            <w:vAlign w:val="bottom"/>
            <w:hideMark/>
          </w:tcPr>
          <w:p w:rsidR="005908C3" w:rsidRPr="0016314A" w:rsidRDefault="005908C3" w:rsidP="00394A9C">
            <w:pPr>
              <w:spacing w:after="0" w:line="240" w:lineRule="auto"/>
              <w:jc w:val="right"/>
              <w:rPr>
                <w:rFonts w:ascii="Maiandra GD" w:eastAsia="Times New Roman" w:hAnsi="Maiandra GD" w:cs="Arial"/>
                <w:sz w:val="20"/>
                <w:szCs w:val="20"/>
                <w:lang w:eastAsia="fr-FR"/>
              </w:rPr>
            </w:pPr>
          </w:p>
        </w:tc>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322"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r>
      <w:tr w:rsidR="006771C6" w:rsidRPr="0016314A" w:rsidTr="006771C6">
        <w:trPr>
          <w:trHeight w:val="253"/>
        </w:trPr>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1924" w:type="pct"/>
            <w:tcBorders>
              <w:top w:val="nil"/>
              <w:left w:val="single" w:sz="4" w:space="0" w:color="auto"/>
              <w:bottom w:val="single" w:sz="4" w:space="0" w:color="auto"/>
              <w:right w:val="single" w:sz="4" w:space="0" w:color="auto"/>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r w:rsidRPr="0016314A">
              <w:rPr>
                <w:rFonts w:ascii="Maiandra GD" w:eastAsia="Times New Roman" w:hAnsi="Maiandra GD" w:cs="Arial"/>
                <w:sz w:val="20"/>
                <w:szCs w:val="20"/>
                <w:lang w:eastAsia="fr-FR"/>
              </w:rPr>
              <w:t>Sous-total</w:t>
            </w:r>
          </w:p>
        </w:tc>
        <w:tc>
          <w:tcPr>
            <w:tcW w:w="894" w:type="pct"/>
            <w:gridSpan w:val="2"/>
            <w:tcBorders>
              <w:top w:val="nil"/>
              <w:left w:val="nil"/>
              <w:bottom w:val="single" w:sz="4" w:space="0" w:color="auto"/>
              <w:right w:val="single" w:sz="4" w:space="0" w:color="auto"/>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r w:rsidRPr="0016314A">
              <w:rPr>
                <w:rFonts w:ascii="Maiandra GD" w:eastAsia="Times New Roman" w:hAnsi="Maiandra GD" w:cs="Arial"/>
                <w:sz w:val="20"/>
                <w:szCs w:val="20"/>
                <w:lang w:eastAsia="fr-FR"/>
              </w:rPr>
              <w:t>FCFA</w:t>
            </w:r>
          </w:p>
        </w:tc>
        <w:tc>
          <w:tcPr>
            <w:tcW w:w="879" w:type="pct"/>
            <w:tcBorders>
              <w:top w:val="nil"/>
              <w:left w:val="nil"/>
              <w:bottom w:val="single" w:sz="4" w:space="0" w:color="auto"/>
              <w:right w:val="single" w:sz="4" w:space="0" w:color="auto"/>
            </w:tcBorders>
            <w:shd w:val="clear" w:color="auto" w:fill="auto"/>
            <w:noWrap/>
            <w:vAlign w:val="bottom"/>
            <w:hideMark/>
          </w:tcPr>
          <w:p w:rsidR="005908C3" w:rsidRPr="0016314A" w:rsidRDefault="005908C3" w:rsidP="00394A9C">
            <w:pPr>
              <w:spacing w:after="0" w:line="240" w:lineRule="auto"/>
              <w:jc w:val="right"/>
              <w:rPr>
                <w:rFonts w:ascii="Maiandra GD" w:eastAsia="Times New Roman" w:hAnsi="Maiandra GD" w:cs="Arial"/>
                <w:b/>
                <w:bCs/>
                <w:sz w:val="20"/>
                <w:szCs w:val="20"/>
                <w:lang w:eastAsia="fr-FR"/>
              </w:rPr>
            </w:pPr>
          </w:p>
        </w:tc>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322"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r>
      <w:tr w:rsidR="006771C6" w:rsidRPr="0016314A" w:rsidTr="006771C6">
        <w:trPr>
          <w:trHeight w:val="253"/>
        </w:trPr>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1924" w:type="pct"/>
            <w:tcBorders>
              <w:top w:val="nil"/>
              <w:left w:val="nil"/>
              <w:bottom w:val="nil"/>
              <w:right w:val="nil"/>
            </w:tcBorders>
            <w:shd w:val="clear" w:color="auto" w:fill="auto"/>
            <w:noWrap/>
            <w:vAlign w:val="bottom"/>
            <w:hideMark/>
          </w:tcPr>
          <w:p w:rsidR="005908C3" w:rsidRPr="0016314A" w:rsidRDefault="006771C6" w:rsidP="006771C6">
            <w:pPr>
              <w:spacing w:after="0" w:line="240" w:lineRule="auto"/>
              <w:jc w:val="right"/>
              <w:rPr>
                <w:rFonts w:ascii="Maiandra GD" w:eastAsia="Times New Roman" w:hAnsi="Maiandra GD" w:cs="Arial"/>
                <w:b/>
                <w:sz w:val="20"/>
                <w:szCs w:val="20"/>
                <w:lang w:eastAsia="fr-FR"/>
              </w:rPr>
            </w:pPr>
            <w:r w:rsidRPr="0016314A">
              <w:rPr>
                <w:rFonts w:ascii="Maiandra GD" w:eastAsia="Times New Roman" w:hAnsi="Maiandra GD" w:cs="Arial"/>
                <w:b/>
                <w:sz w:val="20"/>
                <w:szCs w:val="20"/>
                <w:lang w:eastAsia="fr-FR"/>
              </w:rPr>
              <w:t xml:space="preserve">                                                                       Mission 1</w:t>
            </w:r>
          </w:p>
          <w:p w:rsidR="006771C6" w:rsidRPr="0016314A" w:rsidRDefault="006771C6" w:rsidP="00394A9C">
            <w:pPr>
              <w:spacing w:after="0" w:line="240" w:lineRule="auto"/>
              <w:rPr>
                <w:rFonts w:ascii="Maiandra GD" w:eastAsia="Times New Roman" w:hAnsi="Maiandra GD" w:cs="Arial"/>
                <w:sz w:val="20"/>
                <w:szCs w:val="20"/>
                <w:lang w:eastAsia="fr-FR"/>
              </w:rPr>
            </w:pPr>
          </w:p>
          <w:p w:rsidR="006771C6" w:rsidRPr="0016314A" w:rsidRDefault="006771C6" w:rsidP="00394A9C">
            <w:pPr>
              <w:spacing w:after="0" w:line="240" w:lineRule="auto"/>
              <w:rPr>
                <w:rFonts w:ascii="Maiandra GD" w:eastAsia="Times New Roman" w:hAnsi="Maiandra GD" w:cs="Arial"/>
                <w:sz w:val="20"/>
                <w:szCs w:val="20"/>
                <w:lang w:eastAsia="fr-FR"/>
              </w:rPr>
            </w:pPr>
          </w:p>
        </w:tc>
        <w:tc>
          <w:tcPr>
            <w:tcW w:w="894" w:type="pct"/>
            <w:gridSpan w:val="2"/>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879"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322"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r>
      <w:tr w:rsidR="008829AD" w:rsidRPr="0016314A" w:rsidTr="006771C6">
        <w:trPr>
          <w:trHeight w:val="253"/>
        </w:trPr>
        <w:tc>
          <w:tcPr>
            <w:tcW w:w="4351" w:type="pct"/>
            <w:gridSpan w:val="6"/>
            <w:tcBorders>
              <w:top w:val="nil"/>
              <w:left w:val="nil"/>
              <w:bottom w:val="nil"/>
              <w:right w:val="nil"/>
            </w:tcBorders>
            <w:shd w:val="clear" w:color="auto" w:fill="auto"/>
            <w:noWrap/>
            <w:vAlign w:val="bottom"/>
            <w:hideMark/>
          </w:tcPr>
          <w:p w:rsidR="005908C3" w:rsidRPr="0016314A" w:rsidRDefault="006771C6" w:rsidP="006771C6">
            <w:pPr>
              <w:spacing w:after="0" w:line="240" w:lineRule="auto"/>
              <w:ind w:left="709" w:hanging="709"/>
              <w:rPr>
                <w:rFonts w:ascii="Maiandra GD" w:eastAsia="Times New Roman" w:hAnsi="Maiandra GD" w:cs="Arial"/>
                <w:b/>
                <w:bCs/>
                <w:sz w:val="20"/>
                <w:szCs w:val="20"/>
                <w:lang w:eastAsia="fr-FR"/>
              </w:rPr>
            </w:pPr>
            <w:r w:rsidRPr="0016314A">
              <w:rPr>
                <w:rFonts w:ascii="Maiandra GD" w:eastAsia="Times New Roman" w:hAnsi="Maiandra GD" w:cs="Arial"/>
                <w:b/>
                <w:bCs/>
                <w:sz w:val="20"/>
                <w:szCs w:val="20"/>
                <w:lang w:eastAsia="fr-FR"/>
              </w:rPr>
              <w:t xml:space="preserve">           </w:t>
            </w:r>
            <w:r w:rsidR="005908C3" w:rsidRPr="0016314A">
              <w:rPr>
                <w:rFonts w:ascii="Maiandra GD" w:eastAsia="Times New Roman" w:hAnsi="Maiandra GD" w:cs="Arial"/>
                <w:b/>
                <w:bCs/>
                <w:sz w:val="20"/>
                <w:szCs w:val="20"/>
                <w:lang w:eastAsia="fr-FR"/>
              </w:rPr>
              <w:t>2</w:t>
            </w:r>
            <w:r w:rsidRPr="0016314A">
              <w:rPr>
                <w:rFonts w:ascii="Maiandra GD" w:hAnsi="Maiandra GD" w:cs="Tahoma"/>
                <w:szCs w:val="24"/>
              </w:rPr>
              <w:t xml:space="preserve">. </w:t>
            </w:r>
            <w:r w:rsidRPr="0016314A">
              <w:rPr>
                <w:rFonts w:ascii="Maiandra GD" w:hAnsi="Maiandra GD" w:cs="Tahoma"/>
                <w:b/>
                <w:szCs w:val="24"/>
              </w:rPr>
              <w:t>Etat des lieux de la gestion des déchets et proposition des solutions technico-  financières</w:t>
            </w:r>
          </w:p>
        </w:tc>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322"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r>
      <w:tr w:rsidR="006771C6" w:rsidRPr="0016314A" w:rsidTr="006771C6">
        <w:trPr>
          <w:trHeight w:val="253"/>
        </w:trPr>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2070" w:type="pct"/>
            <w:gridSpan w:val="2"/>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748"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879"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322"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r>
      <w:tr w:rsidR="006771C6" w:rsidRPr="0016314A" w:rsidTr="006771C6">
        <w:trPr>
          <w:trHeight w:val="253"/>
        </w:trPr>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207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b/>
                <w:bCs/>
                <w:sz w:val="20"/>
                <w:szCs w:val="20"/>
                <w:lang w:eastAsia="fr-FR"/>
              </w:rPr>
            </w:pPr>
            <w:r w:rsidRPr="0016314A">
              <w:rPr>
                <w:rFonts w:ascii="Maiandra GD" w:eastAsia="Times New Roman" w:hAnsi="Maiandra GD" w:cs="Arial"/>
                <w:b/>
                <w:bCs/>
                <w:sz w:val="20"/>
                <w:szCs w:val="20"/>
                <w:lang w:eastAsia="fr-FR"/>
              </w:rPr>
              <w:t>Composante du prix</w:t>
            </w:r>
          </w:p>
        </w:tc>
        <w:tc>
          <w:tcPr>
            <w:tcW w:w="748" w:type="pct"/>
            <w:tcBorders>
              <w:top w:val="single" w:sz="4" w:space="0" w:color="auto"/>
              <w:left w:val="nil"/>
              <w:bottom w:val="single" w:sz="4" w:space="0" w:color="auto"/>
              <w:right w:val="single" w:sz="4" w:space="0" w:color="auto"/>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b/>
                <w:bCs/>
                <w:sz w:val="20"/>
                <w:szCs w:val="20"/>
                <w:lang w:eastAsia="fr-FR"/>
              </w:rPr>
            </w:pPr>
            <w:r w:rsidRPr="0016314A">
              <w:rPr>
                <w:rFonts w:ascii="Maiandra GD" w:eastAsia="Times New Roman" w:hAnsi="Maiandra GD" w:cs="Arial"/>
                <w:b/>
                <w:bCs/>
                <w:sz w:val="20"/>
                <w:szCs w:val="20"/>
                <w:lang w:eastAsia="fr-FR"/>
              </w:rPr>
              <w:t>Monnaie (s)</w:t>
            </w:r>
          </w:p>
        </w:tc>
        <w:tc>
          <w:tcPr>
            <w:tcW w:w="879" w:type="pct"/>
            <w:tcBorders>
              <w:top w:val="single" w:sz="4" w:space="0" w:color="auto"/>
              <w:left w:val="nil"/>
              <w:bottom w:val="single" w:sz="4" w:space="0" w:color="auto"/>
              <w:right w:val="single" w:sz="4" w:space="0" w:color="auto"/>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b/>
                <w:bCs/>
                <w:sz w:val="20"/>
                <w:szCs w:val="20"/>
                <w:lang w:eastAsia="fr-FR"/>
              </w:rPr>
            </w:pPr>
            <w:r w:rsidRPr="0016314A">
              <w:rPr>
                <w:rFonts w:ascii="Maiandra GD" w:eastAsia="Times New Roman" w:hAnsi="Maiandra GD" w:cs="Arial"/>
                <w:b/>
                <w:bCs/>
                <w:sz w:val="20"/>
                <w:szCs w:val="20"/>
                <w:lang w:eastAsia="fr-FR"/>
              </w:rPr>
              <w:t>Montant (s)</w:t>
            </w:r>
          </w:p>
        </w:tc>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322"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r>
      <w:tr w:rsidR="006771C6" w:rsidRPr="0016314A" w:rsidTr="006771C6">
        <w:trPr>
          <w:trHeight w:val="253"/>
        </w:trPr>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2070" w:type="pct"/>
            <w:gridSpan w:val="2"/>
            <w:tcBorders>
              <w:top w:val="nil"/>
              <w:left w:val="single" w:sz="4" w:space="0" w:color="auto"/>
              <w:bottom w:val="single" w:sz="4" w:space="0" w:color="auto"/>
              <w:right w:val="single" w:sz="4" w:space="0" w:color="auto"/>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r w:rsidRPr="0016314A">
              <w:rPr>
                <w:rFonts w:ascii="Maiandra GD" w:eastAsia="Times New Roman" w:hAnsi="Maiandra GD" w:cs="Arial"/>
                <w:sz w:val="20"/>
                <w:szCs w:val="20"/>
                <w:lang w:eastAsia="fr-FR"/>
              </w:rPr>
              <w:t>Rémunération</w:t>
            </w:r>
          </w:p>
        </w:tc>
        <w:tc>
          <w:tcPr>
            <w:tcW w:w="748" w:type="pct"/>
            <w:tcBorders>
              <w:top w:val="nil"/>
              <w:left w:val="nil"/>
              <w:bottom w:val="single" w:sz="4" w:space="0" w:color="auto"/>
              <w:right w:val="single" w:sz="4" w:space="0" w:color="auto"/>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r w:rsidRPr="0016314A">
              <w:rPr>
                <w:rFonts w:ascii="Maiandra GD" w:eastAsia="Times New Roman" w:hAnsi="Maiandra GD" w:cs="Arial"/>
                <w:sz w:val="20"/>
                <w:szCs w:val="20"/>
                <w:lang w:eastAsia="fr-FR"/>
              </w:rPr>
              <w:t>FCFA</w:t>
            </w:r>
          </w:p>
        </w:tc>
        <w:tc>
          <w:tcPr>
            <w:tcW w:w="879" w:type="pct"/>
            <w:tcBorders>
              <w:top w:val="nil"/>
              <w:left w:val="nil"/>
              <w:bottom w:val="single" w:sz="4" w:space="0" w:color="auto"/>
              <w:right w:val="single" w:sz="4" w:space="0" w:color="auto"/>
            </w:tcBorders>
            <w:shd w:val="clear" w:color="auto" w:fill="auto"/>
            <w:noWrap/>
            <w:vAlign w:val="bottom"/>
            <w:hideMark/>
          </w:tcPr>
          <w:p w:rsidR="005908C3" w:rsidRPr="0016314A" w:rsidRDefault="005908C3" w:rsidP="00394A9C">
            <w:pPr>
              <w:spacing w:after="0" w:line="240" w:lineRule="auto"/>
              <w:jc w:val="right"/>
              <w:rPr>
                <w:rFonts w:ascii="Maiandra GD" w:eastAsia="Times New Roman" w:hAnsi="Maiandra GD" w:cs="Arial"/>
                <w:sz w:val="20"/>
                <w:szCs w:val="20"/>
                <w:lang w:eastAsia="fr-FR"/>
              </w:rPr>
            </w:pPr>
          </w:p>
        </w:tc>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322"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r>
      <w:tr w:rsidR="006771C6" w:rsidRPr="0016314A" w:rsidTr="006771C6">
        <w:trPr>
          <w:trHeight w:val="253"/>
        </w:trPr>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2070" w:type="pct"/>
            <w:gridSpan w:val="2"/>
            <w:tcBorders>
              <w:top w:val="nil"/>
              <w:left w:val="single" w:sz="4" w:space="0" w:color="auto"/>
              <w:bottom w:val="single" w:sz="4" w:space="0" w:color="auto"/>
              <w:right w:val="single" w:sz="4" w:space="0" w:color="auto"/>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r w:rsidRPr="0016314A">
              <w:rPr>
                <w:rFonts w:ascii="Maiandra GD" w:eastAsia="Times New Roman" w:hAnsi="Maiandra GD" w:cs="Arial"/>
                <w:sz w:val="20"/>
                <w:szCs w:val="20"/>
                <w:lang w:eastAsia="fr-FR"/>
              </w:rPr>
              <w:t>Frais remboursables</w:t>
            </w:r>
          </w:p>
        </w:tc>
        <w:tc>
          <w:tcPr>
            <w:tcW w:w="748" w:type="pct"/>
            <w:tcBorders>
              <w:top w:val="nil"/>
              <w:left w:val="nil"/>
              <w:bottom w:val="single" w:sz="4" w:space="0" w:color="auto"/>
              <w:right w:val="single" w:sz="4" w:space="0" w:color="auto"/>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r w:rsidRPr="0016314A">
              <w:rPr>
                <w:rFonts w:ascii="Maiandra GD" w:eastAsia="Times New Roman" w:hAnsi="Maiandra GD" w:cs="Arial"/>
                <w:sz w:val="20"/>
                <w:szCs w:val="20"/>
                <w:lang w:eastAsia="fr-FR"/>
              </w:rPr>
              <w:t>FCFA</w:t>
            </w:r>
          </w:p>
        </w:tc>
        <w:tc>
          <w:tcPr>
            <w:tcW w:w="879" w:type="pct"/>
            <w:tcBorders>
              <w:top w:val="nil"/>
              <w:left w:val="nil"/>
              <w:bottom w:val="single" w:sz="4" w:space="0" w:color="auto"/>
              <w:right w:val="single" w:sz="4" w:space="0" w:color="auto"/>
            </w:tcBorders>
            <w:shd w:val="clear" w:color="auto" w:fill="auto"/>
            <w:noWrap/>
            <w:vAlign w:val="bottom"/>
            <w:hideMark/>
          </w:tcPr>
          <w:p w:rsidR="005908C3" w:rsidRPr="0016314A" w:rsidRDefault="005908C3" w:rsidP="00394A9C">
            <w:pPr>
              <w:spacing w:after="0" w:line="240" w:lineRule="auto"/>
              <w:jc w:val="right"/>
              <w:rPr>
                <w:rFonts w:ascii="Maiandra GD" w:eastAsia="Times New Roman" w:hAnsi="Maiandra GD" w:cs="Arial"/>
                <w:sz w:val="20"/>
                <w:szCs w:val="20"/>
                <w:lang w:eastAsia="fr-FR"/>
              </w:rPr>
            </w:pPr>
          </w:p>
        </w:tc>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322"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r>
      <w:tr w:rsidR="006771C6" w:rsidRPr="0016314A" w:rsidTr="006771C6">
        <w:trPr>
          <w:trHeight w:val="253"/>
        </w:trPr>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2070" w:type="pct"/>
            <w:gridSpan w:val="2"/>
            <w:tcBorders>
              <w:top w:val="nil"/>
              <w:left w:val="single" w:sz="4" w:space="0" w:color="auto"/>
              <w:bottom w:val="single" w:sz="4" w:space="0" w:color="auto"/>
              <w:right w:val="single" w:sz="4" w:space="0" w:color="auto"/>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r w:rsidRPr="0016314A">
              <w:rPr>
                <w:rFonts w:ascii="Maiandra GD" w:eastAsia="Times New Roman" w:hAnsi="Maiandra GD" w:cs="Arial"/>
                <w:sz w:val="20"/>
                <w:szCs w:val="20"/>
                <w:lang w:eastAsia="fr-FR"/>
              </w:rPr>
              <w:t>Frais divers</w:t>
            </w:r>
          </w:p>
        </w:tc>
        <w:tc>
          <w:tcPr>
            <w:tcW w:w="748" w:type="pct"/>
            <w:tcBorders>
              <w:top w:val="nil"/>
              <w:left w:val="nil"/>
              <w:bottom w:val="single" w:sz="4" w:space="0" w:color="auto"/>
              <w:right w:val="single" w:sz="4" w:space="0" w:color="auto"/>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r w:rsidRPr="0016314A">
              <w:rPr>
                <w:rFonts w:ascii="Maiandra GD" w:eastAsia="Times New Roman" w:hAnsi="Maiandra GD" w:cs="Arial"/>
                <w:sz w:val="20"/>
                <w:szCs w:val="20"/>
                <w:lang w:eastAsia="fr-FR"/>
              </w:rPr>
              <w:t>FCFA</w:t>
            </w:r>
          </w:p>
        </w:tc>
        <w:tc>
          <w:tcPr>
            <w:tcW w:w="879" w:type="pct"/>
            <w:tcBorders>
              <w:top w:val="nil"/>
              <w:left w:val="nil"/>
              <w:bottom w:val="single" w:sz="4" w:space="0" w:color="auto"/>
              <w:right w:val="single" w:sz="4" w:space="0" w:color="auto"/>
            </w:tcBorders>
            <w:shd w:val="clear" w:color="auto" w:fill="auto"/>
            <w:noWrap/>
            <w:vAlign w:val="bottom"/>
            <w:hideMark/>
          </w:tcPr>
          <w:p w:rsidR="005908C3" w:rsidRPr="0016314A" w:rsidRDefault="005908C3" w:rsidP="00394A9C">
            <w:pPr>
              <w:spacing w:after="0" w:line="240" w:lineRule="auto"/>
              <w:jc w:val="right"/>
              <w:rPr>
                <w:rFonts w:ascii="Maiandra GD" w:eastAsia="Times New Roman" w:hAnsi="Maiandra GD" w:cs="Arial"/>
                <w:sz w:val="20"/>
                <w:szCs w:val="20"/>
                <w:lang w:eastAsia="fr-FR"/>
              </w:rPr>
            </w:pPr>
          </w:p>
        </w:tc>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322"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r>
      <w:tr w:rsidR="006771C6" w:rsidRPr="0016314A" w:rsidTr="006771C6">
        <w:trPr>
          <w:trHeight w:val="253"/>
        </w:trPr>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2070" w:type="pct"/>
            <w:gridSpan w:val="2"/>
            <w:tcBorders>
              <w:top w:val="nil"/>
              <w:left w:val="single" w:sz="4" w:space="0" w:color="auto"/>
              <w:bottom w:val="single" w:sz="4" w:space="0" w:color="auto"/>
              <w:right w:val="single" w:sz="4" w:space="0" w:color="auto"/>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r w:rsidRPr="0016314A">
              <w:rPr>
                <w:rFonts w:ascii="Maiandra GD" w:eastAsia="Times New Roman" w:hAnsi="Maiandra GD" w:cs="Arial"/>
                <w:sz w:val="20"/>
                <w:szCs w:val="20"/>
                <w:lang w:eastAsia="fr-FR"/>
              </w:rPr>
              <w:t>Sous-total</w:t>
            </w:r>
          </w:p>
        </w:tc>
        <w:tc>
          <w:tcPr>
            <w:tcW w:w="748" w:type="pct"/>
            <w:tcBorders>
              <w:top w:val="nil"/>
              <w:left w:val="nil"/>
              <w:bottom w:val="single" w:sz="4" w:space="0" w:color="auto"/>
              <w:right w:val="single" w:sz="4" w:space="0" w:color="auto"/>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r w:rsidRPr="0016314A">
              <w:rPr>
                <w:rFonts w:ascii="Maiandra GD" w:eastAsia="Times New Roman" w:hAnsi="Maiandra GD" w:cs="Arial"/>
                <w:sz w:val="20"/>
                <w:szCs w:val="20"/>
                <w:lang w:eastAsia="fr-FR"/>
              </w:rPr>
              <w:t>FCFA</w:t>
            </w:r>
          </w:p>
        </w:tc>
        <w:tc>
          <w:tcPr>
            <w:tcW w:w="879" w:type="pct"/>
            <w:tcBorders>
              <w:top w:val="nil"/>
              <w:left w:val="nil"/>
              <w:bottom w:val="single" w:sz="4" w:space="0" w:color="auto"/>
              <w:right w:val="single" w:sz="4" w:space="0" w:color="auto"/>
            </w:tcBorders>
            <w:shd w:val="clear" w:color="auto" w:fill="auto"/>
            <w:noWrap/>
            <w:vAlign w:val="bottom"/>
            <w:hideMark/>
          </w:tcPr>
          <w:p w:rsidR="005908C3" w:rsidRPr="0016314A" w:rsidRDefault="005908C3" w:rsidP="00394A9C">
            <w:pPr>
              <w:spacing w:after="0" w:line="240" w:lineRule="auto"/>
              <w:jc w:val="right"/>
              <w:rPr>
                <w:rFonts w:ascii="Maiandra GD" w:eastAsia="Times New Roman" w:hAnsi="Maiandra GD" w:cs="Arial"/>
                <w:b/>
                <w:bCs/>
                <w:sz w:val="20"/>
                <w:szCs w:val="20"/>
                <w:lang w:eastAsia="fr-FR"/>
              </w:rPr>
            </w:pPr>
          </w:p>
        </w:tc>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322"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r>
      <w:tr w:rsidR="006771C6" w:rsidRPr="0016314A" w:rsidTr="006771C6">
        <w:trPr>
          <w:trHeight w:val="253"/>
        </w:trPr>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2070" w:type="pct"/>
            <w:gridSpan w:val="2"/>
            <w:tcBorders>
              <w:top w:val="nil"/>
              <w:left w:val="nil"/>
              <w:bottom w:val="nil"/>
              <w:right w:val="nil"/>
            </w:tcBorders>
            <w:shd w:val="clear" w:color="auto" w:fill="auto"/>
            <w:noWrap/>
            <w:vAlign w:val="bottom"/>
            <w:hideMark/>
          </w:tcPr>
          <w:p w:rsidR="005908C3" w:rsidRPr="0016314A" w:rsidRDefault="006771C6" w:rsidP="006771C6">
            <w:pPr>
              <w:spacing w:after="0" w:line="240" w:lineRule="auto"/>
              <w:jc w:val="right"/>
              <w:rPr>
                <w:rFonts w:ascii="Maiandra GD" w:eastAsia="Times New Roman" w:hAnsi="Maiandra GD" w:cs="Arial"/>
                <w:b/>
                <w:sz w:val="20"/>
                <w:szCs w:val="20"/>
                <w:lang w:eastAsia="fr-FR"/>
              </w:rPr>
            </w:pPr>
            <w:r w:rsidRPr="0016314A">
              <w:rPr>
                <w:rFonts w:ascii="Maiandra GD" w:eastAsia="Times New Roman" w:hAnsi="Maiandra GD" w:cs="Arial"/>
                <w:b/>
                <w:sz w:val="20"/>
                <w:szCs w:val="20"/>
                <w:lang w:eastAsia="fr-FR"/>
              </w:rPr>
              <w:t>Mission 2</w:t>
            </w:r>
          </w:p>
          <w:p w:rsidR="006771C6" w:rsidRPr="0016314A" w:rsidRDefault="006771C6" w:rsidP="006771C6">
            <w:pPr>
              <w:spacing w:after="0" w:line="240" w:lineRule="auto"/>
              <w:jc w:val="right"/>
              <w:rPr>
                <w:rFonts w:ascii="Maiandra GD" w:eastAsia="Times New Roman" w:hAnsi="Maiandra GD" w:cs="Arial"/>
                <w:sz w:val="20"/>
                <w:szCs w:val="20"/>
                <w:lang w:eastAsia="fr-FR"/>
              </w:rPr>
            </w:pPr>
          </w:p>
        </w:tc>
        <w:tc>
          <w:tcPr>
            <w:tcW w:w="748"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879"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322"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r>
      <w:tr w:rsidR="008829AD" w:rsidRPr="0016314A" w:rsidTr="006771C6">
        <w:trPr>
          <w:trHeight w:val="253"/>
        </w:trPr>
        <w:tc>
          <w:tcPr>
            <w:tcW w:w="4024" w:type="pct"/>
            <w:gridSpan w:val="5"/>
            <w:tcBorders>
              <w:top w:val="nil"/>
              <w:left w:val="nil"/>
              <w:bottom w:val="nil"/>
              <w:right w:val="nil"/>
            </w:tcBorders>
            <w:shd w:val="clear" w:color="auto" w:fill="auto"/>
            <w:noWrap/>
            <w:vAlign w:val="bottom"/>
            <w:hideMark/>
          </w:tcPr>
          <w:p w:rsidR="005908C3" w:rsidRPr="0016314A" w:rsidRDefault="006771C6" w:rsidP="006771C6">
            <w:pPr>
              <w:spacing w:after="0" w:line="240" w:lineRule="auto"/>
              <w:rPr>
                <w:rFonts w:ascii="Maiandra GD" w:eastAsia="Times New Roman" w:hAnsi="Maiandra GD" w:cs="Arial"/>
                <w:b/>
                <w:bCs/>
                <w:sz w:val="20"/>
                <w:szCs w:val="20"/>
                <w:lang w:eastAsia="fr-FR"/>
              </w:rPr>
            </w:pPr>
            <w:r w:rsidRPr="0016314A">
              <w:rPr>
                <w:rFonts w:ascii="Maiandra GD" w:eastAsia="Times New Roman" w:hAnsi="Maiandra GD" w:cs="Arial"/>
                <w:b/>
                <w:bCs/>
                <w:sz w:val="20"/>
                <w:szCs w:val="20"/>
                <w:lang w:eastAsia="fr-FR"/>
              </w:rPr>
              <w:t xml:space="preserve">           </w:t>
            </w:r>
            <w:r w:rsidR="005908C3" w:rsidRPr="0016314A">
              <w:rPr>
                <w:rFonts w:ascii="Maiandra GD" w:eastAsia="Times New Roman" w:hAnsi="Maiandra GD" w:cs="Arial"/>
                <w:b/>
                <w:bCs/>
                <w:sz w:val="20"/>
                <w:szCs w:val="20"/>
                <w:lang w:eastAsia="fr-FR"/>
              </w:rPr>
              <w:t xml:space="preserve">3. </w:t>
            </w:r>
            <w:r w:rsidRPr="0016314A">
              <w:rPr>
                <w:rFonts w:ascii="Maiandra GD" w:hAnsi="Maiandra GD" w:cs="Tahoma"/>
                <w:b/>
                <w:szCs w:val="24"/>
              </w:rPr>
              <w:t>Elaboration du Plan Communal de Gestion des Déchets</w:t>
            </w:r>
          </w:p>
        </w:tc>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322"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r>
      <w:tr w:rsidR="006771C6" w:rsidRPr="0016314A" w:rsidTr="006771C6">
        <w:trPr>
          <w:trHeight w:val="253"/>
        </w:trPr>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2070" w:type="pct"/>
            <w:gridSpan w:val="2"/>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748"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879"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322"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r>
      <w:tr w:rsidR="006771C6" w:rsidRPr="0016314A" w:rsidTr="006771C6">
        <w:trPr>
          <w:trHeight w:val="253"/>
        </w:trPr>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207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b/>
                <w:bCs/>
                <w:sz w:val="20"/>
                <w:szCs w:val="20"/>
                <w:lang w:eastAsia="fr-FR"/>
              </w:rPr>
            </w:pPr>
            <w:r w:rsidRPr="0016314A">
              <w:rPr>
                <w:rFonts w:ascii="Maiandra GD" w:eastAsia="Times New Roman" w:hAnsi="Maiandra GD" w:cs="Arial"/>
                <w:b/>
                <w:bCs/>
                <w:sz w:val="20"/>
                <w:szCs w:val="20"/>
                <w:lang w:eastAsia="fr-FR"/>
              </w:rPr>
              <w:t>Composante du prix</w:t>
            </w:r>
          </w:p>
        </w:tc>
        <w:tc>
          <w:tcPr>
            <w:tcW w:w="748" w:type="pct"/>
            <w:tcBorders>
              <w:top w:val="single" w:sz="4" w:space="0" w:color="auto"/>
              <w:left w:val="nil"/>
              <w:bottom w:val="single" w:sz="4" w:space="0" w:color="auto"/>
              <w:right w:val="single" w:sz="4" w:space="0" w:color="auto"/>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b/>
                <w:bCs/>
                <w:sz w:val="20"/>
                <w:szCs w:val="20"/>
                <w:lang w:eastAsia="fr-FR"/>
              </w:rPr>
            </w:pPr>
            <w:r w:rsidRPr="0016314A">
              <w:rPr>
                <w:rFonts w:ascii="Maiandra GD" w:eastAsia="Times New Roman" w:hAnsi="Maiandra GD" w:cs="Arial"/>
                <w:b/>
                <w:bCs/>
                <w:sz w:val="20"/>
                <w:szCs w:val="20"/>
                <w:lang w:eastAsia="fr-FR"/>
              </w:rPr>
              <w:t>Monnaie (s)</w:t>
            </w:r>
          </w:p>
        </w:tc>
        <w:tc>
          <w:tcPr>
            <w:tcW w:w="879" w:type="pct"/>
            <w:tcBorders>
              <w:top w:val="single" w:sz="4" w:space="0" w:color="auto"/>
              <w:left w:val="nil"/>
              <w:bottom w:val="single" w:sz="4" w:space="0" w:color="auto"/>
              <w:right w:val="single" w:sz="4" w:space="0" w:color="auto"/>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b/>
                <w:bCs/>
                <w:sz w:val="20"/>
                <w:szCs w:val="20"/>
                <w:lang w:eastAsia="fr-FR"/>
              </w:rPr>
            </w:pPr>
            <w:r w:rsidRPr="0016314A">
              <w:rPr>
                <w:rFonts w:ascii="Maiandra GD" w:eastAsia="Times New Roman" w:hAnsi="Maiandra GD" w:cs="Arial"/>
                <w:b/>
                <w:bCs/>
                <w:sz w:val="20"/>
                <w:szCs w:val="20"/>
                <w:lang w:eastAsia="fr-FR"/>
              </w:rPr>
              <w:t>Montant (s)</w:t>
            </w:r>
          </w:p>
        </w:tc>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322"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r>
      <w:tr w:rsidR="006771C6" w:rsidRPr="0016314A" w:rsidTr="006771C6">
        <w:trPr>
          <w:trHeight w:val="253"/>
        </w:trPr>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2070" w:type="pct"/>
            <w:gridSpan w:val="2"/>
            <w:tcBorders>
              <w:top w:val="nil"/>
              <w:left w:val="single" w:sz="4" w:space="0" w:color="auto"/>
              <w:bottom w:val="single" w:sz="4" w:space="0" w:color="auto"/>
              <w:right w:val="single" w:sz="4" w:space="0" w:color="auto"/>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r w:rsidRPr="0016314A">
              <w:rPr>
                <w:rFonts w:ascii="Maiandra GD" w:eastAsia="Times New Roman" w:hAnsi="Maiandra GD" w:cs="Arial"/>
                <w:sz w:val="20"/>
                <w:szCs w:val="20"/>
                <w:lang w:eastAsia="fr-FR"/>
              </w:rPr>
              <w:t>Rémunération</w:t>
            </w:r>
          </w:p>
        </w:tc>
        <w:tc>
          <w:tcPr>
            <w:tcW w:w="748" w:type="pct"/>
            <w:tcBorders>
              <w:top w:val="nil"/>
              <w:left w:val="nil"/>
              <w:bottom w:val="single" w:sz="4" w:space="0" w:color="auto"/>
              <w:right w:val="single" w:sz="4" w:space="0" w:color="auto"/>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r w:rsidRPr="0016314A">
              <w:rPr>
                <w:rFonts w:ascii="Maiandra GD" w:eastAsia="Times New Roman" w:hAnsi="Maiandra GD" w:cs="Arial"/>
                <w:sz w:val="20"/>
                <w:szCs w:val="20"/>
                <w:lang w:eastAsia="fr-FR"/>
              </w:rPr>
              <w:t>FCFA</w:t>
            </w:r>
          </w:p>
        </w:tc>
        <w:tc>
          <w:tcPr>
            <w:tcW w:w="879" w:type="pct"/>
            <w:tcBorders>
              <w:top w:val="nil"/>
              <w:left w:val="nil"/>
              <w:bottom w:val="single" w:sz="4" w:space="0" w:color="auto"/>
              <w:right w:val="single" w:sz="4" w:space="0" w:color="auto"/>
            </w:tcBorders>
            <w:shd w:val="clear" w:color="auto" w:fill="auto"/>
            <w:noWrap/>
            <w:vAlign w:val="bottom"/>
            <w:hideMark/>
          </w:tcPr>
          <w:p w:rsidR="005908C3" w:rsidRPr="0016314A" w:rsidRDefault="005908C3" w:rsidP="00394A9C">
            <w:pPr>
              <w:spacing w:after="0" w:line="240" w:lineRule="auto"/>
              <w:jc w:val="right"/>
              <w:rPr>
                <w:rFonts w:ascii="Maiandra GD" w:eastAsia="Times New Roman" w:hAnsi="Maiandra GD" w:cs="Arial"/>
                <w:sz w:val="20"/>
                <w:szCs w:val="20"/>
                <w:lang w:eastAsia="fr-FR"/>
              </w:rPr>
            </w:pPr>
          </w:p>
        </w:tc>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322"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r>
      <w:tr w:rsidR="006771C6" w:rsidRPr="0016314A" w:rsidTr="006771C6">
        <w:trPr>
          <w:trHeight w:val="253"/>
        </w:trPr>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2070" w:type="pct"/>
            <w:gridSpan w:val="2"/>
            <w:tcBorders>
              <w:top w:val="nil"/>
              <w:left w:val="single" w:sz="4" w:space="0" w:color="auto"/>
              <w:bottom w:val="single" w:sz="4" w:space="0" w:color="auto"/>
              <w:right w:val="single" w:sz="4" w:space="0" w:color="auto"/>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r w:rsidRPr="0016314A">
              <w:rPr>
                <w:rFonts w:ascii="Maiandra GD" w:eastAsia="Times New Roman" w:hAnsi="Maiandra GD" w:cs="Arial"/>
                <w:sz w:val="20"/>
                <w:szCs w:val="20"/>
                <w:lang w:eastAsia="fr-FR"/>
              </w:rPr>
              <w:t>Frais remboursables</w:t>
            </w:r>
          </w:p>
        </w:tc>
        <w:tc>
          <w:tcPr>
            <w:tcW w:w="748" w:type="pct"/>
            <w:tcBorders>
              <w:top w:val="nil"/>
              <w:left w:val="nil"/>
              <w:bottom w:val="single" w:sz="4" w:space="0" w:color="auto"/>
              <w:right w:val="single" w:sz="4" w:space="0" w:color="auto"/>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r w:rsidRPr="0016314A">
              <w:rPr>
                <w:rFonts w:ascii="Maiandra GD" w:eastAsia="Times New Roman" w:hAnsi="Maiandra GD" w:cs="Arial"/>
                <w:sz w:val="20"/>
                <w:szCs w:val="20"/>
                <w:lang w:eastAsia="fr-FR"/>
              </w:rPr>
              <w:t>FCFA</w:t>
            </w:r>
          </w:p>
        </w:tc>
        <w:tc>
          <w:tcPr>
            <w:tcW w:w="879" w:type="pct"/>
            <w:tcBorders>
              <w:top w:val="nil"/>
              <w:left w:val="nil"/>
              <w:bottom w:val="single" w:sz="4" w:space="0" w:color="auto"/>
              <w:right w:val="single" w:sz="4" w:space="0" w:color="auto"/>
            </w:tcBorders>
            <w:shd w:val="clear" w:color="auto" w:fill="auto"/>
            <w:noWrap/>
            <w:vAlign w:val="bottom"/>
            <w:hideMark/>
          </w:tcPr>
          <w:p w:rsidR="005908C3" w:rsidRPr="0016314A" w:rsidRDefault="005908C3" w:rsidP="00394A9C">
            <w:pPr>
              <w:spacing w:after="0" w:line="240" w:lineRule="auto"/>
              <w:jc w:val="right"/>
              <w:rPr>
                <w:rFonts w:ascii="Maiandra GD" w:eastAsia="Times New Roman" w:hAnsi="Maiandra GD" w:cs="Arial"/>
                <w:sz w:val="20"/>
                <w:szCs w:val="20"/>
                <w:lang w:eastAsia="fr-FR"/>
              </w:rPr>
            </w:pPr>
          </w:p>
        </w:tc>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322"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r>
      <w:tr w:rsidR="006771C6" w:rsidRPr="0016314A" w:rsidTr="006771C6">
        <w:trPr>
          <w:trHeight w:val="253"/>
        </w:trPr>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2070" w:type="pct"/>
            <w:gridSpan w:val="2"/>
            <w:tcBorders>
              <w:top w:val="nil"/>
              <w:left w:val="single" w:sz="4" w:space="0" w:color="auto"/>
              <w:bottom w:val="single" w:sz="4" w:space="0" w:color="auto"/>
              <w:right w:val="single" w:sz="4" w:space="0" w:color="auto"/>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r w:rsidRPr="0016314A">
              <w:rPr>
                <w:rFonts w:ascii="Maiandra GD" w:eastAsia="Times New Roman" w:hAnsi="Maiandra GD" w:cs="Arial"/>
                <w:sz w:val="20"/>
                <w:szCs w:val="20"/>
                <w:lang w:eastAsia="fr-FR"/>
              </w:rPr>
              <w:t>Frais divers</w:t>
            </w:r>
          </w:p>
        </w:tc>
        <w:tc>
          <w:tcPr>
            <w:tcW w:w="748" w:type="pct"/>
            <w:tcBorders>
              <w:top w:val="nil"/>
              <w:left w:val="nil"/>
              <w:bottom w:val="single" w:sz="4" w:space="0" w:color="auto"/>
              <w:right w:val="single" w:sz="4" w:space="0" w:color="auto"/>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r w:rsidRPr="0016314A">
              <w:rPr>
                <w:rFonts w:ascii="Maiandra GD" w:eastAsia="Times New Roman" w:hAnsi="Maiandra GD" w:cs="Arial"/>
                <w:sz w:val="20"/>
                <w:szCs w:val="20"/>
                <w:lang w:eastAsia="fr-FR"/>
              </w:rPr>
              <w:t>FCFA</w:t>
            </w:r>
          </w:p>
        </w:tc>
        <w:tc>
          <w:tcPr>
            <w:tcW w:w="879" w:type="pct"/>
            <w:tcBorders>
              <w:top w:val="nil"/>
              <w:left w:val="nil"/>
              <w:bottom w:val="single" w:sz="4" w:space="0" w:color="auto"/>
              <w:right w:val="single" w:sz="4" w:space="0" w:color="auto"/>
            </w:tcBorders>
            <w:shd w:val="clear" w:color="auto" w:fill="auto"/>
            <w:noWrap/>
            <w:vAlign w:val="bottom"/>
            <w:hideMark/>
          </w:tcPr>
          <w:p w:rsidR="005908C3" w:rsidRPr="0016314A" w:rsidRDefault="005908C3" w:rsidP="00394A9C">
            <w:pPr>
              <w:spacing w:after="0" w:line="240" w:lineRule="auto"/>
              <w:jc w:val="right"/>
              <w:rPr>
                <w:rFonts w:ascii="Maiandra GD" w:eastAsia="Times New Roman" w:hAnsi="Maiandra GD" w:cs="Arial"/>
                <w:sz w:val="20"/>
                <w:szCs w:val="20"/>
                <w:lang w:eastAsia="fr-FR"/>
              </w:rPr>
            </w:pPr>
          </w:p>
        </w:tc>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322"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r>
      <w:tr w:rsidR="006771C6" w:rsidRPr="0016314A" w:rsidTr="006771C6">
        <w:trPr>
          <w:trHeight w:val="253"/>
        </w:trPr>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2070" w:type="pct"/>
            <w:gridSpan w:val="2"/>
            <w:tcBorders>
              <w:top w:val="nil"/>
              <w:left w:val="single" w:sz="4" w:space="0" w:color="auto"/>
              <w:bottom w:val="single" w:sz="4" w:space="0" w:color="auto"/>
              <w:right w:val="single" w:sz="4" w:space="0" w:color="auto"/>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r w:rsidRPr="0016314A">
              <w:rPr>
                <w:rFonts w:ascii="Maiandra GD" w:eastAsia="Times New Roman" w:hAnsi="Maiandra GD" w:cs="Arial"/>
                <w:sz w:val="20"/>
                <w:szCs w:val="20"/>
                <w:lang w:eastAsia="fr-FR"/>
              </w:rPr>
              <w:t>Sous-total</w:t>
            </w:r>
          </w:p>
        </w:tc>
        <w:tc>
          <w:tcPr>
            <w:tcW w:w="748" w:type="pct"/>
            <w:tcBorders>
              <w:top w:val="nil"/>
              <w:left w:val="nil"/>
              <w:bottom w:val="single" w:sz="4" w:space="0" w:color="auto"/>
              <w:right w:val="single" w:sz="4" w:space="0" w:color="auto"/>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r w:rsidRPr="0016314A">
              <w:rPr>
                <w:rFonts w:ascii="Maiandra GD" w:eastAsia="Times New Roman" w:hAnsi="Maiandra GD" w:cs="Arial"/>
                <w:sz w:val="20"/>
                <w:szCs w:val="20"/>
                <w:lang w:eastAsia="fr-FR"/>
              </w:rPr>
              <w:t>FCFA</w:t>
            </w:r>
          </w:p>
        </w:tc>
        <w:tc>
          <w:tcPr>
            <w:tcW w:w="879" w:type="pct"/>
            <w:tcBorders>
              <w:top w:val="nil"/>
              <w:left w:val="nil"/>
              <w:bottom w:val="single" w:sz="4" w:space="0" w:color="auto"/>
              <w:right w:val="single" w:sz="4" w:space="0" w:color="auto"/>
            </w:tcBorders>
            <w:shd w:val="clear" w:color="auto" w:fill="auto"/>
            <w:noWrap/>
            <w:vAlign w:val="bottom"/>
            <w:hideMark/>
          </w:tcPr>
          <w:p w:rsidR="005908C3" w:rsidRPr="0016314A" w:rsidRDefault="005908C3" w:rsidP="00394A9C">
            <w:pPr>
              <w:spacing w:after="0" w:line="240" w:lineRule="auto"/>
              <w:jc w:val="right"/>
              <w:rPr>
                <w:rFonts w:ascii="Maiandra GD" w:eastAsia="Times New Roman" w:hAnsi="Maiandra GD" w:cs="Arial"/>
                <w:b/>
                <w:bCs/>
                <w:sz w:val="20"/>
                <w:szCs w:val="20"/>
                <w:lang w:eastAsia="fr-FR"/>
              </w:rPr>
            </w:pPr>
          </w:p>
        </w:tc>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c>
          <w:tcPr>
            <w:tcW w:w="322"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sz w:val="20"/>
                <w:szCs w:val="20"/>
                <w:lang w:eastAsia="fr-FR"/>
              </w:rPr>
            </w:pPr>
          </w:p>
        </w:tc>
      </w:tr>
      <w:tr w:rsidR="006771C6" w:rsidRPr="0016314A" w:rsidTr="006771C6">
        <w:trPr>
          <w:trHeight w:val="253"/>
        </w:trPr>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color w:val="FF0000"/>
                <w:sz w:val="20"/>
                <w:szCs w:val="20"/>
                <w:lang w:eastAsia="fr-FR"/>
              </w:rPr>
            </w:pPr>
          </w:p>
        </w:tc>
        <w:tc>
          <w:tcPr>
            <w:tcW w:w="2070" w:type="pct"/>
            <w:gridSpan w:val="2"/>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color w:val="FF0000"/>
                <w:sz w:val="20"/>
                <w:szCs w:val="20"/>
                <w:lang w:eastAsia="fr-FR"/>
              </w:rPr>
            </w:pPr>
          </w:p>
        </w:tc>
        <w:tc>
          <w:tcPr>
            <w:tcW w:w="748"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color w:val="FF0000"/>
                <w:sz w:val="20"/>
                <w:szCs w:val="20"/>
                <w:lang w:eastAsia="fr-FR"/>
              </w:rPr>
            </w:pPr>
          </w:p>
        </w:tc>
        <w:tc>
          <w:tcPr>
            <w:tcW w:w="879"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color w:val="FF0000"/>
                <w:sz w:val="20"/>
                <w:szCs w:val="20"/>
                <w:lang w:eastAsia="fr-FR"/>
              </w:rPr>
            </w:pPr>
          </w:p>
        </w:tc>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color w:val="FF0000"/>
                <w:sz w:val="20"/>
                <w:szCs w:val="20"/>
                <w:lang w:eastAsia="fr-FR"/>
              </w:rPr>
            </w:pPr>
          </w:p>
        </w:tc>
        <w:tc>
          <w:tcPr>
            <w:tcW w:w="327"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color w:val="FF0000"/>
                <w:sz w:val="20"/>
                <w:szCs w:val="20"/>
                <w:lang w:eastAsia="fr-FR"/>
              </w:rPr>
            </w:pPr>
          </w:p>
        </w:tc>
        <w:tc>
          <w:tcPr>
            <w:tcW w:w="322" w:type="pct"/>
            <w:tcBorders>
              <w:top w:val="nil"/>
              <w:left w:val="nil"/>
              <w:bottom w:val="nil"/>
              <w:right w:val="nil"/>
            </w:tcBorders>
            <w:shd w:val="clear" w:color="auto" w:fill="auto"/>
            <w:noWrap/>
            <w:vAlign w:val="bottom"/>
            <w:hideMark/>
          </w:tcPr>
          <w:p w:rsidR="005908C3" w:rsidRPr="0016314A" w:rsidRDefault="005908C3" w:rsidP="00394A9C">
            <w:pPr>
              <w:spacing w:after="0" w:line="240" w:lineRule="auto"/>
              <w:rPr>
                <w:rFonts w:ascii="Maiandra GD" w:eastAsia="Times New Roman" w:hAnsi="Maiandra GD" w:cs="Arial"/>
                <w:color w:val="FF0000"/>
                <w:sz w:val="20"/>
                <w:szCs w:val="20"/>
                <w:lang w:eastAsia="fr-FR"/>
              </w:rPr>
            </w:pPr>
          </w:p>
        </w:tc>
      </w:tr>
    </w:tbl>
    <w:p w:rsidR="003D0F30" w:rsidRDefault="003D0F30" w:rsidP="005908C3">
      <w:pPr>
        <w:jc w:val="center"/>
        <w:rPr>
          <w:rFonts w:ascii="Maiandra GD" w:hAnsi="Maiandra GD"/>
        </w:rPr>
      </w:pPr>
    </w:p>
    <w:p w:rsidR="003D0F30" w:rsidRPr="003D0F30" w:rsidRDefault="003D0F30" w:rsidP="003D0F30">
      <w:pPr>
        <w:rPr>
          <w:rFonts w:ascii="Maiandra GD" w:hAnsi="Maiandra GD"/>
        </w:rPr>
      </w:pPr>
    </w:p>
    <w:p w:rsidR="003D0F30" w:rsidRPr="003D0F30" w:rsidRDefault="003D0F30" w:rsidP="003D0F30">
      <w:pPr>
        <w:rPr>
          <w:rFonts w:ascii="Maiandra GD" w:hAnsi="Maiandra GD"/>
        </w:rPr>
      </w:pPr>
    </w:p>
    <w:p w:rsidR="003D0F30" w:rsidRPr="003D0F30" w:rsidRDefault="003D0F30" w:rsidP="003D0F30">
      <w:pPr>
        <w:rPr>
          <w:rFonts w:ascii="Maiandra GD" w:hAnsi="Maiandra GD"/>
        </w:rPr>
      </w:pPr>
    </w:p>
    <w:p w:rsidR="003D0F30" w:rsidRPr="003D0F30" w:rsidRDefault="003D0F30" w:rsidP="003D0F30">
      <w:pPr>
        <w:rPr>
          <w:rFonts w:ascii="Maiandra GD" w:hAnsi="Maiandra GD"/>
        </w:rPr>
      </w:pPr>
    </w:p>
    <w:p w:rsidR="003D0F30" w:rsidRPr="003D0F30" w:rsidRDefault="003D0F30" w:rsidP="003D0F30">
      <w:pPr>
        <w:rPr>
          <w:rFonts w:ascii="Maiandra GD" w:hAnsi="Maiandra GD"/>
        </w:rPr>
      </w:pPr>
    </w:p>
    <w:p w:rsidR="003D0F30" w:rsidRPr="003D0F30" w:rsidRDefault="003D0F30" w:rsidP="003D0F30">
      <w:pPr>
        <w:rPr>
          <w:rFonts w:ascii="Maiandra GD" w:hAnsi="Maiandra GD"/>
        </w:rPr>
      </w:pPr>
    </w:p>
    <w:p w:rsidR="003D0F30" w:rsidRPr="003D0F30" w:rsidRDefault="003D0F30" w:rsidP="003D0F30">
      <w:pPr>
        <w:rPr>
          <w:rFonts w:ascii="Maiandra GD" w:hAnsi="Maiandra GD"/>
        </w:rPr>
      </w:pPr>
    </w:p>
    <w:p w:rsidR="003D0F30" w:rsidRPr="003D0F30" w:rsidRDefault="003D0F30" w:rsidP="003D0F30">
      <w:pPr>
        <w:rPr>
          <w:rFonts w:ascii="Maiandra GD" w:hAnsi="Maiandra GD"/>
        </w:rPr>
      </w:pPr>
    </w:p>
    <w:p w:rsidR="003D0F30" w:rsidRDefault="003D0F30" w:rsidP="003D0F30">
      <w:pPr>
        <w:rPr>
          <w:rFonts w:ascii="Maiandra GD" w:hAnsi="Maiandra GD"/>
        </w:rPr>
      </w:pPr>
    </w:p>
    <w:p w:rsidR="005908C3" w:rsidRDefault="005908C3" w:rsidP="003D0F30">
      <w:pPr>
        <w:jc w:val="center"/>
        <w:rPr>
          <w:rFonts w:ascii="Maiandra GD" w:hAnsi="Maiandra GD"/>
        </w:rPr>
      </w:pPr>
    </w:p>
    <w:p w:rsidR="003D0F30" w:rsidRDefault="003D0F30" w:rsidP="003D0F30">
      <w:pPr>
        <w:jc w:val="center"/>
        <w:rPr>
          <w:rFonts w:ascii="Maiandra GD" w:hAnsi="Maiandra GD"/>
        </w:rPr>
      </w:pPr>
    </w:p>
    <w:p w:rsidR="003D0F30" w:rsidRDefault="003D0F30" w:rsidP="003D0F30">
      <w:pPr>
        <w:jc w:val="center"/>
        <w:rPr>
          <w:rFonts w:ascii="Maiandra GD" w:hAnsi="Maiandra GD"/>
        </w:rPr>
      </w:pPr>
    </w:p>
    <w:p w:rsidR="003D0F30" w:rsidRDefault="003D0F30" w:rsidP="003D0F30">
      <w:pPr>
        <w:jc w:val="center"/>
        <w:rPr>
          <w:rFonts w:ascii="Maiandra GD" w:hAnsi="Maiandra GD"/>
        </w:rPr>
      </w:pPr>
    </w:p>
    <w:p w:rsidR="003D0F30" w:rsidRDefault="003D0F30" w:rsidP="003D0F30">
      <w:pPr>
        <w:jc w:val="center"/>
        <w:rPr>
          <w:rFonts w:ascii="Maiandra GD" w:hAnsi="Maiandra GD"/>
        </w:rPr>
      </w:pPr>
    </w:p>
    <w:p w:rsidR="003D0F30" w:rsidRDefault="003D0F30" w:rsidP="003D0F30">
      <w:pPr>
        <w:jc w:val="center"/>
        <w:rPr>
          <w:rFonts w:ascii="Maiandra GD" w:hAnsi="Maiandra GD"/>
        </w:rPr>
      </w:pPr>
    </w:p>
    <w:p w:rsidR="003D0F30" w:rsidRDefault="003D0F30" w:rsidP="003D0F30">
      <w:pPr>
        <w:jc w:val="center"/>
        <w:rPr>
          <w:rFonts w:ascii="Maiandra GD" w:hAnsi="Maiandra GD"/>
        </w:rPr>
      </w:pPr>
    </w:p>
    <w:p w:rsidR="00804B19" w:rsidRDefault="00804B19" w:rsidP="003D0F30">
      <w:pPr>
        <w:jc w:val="center"/>
        <w:rPr>
          <w:rFonts w:ascii="Maiandra GD" w:hAnsi="Maiandra GD"/>
        </w:rPr>
      </w:pPr>
    </w:p>
    <w:p w:rsidR="00804B19" w:rsidRDefault="00804B19" w:rsidP="003D0F30">
      <w:pPr>
        <w:jc w:val="center"/>
        <w:rPr>
          <w:rFonts w:ascii="Maiandra GD" w:hAnsi="Maiandra GD"/>
        </w:rPr>
      </w:pPr>
    </w:p>
    <w:p w:rsidR="00804B19" w:rsidRDefault="00804B19" w:rsidP="003D0F30">
      <w:pPr>
        <w:jc w:val="center"/>
        <w:rPr>
          <w:rFonts w:ascii="Maiandra GD" w:hAnsi="Maiandra GD"/>
        </w:rPr>
      </w:pPr>
    </w:p>
    <w:p w:rsidR="00804B19" w:rsidRDefault="00804B19" w:rsidP="003D0F30">
      <w:pPr>
        <w:jc w:val="center"/>
        <w:rPr>
          <w:rFonts w:ascii="Maiandra GD" w:hAnsi="Maiandra GD"/>
        </w:rPr>
      </w:pPr>
    </w:p>
    <w:p w:rsidR="00804B19" w:rsidRDefault="00804B19" w:rsidP="003D0F30">
      <w:pPr>
        <w:jc w:val="center"/>
        <w:rPr>
          <w:rFonts w:ascii="Maiandra GD" w:hAnsi="Maiandra GD"/>
        </w:rPr>
      </w:pPr>
    </w:p>
    <w:p w:rsidR="00525C64" w:rsidRDefault="00525C64" w:rsidP="003D0F30">
      <w:pPr>
        <w:jc w:val="center"/>
        <w:rPr>
          <w:rFonts w:ascii="Maiandra GD" w:hAnsi="Maiandra GD"/>
        </w:rPr>
      </w:pPr>
    </w:p>
    <w:p w:rsidR="004C4DA6" w:rsidRPr="00730F6E" w:rsidRDefault="004C4DA6" w:rsidP="004C4DA6">
      <w:pPr>
        <w:pStyle w:val="NormalWeb"/>
        <w:spacing w:before="0" w:after="0"/>
        <w:jc w:val="center"/>
        <w:rPr>
          <w:rFonts w:ascii="Maiandra GD" w:hAnsi="Maiandra GD"/>
          <w:b/>
        </w:rPr>
      </w:pPr>
      <w:r w:rsidRPr="00730F6E">
        <w:rPr>
          <w:rFonts w:ascii="Maiandra GD" w:hAnsi="Maiandra GD"/>
          <w:b/>
          <w:color w:val="00B050"/>
          <w:sz w:val="36"/>
          <w:szCs w:val="36"/>
        </w:rPr>
        <w:t>PIECE N°0</w:t>
      </w:r>
      <w:r>
        <w:rPr>
          <w:rFonts w:ascii="Maiandra GD" w:hAnsi="Maiandra GD"/>
          <w:b/>
          <w:color w:val="00B050"/>
          <w:sz w:val="36"/>
          <w:szCs w:val="36"/>
        </w:rPr>
        <w:t>8</w:t>
      </w:r>
    </w:p>
    <w:p w:rsidR="004C4DA6" w:rsidRDefault="004C4DA6" w:rsidP="004C4DA6">
      <w:pPr>
        <w:pStyle w:val="NormalWeb"/>
        <w:spacing w:before="0" w:after="0"/>
        <w:jc w:val="center"/>
      </w:pPr>
      <w:r>
        <w:rPr>
          <w:rFonts w:ascii="Maiandra GD" w:hAnsi="Maiandra GD"/>
          <w:b/>
          <w:color w:val="00B050"/>
          <w:sz w:val="36"/>
          <w:szCs w:val="36"/>
        </w:rPr>
        <w:t>VENTILATION DE LA REMUNERATION PAR ACTIVITE</w:t>
      </w:r>
    </w:p>
    <w:p w:rsidR="003D0F30" w:rsidRDefault="003D0F30" w:rsidP="003D0F30">
      <w:pPr>
        <w:jc w:val="center"/>
        <w:rPr>
          <w:rFonts w:ascii="Maiandra GD" w:hAnsi="Maiandra GD"/>
        </w:rPr>
      </w:pPr>
    </w:p>
    <w:p w:rsidR="003D0F30" w:rsidRDefault="003D0F30" w:rsidP="003D0F30">
      <w:pPr>
        <w:jc w:val="center"/>
        <w:rPr>
          <w:rFonts w:ascii="Maiandra GD" w:hAnsi="Maiandra GD"/>
        </w:rPr>
      </w:pPr>
    </w:p>
    <w:p w:rsidR="003D0F30" w:rsidRDefault="003D0F30" w:rsidP="003D0F30">
      <w:pPr>
        <w:jc w:val="center"/>
        <w:rPr>
          <w:rFonts w:ascii="Maiandra GD" w:hAnsi="Maiandra GD"/>
        </w:rPr>
      </w:pPr>
    </w:p>
    <w:p w:rsidR="003D0F30" w:rsidRDefault="003D0F30" w:rsidP="003D0F30">
      <w:pPr>
        <w:jc w:val="center"/>
        <w:rPr>
          <w:rFonts w:ascii="Maiandra GD" w:hAnsi="Maiandra GD"/>
        </w:rPr>
      </w:pPr>
    </w:p>
    <w:p w:rsidR="003D0F30" w:rsidRDefault="003D0F30" w:rsidP="003D0F30">
      <w:pPr>
        <w:jc w:val="center"/>
        <w:rPr>
          <w:rFonts w:ascii="Maiandra GD" w:hAnsi="Maiandra GD"/>
        </w:rPr>
      </w:pPr>
    </w:p>
    <w:p w:rsidR="003D0F30" w:rsidRDefault="003D0F30" w:rsidP="003D0F30">
      <w:pPr>
        <w:jc w:val="center"/>
        <w:rPr>
          <w:rFonts w:ascii="Maiandra GD" w:hAnsi="Maiandra GD"/>
        </w:rPr>
      </w:pPr>
    </w:p>
    <w:p w:rsidR="003D0F30" w:rsidRDefault="003D0F30" w:rsidP="003D0F30">
      <w:pPr>
        <w:jc w:val="center"/>
        <w:rPr>
          <w:rFonts w:ascii="Maiandra GD" w:hAnsi="Maiandra GD"/>
        </w:rPr>
      </w:pPr>
    </w:p>
    <w:p w:rsidR="003D0F30" w:rsidRDefault="003D0F30" w:rsidP="003D0F30">
      <w:pPr>
        <w:jc w:val="center"/>
        <w:rPr>
          <w:rFonts w:ascii="Maiandra GD" w:hAnsi="Maiandra GD"/>
        </w:rPr>
      </w:pPr>
    </w:p>
    <w:p w:rsidR="003D0F30" w:rsidRDefault="003D0F30" w:rsidP="003D0F30">
      <w:pPr>
        <w:jc w:val="center"/>
        <w:rPr>
          <w:rFonts w:ascii="Maiandra GD" w:hAnsi="Maiandra GD"/>
        </w:rPr>
      </w:pPr>
    </w:p>
    <w:p w:rsidR="00652E7B" w:rsidRDefault="00652E7B" w:rsidP="003D0F30">
      <w:pPr>
        <w:jc w:val="center"/>
        <w:rPr>
          <w:rFonts w:ascii="Maiandra GD" w:hAnsi="Maiandra GD"/>
        </w:rPr>
      </w:pPr>
    </w:p>
    <w:p w:rsidR="00652E7B" w:rsidRDefault="00652E7B" w:rsidP="003D0F30">
      <w:pPr>
        <w:jc w:val="center"/>
        <w:rPr>
          <w:rFonts w:ascii="Maiandra GD" w:hAnsi="Maiandra GD"/>
        </w:rPr>
      </w:pPr>
    </w:p>
    <w:p w:rsidR="00652E7B" w:rsidRDefault="00652E7B" w:rsidP="003D0F30">
      <w:pPr>
        <w:jc w:val="center"/>
        <w:rPr>
          <w:rFonts w:ascii="Maiandra GD" w:hAnsi="Maiandra GD"/>
        </w:rPr>
      </w:pPr>
    </w:p>
    <w:p w:rsidR="00652E7B" w:rsidRDefault="00652E7B" w:rsidP="003D0F30">
      <w:pPr>
        <w:jc w:val="center"/>
        <w:rPr>
          <w:rFonts w:ascii="Maiandra GD" w:hAnsi="Maiandra GD"/>
        </w:rPr>
      </w:pPr>
    </w:p>
    <w:p w:rsidR="00652E7B" w:rsidRDefault="00652E7B" w:rsidP="003D0F30">
      <w:pPr>
        <w:jc w:val="center"/>
        <w:rPr>
          <w:rFonts w:ascii="Maiandra GD" w:hAnsi="Maiandra GD"/>
        </w:rPr>
      </w:pPr>
    </w:p>
    <w:tbl>
      <w:tblPr>
        <w:tblW w:w="5000" w:type="pct"/>
        <w:tblLayout w:type="fixed"/>
        <w:tblCellMar>
          <w:left w:w="70" w:type="dxa"/>
          <w:right w:w="70" w:type="dxa"/>
        </w:tblCellMar>
        <w:tblLook w:val="04A0" w:firstRow="1" w:lastRow="0" w:firstColumn="1" w:lastColumn="0" w:noHBand="0" w:noVBand="1"/>
      </w:tblPr>
      <w:tblGrid>
        <w:gridCol w:w="1928"/>
        <w:gridCol w:w="2179"/>
        <w:gridCol w:w="1117"/>
        <w:gridCol w:w="367"/>
        <w:gridCol w:w="919"/>
        <w:gridCol w:w="107"/>
        <w:gridCol w:w="1367"/>
        <w:gridCol w:w="282"/>
        <w:gridCol w:w="145"/>
        <w:gridCol w:w="494"/>
        <w:gridCol w:w="91"/>
        <w:gridCol w:w="687"/>
        <w:gridCol w:w="75"/>
        <w:gridCol w:w="143"/>
        <w:gridCol w:w="20"/>
      </w:tblGrid>
      <w:tr w:rsidR="007A7BC5" w:rsidRPr="0016314A" w:rsidTr="00C05E6C">
        <w:trPr>
          <w:gridAfter w:val="1"/>
          <w:wAfter w:w="10" w:type="pct"/>
          <w:trHeight w:val="255"/>
        </w:trPr>
        <w:tc>
          <w:tcPr>
            <w:tcW w:w="972" w:type="pct"/>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c>
          <w:tcPr>
            <w:tcW w:w="1661" w:type="pct"/>
            <w:gridSpan w:val="2"/>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bl>
            <w:tblPr>
              <w:tblW w:w="0" w:type="auto"/>
              <w:tblCellSpacing w:w="0" w:type="dxa"/>
              <w:tblLayout w:type="fixed"/>
              <w:tblCellMar>
                <w:left w:w="0" w:type="dxa"/>
                <w:right w:w="0" w:type="dxa"/>
              </w:tblCellMar>
              <w:tblLook w:val="04A0" w:firstRow="1" w:lastRow="0" w:firstColumn="1" w:lastColumn="0" w:noHBand="0" w:noVBand="1"/>
            </w:tblPr>
            <w:tblGrid>
              <w:gridCol w:w="4040"/>
            </w:tblGrid>
            <w:tr w:rsidR="003D0F30" w:rsidRPr="0016314A" w:rsidTr="00C05E6C">
              <w:trPr>
                <w:trHeight w:val="255"/>
                <w:tblCellSpacing w:w="0" w:type="dxa"/>
              </w:trPr>
              <w:tc>
                <w:tcPr>
                  <w:tcW w:w="4040" w:type="dxa"/>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r>
          </w:tbl>
          <w:p w:rsidR="003D0F30" w:rsidRPr="0016314A" w:rsidRDefault="003D0F30" w:rsidP="00394A9C">
            <w:pPr>
              <w:spacing w:after="0" w:line="240" w:lineRule="auto"/>
              <w:rPr>
                <w:rFonts w:ascii="Maiandra GD" w:eastAsia="Times New Roman" w:hAnsi="Maiandra GD" w:cs="Arial"/>
                <w:sz w:val="20"/>
                <w:szCs w:val="20"/>
                <w:lang w:eastAsia="fr-FR"/>
              </w:rPr>
            </w:pPr>
          </w:p>
        </w:tc>
        <w:tc>
          <w:tcPr>
            <w:tcW w:w="648" w:type="pct"/>
            <w:gridSpan w:val="2"/>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c>
          <w:tcPr>
            <w:tcW w:w="1207" w:type="pct"/>
            <w:gridSpan w:val="5"/>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c>
          <w:tcPr>
            <w:tcW w:w="392" w:type="pct"/>
            <w:gridSpan w:val="2"/>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c>
          <w:tcPr>
            <w:tcW w:w="110" w:type="pct"/>
            <w:gridSpan w:val="2"/>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r>
      <w:tr w:rsidR="007A7BC5" w:rsidRPr="0016314A" w:rsidTr="00C05E6C">
        <w:trPr>
          <w:gridAfter w:val="1"/>
          <w:wAfter w:w="10" w:type="pct"/>
          <w:trHeight w:val="255"/>
        </w:trPr>
        <w:tc>
          <w:tcPr>
            <w:tcW w:w="972" w:type="pct"/>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c>
          <w:tcPr>
            <w:tcW w:w="1661" w:type="pct"/>
            <w:gridSpan w:val="2"/>
            <w:tcBorders>
              <w:top w:val="nil"/>
              <w:left w:val="nil"/>
              <w:bottom w:val="nil"/>
              <w:right w:val="nil"/>
            </w:tcBorders>
            <w:shd w:val="clear" w:color="auto" w:fill="auto"/>
            <w:noWrap/>
            <w:vAlign w:val="bottom"/>
            <w:hideMark/>
          </w:tcPr>
          <w:p w:rsidR="003D0F30" w:rsidRPr="0016314A" w:rsidRDefault="001B0D74" w:rsidP="001B0D74">
            <w:pPr>
              <w:spacing w:after="0" w:line="240" w:lineRule="auto"/>
              <w:jc w:val="right"/>
              <w:rPr>
                <w:rFonts w:ascii="Maiandra GD" w:eastAsia="Times New Roman" w:hAnsi="Maiandra GD" w:cs="Arial"/>
                <w:sz w:val="20"/>
                <w:szCs w:val="20"/>
                <w:lang w:eastAsia="fr-FR"/>
              </w:rPr>
            </w:pPr>
            <w:r w:rsidRPr="0016314A">
              <w:rPr>
                <w:rFonts w:ascii="Maiandra GD" w:eastAsia="Times New Roman" w:hAnsi="Maiandra GD" w:cs="Arial"/>
                <w:b/>
                <w:bCs/>
                <w:sz w:val="20"/>
                <w:szCs w:val="20"/>
                <w:lang w:eastAsia="fr-FR"/>
              </w:rPr>
              <w:t>Mission zéro</w:t>
            </w:r>
          </w:p>
        </w:tc>
        <w:tc>
          <w:tcPr>
            <w:tcW w:w="648" w:type="pct"/>
            <w:gridSpan w:val="2"/>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c>
          <w:tcPr>
            <w:tcW w:w="1207" w:type="pct"/>
            <w:gridSpan w:val="5"/>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c>
          <w:tcPr>
            <w:tcW w:w="392" w:type="pct"/>
            <w:gridSpan w:val="2"/>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c>
          <w:tcPr>
            <w:tcW w:w="110" w:type="pct"/>
            <w:gridSpan w:val="2"/>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r>
      <w:tr w:rsidR="007A7BC5" w:rsidRPr="0016314A" w:rsidTr="00C05E6C">
        <w:trPr>
          <w:gridAfter w:val="1"/>
          <w:wAfter w:w="10" w:type="pct"/>
          <w:trHeight w:val="255"/>
        </w:trPr>
        <w:tc>
          <w:tcPr>
            <w:tcW w:w="972" w:type="pct"/>
            <w:tcBorders>
              <w:top w:val="nil"/>
              <w:left w:val="nil"/>
              <w:bottom w:val="nil"/>
              <w:right w:val="nil"/>
            </w:tcBorders>
            <w:shd w:val="clear" w:color="000000" w:fill="FFFFFF"/>
            <w:noWrap/>
            <w:vAlign w:val="bottom"/>
            <w:hideMark/>
          </w:tcPr>
          <w:p w:rsidR="003D0F30" w:rsidRPr="0016314A" w:rsidRDefault="003D0F30" w:rsidP="00394A9C">
            <w:pPr>
              <w:spacing w:after="0" w:line="240" w:lineRule="auto"/>
              <w:rPr>
                <w:rFonts w:ascii="Maiandra GD" w:eastAsia="Times New Roman" w:hAnsi="Maiandra GD" w:cs="Arial"/>
                <w:b/>
                <w:bCs/>
                <w:sz w:val="20"/>
                <w:szCs w:val="20"/>
                <w:lang w:eastAsia="fr-FR"/>
              </w:rPr>
            </w:pPr>
          </w:p>
        </w:tc>
        <w:tc>
          <w:tcPr>
            <w:tcW w:w="1661" w:type="pct"/>
            <w:gridSpan w:val="2"/>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b/>
                <w:bCs/>
                <w:sz w:val="20"/>
                <w:szCs w:val="20"/>
                <w:lang w:eastAsia="fr-FR"/>
              </w:rPr>
            </w:pPr>
          </w:p>
        </w:tc>
        <w:tc>
          <w:tcPr>
            <w:tcW w:w="648" w:type="pct"/>
            <w:gridSpan w:val="2"/>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b/>
                <w:bCs/>
                <w:sz w:val="20"/>
                <w:szCs w:val="20"/>
                <w:lang w:eastAsia="fr-FR"/>
              </w:rPr>
            </w:pPr>
          </w:p>
        </w:tc>
        <w:tc>
          <w:tcPr>
            <w:tcW w:w="1207" w:type="pct"/>
            <w:gridSpan w:val="5"/>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b/>
                <w:bCs/>
                <w:sz w:val="20"/>
                <w:szCs w:val="20"/>
                <w:lang w:eastAsia="fr-FR"/>
              </w:rPr>
            </w:pPr>
          </w:p>
        </w:tc>
        <w:tc>
          <w:tcPr>
            <w:tcW w:w="392" w:type="pct"/>
            <w:gridSpan w:val="2"/>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b/>
                <w:bCs/>
                <w:sz w:val="20"/>
                <w:szCs w:val="20"/>
                <w:lang w:eastAsia="fr-FR"/>
              </w:rPr>
            </w:pPr>
          </w:p>
        </w:tc>
        <w:tc>
          <w:tcPr>
            <w:tcW w:w="110" w:type="pct"/>
            <w:gridSpan w:val="2"/>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b/>
                <w:bCs/>
                <w:sz w:val="20"/>
                <w:szCs w:val="20"/>
                <w:lang w:eastAsia="fr-FR"/>
              </w:rPr>
            </w:pPr>
          </w:p>
        </w:tc>
      </w:tr>
      <w:tr w:rsidR="003D0F30" w:rsidRPr="0016314A" w:rsidTr="00C05E6C">
        <w:trPr>
          <w:trHeight w:val="255"/>
        </w:trPr>
        <w:tc>
          <w:tcPr>
            <w:tcW w:w="3335" w:type="pct"/>
            <w:gridSpan w:val="6"/>
            <w:tcBorders>
              <w:top w:val="nil"/>
              <w:left w:val="nil"/>
              <w:bottom w:val="nil"/>
              <w:right w:val="nil"/>
            </w:tcBorders>
            <w:shd w:val="clear" w:color="auto" w:fill="auto"/>
            <w:noWrap/>
            <w:vAlign w:val="bottom"/>
            <w:hideMark/>
          </w:tcPr>
          <w:p w:rsidR="003D0F30" w:rsidRPr="0016314A" w:rsidRDefault="003D0F30" w:rsidP="001B0D74">
            <w:pPr>
              <w:spacing w:after="0" w:line="240" w:lineRule="auto"/>
              <w:jc w:val="center"/>
              <w:rPr>
                <w:rFonts w:ascii="Maiandra GD" w:eastAsia="Times New Roman" w:hAnsi="Maiandra GD" w:cs="Arial"/>
                <w:b/>
                <w:bCs/>
                <w:sz w:val="20"/>
                <w:szCs w:val="20"/>
                <w:lang w:eastAsia="fr-FR"/>
              </w:rPr>
            </w:pPr>
            <w:r w:rsidRPr="0016314A">
              <w:rPr>
                <w:rFonts w:ascii="Maiandra GD" w:eastAsia="Times New Roman" w:hAnsi="Maiandra GD" w:cs="Arial"/>
                <w:b/>
                <w:bCs/>
                <w:sz w:val="20"/>
                <w:szCs w:val="20"/>
                <w:lang w:eastAsia="fr-FR"/>
              </w:rPr>
              <w:t xml:space="preserve">1. </w:t>
            </w:r>
            <w:r w:rsidR="001B0D74" w:rsidRPr="0016314A">
              <w:rPr>
                <w:rFonts w:ascii="Maiandra GD" w:eastAsia="Times New Roman" w:hAnsi="Maiandra GD" w:cs="Arial"/>
                <w:b/>
                <w:bCs/>
                <w:sz w:val="20"/>
                <w:szCs w:val="20"/>
                <w:lang w:eastAsia="fr-FR"/>
              </w:rPr>
              <w:t>Rapport de mise en œuvre</w:t>
            </w:r>
          </w:p>
        </w:tc>
        <w:tc>
          <w:tcPr>
            <w:tcW w:w="1199" w:type="pct"/>
            <w:gridSpan w:val="5"/>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c>
          <w:tcPr>
            <w:tcW w:w="384" w:type="pct"/>
            <w:gridSpan w:val="2"/>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c>
          <w:tcPr>
            <w:tcW w:w="82" w:type="pct"/>
            <w:gridSpan w:val="2"/>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r>
      <w:tr w:rsidR="007A7BC5" w:rsidRPr="0016314A" w:rsidTr="00C05E6C">
        <w:trPr>
          <w:gridAfter w:val="1"/>
          <w:wAfter w:w="10" w:type="pct"/>
          <w:trHeight w:val="255"/>
        </w:trPr>
        <w:tc>
          <w:tcPr>
            <w:tcW w:w="972" w:type="pct"/>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b/>
                <w:bCs/>
                <w:sz w:val="20"/>
                <w:szCs w:val="20"/>
                <w:lang w:eastAsia="fr-FR"/>
              </w:rPr>
            </w:pPr>
          </w:p>
        </w:tc>
        <w:tc>
          <w:tcPr>
            <w:tcW w:w="1661" w:type="pct"/>
            <w:gridSpan w:val="2"/>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c>
          <w:tcPr>
            <w:tcW w:w="648" w:type="pct"/>
            <w:gridSpan w:val="2"/>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c>
          <w:tcPr>
            <w:tcW w:w="885" w:type="pct"/>
            <w:gridSpan w:val="3"/>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c>
          <w:tcPr>
            <w:tcW w:w="714" w:type="pct"/>
            <w:gridSpan w:val="4"/>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c>
          <w:tcPr>
            <w:tcW w:w="110" w:type="pct"/>
            <w:gridSpan w:val="2"/>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r>
      <w:tr w:rsidR="00673125" w:rsidRPr="0016314A" w:rsidTr="00C05E6C">
        <w:trPr>
          <w:gridAfter w:val="1"/>
          <w:wAfter w:w="10" w:type="pct"/>
          <w:trHeight w:val="255"/>
        </w:trPr>
        <w:tc>
          <w:tcPr>
            <w:tcW w:w="9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b/>
                <w:bCs/>
                <w:sz w:val="20"/>
                <w:szCs w:val="20"/>
                <w:lang w:eastAsia="fr-FR"/>
              </w:rPr>
            </w:pPr>
            <w:r w:rsidRPr="0016314A">
              <w:rPr>
                <w:rFonts w:ascii="Maiandra GD" w:eastAsia="Times New Roman" w:hAnsi="Maiandra GD" w:cs="Arial"/>
                <w:b/>
                <w:bCs/>
                <w:sz w:val="20"/>
                <w:szCs w:val="20"/>
                <w:lang w:eastAsia="fr-FR"/>
              </w:rPr>
              <w:t>Noms</w:t>
            </w:r>
          </w:p>
        </w:tc>
        <w:tc>
          <w:tcPr>
            <w:tcW w:w="1661" w:type="pct"/>
            <w:gridSpan w:val="2"/>
            <w:tcBorders>
              <w:top w:val="single" w:sz="4" w:space="0" w:color="auto"/>
              <w:left w:val="nil"/>
              <w:bottom w:val="single" w:sz="4" w:space="0" w:color="auto"/>
              <w:right w:val="single" w:sz="4" w:space="0" w:color="auto"/>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b/>
                <w:bCs/>
                <w:sz w:val="20"/>
                <w:szCs w:val="20"/>
                <w:lang w:eastAsia="fr-FR"/>
              </w:rPr>
            </w:pPr>
            <w:r w:rsidRPr="0016314A">
              <w:rPr>
                <w:rFonts w:ascii="Maiandra GD" w:eastAsia="Times New Roman" w:hAnsi="Maiandra GD" w:cs="Arial"/>
                <w:b/>
                <w:bCs/>
                <w:sz w:val="20"/>
                <w:szCs w:val="20"/>
                <w:lang w:eastAsia="fr-FR"/>
              </w:rPr>
              <w:t>Poste</w:t>
            </w:r>
          </w:p>
        </w:tc>
        <w:tc>
          <w:tcPr>
            <w:tcW w:w="648" w:type="pct"/>
            <w:gridSpan w:val="2"/>
            <w:tcBorders>
              <w:top w:val="single" w:sz="4" w:space="0" w:color="auto"/>
              <w:left w:val="nil"/>
              <w:bottom w:val="single" w:sz="4" w:space="0" w:color="auto"/>
              <w:right w:val="single" w:sz="4" w:space="0" w:color="auto"/>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b/>
                <w:bCs/>
                <w:sz w:val="20"/>
                <w:szCs w:val="20"/>
                <w:lang w:eastAsia="fr-FR"/>
              </w:rPr>
            </w:pPr>
            <w:r w:rsidRPr="0016314A">
              <w:rPr>
                <w:rFonts w:ascii="Maiandra GD" w:eastAsia="Times New Roman" w:hAnsi="Maiandra GD" w:cs="Arial"/>
                <w:b/>
                <w:bCs/>
                <w:sz w:val="20"/>
                <w:szCs w:val="20"/>
                <w:lang w:eastAsia="fr-FR"/>
              </w:rPr>
              <w:t>Apport en mois</w:t>
            </w:r>
          </w:p>
        </w:tc>
        <w:tc>
          <w:tcPr>
            <w:tcW w:w="885" w:type="pct"/>
            <w:gridSpan w:val="3"/>
            <w:tcBorders>
              <w:top w:val="single" w:sz="4" w:space="0" w:color="auto"/>
              <w:left w:val="nil"/>
              <w:bottom w:val="single" w:sz="4" w:space="0" w:color="auto"/>
              <w:right w:val="single" w:sz="4" w:space="0" w:color="auto"/>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b/>
                <w:bCs/>
                <w:sz w:val="20"/>
                <w:szCs w:val="20"/>
                <w:lang w:eastAsia="fr-FR"/>
              </w:rPr>
            </w:pPr>
            <w:r w:rsidRPr="0016314A">
              <w:rPr>
                <w:rFonts w:ascii="Maiandra GD" w:eastAsia="Times New Roman" w:hAnsi="Maiandra GD" w:cs="Arial"/>
                <w:b/>
                <w:bCs/>
                <w:sz w:val="20"/>
                <w:szCs w:val="20"/>
                <w:lang w:eastAsia="fr-FR"/>
              </w:rPr>
              <w:t>Rémunération taux d'échange</w:t>
            </w:r>
          </w:p>
        </w:tc>
        <w:tc>
          <w:tcPr>
            <w:tcW w:w="714" w:type="pct"/>
            <w:gridSpan w:val="4"/>
            <w:tcBorders>
              <w:top w:val="single" w:sz="4" w:space="0" w:color="auto"/>
              <w:left w:val="nil"/>
              <w:bottom w:val="single" w:sz="4" w:space="0" w:color="auto"/>
              <w:right w:val="single" w:sz="4" w:space="0" w:color="auto"/>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b/>
                <w:bCs/>
                <w:sz w:val="20"/>
                <w:szCs w:val="20"/>
                <w:lang w:eastAsia="fr-FR"/>
              </w:rPr>
            </w:pPr>
            <w:r w:rsidRPr="0016314A">
              <w:rPr>
                <w:rFonts w:ascii="Maiandra GD" w:eastAsia="Times New Roman" w:hAnsi="Maiandra GD" w:cs="Arial"/>
                <w:b/>
                <w:bCs/>
                <w:sz w:val="20"/>
                <w:szCs w:val="20"/>
                <w:lang w:eastAsia="fr-FR"/>
              </w:rPr>
              <w:t>Montant</w:t>
            </w:r>
          </w:p>
        </w:tc>
        <w:tc>
          <w:tcPr>
            <w:tcW w:w="110" w:type="pct"/>
            <w:gridSpan w:val="2"/>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r>
      <w:tr w:rsidR="007A7BC5" w:rsidRPr="0016314A" w:rsidTr="00C05E6C">
        <w:trPr>
          <w:gridAfter w:val="1"/>
          <w:wAfter w:w="10" w:type="pct"/>
          <w:trHeight w:val="255"/>
        </w:trPr>
        <w:tc>
          <w:tcPr>
            <w:tcW w:w="972" w:type="pct"/>
            <w:tcBorders>
              <w:top w:val="nil"/>
              <w:left w:val="single" w:sz="4" w:space="0" w:color="auto"/>
              <w:bottom w:val="single" w:sz="4" w:space="0" w:color="auto"/>
              <w:right w:val="single" w:sz="4" w:space="0" w:color="auto"/>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b/>
                <w:bCs/>
                <w:sz w:val="20"/>
                <w:szCs w:val="20"/>
                <w:lang w:eastAsia="fr-FR"/>
              </w:rPr>
            </w:pPr>
            <w:r w:rsidRPr="0016314A">
              <w:rPr>
                <w:rFonts w:ascii="Maiandra GD" w:eastAsia="Times New Roman" w:hAnsi="Maiandra GD" w:cs="Arial"/>
                <w:b/>
                <w:bCs/>
                <w:sz w:val="20"/>
                <w:szCs w:val="20"/>
                <w:lang w:eastAsia="fr-FR"/>
              </w:rPr>
              <w:t>Personnel clé</w:t>
            </w:r>
          </w:p>
        </w:tc>
        <w:tc>
          <w:tcPr>
            <w:tcW w:w="1661" w:type="pct"/>
            <w:gridSpan w:val="2"/>
            <w:tcBorders>
              <w:top w:val="nil"/>
              <w:left w:val="nil"/>
              <w:bottom w:val="single" w:sz="4" w:space="0" w:color="auto"/>
              <w:right w:val="single" w:sz="4" w:space="0" w:color="auto"/>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b/>
                <w:bCs/>
                <w:sz w:val="20"/>
                <w:szCs w:val="20"/>
                <w:lang w:eastAsia="fr-FR"/>
              </w:rPr>
            </w:pPr>
            <w:r w:rsidRPr="0016314A">
              <w:rPr>
                <w:rFonts w:ascii="Maiandra GD" w:eastAsia="Times New Roman" w:hAnsi="Maiandra GD" w:cs="Arial"/>
                <w:b/>
                <w:bCs/>
                <w:sz w:val="20"/>
                <w:szCs w:val="20"/>
                <w:lang w:eastAsia="fr-FR"/>
              </w:rPr>
              <w:t> </w:t>
            </w:r>
          </w:p>
        </w:tc>
        <w:tc>
          <w:tcPr>
            <w:tcW w:w="648" w:type="pct"/>
            <w:gridSpan w:val="2"/>
            <w:tcBorders>
              <w:top w:val="nil"/>
              <w:left w:val="nil"/>
              <w:bottom w:val="single" w:sz="4" w:space="0" w:color="auto"/>
              <w:right w:val="single" w:sz="4" w:space="0" w:color="auto"/>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b/>
                <w:bCs/>
                <w:sz w:val="20"/>
                <w:szCs w:val="20"/>
                <w:lang w:eastAsia="fr-FR"/>
              </w:rPr>
            </w:pPr>
            <w:r w:rsidRPr="0016314A">
              <w:rPr>
                <w:rFonts w:ascii="Maiandra GD" w:eastAsia="Times New Roman" w:hAnsi="Maiandra GD" w:cs="Arial"/>
                <w:b/>
                <w:bCs/>
                <w:sz w:val="20"/>
                <w:szCs w:val="20"/>
                <w:lang w:eastAsia="fr-FR"/>
              </w:rPr>
              <w:t> </w:t>
            </w:r>
          </w:p>
        </w:tc>
        <w:tc>
          <w:tcPr>
            <w:tcW w:w="885" w:type="pct"/>
            <w:gridSpan w:val="3"/>
            <w:tcBorders>
              <w:top w:val="nil"/>
              <w:left w:val="nil"/>
              <w:bottom w:val="single" w:sz="4" w:space="0" w:color="auto"/>
              <w:right w:val="single" w:sz="4" w:space="0" w:color="auto"/>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b/>
                <w:bCs/>
                <w:sz w:val="20"/>
                <w:szCs w:val="20"/>
                <w:lang w:eastAsia="fr-FR"/>
              </w:rPr>
            </w:pPr>
            <w:r w:rsidRPr="0016314A">
              <w:rPr>
                <w:rFonts w:ascii="Maiandra GD" w:eastAsia="Times New Roman" w:hAnsi="Maiandra GD" w:cs="Arial"/>
                <w:b/>
                <w:bCs/>
                <w:sz w:val="20"/>
                <w:szCs w:val="20"/>
                <w:lang w:eastAsia="fr-FR"/>
              </w:rPr>
              <w:t> </w:t>
            </w:r>
          </w:p>
        </w:tc>
        <w:tc>
          <w:tcPr>
            <w:tcW w:w="714" w:type="pct"/>
            <w:gridSpan w:val="4"/>
            <w:tcBorders>
              <w:top w:val="nil"/>
              <w:left w:val="nil"/>
              <w:bottom w:val="single" w:sz="4" w:space="0" w:color="auto"/>
              <w:right w:val="single" w:sz="4" w:space="0" w:color="auto"/>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b/>
                <w:bCs/>
                <w:sz w:val="20"/>
                <w:szCs w:val="20"/>
                <w:lang w:eastAsia="fr-FR"/>
              </w:rPr>
            </w:pPr>
            <w:r w:rsidRPr="0016314A">
              <w:rPr>
                <w:rFonts w:ascii="Maiandra GD" w:eastAsia="Times New Roman" w:hAnsi="Maiandra GD" w:cs="Arial"/>
                <w:b/>
                <w:bCs/>
                <w:sz w:val="20"/>
                <w:szCs w:val="20"/>
                <w:lang w:eastAsia="fr-FR"/>
              </w:rPr>
              <w:t> </w:t>
            </w:r>
          </w:p>
        </w:tc>
        <w:tc>
          <w:tcPr>
            <w:tcW w:w="110" w:type="pct"/>
            <w:gridSpan w:val="2"/>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r>
      <w:tr w:rsidR="007A7BC5" w:rsidRPr="0016314A" w:rsidTr="00C05E6C">
        <w:trPr>
          <w:gridAfter w:val="1"/>
          <w:wAfter w:w="10" w:type="pct"/>
          <w:trHeight w:val="255"/>
        </w:trPr>
        <w:tc>
          <w:tcPr>
            <w:tcW w:w="972" w:type="pct"/>
            <w:tcBorders>
              <w:top w:val="nil"/>
              <w:left w:val="single" w:sz="4" w:space="0" w:color="auto"/>
              <w:bottom w:val="single" w:sz="4" w:space="0" w:color="auto"/>
              <w:right w:val="single" w:sz="4" w:space="0" w:color="auto"/>
            </w:tcBorders>
            <w:shd w:val="clear" w:color="auto" w:fill="auto"/>
            <w:noWrap/>
            <w:vAlign w:val="bottom"/>
          </w:tcPr>
          <w:p w:rsidR="003D0F30" w:rsidRPr="0016314A" w:rsidRDefault="003D0F30" w:rsidP="00394A9C">
            <w:pPr>
              <w:spacing w:after="0" w:line="240" w:lineRule="auto"/>
              <w:rPr>
                <w:rFonts w:ascii="Maiandra GD" w:eastAsia="Times New Roman" w:hAnsi="Maiandra GD" w:cs="Arial"/>
                <w:sz w:val="20"/>
                <w:szCs w:val="20"/>
                <w:lang w:eastAsia="fr-FR"/>
              </w:rPr>
            </w:pPr>
          </w:p>
        </w:tc>
        <w:tc>
          <w:tcPr>
            <w:tcW w:w="1661" w:type="pct"/>
            <w:gridSpan w:val="2"/>
            <w:tcBorders>
              <w:top w:val="nil"/>
              <w:left w:val="nil"/>
              <w:bottom w:val="single" w:sz="4" w:space="0" w:color="auto"/>
              <w:right w:val="single" w:sz="4" w:space="0" w:color="auto"/>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r w:rsidRPr="0016314A">
              <w:rPr>
                <w:rFonts w:ascii="Maiandra GD" w:eastAsia="Times New Roman" w:hAnsi="Maiandra GD" w:cs="Arial"/>
                <w:sz w:val="20"/>
                <w:szCs w:val="20"/>
                <w:lang w:eastAsia="fr-FR"/>
              </w:rPr>
              <w:t>Chef de mission</w:t>
            </w:r>
          </w:p>
        </w:tc>
        <w:tc>
          <w:tcPr>
            <w:tcW w:w="648" w:type="pct"/>
            <w:gridSpan w:val="2"/>
            <w:tcBorders>
              <w:top w:val="nil"/>
              <w:left w:val="nil"/>
              <w:bottom w:val="single" w:sz="4" w:space="0" w:color="auto"/>
              <w:right w:val="single" w:sz="4" w:space="0" w:color="auto"/>
            </w:tcBorders>
            <w:shd w:val="clear" w:color="auto" w:fill="auto"/>
            <w:noWrap/>
            <w:vAlign w:val="bottom"/>
          </w:tcPr>
          <w:p w:rsidR="003D0F30" w:rsidRPr="0016314A" w:rsidRDefault="003D0F30" w:rsidP="00394A9C">
            <w:pPr>
              <w:spacing w:after="0" w:line="240" w:lineRule="auto"/>
              <w:jc w:val="right"/>
              <w:rPr>
                <w:rFonts w:ascii="Maiandra GD" w:eastAsia="Times New Roman" w:hAnsi="Maiandra GD" w:cs="Arial"/>
                <w:sz w:val="20"/>
                <w:szCs w:val="20"/>
                <w:lang w:eastAsia="fr-FR"/>
              </w:rPr>
            </w:pPr>
          </w:p>
        </w:tc>
        <w:tc>
          <w:tcPr>
            <w:tcW w:w="885" w:type="pct"/>
            <w:gridSpan w:val="3"/>
            <w:tcBorders>
              <w:top w:val="nil"/>
              <w:left w:val="nil"/>
              <w:bottom w:val="single" w:sz="4" w:space="0" w:color="auto"/>
              <w:right w:val="single" w:sz="4" w:space="0" w:color="auto"/>
            </w:tcBorders>
            <w:shd w:val="clear" w:color="auto" w:fill="auto"/>
            <w:noWrap/>
            <w:vAlign w:val="bottom"/>
          </w:tcPr>
          <w:p w:rsidR="003D0F30" w:rsidRPr="0016314A" w:rsidRDefault="003D0F30" w:rsidP="00394A9C">
            <w:pPr>
              <w:spacing w:after="0" w:line="240" w:lineRule="auto"/>
              <w:jc w:val="right"/>
              <w:rPr>
                <w:rFonts w:ascii="Maiandra GD" w:eastAsia="Times New Roman" w:hAnsi="Maiandra GD" w:cs="Arial"/>
                <w:sz w:val="20"/>
                <w:szCs w:val="20"/>
                <w:lang w:eastAsia="fr-FR"/>
              </w:rPr>
            </w:pPr>
          </w:p>
        </w:tc>
        <w:tc>
          <w:tcPr>
            <w:tcW w:w="714" w:type="pct"/>
            <w:gridSpan w:val="4"/>
            <w:tcBorders>
              <w:top w:val="nil"/>
              <w:left w:val="nil"/>
              <w:bottom w:val="single" w:sz="4" w:space="0" w:color="auto"/>
              <w:right w:val="single" w:sz="4" w:space="0" w:color="auto"/>
            </w:tcBorders>
            <w:shd w:val="clear" w:color="auto" w:fill="auto"/>
            <w:noWrap/>
            <w:vAlign w:val="bottom"/>
          </w:tcPr>
          <w:p w:rsidR="003D0F30" w:rsidRPr="0016314A" w:rsidRDefault="003D0F30" w:rsidP="00394A9C">
            <w:pPr>
              <w:spacing w:after="0" w:line="240" w:lineRule="auto"/>
              <w:jc w:val="right"/>
              <w:rPr>
                <w:rFonts w:ascii="Maiandra GD" w:eastAsia="Times New Roman" w:hAnsi="Maiandra GD" w:cs="Arial"/>
                <w:sz w:val="20"/>
                <w:szCs w:val="20"/>
                <w:lang w:eastAsia="fr-FR"/>
              </w:rPr>
            </w:pPr>
          </w:p>
        </w:tc>
        <w:tc>
          <w:tcPr>
            <w:tcW w:w="110" w:type="pct"/>
            <w:gridSpan w:val="2"/>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r>
      <w:tr w:rsidR="007A7BC5" w:rsidRPr="0016314A" w:rsidTr="00C05E6C">
        <w:trPr>
          <w:gridAfter w:val="1"/>
          <w:wAfter w:w="10" w:type="pct"/>
          <w:trHeight w:val="255"/>
        </w:trPr>
        <w:tc>
          <w:tcPr>
            <w:tcW w:w="972" w:type="pct"/>
            <w:tcBorders>
              <w:top w:val="nil"/>
              <w:left w:val="single" w:sz="4" w:space="0" w:color="auto"/>
              <w:bottom w:val="single" w:sz="4" w:space="0" w:color="auto"/>
              <w:right w:val="single" w:sz="4" w:space="0" w:color="auto"/>
            </w:tcBorders>
            <w:shd w:val="clear" w:color="auto" w:fill="auto"/>
            <w:noWrap/>
            <w:vAlign w:val="bottom"/>
          </w:tcPr>
          <w:p w:rsidR="003D0F30" w:rsidRPr="0016314A" w:rsidRDefault="003D0F30" w:rsidP="00394A9C">
            <w:pPr>
              <w:spacing w:after="0" w:line="240" w:lineRule="auto"/>
              <w:rPr>
                <w:rFonts w:ascii="Maiandra GD" w:eastAsia="Times New Roman" w:hAnsi="Maiandra GD" w:cs="Arial"/>
                <w:sz w:val="20"/>
                <w:szCs w:val="20"/>
                <w:lang w:eastAsia="fr-FR"/>
              </w:rPr>
            </w:pPr>
          </w:p>
        </w:tc>
        <w:tc>
          <w:tcPr>
            <w:tcW w:w="1661" w:type="pct"/>
            <w:gridSpan w:val="2"/>
            <w:tcBorders>
              <w:top w:val="nil"/>
              <w:left w:val="nil"/>
              <w:bottom w:val="single" w:sz="4" w:space="0" w:color="auto"/>
              <w:right w:val="single" w:sz="4" w:space="0" w:color="auto"/>
            </w:tcBorders>
            <w:shd w:val="clear" w:color="auto" w:fill="auto"/>
            <w:noWrap/>
            <w:vAlign w:val="bottom"/>
            <w:hideMark/>
          </w:tcPr>
          <w:p w:rsidR="003D0F30" w:rsidRPr="0016314A" w:rsidRDefault="007A7BC5" w:rsidP="00394A9C">
            <w:pPr>
              <w:spacing w:after="0" w:line="240" w:lineRule="auto"/>
              <w:rPr>
                <w:rFonts w:ascii="Maiandra GD" w:eastAsia="Times New Roman" w:hAnsi="Maiandra GD" w:cs="Arial"/>
                <w:sz w:val="20"/>
                <w:szCs w:val="20"/>
                <w:lang w:eastAsia="fr-FR"/>
              </w:rPr>
            </w:pPr>
            <w:r w:rsidRPr="0016314A">
              <w:rPr>
                <w:rFonts w:ascii="Maiandra GD" w:eastAsia="Times New Roman" w:hAnsi="Maiandra GD" w:cs="Arial"/>
                <w:sz w:val="20"/>
                <w:szCs w:val="20"/>
                <w:lang w:eastAsia="fr-FR"/>
              </w:rPr>
              <w:t>Environnementaliste</w:t>
            </w:r>
          </w:p>
        </w:tc>
        <w:tc>
          <w:tcPr>
            <w:tcW w:w="648" w:type="pct"/>
            <w:gridSpan w:val="2"/>
            <w:tcBorders>
              <w:top w:val="nil"/>
              <w:left w:val="nil"/>
              <w:bottom w:val="single" w:sz="4" w:space="0" w:color="auto"/>
              <w:right w:val="single" w:sz="4" w:space="0" w:color="auto"/>
            </w:tcBorders>
            <w:shd w:val="clear" w:color="auto" w:fill="auto"/>
            <w:noWrap/>
            <w:vAlign w:val="bottom"/>
          </w:tcPr>
          <w:p w:rsidR="003D0F30" w:rsidRPr="0016314A" w:rsidRDefault="003D0F30" w:rsidP="00394A9C">
            <w:pPr>
              <w:spacing w:after="0" w:line="240" w:lineRule="auto"/>
              <w:jc w:val="right"/>
              <w:rPr>
                <w:rFonts w:ascii="Maiandra GD" w:eastAsia="Times New Roman" w:hAnsi="Maiandra GD" w:cs="Arial"/>
                <w:sz w:val="20"/>
                <w:szCs w:val="20"/>
                <w:lang w:eastAsia="fr-FR"/>
              </w:rPr>
            </w:pPr>
          </w:p>
        </w:tc>
        <w:tc>
          <w:tcPr>
            <w:tcW w:w="885" w:type="pct"/>
            <w:gridSpan w:val="3"/>
            <w:tcBorders>
              <w:top w:val="nil"/>
              <w:left w:val="nil"/>
              <w:bottom w:val="single" w:sz="4" w:space="0" w:color="auto"/>
              <w:right w:val="single" w:sz="4" w:space="0" w:color="auto"/>
            </w:tcBorders>
            <w:shd w:val="clear" w:color="auto" w:fill="auto"/>
            <w:noWrap/>
            <w:vAlign w:val="bottom"/>
          </w:tcPr>
          <w:p w:rsidR="003D0F30" w:rsidRPr="0016314A" w:rsidRDefault="003D0F30" w:rsidP="00394A9C">
            <w:pPr>
              <w:spacing w:after="0" w:line="240" w:lineRule="auto"/>
              <w:jc w:val="right"/>
              <w:rPr>
                <w:rFonts w:ascii="Maiandra GD" w:eastAsia="Times New Roman" w:hAnsi="Maiandra GD" w:cs="Arial"/>
                <w:sz w:val="20"/>
                <w:szCs w:val="20"/>
                <w:lang w:eastAsia="fr-FR"/>
              </w:rPr>
            </w:pPr>
          </w:p>
        </w:tc>
        <w:tc>
          <w:tcPr>
            <w:tcW w:w="714" w:type="pct"/>
            <w:gridSpan w:val="4"/>
            <w:tcBorders>
              <w:top w:val="nil"/>
              <w:left w:val="nil"/>
              <w:bottom w:val="single" w:sz="4" w:space="0" w:color="auto"/>
              <w:right w:val="single" w:sz="4" w:space="0" w:color="auto"/>
            </w:tcBorders>
            <w:shd w:val="clear" w:color="auto" w:fill="auto"/>
            <w:noWrap/>
            <w:vAlign w:val="bottom"/>
          </w:tcPr>
          <w:p w:rsidR="003D0F30" w:rsidRPr="0016314A" w:rsidRDefault="003D0F30" w:rsidP="00394A9C">
            <w:pPr>
              <w:spacing w:after="0" w:line="240" w:lineRule="auto"/>
              <w:jc w:val="right"/>
              <w:rPr>
                <w:rFonts w:ascii="Maiandra GD" w:eastAsia="Times New Roman" w:hAnsi="Maiandra GD" w:cs="Arial"/>
                <w:sz w:val="20"/>
                <w:szCs w:val="20"/>
                <w:lang w:eastAsia="fr-FR"/>
              </w:rPr>
            </w:pPr>
          </w:p>
        </w:tc>
        <w:tc>
          <w:tcPr>
            <w:tcW w:w="110" w:type="pct"/>
            <w:gridSpan w:val="2"/>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r>
      <w:tr w:rsidR="007A7BC5" w:rsidRPr="0016314A" w:rsidTr="00C05E6C">
        <w:trPr>
          <w:gridAfter w:val="1"/>
          <w:wAfter w:w="10" w:type="pct"/>
          <w:trHeight w:val="255"/>
        </w:trPr>
        <w:tc>
          <w:tcPr>
            <w:tcW w:w="972" w:type="pct"/>
            <w:tcBorders>
              <w:top w:val="nil"/>
              <w:left w:val="single" w:sz="4" w:space="0" w:color="auto"/>
              <w:bottom w:val="single" w:sz="4" w:space="0" w:color="auto"/>
              <w:right w:val="single" w:sz="4" w:space="0" w:color="auto"/>
            </w:tcBorders>
            <w:shd w:val="clear" w:color="auto" w:fill="auto"/>
            <w:noWrap/>
            <w:vAlign w:val="bottom"/>
          </w:tcPr>
          <w:p w:rsidR="003D0F30" w:rsidRPr="0016314A" w:rsidRDefault="003D0F30" w:rsidP="00394A9C">
            <w:pPr>
              <w:spacing w:after="0" w:line="240" w:lineRule="auto"/>
              <w:rPr>
                <w:rFonts w:ascii="Maiandra GD" w:eastAsia="Times New Roman" w:hAnsi="Maiandra GD" w:cs="Arial"/>
                <w:sz w:val="20"/>
                <w:szCs w:val="20"/>
                <w:lang w:eastAsia="fr-FR"/>
              </w:rPr>
            </w:pPr>
          </w:p>
        </w:tc>
        <w:tc>
          <w:tcPr>
            <w:tcW w:w="1661" w:type="pct"/>
            <w:gridSpan w:val="2"/>
            <w:tcBorders>
              <w:top w:val="nil"/>
              <w:left w:val="nil"/>
              <w:bottom w:val="single" w:sz="4" w:space="0" w:color="auto"/>
              <w:right w:val="single" w:sz="4" w:space="0" w:color="auto"/>
            </w:tcBorders>
            <w:shd w:val="clear" w:color="auto" w:fill="auto"/>
            <w:noWrap/>
            <w:vAlign w:val="bottom"/>
            <w:hideMark/>
          </w:tcPr>
          <w:p w:rsidR="003D0F30" w:rsidRPr="0016314A" w:rsidRDefault="005B6B79" w:rsidP="00394A9C">
            <w:pPr>
              <w:spacing w:after="0" w:line="240" w:lineRule="auto"/>
              <w:rPr>
                <w:rFonts w:ascii="Maiandra GD" w:eastAsia="Times New Roman" w:hAnsi="Maiandra GD" w:cs="Arial"/>
                <w:sz w:val="20"/>
                <w:szCs w:val="20"/>
                <w:lang w:eastAsia="fr-FR"/>
              </w:rPr>
            </w:pPr>
            <w:r w:rsidRPr="0016314A">
              <w:rPr>
                <w:rFonts w:ascii="Maiandra GD" w:eastAsia="Times New Roman" w:hAnsi="Maiandra GD" w:cs="Arial"/>
                <w:sz w:val="20"/>
                <w:szCs w:val="20"/>
                <w:lang w:eastAsia="fr-FR"/>
              </w:rPr>
              <w:t>Socio-</w:t>
            </w:r>
            <w:r w:rsidR="007A7BC5" w:rsidRPr="0016314A">
              <w:rPr>
                <w:rFonts w:ascii="Maiandra GD" w:eastAsia="Times New Roman" w:hAnsi="Maiandra GD" w:cs="Arial"/>
                <w:sz w:val="20"/>
                <w:szCs w:val="20"/>
                <w:lang w:eastAsia="fr-FR"/>
              </w:rPr>
              <w:t xml:space="preserve"> économiste</w:t>
            </w:r>
          </w:p>
        </w:tc>
        <w:tc>
          <w:tcPr>
            <w:tcW w:w="648" w:type="pct"/>
            <w:gridSpan w:val="2"/>
            <w:tcBorders>
              <w:top w:val="nil"/>
              <w:left w:val="nil"/>
              <w:bottom w:val="single" w:sz="4" w:space="0" w:color="auto"/>
              <w:right w:val="single" w:sz="4" w:space="0" w:color="auto"/>
            </w:tcBorders>
            <w:shd w:val="clear" w:color="auto" w:fill="auto"/>
            <w:noWrap/>
            <w:vAlign w:val="bottom"/>
          </w:tcPr>
          <w:p w:rsidR="003D0F30" w:rsidRPr="0016314A" w:rsidRDefault="003D0F30" w:rsidP="00394A9C">
            <w:pPr>
              <w:spacing w:after="0" w:line="240" w:lineRule="auto"/>
              <w:jc w:val="right"/>
              <w:rPr>
                <w:rFonts w:ascii="Maiandra GD" w:eastAsia="Times New Roman" w:hAnsi="Maiandra GD" w:cs="Arial"/>
                <w:sz w:val="20"/>
                <w:szCs w:val="20"/>
                <w:lang w:eastAsia="fr-FR"/>
              </w:rPr>
            </w:pPr>
          </w:p>
        </w:tc>
        <w:tc>
          <w:tcPr>
            <w:tcW w:w="885" w:type="pct"/>
            <w:gridSpan w:val="3"/>
            <w:tcBorders>
              <w:top w:val="nil"/>
              <w:left w:val="nil"/>
              <w:bottom w:val="single" w:sz="4" w:space="0" w:color="auto"/>
              <w:right w:val="single" w:sz="4" w:space="0" w:color="auto"/>
            </w:tcBorders>
            <w:shd w:val="clear" w:color="auto" w:fill="auto"/>
            <w:noWrap/>
            <w:vAlign w:val="bottom"/>
          </w:tcPr>
          <w:p w:rsidR="003D0F30" w:rsidRPr="0016314A" w:rsidRDefault="003D0F30" w:rsidP="00394A9C">
            <w:pPr>
              <w:spacing w:after="0" w:line="240" w:lineRule="auto"/>
              <w:jc w:val="right"/>
              <w:rPr>
                <w:rFonts w:ascii="Maiandra GD" w:eastAsia="Times New Roman" w:hAnsi="Maiandra GD" w:cs="Arial"/>
                <w:sz w:val="20"/>
                <w:szCs w:val="20"/>
                <w:lang w:eastAsia="fr-FR"/>
              </w:rPr>
            </w:pPr>
          </w:p>
        </w:tc>
        <w:tc>
          <w:tcPr>
            <w:tcW w:w="714" w:type="pct"/>
            <w:gridSpan w:val="4"/>
            <w:tcBorders>
              <w:top w:val="nil"/>
              <w:left w:val="nil"/>
              <w:bottom w:val="single" w:sz="4" w:space="0" w:color="auto"/>
              <w:right w:val="single" w:sz="4" w:space="0" w:color="auto"/>
            </w:tcBorders>
            <w:shd w:val="clear" w:color="auto" w:fill="auto"/>
            <w:noWrap/>
            <w:vAlign w:val="bottom"/>
          </w:tcPr>
          <w:p w:rsidR="003D0F30" w:rsidRPr="0016314A" w:rsidRDefault="003D0F30" w:rsidP="00394A9C">
            <w:pPr>
              <w:spacing w:after="0" w:line="240" w:lineRule="auto"/>
              <w:jc w:val="right"/>
              <w:rPr>
                <w:rFonts w:ascii="Maiandra GD" w:eastAsia="Times New Roman" w:hAnsi="Maiandra GD" w:cs="Arial"/>
                <w:sz w:val="20"/>
                <w:szCs w:val="20"/>
                <w:lang w:eastAsia="fr-FR"/>
              </w:rPr>
            </w:pPr>
          </w:p>
        </w:tc>
        <w:tc>
          <w:tcPr>
            <w:tcW w:w="110" w:type="pct"/>
            <w:gridSpan w:val="2"/>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r>
      <w:tr w:rsidR="007A7BC5" w:rsidRPr="0016314A" w:rsidTr="00C05E6C">
        <w:trPr>
          <w:gridAfter w:val="1"/>
          <w:wAfter w:w="10" w:type="pct"/>
          <w:trHeight w:val="255"/>
        </w:trPr>
        <w:tc>
          <w:tcPr>
            <w:tcW w:w="972" w:type="pct"/>
            <w:tcBorders>
              <w:top w:val="nil"/>
              <w:left w:val="single" w:sz="4" w:space="0" w:color="auto"/>
              <w:bottom w:val="single" w:sz="4" w:space="0" w:color="auto"/>
              <w:right w:val="single" w:sz="4" w:space="0" w:color="auto"/>
            </w:tcBorders>
            <w:shd w:val="clear" w:color="auto" w:fill="auto"/>
            <w:noWrap/>
            <w:vAlign w:val="bottom"/>
          </w:tcPr>
          <w:p w:rsidR="003D0F30" w:rsidRPr="0016314A" w:rsidRDefault="003D0F30" w:rsidP="00394A9C">
            <w:pPr>
              <w:spacing w:after="0" w:line="240" w:lineRule="auto"/>
              <w:rPr>
                <w:rFonts w:ascii="Maiandra GD" w:eastAsia="Times New Roman" w:hAnsi="Maiandra GD" w:cs="Arial"/>
                <w:sz w:val="20"/>
                <w:szCs w:val="20"/>
                <w:lang w:eastAsia="fr-FR"/>
              </w:rPr>
            </w:pPr>
          </w:p>
        </w:tc>
        <w:tc>
          <w:tcPr>
            <w:tcW w:w="1661" w:type="pct"/>
            <w:gridSpan w:val="2"/>
            <w:tcBorders>
              <w:top w:val="nil"/>
              <w:left w:val="nil"/>
              <w:bottom w:val="single" w:sz="4" w:space="0" w:color="auto"/>
              <w:right w:val="single" w:sz="4" w:space="0" w:color="auto"/>
            </w:tcBorders>
            <w:shd w:val="clear" w:color="auto" w:fill="auto"/>
            <w:noWrap/>
            <w:vAlign w:val="bottom"/>
            <w:hideMark/>
          </w:tcPr>
          <w:p w:rsidR="003D0F30" w:rsidRPr="0016314A" w:rsidRDefault="007A7BC5" w:rsidP="00394A9C">
            <w:pPr>
              <w:spacing w:after="0" w:line="240" w:lineRule="auto"/>
              <w:rPr>
                <w:rFonts w:ascii="Maiandra GD" w:eastAsia="Times New Roman" w:hAnsi="Maiandra GD" w:cs="Arial"/>
                <w:sz w:val="20"/>
                <w:szCs w:val="20"/>
                <w:lang w:eastAsia="fr-FR"/>
              </w:rPr>
            </w:pPr>
            <w:r w:rsidRPr="0016314A">
              <w:rPr>
                <w:rFonts w:ascii="Maiandra GD" w:eastAsia="Times New Roman" w:hAnsi="Maiandra GD" w:cs="Arial"/>
                <w:sz w:val="20"/>
                <w:szCs w:val="20"/>
                <w:lang w:eastAsia="fr-FR"/>
              </w:rPr>
              <w:t>cartographe</w:t>
            </w:r>
          </w:p>
        </w:tc>
        <w:tc>
          <w:tcPr>
            <w:tcW w:w="648" w:type="pct"/>
            <w:gridSpan w:val="2"/>
            <w:tcBorders>
              <w:top w:val="nil"/>
              <w:left w:val="nil"/>
              <w:bottom w:val="single" w:sz="4" w:space="0" w:color="auto"/>
              <w:right w:val="single" w:sz="4" w:space="0" w:color="auto"/>
            </w:tcBorders>
            <w:shd w:val="clear" w:color="auto" w:fill="auto"/>
            <w:noWrap/>
            <w:vAlign w:val="bottom"/>
          </w:tcPr>
          <w:p w:rsidR="003D0F30" w:rsidRPr="0016314A" w:rsidRDefault="003D0F30" w:rsidP="00394A9C">
            <w:pPr>
              <w:spacing w:after="0" w:line="240" w:lineRule="auto"/>
              <w:jc w:val="right"/>
              <w:rPr>
                <w:rFonts w:ascii="Maiandra GD" w:eastAsia="Times New Roman" w:hAnsi="Maiandra GD" w:cs="Arial"/>
                <w:sz w:val="20"/>
                <w:szCs w:val="20"/>
                <w:lang w:eastAsia="fr-FR"/>
              </w:rPr>
            </w:pPr>
          </w:p>
        </w:tc>
        <w:tc>
          <w:tcPr>
            <w:tcW w:w="885" w:type="pct"/>
            <w:gridSpan w:val="3"/>
            <w:tcBorders>
              <w:top w:val="nil"/>
              <w:left w:val="nil"/>
              <w:bottom w:val="single" w:sz="4" w:space="0" w:color="auto"/>
              <w:right w:val="single" w:sz="4" w:space="0" w:color="auto"/>
            </w:tcBorders>
            <w:shd w:val="clear" w:color="auto" w:fill="auto"/>
            <w:noWrap/>
            <w:vAlign w:val="bottom"/>
          </w:tcPr>
          <w:p w:rsidR="003D0F30" w:rsidRPr="0016314A" w:rsidRDefault="003D0F30" w:rsidP="00394A9C">
            <w:pPr>
              <w:spacing w:after="0" w:line="240" w:lineRule="auto"/>
              <w:jc w:val="right"/>
              <w:rPr>
                <w:rFonts w:ascii="Maiandra GD" w:eastAsia="Times New Roman" w:hAnsi="Maiandra GD" w:cs="Arial"/>
                <w:sz w:val="20"/>
                <w:szCs w:val="20"/>
                <w:lang w:eastAsia="fr-FR"/>
              </w:rPr>
            </w:pPr>
          </w:p>
        </w:tc>
        <w:tc>
          <w:tcPr>
            <w:tcW w:w="714" w:type="pct"/>
            <w:gridSpan w:val="4"/>
            <w:tcBorders>
              <w:top w:val="nil"/>
              <w:left w:val="nil"/>
              <w:bottom w:val="single" w:sz="4" w:space="0" w:color="auto"/>
              <w:right w:val="single" w:sz="4" w:space="0" w:color="auto"/>
            </w:tcBorders>
            <w:shd w:val="clear" w:color="auto" w:fill="auto"/>
            <w:noWrap/>
            <w:vAlign w:val="bottom"/>
          </w:tcPr>
          <w:p w:rsidR="003D0F30" w:rsidRPr="0016314A" w:rsidRDefault="003D0F30" w:rsidP="00394A9C">
            <w:pPr>
              <w:spacing w:after="0" w:line="240" w:lineRule="auto"/>
              <w:jc w:val="right"/>
              <w:rPr>
                <w:rFonts w:ascii="Maiandra GD" w:eastAsia="Times New Roman" w:hAnsi="Maiandra GD" w:cs="Arial"/>
                <w:sz w:val="20"/>
                <w:szCs w:val="20"/>
                <w:lang w:eastAsia="fr-FR"/>
              </w:rPr>
            </w:pPr>
          </w:p>
        </w:tc>
        <w:tc>
          <w:tcPr>
            <w:tcW w:w="110" w:type="pct"/>
            <w:gridSpan w:val="2"/>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r>
      <w:tr w:rsidR="007A7BC5" w:rsidRPr="0016314A" w:rsidTr="00C05E6C">
        <w:trPr>
          <w:gridAfter w:val="1"/>
          <w:wAfter w:w="10" w:type="pct"/>
          <w:trHeight w:val="255"/>
        </w:trPr>
        <w:tc>
          <w:tcPr>
            <w:tcW w:w="972" w:type="pct"/>
            <w:tcBorders>
              <w:top w:val="nil"/>
              <w:left w:val="single" w:sz="4" w:space="0" w:color="auto"/>
              <w:bottom w:val="single" w:sz="4" w:space="0" w:color="auto"/>
              <w:right w:val="single" w:sz="4" w:space="0" w:color="auto"/>
            </w:tcBorders>
            <w:shd w:val="clear" w:color="auto" w:fill="auto"/>
            <w:noWrap/>
            <w:vAlign w:val="bottom"/>
          </w:tcPr>
          <w:p w:rsidR="003D0F30" w:rsidRPr="0016314A" w:rsidRDefault="003D0F30" w:rsidP="00394A9C">
            <w:pPr>
              <w:spacing w:after="0" w:line="240" w:lineRule="auto"/>
              <w:rPr>
                <w:rFonts w:ascii="Maiandra GD" w:eastAsia="Times New Roman" w:hAnsi="Maiandra GD" w:cs="Arial"/>
                <w:sz w:val="20"/>
                <w:szCs w:val="20"/>
                <w:lang w:eastAsia="fr-FR"/>
              </w:rPr>
            </w:pPr>
          </w:p>
        </w:tc>
        <w:tc>
          <w:tcPr>
            <w:tcW w:w="1661" w:type="pct"/>
            <w:gridSpan w:val="2"/>
            <w:tcBorders>
              <w:top w:val="nil"/>
              <w:left w:val="nil"/>
              <w:bottom w:val="single" w:sz="4" w:space="0" w:color="auto"/>
              <w:right w:val="single" w:sz="4" w:space="0" w:color="auto"/>
            </w:tcBorders>
            <w:shd w:val="clear" w:color="auto" w:fill="auto"/>
            <w:noWrap/>
            <w:vAlign w:val="bottom"/>
          </w:tcPr>
          <w:p w:rsidR="003D0F30" w:rsidRPr="0016314A" w:rsidRDefault="003D0F30" w:rsidP="00394A9C">
            <w:pPr>
              <w:spacing w:after="0" w:line="240" w:lineRule="auto"/>
              <w:rPr>
                <w:rFonts w:ascii="Maiandra GD" w:eastAsia="Times New Roman" w:hAnsi="Maiandra GD" w:cs="Arial"/>
                <w:sz w:val="20"/>
                <w:szCs w:val="20"/>
                <w:lang w:eastAsia="fr-FR"/>
              </w:rPr>
            </w:pPr>
          </w:p>
        </w:tc>
        <w:tc>
          <w:tcPr>
            <w:tcW w:w="648" w:type="pct"/>
            <w:gridSpan w:val="2"/>
            <w:tcBorders>
              <w:top w:val="nil"/>
              <w:left w:val="nil"/>
              <w:bottom w:val="single" w:sz="4" w:space="0" w:color="auto"/>
              <w:right w:val="single" w:sz="4" w:space="0" w:color="auto"/>
            </w:tcBorders>
            <w:shd w:val="clear" w:color="auto" w:fill="auto"/>
            <w:noWrap/>
            <w:vAlign w:val="bottom"/>
          </w:tcPr>
          <w:p w:rsidR="003D0F30" w:rsidRPr="0016314A" w:rsidRDefault="003D0F30" w:rsidP="00394A9C">
            <w:pPr>
              <w:spacing w:after="0" w:line="240" w:lineRule="auto"/>
              <w:jc w:val="right"/>
              <w:rPr>
                <w:rFonts w:ascii="Maiandra GD" w:eastAsia="Times New Roman" w:hAnsi="Maiandra GD" w:cs="Arial"/>
                <w:sz w:val="20"/>
                <w:szCs w:val="20"/>
                <w:lang w:eastAsia="fr-FR"/>
              </w:rPr>
            </w:pPr>
          </w:p>
        </w:tc>
        <w:tc>
          <w:tcPr>
            <w:tcW w:w="885" w:type="pct"/>
            <w:gridSpan w:val="3"/>
            <w:tcBorders>
              <w:top w:val="nil"/>
              <w:left w:val="nil"/>
              <w:bottom w:val="single" w:sz="4" w:space="0" w:color="auto"/>
              <w:right w:val="single" w:sz="4" w:space="0" w:color="auto"/>
            </w:tcBorders>
            <w:shd w:val="clear" w:color="auto" w:fill="auto"/>
            <w:noWrap/>
            <w:vAlign w:val="bottom"/>
          </w:tcPr>
          <w:p w:rsidR="003D0F30" w:rsidRPr="0016314A" w:rsidRDefault="003D0F30" w:rsidP="00394A9C">
            <w:pPr>
              <w:spacing w:after="0" w:line="240" w:lineRule="auto"/>
              <w:jc w:val="right"/>
              <w:rPr>
                <w:rFonts w:ascii="Maiandra GD" w:eastAsia="Times New Roman" w:hAnsi="Maiandra GD" w:cs="Arial"/>
                <w:sz w:val="20"/>
                <w:szCs w:val="20"/>
                <w:lang w:eastAsia="fr-FR"/>
              </w:rPr>
            </w:pPr>
          </w:p>
        </w:tc>
        <w:tc>
          <w:tcPr>
            <w:tcW w:w="714" w:type="pct"/>
            <w:gridSpan w:val="4"/>
            <w:tcBorders>
              <w:top w:val="nil"/>
              <w:left w:val="nil"/>
              <w:bottom w:val="single" w:sz="4" w:space="0" w:color="auto"/>
              <w:right w:val="single" w:sz="4" w:space="0" w:color="auto"/>
            </w:tcBorders>
            <w:shd w:val="clear" w:color="auto" w:fill="auto"/>
            <w:noWrap/>
            <w:vAlign w:val="bottom"/>
          </w:tcPr>
          <w:p w:rsidR="003D0F30" w:rsidRPr="0016314A" w:rsidRDefault="003D0F30" w:rsidP="00394A9C">
            <w:pPr>
              <w:spacing w:after="0" w:line="240" w:lineRule="auto"/>
              <w:jc w:val="right"/>
              <w:rPr>
                <w:rFonts w:ascii="Maiandra GD" w:eastAsia="Times New Roman" w:hAnsi="Maiandra GD" w:cs="Arial"/>
                <w:sz w:val="20"/>
                <w:szCs w:val="20"/>
                <w:lang w:eastAsia="fr-FR"/>
              </w:rPr>
            </w:pPr>
          </w:p>
        </w:tc>
        <w:tc>
          <w:tcPr>
            <w:tcW w:w="110" w:type="pct"/>
            <w:gridSpan w:val="2"/>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r>
      <w:tr w:rsidR="007A7BC5" w:rsidRPr="0016314A" w:rsidTr="00C05E6C">
        <w:trPr>
          <w:gridAfter w:val="1"/>
          <w:wAfter w:w="10" w:type="pct"/>
          <w:trHeight w:val="255"/>
        </w:trPr>
        <w:tc>
          <w:tcPr>
            <w:tcW w:w="972" w:type="pct"/>
            <w:tcBorders>
              <w:top w:val="nil"/>
              <w:left w:val="single" w:sz="4" w:space="0" w:color="auto"/>
              <w:bottom w:val="single" w:sz="4" w:space="0" w:color="auto"/>
              <w:right w:val="single" w:sz="4" w:space="0" w:color="auto"/>
            </w:tcBorders>
            <w:shd w:val="clear" w:color="auto" w:fill="auto"/>
            <w:noWrap/>
            <w:vAlign w:val="bottom"/>
          </w:tcPr>
          <w:p w:rsidR="003D0F30" w:rsidRPr="0016314A" w:rsidRDefault="003D0F30" w:rsidP="00394A9C">
            <w:pPr>
              <w:spacing w:after="0" w:line="240" w:lineRule="auto"/>
              <w:rPr>
                <w:rFonts w:ascii="Maiandra GD" w:eastAsia="Times New Roman" w:hAnsi="Maiandra GD" w:cs="Arial"/>
                <w:sz w:val="20"/>
                <w:szCs w:val="20"/>
                <w:lang w:eastAsia="fr-FR"/>
              </w:rPr>
            </w:pPr>
          </w:p>
        </w:tc>
        <w:tc>
          <w:tcPr>
            <w:tcW w:w="1661" w:type="pct"/>
            <w:gridSpan w:val="2"/>
            <w:tcBorders>
              <w:top w:val="nil"/>
              <w:left w:val="nil"/>
              <w:bottom w:val="single" w:sz="4" w:space="0" w:color="auto"/>
              <w:right w:val="single" w:sz="4" w:space="0" w:color="auto"/>
            </w:tcBorders>
            <w:shd w:val="clear" w:color="auto" w:fill="auto"/>
            <w:noWrap/>
            <w:vAlign w:val="bottom"/>
          </w:tcPr>
          <w:p w:rsidR="003D0F30" w:rsidRPr="0016314A" w:rsidRDefault="003D0F30" w:rsidP="00394A9C">
            <w:pPr>
              <w:spacing w:after="0" w:line="240" w:lineRule="auto"/>
              <w:rPr>
                <w:rFonts w:ascii="Maiandra GD" w:eastAsia="Times New Roman" w:hAnsi="Maiandra GD" w:cs="Arial"/>
                <w:sz w:val="20"/>
                <w:szCs w:val="20"/>
                <w:lang w:eastAsia="fr-FR"/>
              </w:rPr>
            </w:pPr>
          </w:p>
        </w:tc>
        <w:tc>
          <w:tcPr>
            <w:tcW w:w="648" w:type="pct"/>
            <w:gridSpan w:val="2"/>
            <w:tcBorders>
              <w:top w:val="nil"/>
              <w:left w:val="nil"/>
              <w:bottom w:val="single" w:sz="4" w:space="0" w:color="auto"/>
              <w:right w:val="single" w:sz="4" w:space="0" w:color="auto"/>
            </w:tcBorders>
            <w:shd w:val="clear" w:color="auto" w:fill="auto"/>
            <w:noWrap/>
            <w:vAlign w:val="bottom"/>
          </w:tcPr>
          <w:p w:rsidR="003D0F30" w:rsidRPr="0016314A" w:rsidRDefault="003D0F30" w:rsidP="00394A9C">
            <w:pPr>
              <w:spacing w:after="0" w:line="240" w:lineRule="auto"/>
              <w:jc w:val="right"/>
              <w:rPr>
                <w:rFonts w:ascii="Maiandra GD" w:eastAsia="Times New Roman" w:hAnsi="Maiandra GD" w:cs="Arial"/>
                <w:sz w:val="20"/>
                <w:szCs w:val="20"/>
                <w:lang w:eastAsia="fr-FR"/>
              </w:rPr>
            </w:pPr>
          </w:p>
        </w:tc>
        <w:tc>
          <w:tcPr>
            <w:tcW w:w="885" w:type="pct"/>
            <w:gridSpan w:val="3"/>
            <w:tcBorders>
              <w:top w:val="nil"/>
              <w:left w:val="nil"/>
              <w:bottom w:val="single" w:sz="4" w:space="0" w:color="auto"/>
              <w:right w:val="single" w:sz="4" w:space="0" w:color="auto"/>
            </w:tcBorders>
            <w:shd w:val="clear" w:color="auto" w:fill="auto"/>
            <w:noWrap/>
            <w:vAlign w:val="bottom"/>
          </w:tcPr>
          <w:p w:rsidR="003D0F30" w:rsidRPr="0016314A" w:rsidRDefault="003D0F30" w:rsidP="00394A9C">
            <w:pPr>
              <w:spacing w:after="0" w:line="240" w:lineRule="auto"/>
              <w:jc w:val="right"/>
              <w:rPr>
                <w:rFonts w:ascii="Maiandra GD" w:eastAsia="Times New Roman" w:hAnsi="Maiandra GD" w:cs="Arial"/>
                <w:sz w:val="20"/>
                <w:szCs w:val="20"/>
                <w:lang w:eastAsia="fr-FR"/>
              </w:rPr>
            </w:pPr>
          </w:p>
        </w:tc>
        <w:tc>
          <w:tcPr>
            <w:tcW w:w="714" w:type="pct"/>
            <w:gridSpan w:val="4"/>
            <w:tcBorders>
              <w:top w:val="nil"/>
              <w:left w:val="nil"/>
              <w:bottom w:val="single" w:sz="4" w:space="0" w:color="auto"/>
              <w:right w:val="single" w:sz="4" w:space="0" w:color="auto"/>
            </w:tcBorders>
            <w:shd w:val="clear" w:color="auto" w:fill="auto"/>
            <w:noWrap/>
            <w:vAlign w:val="bottom"/>
          </w:tcPr>
          <w:p w:rsidR="003D0F30" w:rsidRPr="0016314A" w:rsidRDefault="003D0F30" w:rsidP="00394A9C">
            <w:pPr>
              <w:spacing w:after="0" w:line="240" w:lineRule="auto"/>
              <w:jc w:val="right"/>
              <w:rPr>
                <w:rFonts w:ascii="Maiandra GD" w:eastAsia="Times New Roman" w:hAnsi="Maiandra GD" w:cs="Arial"/>
                <w:sz w:val="20"/>
                <w:szCs w:val="20"/>
                <w:lang w:eastAsia="fr-FR"/>
              </w:rPr>
            </w:pPr>
          </w:p>
        </w:tc>
        <w:tc>
          <w:tcPr>
            <w:tcW w:w="110" w:type="pct"/>
            <w:gridSpan w:val="2"/>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r>
      <w:tr w:rsidR="007A7BC5" w:rsidRPr="0016314A" w:rsidTr="00C05E6C">
        <w:trPr>
          <w:gridAfter w:val="1"/>
          <w:wAfter w:w="10" w:type="pct"/>
          <w:trHeight w:val="255"/>
        </w:trPr>
        <w:tc>
          <w:tcPr>
            <w:tcW w:w="972" w:type="pct"/>
            <w:tcBorders>
              <w:top w:val="nil"/>
              <w:left w:val="single" w:sz="4" w:space="0" w:color="auto"/>
              <w:bottom w:val="single" w:sz="4" w:space="0" w:color="auto"/>
              <w:right w:val="single" w:sz="4" w:space="0" w:color="auto"/>
            </w:tcBorders>
            <w:shd w:val="clear" w:color="000000" w:fill="C0C0C0"/>
            <w:noWrap/>
            <w:vAlign w:val="bottom"/>
            <w:hideMark/>
          </w:tcPr>
          <w:p w:rsidR="003D0F30" w:rsidRPr="0016314A" w:rsidRDefault="003D0F30" w:rsidP="00394A9C">
            <w:pPr>
              <w:spacing w:after="0" w:line="240" w:lineRule="auto"/>
              <w:rPr>
                <w:rFonts w:ascii="Maiandra GD" w:eastAsia="Times New Roman" w:hAnsi="Maiandra GD" w:cs="Arial"/>
                <w:b/>
                <w:bCs/>
                <w:sz w:val="20"/>
                <w:szCs w:val="20"/>
                <w:lang w:eastAsia="fr-FR"/>
              </w:rPr>
            </w:pPr>
            <w:r w:rsidRPr="0016314A">
              <w:rPr>
                <w:rFonts w:ascii="Maiandra GD" w:eastAsia="Times New Roman" w:hAnsi="Maiandra GD" w:cs="Arial"/>
                <w:b/>
                <w:bCs/>
                <w:sz w:val="20"/>
                <w:szCs w:val="20"/>
                <w:lang w:eastAsia="fr-FR"/>
              </w:rPr>
              <w:t>Total général</w:t>
            </w:r>
          </w:p>
        </w:tc>
        <w:tc>
          <w:tcPr>
            <w:tcW w:w="1661" w:type="pct"/>
            <w:gridSpan w:val="2"/>
            <w:tcBorders>
              <w:top w:val="nil"/>
              <w:left w:val="nil"/>
              <w:bottom w:val="single" w:sz="4" w:space="0" w:color="auto"/>
              <w:right w:val="single" w:sz="4" w:space="0" w:color="auto"/>
            </w:tcBorders>
            <w:shd w:val="clear" w:color="000000" w:fill="C0C0C0"/>
            <w:noWrap/>
            <w:vAlign w:val="bottom"/>
            <w:hideMark/>
          </w:tcPr>
          <w:p w:rsidR="003D0F30" w:rsidRPr="0016314A" w:rsidRDefault="003D0F30" w:rsidP="00394A9C">
            <w:pPr>
              <w:spacing w:after="0" w:line="240" w:lineRule="auto"/>
              <w:rPr>
                <w:rFonts w:ascii="Maiandra GD" w:eastAsia="Times New Roman" w:hAnsi="Maiandra GD" w:cs="Arial"/>
                <w:b/>
                <w:bCs/>
                <w:sz w:val="20"/>
                <w:szCs w:val="20"/>
                <w:lang w:eastAsia="fr-FR"/>
              </w:rPr>
            </w:pPr>
            <w:r w:rsidRPr="0016314A">
              <w:rPr>
                <w:rFonts w:ascii="Maiandra GD" w:eastAsia="Times New Roman" w:hAnsi="Maiandra GD" w:cs="Arial"/>
                <w:b/>
                <w:bCs/>
                <w:sz w:val="20"/>
                <w:szCs w:val="20"/>
                <w:lang w:eastAsia="fr-FR"/>
              </w:rPr>
              <w:t> </w:t>
            </w:r>
          </w:p>
        </w:tc>
        <w:tc>
          <w:tcPr>
            <w:tcW w:w="648" w:type="pct"/>
            <w:gridSpan w:val="2"/>
            <w:tcBorders>
              <w:top w:val="nil"/>
              <w:left w:val="nil"/>
              <w:bottom w:val="single" w:sz="4" w:space="0" w:color="auto"/>
              <w:right w:val="single" w:sz="4" w:space="0" w:color="auto"/>
            </w:tcBorders>
            <w:shd w:val="clear" w:color="000000" w:fill="C0C0C0"/>
            <w:noWrap/>
            <w:vAlign w:val="bottom"/>
            <w:hideMark/>
          </w:tcPr>
          <w:p w:rsidR="003D0F30" w:rsidRPr="0016314A" w:rsidRDefault="003D0F30" w:rsidP="00394A9C">
            <w:pPr>
              <w:spacing w:after="0" w:line="240" w:lineRule="auto"/>
              <w:rPr>
                <w:rFonts w:ascii="Maiandra GD" w:eastAsia="Times New Roman" w:hAnsi="Maiandra GD" w:cs="Arial"/>
                <w:b/>
                <w:bCs/>
                <w:sz w:val="20"/>
                <w:szCs w:val="20"/>
                <w:lang w:eastAsia="fr-FR"/>
              </w:rPr>
            </w:pPr>
            <w:r w:rsidRPr="0016314A">
              <w:rPr>
                <w:rFonts w:ascii="Maiandra GD" w:eastAsia="Times New Roman" w:hAnsi="Maiandra GD" w:cs="Arial"/>
                <w:b/>
                <w:bCs/>
                <w:sz w:val="20"/>
                <w:szCs w:val="20"/>
                <w:lang w:eastAsia="fr-FR"/>
              </w:rPr>
              <w:t> </w:t>
            </w:r>
          </w:p>
        </w:tc>
        <w:tc>
          <w:tcPr>
            <w:tcW w:w="885" w:type="pct"/>
            <w:gridSpan w:val="3"/>
            <w:tcBorders>
              <w:top w:val="nil"/>
              <w:left w:val="nil"/>
              <w:bottom w:val="single" w:sz="4" w:space="0" w:color="auto"/>
              <w:right w:val="single" w:sz="4" w:space="0" w:color="auto"/>
            </w:tcBorders>
            <w:shd w:val="clear" w:color="000000" w:fill="C0C0C0"/>
            <w:noWrap/>
            <w:vAlign w:val="bottom"/>
            <w:hideMark/>
          </w:tcPr>
          <w:p w:rsidR="003D0F30" w:rsidRPr="0016314A" w:rsidRDefault="003D0F30" w:rsidP="00394A9C">
            <w:pPr>
              <w:spacing w:after="0" w:line="240" w:lineRule="auto"/>
              <w:rPr>
                <w:rFonts w:ascii="Maiandra GD" w:eastAsia="Times New Roman" w:hAnsi="Maiandra GD" w:cs="Arial"/>
                <w:b/>
                <w:bCs/>
                <w:sz w:val="20"/>
                <w:szCs w:val="20"/>
                <w:lang w:eastAsia="fr-FR"/>
              </w:rPr>
            </w:pPr>
            <w:r w:rsidRPr="0016314A">
              <w:rPr>
                <w:rFonts w:ascii="Maiandra GD" w:eastAsia="Times New Roman" w:hAnsi="Maiandra GD" w:cs="Arial"/>
                <w:b/>
                <w:bCs/>
                <w:sz w:val="20"/>
                <w:szCs w:val="20"/>
                <w:lang w:eastAsia="fr-FR"/>
              </w:rPr>
              <w:t> </w:t>
            </w:r>
          </w:p>
        </w:tc>
        <w:tc>
          <w:tcPr>
            <w:tcW w:w="714" w:type="pct"/>
            <w:gridSpan w:val="4"/>
            <w:tcBorders>
              <w:top w:val="nil"/>
              <w:left w:val="nil"/>
              <w:bottom w:val="single" w:sz="4" w:space="0" w:color="auto"/>
              <w:right w:val="single" w:sz="4" w:space="0" w:color="auto"/>
            </w:tcBorders>
            <w:shd w:val="clear" w:color="000000" w:fill="C0C0C0"/>
            <w:noWrap/>
            <w:vAlign w:val="bottom"/>
            <w:hideMark/>
          </w:tcPr>
          <w:p w:rsidR="003D0F30" w:rsidRPr="0016314A" w:rsidRDefault="003D0F30" w:rsidP="00394A9C">
            <w:pPr>
              <w:spacing w:after="0" w:line="240" w:lineRule="auto"/>
              <w:jc w:val="right"/>
              <w:rPr>
                <w:rFonts w:ascii="Maiandra GD" w:eastAsia="Times New Roman" w:hAnsi="Maiandra GD" w:cs="Arial"/>
                <w:b/>
                <w:bCs/>
                <w:sz w:val="20"/>
                <w:szCs w:val="20"/>
                <w:lang w:eastAsia="fr-FR"/>
              </w:rPr>
            </w:pPr>
          </w:p>
        </w:tc>
        <w:tc>
          <w:tcPr>
            <w:tcW w:w="110" w:type="pct"/>
            <w:gridSpan w:val="2"/>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b/>
                <w:bCs/>
                <w:sz w:val="20"/>
                <w:szCs w:val="20"/>
                <w:lang w:eastAsia="fr-FR"/>
              </w:rPr>
            </w:pPr>
          </w:p>
        </w:tc>
      </w:tr>
      <w:tr w:rsidR="007A7BC5" w:rsidRPr="0016314A" w:rsidTr="00C05E6C">
        <w:trPr>
          <w:gridAfter w:val="1"/>
          <w:wAfter w:w="10" w:type="pct"/>
          <w:trHeight w:val="255"/>
        </w:trPr>
        <w:tc>
          <w:tcPr>
            <w:tcW w:w="972" w:type="pct"/>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c>
          <w:tcPr>
            <w:tcW w:w="1661" w:type="pct"/>
            <w:gridSpan w:val="2"/>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c>
          <w:tcPr>
            <w:tcW w:w="648" w:type="pct"/>
            <w:gridSpan w:val="2"/>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c>
          <w:tcPr>
            <w:tcW w:w="885" w:type="pct"/>
            <w:gridSpan w:val="3"/>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c>
          <w:tcPr>
            <w:tcW w:w="714" w:type="pct"/>
            <w:gridSpan w:val="4"/>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c>
          <w:tcPr>
            <w:tcW w:w="110" w:type="pct"/>
            <w:gridSpan w:val="2"/>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r>
      <w:tr w:rsidR="007A7BC5" w:rsidRPr="0016314A" w:rsidTr="00C05E6C">
        <w:trPr>
          <w:gridAfter w:val="1"/>
          <w:wAfter w:w="10" w:type="pct"/>
          <w:trHeight w:val="255"/>
        </w:trPr>
        <w:tc>
          <w:tcPr>
            <w:tcW w:w="972" w:type="pct"/>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c>
          <w:tcPr>
            <w:tcW w:w="1661" w:type="pct"/>
            <w:gridSpan w:val="2"/>
            <w:tcBorders>
              <w:top w:val="nil"/>
              <w:left w:val="nil"/>
              <w:bottom w:val="nil"/>
              <w:right w:val="nil"/>
            </w:tcBorders>
            <w:shd w:val="clear" w:color="auto" w:fill="auto"/>
            <w:noWrap/>
            <w:vAlign w:val="bottom"/>
            <w:hideMark/>
          </w:tcPr>
          <w:p w:rsidR="003D0F30" w:rsidRPr="0016314A" w:rsidRDefault="001B0D74" w:rsidP="001B0D74">
            <w:pPr>
              <w:spacing w:after="0" w:line="240" w:lineRule="auto"/>
              <w:jc w:val="right"/>
              <w:rPr>
                <w:rFonts w:ascii="Maiandra GD" w:eastAsia="Times New Roman" w:hAnsi="Maiandra GD" w:cs="Arial"/>
                <w:b/>
                <w:sz w:val="20"/>
                <w:szCs w:val="20"/>
                <w:lang w:eastAsia="fr-FR"/>
              </w:rPr>
            </w:pPr>
            <w:r w:rsidRPr="0016314A">
              <w:rPr>
                <w:rFonts w:ascii="Maiandra GD" w:eastAsia="Times New Roman" w:hAnsi="Maiandra GD" w:cs="Arial"/>
                <w:b/>
                <w:sz w:val="20"/>
                <w:szCs w:val="20"/>
                <w:lang w:eastAsia="fr-FR"/>
              </w:rPr>
              <w:t>Mission 1</w:t>
            </w:r>
          </w:p>
        </w:tc>
        <w:tc>
          <w:tcPr>
            <w:tcW w:w="648" w:type="pct"/>
            <w:gridSpan w:val="2"/>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b/>
                <w:sz w:val="20"/>
                <w:szCs w:val="20"/>
                <w:lang w:eastAsia="fr-FR"/>
              </w:rPr>
            </w:pPr>
          </w:p>
        </w:tc>
        <w:tc>
          <w:tcPr>
            <w:tcW w:w="885" w:type="pct"/>
            <w:gridSpan w:val="3"/>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c>
          <w:tcPr>
            <w:tcW w:w="714" w:type="pct"/>
            <w:gridSpan w:val="4"/>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c>
          <w:tcPr>
            <w:tcW w:w="110" w:type="pct"/>
            <w:gridSpan w:val="2"/>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r>
      <w:tr w:rsidR="007A7BC5" w:rsidRPr="0016314A" w:rsidTr="00C05E6C">
        <w:trPr>
          <w:gridAfter w:val="1"/>
          <w:wAfter w:w="10" w:type="pct"/>
          <w:trHeight w:val="255"/>
        </w:trPr>
        <w:tc>
          <w:tcPr>
            <w:tcW w:w="972" w:type="pct"/>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c>
          <w:tcPr>
            <w:tcW w:w="1661" w:type="pct"/>
            <w:gridSpan w:val="2"/>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c>
          <w:tcPr>
            <w:tcW w:w="648" w:type="pct"/>
            <w:gridSpan w:val="2"/>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c>
          <w:tcPr>
            <w:tcW w:w="885" w:type="pct"/>
            <w:gridSpan w:val="3"/>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c>
          <w:tcPr>
            <w:tcW w:w="714" w:type="pct"/>
            <w:gridSpan w:val="4"/>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c>
          <w:tcPr>
            <w:tcW w:w="110" w:type="pct"/>
            <w:gridSpan w:val="2"/>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r>
      <w:tr w:rsidR="003D0F30" w:rsidRPr="0016314A" w:rsidTr="00C05E6C">
        <w:trPr>
          <w:trHeight w:val="255"/>
        </w:trPr>
        <w:tc>
          <w:tcPr>
            <w:tcW w:w="3335" w:type="pct"/>
            <w:gridSpan w:val="6"/>
            <w:tcBorders>
              <w:top w:val="nil"/>
              <w:left w:val="nil"/>
              <w:bottom w:val="nil"/>
              <w:right w:val="nil"/>
            </w:tcBorders>
            <w:shd w:val="clear" w:color="auto" w:fill="auto"/>
            <w:noWrap/>
            <w:vAlign w:val="bottom"/>
            <w:hideMark/>
          </w:tcPr>
          <w:p w:rsidR="003D0F30" w:rsidRPr="0016314A" w:rsidRDefault="003D0F30" w:rsidP="00394A9C">
            <w:pPr>
              <w:spacing w:after="0" w:line="240" w:lineRule="auto"/>
              <w:jc w:val="center"/>
              <w:rPr>
                <w:rFonts w:ascii="Maiandra GD" w:eastAsia="Times New Roman" w:hAnsi="Maiandra GD" w:cs="Arial"/>
                <w:b/>
                <w:bCs/>
                <w:sz w:val="20"/>
                <w:szCs w:val="20"/>
                <w:lang w:eastAsia="fr-FR"/>
              </w:rPr>
            </w:pPr>
            <w:r w:rsidRPr="0016314A">
              <w:rPr>
                <w:rFonts w:ascii="Maiandra GD" w:eastAsia="Times New Roman" w:hAnsi="Maiandra GD" w:cs="Arial"/>
                <w:b/>
                <w:bCs/>
                <w:sz w:val="20"/>
                <w:szCs w:val="20"/>
                <w:lang w:eastAsia="fr-FR"/>
              </w:rPr>
              <w:t xml:space="preserve">2. </w:t>
            </w:r>
            <w:r w:rsidR="001B0D74" w:rsidRPr="0016314A">
              <w:rPr>
                <w:rFonts w:ascii="Maiandra GD" w:hAnsi="Maiandra GD" w:cs="Tahoma"/>
                <w:b/>
                <w:szCs w:val="24"/>
              </w:rPr>
              <w:t>Etat des lieux de la gestion des déchets et proposition des solutions technico-  financières</w:t>
            </w:r>
          </w:p>
        </w:tc>
        <w:tc>
          <w:tcPr>
            <w:tcW w:w="1199" w:type="pct"/>
            <w:gridSpan w:val="5"/>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c>
          <w:tcPr>
            <w:tcW w:w="384" w:type="pct"/>
            <w:gridSpan w:val="2"/>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c>
          <w:tcPr>
            <w:tcW w:w="82" w:type="pct"/>
            <w:gridSpan w:val="2"/>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r>
      <w:tr w:rsidR="007A7BC5" w:rsidRPr="0016314A" w:rsidTr="00C05E6C">
        <w:trPr>
          <w:gridAfter w:val="1"/>
          <w:wAfter w:w="10" w:type="pct"/>
          <w:trHeight w:val="255"/>
        </w:trPr>
        <w:tc>
          <w:tcPr>
            <w:tcW w:w="972" w:type="pct"/>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b/>
                <w:bCs/>
                <w:sz w:val="20"/>
                <w:szCs w:val="20"/>
                <w:lang w:eastAsia="fr-FR"/>
              </w:rPr>
            </w:pPr>
          </w:p>
        </w:tc>
        <w:tc>
          <w:tcPr>
            <w:tcW w:w="1661" w:type="pct"/>
            <w:gridSpan w:val="2"/>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c>
          <w:tcPr>
            <w:tcW w:w="648" w:type="pct"/>
            <w:gridSpan w:val="2"/>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c>
          <w:tcPr>
            <w:tcW w:w="958" w:type="pct"/>
            <w:gridSpan w:val="4"/>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c>
          <w:tcPr>
            <w:tcW w:w="641" w:type="pct"/>
            <w:gridSpan w:val="3"/>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c>
          <w:tcPr>
            <w:tcW w:w="110" w:type="pct"/>
            <w:gridSpan w:val="2"/>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r>
      <w:tr w:rsidR="007A7BC5" w:rsidRPr="0016314A" w:rsidTr="00C05E6C">
        <w:trPr>
          <w:gridAfter w:val="1"/>
          <w:wAfter w:w="10" w:type="pct"/>
          <w:trHeight w:val="255"/>
        </w:trPr>
        <w:tc>
          <w:tcPr>
            <w:tcW w:w="9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b/>
                <w:bCs/>
                <w:sz w:val="20"/>
                <w:szCs w:val="20"/>
                <w:lang w:eastAsia="fr-FR"/>
              </w:rPr>
            </w:pPr>
            <w:r w:rsidRPr="0016314A">
              <w:rPr>
                <w:rFonts w:ascii="Maiandra GD" w:eastAsia="Times New Roman" w:hAnsi="Maiandra GD" w:cs="Arial"/>
                <w:b/>
                <w:bCs/>
                <w:sz w:val="20"/>
                <w:szCs w:val="20"/>
                <w:lang w:eastAsia="fr-FR"/>
              </w:rPr>
              <w:t>Noms</w:t>
            </w:r>
          </w:p>
        </w:tc>
        <w:tc>
          <w:tcPr>
            <w:tcW w:w="1661" w:type="pct"/>
            <w:gridSpan w:val="2"/>
            <w:tcBorders>
              <w:top w:val="single" w:sz="4" w:space="0" w:color="auto"/>
              <w:left w:val="nil"/>
              <w:bottom w:val="single" w:sz="4" w:space="0" w:color="auto"/>
              <w:right w:val="single" w:sz="4" w:space="0" w:color="auto"/>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b/>
                <w:bCs/>
                <w:sz w:val="20"/>
                <w:szCs w:val="20"/>
                <w:lang w:eastAsia="fr-FR"/>
              </w:rPr>
            </w:pPr>
            <w:r w:rsidRPr="0016314A">
              <w:rPr>
                <w:rFonts w:ascii="Maiandra GD" w:eastAsia="Times New Roman" w:hAnsi="Maiandra GD" w:cs="Arial"/>
                <w:b/>
                <w:bCs/>
                <w:sz w:val="20"/>
                <w:szCs w:val="20"/>
                <w:lang w:eastAsia="fr-FR"/>
              </w:rPr>
              <w:t>Poste</w:t>
            </w:r>
          </w:p>
        </w:tc>
        <w:tc>
          <w:tcPr>
            <w:tcW w:w="648" w:type="pct"/>
            <w:gridSpan w:val="2"/>
            <w:tcBorders>
              <w:top w:val="single" w:sz="4" w:space="0" w:color="auto"/>
              <w:left w:val="nil"/>
              <w:bottom w:val="single" w:sz="4" w:space="0" w:color="auto"/>
              <w:right w:val="single" w:sz="4" w:space="0" w:color="auto"/>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b/>
                <w:bCs/>
                <w:sz w:val="20"/>
                <w:szCs w:val="20"/>
                <w:lang w:eastAsia="fr-FR"/>
              </w:rPr>
            </w:pPr>
            <w:r w:rsidRPr="0016314A">
              <w:rPr>
                <w:rFonts w:ascii="Maiandra GD" w:eastAsia="Times New Roman" w:hAnsi="Maiandra GD" w:cs="Arial"/>
                <w:b/>
                <w:bCs/>
                <w:sz w:val="20"/>
                <w:szCs w:val="20"/>
                <w:lang w:eastAsia="fr-FR"/>
              </w:rPr>
              <w:t>Apport en mois</w:t>
            </w:r>
          </w:p>
        </w:tc>
        <w:tc>
          <w:tcPr>
            <w:tcW w:w="958" w:type="pct"/>
            <w:gridSpan w:val="4"/>
            <w:tcBorders>
              <w:top w:val="single" w:sz="4" w:space="0" w:color="auto"/>
              <w:left w:val="nil"/>
              <w:bottom w:val="single" w:sz="4" w:space="0" w:color="auto"/>
              <w:right w:val="single" w:sz="4" w:space="0" w:color="auto"/>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b/>
                <w:bCs/>
                <w:sz w:val="20"/>
                <w:szCs w:val="20"/>
                <w:lang w:eastAsia="fr-FR"/>
              </w:rPr>
            </w:pPr>
            <w:r w:rsidRPr="0016314A">
              <w:rPr>
                <w:rFonts w:ascii="Maiandra GD" w:eastAsia="Times New Roman" w:hAnsi="Maiandra GD" w:cs="Arial"/>
                <w:b/>
                <w:bCs/>
                <w:sz w:val="20"/>
                <w:szCs w:val="20"/>
                <w:lang w:eastAsia="fr-FR"/>
              </w:rPr>
              <w:t>Rémunération taux d'échange</w:t>
            </w:r>
          </w:p>
        </w:tc>
        <w:tc>
          <w:tcPr>
            <w:tcW w:w="641" w:type="pct"/>
            <w:gridSpan w:val="3"/>
            <w:tcBorders>
              <w:top w:val="single" w:sz="4" w:space="0" w:color="auto"/>
              <w:left w:val="nil"/>
              <w:bottom w:val="single" w:sz="4" w:space="0" w:color="auto"/>
              <w:right w:val="single" w:sz="4" w:space="0" w:color="auto"/>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b/>
                <w:bCs/>
                <w:sz w:val="20"/>
                <w:szCs w:val="20"/>
                <w:lang w:eastAsia="fr-FR"/>
              </w:rPr>
            </w:pPr>
            <w:r w:rsidRPr="0016314A">
              <w:rPr>
                <w:rFonts w:ascii="Maiandra GD" w:eastAsia="Times New Roman" w:hAnsi="Maiandra GD" w:cs="Arial"/>
                <w:b/>
                <w:bCs/>
                <w:sz w:val="20"/>
                <w:szCs w:val="20"/>
                <w:lang w:eastAsia="fr-FR"/>
              </w:rPr>
              <w:t>Montant</w:t>
            </w:r>
          </w:p>
        </w:tc>
        <w:tc>
          <w:tcPr>
            <w:tcW w:w="110" w:type="pct"/>
            <w:gridSpan w:val="2"/>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r>
      <w:tr w:rsidR="007A7BC5" w:rsidRPr="0016314A" w:rsidTr="00C05E6C">
        <w:trPr>
          <w:gridAfter w:val="1"/>
          <w:wAfter w:w="10" w:type="pct"/>
          <w:trHeight w:val="255"/>
        </w:trPr>
        <w:tc>
          <w:tcPr>
            <w:tcW w:w="972" w:type="pct"/>
            <w:tcBorders>
              <w:top w:val="nil"/>
              <w:left w:val="single" w:sz="4" w:space="0" w:color="auto"/>
              <w:bottom w:val="single" w:sz="4" w:space="0" w:color="auto"/>
              <w:right w:val="single" w:sz="4" w:space="0" w:color="auto"/>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b/>
                <w:bCs/>
                <w:sz w:val="20"/>
                <w:szCs w:val="20"/>
                <w:lang w:eastAsia="fr-FR"/>
              </w:rPr>
            </w:pPr>
            <w:r w:rsidRPr="0016314A">
              <w:rPr>
                <w:rFonts w:ascii="Maiandra GD" w:eastAsia="Times New Roman" w:hAnsi="Maiandra GD" w:cs="Arial"/>
                <w:b/>
                <w:bCs/>
                <w:sz w:val="20"/>
                <w:szCs w:val="20"/>
                <w:lang w:eastAsia="fr-FR"/>
              </w:rPr>
              <w:t>Personnel clé</w:t>
            </w:r>
          </w:p>
        </w:tc>
        <w:tc>
          <w:tcPr>
            <w:tcW w:w="1661" w:type="pct"/>
            <w:gridSpan w:val="2"/>
            <w:tcBorders>
              <w:top w:val="nil"/>
              <w:left w:val="nil"/>
              <w:bottom w:val="single" w:sz="4" w:space="0" w:color="auto"/>
              <w:right w:val="single" w:sz="4" w:space="0" w:color="auto"/>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r w:rsidRPr="0016314A">
              <w:rPr>
                <w:rFonts w:ascii="Maiandra GD" w:eastAsia="Times New Roman" w:hAnsi="Maiandra GD" w:cs="Arial"/>
                <w:sz w:val="20"/>
                <w:szCs w:val="20"/>
                <w:lang w:eastAsia="fr-FR"/>
              </w:rPr>
              <w:t> </w:t>
            </w:r>
          </w:p>
        </w:tc>
        <w:tc>
          <w:tcPr>
            <w:tcW w:w="648" w:type="pct"/>
            <w:gridSpan w:val="2"/>
            <w:tcBorders>
              <w:top w:val="nil"/>
              <w:left w:val="nil"/>
              <w:bottom w:val="single" w:sz="4" w:space="0" w:color="auto"/>
              <w:right w:val="single" w:sz="4" w:space="0" w:color="auto"/>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b/>
                <w:bCs/>
                <w:sz w:val="20"/>
                <w:szCs w:val="20"/>
                <w:lang w:eastAsia="fr-FR"/>
              </w:rPr>
            </w:pPr>
            <w:r w:rsidRPr="0016314A">
              <w:rPr>
                <w:rFonts w:ascii="Maiandra GD" w:eastAsia="Times New Roman" w:hAnsi="Maiandra GD" w:cs="Arial"/>
                <w:b/>
                <w:bCs/>
                <w:sz w:val="20"/>
                <w:szCs w:val="20"/>
                <w:lang w:eastAsia="fr-FR"/>
              </w:rPr>
              <w:t> </w:t>
            </w:r>
          </w:p>
        </w:tc>
        <w:tc>
          <w:tcPr>
            <w:tcW w:w="958" w:type="pct"/>
            <w:gridSpan w:val="4"/>
            <w:tcBorders>
              <w:top w:val="nil"/>
              <w:left w:val="nil"/>
              <w:bottom w:val="single" w:sz="4" w:space="0" w:color="auto"/>
              <w:right w:val="single" w:sz="4" w:space="0" w:color="auto"/>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b/>
                <w:bCs/>
                <w:sz w:val="20"/>
                <w:szCs w:val="20"/>
                <w:lang w:eastAsia="fr-FR"/>
              </w:rPr>
            </w:pPr>
            <w:r w:rsidRPr="0016314A">
              <w:rPr>
                <w:rFonts w:ascii="Maiandra GD" w:eastAsia="Times New Roman" w:hAnsi="Maiandra GD" w:cs="Arial"/>
                <w:b/>
                <w:bCs/>
                <w:sz w:val="20"/>
                <w:szCs w:val="20"/>
                <w:lang w:eastAsia="fr-FR"/>
              </w:rPr>
              <w:t> </w:t>
            </w:r>
          </w:p>
        </w:tc>
        <w:tc>
          <w:tcPr>
            <w:tcW w:w="641" w:type="pct"/>
            <w:gridSpan w:val="3"/>
            <w:tcBorders>
              <w:top w:val="nil"/>
              <w:left w:val="nil"/>
              <w:bottom w:val="single" w:sz="4" w:space="0" w:color="auto"/>
              <w:right w:val="single" w:sz="4" w:space="0" w:color="auto"/>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b/>
                <w:bCs/>
                <w:sz w:val="20"/>
                <w:szCs w:val="20"/>
                <w:lang w:eastAsia="fr-FR"/>
              </w:rPr>
            </w:pPr>
            <w:r w:rsidRPr="0016314A">
              <w:rPr>
                <w:rFonts w:ascii="Maiandra GD" w:eastAsia="Times New Roman" w:hAnsi="Maiandra GD" w:cs="Arial"/>
                <w:b/>
                <w:bCs/>
                <w:sz w:val="20"/>
                <w:szCs w:val="20"/>
                <w:lang w:eastAsia="fr-FR"/>
              </w:rPr>
              <w:t> </w:t>
            </w:r>
          </w:p>
        </w:tc>
        <w:tc>
          <w:tcPr>
            <w:tcW w:w="110" w:type="pct"/>
            <w:gridSpan w:val="2"/>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r>
      <w:tr w:rsidR="00942113" w:rsidRPr="0016314A" w:rsidTr="00C05E6C">
        <w:trPr>
          <w:gridAfter w:val="1"/>
          <w:wAfter w:w="10" w:type="pct"/>
          <w:trHeight w:val="255"/>
        </w:trPr>
        <w:tc>
          <w:tcPr>
            <w:tcW w:w="972" w:type="pct"/>
            <w:tcBorders>
              <w:top w:val="nil"/>
              <w:left w:val="single" w:sz="4" w:space="0" w:color="auto"/>
              <w:bottom w:val="single" w:sz="4" w:space="0" w:color="auto"/>
              <w:right w:val="single" w:sz="4" w:space="0" w:color="auto"/>
            </w:tcBorders>
            <w:shd w:val="clear" w:color="auto" w:fill="auto"/>
            <w:noWrap/>
            <w:vAlign w:val="bottom"/>
            <w:hideMark/>
          </w:tcPr>
          <w:p w:rsidR="00942113" w:rsidRPr="0016314A" w:rsidRDefault="00942113" w:rsidP="00394A9C">
            <w:pPr>
              <w:spacing w:after="0" w:line="240" w:lineRule="auto"/>
              <w:rPr>
                <w:rFonts w:ascii="Maiandra GD" w:eastAsia="Times New Roman" w:hAnsi="Maiandra GD" w:cs="Arial"/>
                <w:sz w:val="20"/>
                <w:szCs w:val="20"/>
                <w:lang w:eastAsia="fr-FR"/>
              </w:rPr>
            </w:pPr>
          </w:p>
        </w:tc>
        <w:tc>
          <w:tcPr>
            <w:tcW w:w="1661" w:type="pct"/>
            <w:gridSpan w:val="2"/>
            <w:tcBorders>
              <w:top w:val="nil"/>
              <w:left w:val="nil"/>
              <w:bottom w:val="single" w:sz="4" w:space="0" w:color="auto"/>
              <w:right w:val="single" w:sz="4" w:space="0" w:color="auto"/>
            </w:tcBorders>
            <w:shd w:val="clear" w:color="auto" w:fill="auto"/>
            <w:noWrap/>
            <w:vAlign w:val="bottom"/>
            <w:hideMark/>
          </w:tcPr>
          <w:p w:rsidR="00942113" w:rsidRPr="0016314A" w:rsidRDefault="00942113" w:rsidP="00FD2661">
            <w:pPr>
              <w:spacing w:after="0" w:line="240" w:lineRule="auto"/>
              <w:rPr>
                <w:rFonts w:ascii="Maiandra GD" w:eastAsia="Times New Roman" w:hAnsi="Maiandra GD" w:cs="Arial"/>
                <w:sz w:val="20"/>
                <w:szCs w:val="20"/>
                <w:lang w:eastAsia="fr-FR"/>
              </w:rPr>
            </w:pPr>
            <w:r w:rsidRPr="0016314A">
              <w:rPr>
                <w:rFonts w:ascii="Maiandra GD" w:eastAsia="Times New Roman" w:hAnsi="Maiandra GD" w:cs="Arial"/>
                <w:sz w:val="20"/>
                <w:szCs w:val="20"/>
                <w:lang w:eastAsia="fr-FR"/>
              </w:rPr>
              <w:t>Chef de mission</w:t>
            </w:r>
          </w:p>
        </w:tc>
        <w:tc>
          <w:tcPr>
            <w:tcW w:w="648" w:type="pct"/>
            <w:gridSpan w:val="2"/>
            <w:tcBorders>
              <w:top w:val="nil"/>
              <w:left w:val="nil"/>
              <w:bottom w:val="single" w:sz="4" w:space="0" w:color="auto"/>
              <w:right w:val="single" w:sz="4" w:space="0" w:color="auto"/>
            </w:tcBorders>
            <w:shd w:val="clear" w:color="auto" w:fill="auto"/>
            <w:noWrap/>
            <w:vAlign w:val="bottom"/>
            <w:hideMark/>
          </w:tcPr>
          <w:p w:rsidR="00942113" w:rsidRPr="0016314A" w:rsidRDefault="00942113" w:rsidP="00394A9C">
            <w:pPr>
              <w:spacing w:after="0" w:line="240" w:lineRule="auto"/>
              <w:jc w:val="right"/>
              <w:rPr>
                <w:rFonts w:ascii="Maiandra GD" w:eastAsia="Times New Roman" w:hAnsi="Maiandra GD" w:cs="Arial"/>
                <w:sz w:val="20"/>
                <w:szCs w:val="20"/>
                <w:lang w:eastAsia="fr-FR"/>
              </w:rPr>
            </w:pPr>
          </w:p>
        </w:tc>
        <w:tc>
          <w:tcPr>
            <w:tcW w:w="958" w:type="pct"/>
            <w:gridSpan w:val="4"/>
            <w:tcBorders>
              <w:top w:val="nil"/>
              <w:left w:val="nil"/>
              <w:bottom w:val="single" w:sz="4" w:space="0" w:color="auto"/>
              <w:right w:val="single" w:sz="4" w:space="0" w:color="auto"/>
            </w:tcBorders>
            <w:shd w:val="clear" w:color="auto" w:fill="auto"/>
            <w:noWrap/>
            <w:vAlign w:val="bottom"/>
            <w:hideMark/>
          </w:tcPr>
          <w:p w:rsidR="00942113" w:rsidRPr="0016314A" w:rsidRDefault="00942113" w:rsidP="00394A9C">
            <w:pPr>
              <w:spacing w:after="0" w:line="240" w:lineRule="auto"/>
              <w:jc w:val="right"/>
              <w:rPr>
                <w:rFonts w:ascii="Maiandra GD" w:eastAsia="Times New Roman" w:hAnsi="Maiandra GD" w:cs="Arial"/>
                <w:sz w:val="20"/>
                <w:szCs w:val="20"/>
                <w:lang w:eastAsia="fr-FR"/>
              </w:rPr>
            </w:pPr>
          </w:p>
        </w:tc>
        <w:tc>
          <w:tcPr>
            <w:tcW w:w="641" w:type="pct"/>
            <w:gridSpan w:val="3"/>
            <w:tcBorders>
              <w:top w:val="nil"/>
              <w:left w:val="nil"/>
              <w:bottom w:val="single" w:sz="4" w:space="0" w:color="auto"/>
              <w:right w:val="single" w:sz="4" w:space="0" w:color="auto"/>
            </w:tcBorders>
            <w:shd w:val="clear" w:color="auto" w:fill="auto"/>
            <w:noWrap/>
            <w:vAlign w:val="bottom"/>
            <w:hideMark/>
          </w:tcPr>
          <w:p w:rsidR="00942113" w:rsidRPr="0016314A" w:rsidRDefault="00942113" w:rsidP="00394A9C">
            <w:pPr>
              <w:spacing w:after="0" w:line="240" w:lineRule="auto"/>
              <w:jc w:val="right"/>
              <w:rPr>
                <w:rFonts w:ascii="Maiandra GD" w:eastAsia="Times New Roman" w:hAnsi="Maiandra GD" w:cs="Arial"/>
                <w:sz w:val="20"/>
                <w:szCs w:val="20"/>
                <w:lang w:eastAsia="fr-FR"/>
              </w:rPr>
            </w:pPr>
          </w:p>
        </w:tc>
        <w:tc>
          <w:tcPr>
            <w:tcW w:w="110" w:type="pct"/>
            <w:gridSpan w:val="2"/>
            <w:tcBorders>
              <w:top w:val="nil"/>
              <w:left w:val="nil"/>
              <w:bottom w:val="nil"/>
              <w:right w:val="nil"/>
            </w:tcBorders>
            <w:shd w:val="clear" w:color="auto" w:fill="auto"/>
            <w:noWrap/>
            <w:vAlign w:val="bottom"/>
            <w:hideMark/>
          </w:tcPr>
          <w:p w:rsidR="00942113" w:rsidRPr="0016314A" w:rsidRDefault="00942113" w:rsidP="00394A9C">
            <w:pPr>
              <w:spacing w:after="0" w:line="240" w:lineRule="auto"/>
              <w:rPr>
                <w:rFonts w:ascii="Maiandra GD" w:eastAsia="Times New Roman" w:hAnsi="Maiandra GD" w:cs="Arial"/>
                <w:sz w:val="20"/>
                <w:szCs w:val="20"/>
                <w:lang w:eastAsia="fr-FR"/>
              </w:rPr>
            </w:pPr>
          </w:p>
        </w:tc>
      </w:tr>
      <w:tr w:rsidR="00942113" w:rsidRPr="0016314A" w:rsidTr="00C05E6C">
        <w:trPr>
          <w:gridAfter w:val="1"/>
          <w:wAfter w:w="10" w:type="pct"/>
          <w:trHeight w:val="255"/>
        </w:trPr>
        <w:tc>
          <w:tcPr>
            <w:tcW w:w="972" w:type="pct"/>
            <w:tcBorders>
              <w:top w:val="nil"/>
              <w:left w:val="single" w:sz="4" w:space="0" w:color="auto"/>
              <w:bottom w:val="single" w:sz="4" w:space="0" w:color="auto"/>
              <w:right w:val="single" w:sz="4" w:space="0" w:color="auto"/>
            </w:tcBorders>
            <w:shd w:val="clear" w:color="auto" w:fill="auto"/>
            <w:noWrap/>
            <w:vAlign w:val="bottom"/>
            <w:hideMark/>
          </w:tcPr>
          <w:p w:rsidR="00942113" w:rsidRPr="0016314A" w:rsidRDefault="00942113" w:rsidP="00394A9C">
            <w:pPr>
              <w:spacing w:after="0" w:line="240" w:lineRule="auto"/>
              <w:rPr>
                <w:rFonts w:ascii="Maiandra GD" w:eastAsia="Times New Roman" w:hAnsi="Maiandra GD" w:cs="Arial"/>
                <w:sz w:val="20"/>
                <w:szCs w:val="20"/>
                <w:lang w:eastAsia="fr-FR"/>
              </w:rPr>
            </w:pPr>
          </w:p>
        </w:tc>
        <w:tc>
          <w:tcPr>
            <w:tcW w:w="1661" w:type="pct"/>
            <w:gridSpan w:val="2"/>
            <w:tcBorders>
              <w:top w:val="nil"/>
              <w:left w:val="nil"/>
              <w:bottom w:val="single" w:sz="4" w:space="0" w:color="auto"/>
              <w:right w:val="single" w:sz="4" w:space="0" w:color="auto"/>
            </w:tcBorders>
            <w:shd w:val="clear" w:color="auto" w:fill="auto"/>
            <w:noWrap/>
            <w:vAlign w:val="bottom"/>
            <w:hideMark/>
          </w:tcPr>
          <w:p w:rsidR="00942113" w:rsidRPr="0016314A" w:rsidRDefault="00942113" w:rsidP="00FD2661">
            <w:pPr>
              <w:spacing w:after="0" w:line="240" w:lineRule="auto"/>
              <w:rPr>
                <w:rFonts w:ascii="Maiandra GD" w:eastAsia="Times New Roman" w:hAnsi="Maiandra GD" w:cs="Arial"/>
                <w:sz w:val="20"/>
                <w:szCs w:val="20"/>
                <w:lang w:eastAsia="fr-FR"/>
              </w:rPr>
            </w:pPr>
            <w:r w:rsidRPr="0016314A">
              <w:rPr>
                <w:rFonts w:ascii="Maiandra GD" w:eastAsia="Times New Roman" w:hAnsi="Maiandra GD" w:cs="Arial"/>
                <w:sz w:val="20"/>
                <w:szCs w:val="20"/>
                <w:lang w:eastAsia="fr-FR"/>
              </w:rPr>
              <w:t>Environnementaliste</w:t>
            </w:r>
          </w:p>
        </w:tc>
        <w:tc>
          <w:tcPr>
            <w:tcW w:w="648" w:type="pct"/>
            <w:gridSpan w:val="2"/>
            <w:tcBorders>
              <w:top w:val="nil"/>
              <w:left w:val="nil"/>
              <w:bottom w:val="single" w:sz="4" w:space="0" w:color="auto"/>
              <w:right w:val="single" w:sz="4" w:space="0" w:color="auto"/>
            </w:tcBorders>
            <w:shd w:val="clear" w:color="auto" w:fill="auto"/>
            <w:noWrap/>
            <w:vAlign w:val="bottom"/>
            <w:hideMark/>
          </w:tcPr>
          <w:p w:rsidR="00942113" w:rsidRPr="0016314A" w:rsidRDefault="00942113" w:rsidP="00394A9C">
            <w:pPr>
              <w:spacing w:after="0" w:line="240" w:lineRule="auto"/>
              <w:jc w:val="right"/>
              <w:rPr>
                <w:rFonts w:ascii="Maiandra GD" w:eastAsia="Times New Roman" w:hAnsi="Maiandra GD" w:cs="Arial"/>
                <w:sz w:val="20"/>
                <w:szCs w:val="20"/>
                <w:lang w:eastAsia="fr-FR"/>
              </w:rPr>
            </w:pPr>
          </w:p>
        </w:tc>
        <w:tc>
          <w:tcPr>
            <w:tcW w:w="958" w:type="pct"/>
            <w:gridSpan w:val="4"/>
            <w:tcBorders>
              <w:top w:val="nil"/>
              <w:left w:val="nil"/>
              <w:bottom w:val="single" w:sz="4" w:space="0" w:color="auto"/>
              <w:right w:val="single" w:sz="4" w:space="0" w:color="auto"/>
            </w:tcBorders>
            <w:shd w:val="clear" w:color="auto" w:fill="auto"/>
            <w:noWrap/>
            <w:vAlign w:val="bottom"/>
            <w:hideMark/>
          </w:tcPr>
          <w:p w:rsidR="00942113" w:rsidRPr="0016314A" w:rsidRDefault="00942113" w:rsidP="00394A9C">
            <w:pPr>
              <w:spacing w:after="0" w:line="240" w:lineRule="auto"/>
              <w:jc w:val="right"/>
              <w:rPr>
                <w:rFonts w:ascii="Maiandra GD" w:eastAsia="Times New Roman" w:hAnsi="Maiandra GD" w:cs="Arial"/>
                <w:sz w:val="20"/>
                <w:szCs w:val="20"/>
                <w:lang w:eastAsia="fr-FR"/>
              </w:rPr>
            </w:pPr>
          </w:p>
        </w:tc>
        <w:tc>
          <w:tcPr>
            <w:tcW w:w="641" w:type="pct"/>
            <w:gridSpan w:val="3"/>
            <w:tcBorders>
              <w:top w:val="nil"/>
              <w:left w:val="nil"/>
              <w:bottom w:val="single" w:sz="4" w:space="0" w:color="auto"/>
              <w:right w:val="single" w:sz="4" w:space="0" w:color="auto"/>
            </w:tcBorders>
            <w:shd w:val="clear" w:color="auto" w:fill="auto"/>
            <w:noWrap/>
            <w:vAlign w:val="bottom"/>
            <w:hideMark/>
          </w:tcPr>
          <w:p w:rsidR="00942113" w:rsidRPr="0016314A" w:rsidRDefault="00942113" w:rsidP="00394A9C">
            <w:pPr>
              <w:spacing w:after="0" w:line="240" w:lineRule="auto"/>
              <w:jc w:val="right"/>
              <w:rPr>
                <w:rFonts w:ascii="Maiandra GD" w:eastAsia="Times New Roman" w:hAnsi="Maiandra GD" w:cs="Arial"/>
                <w:sz w:val="20"/>
                <w:szCs w:val="20"/>
                <w:lang w:eastAsia="fr-FR"/>
              </w:rPr>
            </w:pPr>
          </w:p>
        </w:tc>
        <w:tc>
          <w:tcPr>
            <w:tcW w:w="110" w:type="pct"/>
            <w:gridSpan w:val="2"/>
            <w:tcBorders>
              <w:top w:val="nil"/>
              <w:left w:val="nil"/>
              <w:bottom w:val="nil"/>
              <w:right w:val="nil"/>
            </w:tcBorders>
            <w:shd w:val="clear" w:color="auto" w:fill="auto"/>
            <w:noWrap/>
            <w:vAlign w:val="bottom"/>
            <w:hideMark/>
          </w:tcPr>
          <w:p w:rsidR="00942113" w:rsidRPr="0016314A" w:rsidRDefault="00942113" w:rsidP="00394A9C">
            <w:pPr>
              <w:spacing w:after="0" w:line="240" w:lineRule="auto"/>
              <w:rPr>
                <w:rFonts w:ascii="Maiandra GD" w:eastAsia="Times New Roman" w:hAnsi="Maiandra GD" w:cs="Arial"/>
                <w:sz w:val="20"/>
                <w:szCs w:val="20"/>
                <w:lang w:eastAsia="fr-FR"/>
              </w:rPr>
            </w:pPr>
          </w:p>
        </w:tc>
      </w:tr>
      <w:tr w:rsidR="00942113" w:rsidRPr="0016314A" w:rsidTr="00C05E6C">
        <w:trPr>
          <w:gridAfter w:val="1"/>
          <w:wAfter w:w="10" w:type="pct"/>
          <w:trHeight w:val="255"/>
        </w:trPr>
        <w:tc>
          <w:tcPr>
            <w:tcW w:w="972" w:type="pct"/>
            <w:tcBorders>
              <w:top w:val="nil"/>
              <w:left w:val="single" w:sz="4" w:space="0" w:color="auto"/>
              <w:bottom w:val="single" w:sz="4" w:space="0" w:color="auto"/>
              <w:right w:val="single" w:sz="4" w:space="0" w:color="auto"/>
            </w:tcBorders>
            <w:shd w:val="clear" w:color="auto" w:fill="auto"/>
            <w:noWrap/>
            <w:vAlign w:val="bottom"/>
            <w:hideMark/>
          </w:tcPr>
          <w:p w:rsidR="00942113" w:rsidRPr="0016314A" w:rsidRDefault="00942113" w:rsidP="00394A9C">
            <w:pPr>
              <w:spacing w:after="0" w:line="240" w:lineRule="auto"/>
              <w:rPr>
                <w:rFonts w:ascii="Maiandra GD" w:eastAsia="Times New Roman" w:hAnsi="Maiandra GD" w:cs="Arial"/>
                <w:sz w:val="20"/>
                <w:szCs w:val="20"/>
                <w:lang w:eastAsia="fr-FR"/>
              </w:rPr>
            </w:pPr>
          </w:p>
        </w:tc>
        <w:tc>
          <w:tcPr>
            <w:tcW w:w="1661" w:type="pct"/>
            <w:gridSpan w:val="2"/>
            <w:tcBorders>
              <w:top w:val="nil"/>
              <w:left w:val="nil"/>
              <w:bottom w:val="single" w:sz="4" w:space="0" w:color="auto"/>
              <w:right w:val="single" w:sz="4" w:space="0" w:color="auto"/>
            </w:tcBorders>
            <w:shd w:val="clear" w:color="auto" w:fill="auto"/>
            <w:noWrap/>
            <w:vAlign w:val="bottom"/>
            <w:hideMark/>
          </w:tcPr>
          <w:p w:rsidR="00942113" w:rsidRPr="0016314A" w:rsidRDefault="005B6B79" w:rsidP="00FD2661">
            <w:pPr>
              <w:spacing w:after="0" w:line="240" w:lineRule="auto"/>
              <w:rPr>
                <w:rFonts w:ascii="Maiandra GD" w:eastAsia="Times New Roman" w:hAnsi="Maiandra GD" w:cs="Arial"/>
                <w:sz w:val="20"/>
                <w:szCs w:val="20"/>
                <w:lang w:eastAsia="fr-FR"/>
              </w:rPr>
            </w:pPr>
            <w:r w:rsidRPr="0016314A">
              <w:rPr>
                <w:rFonts w:ascii="Maiandra GD" w:eastAsia="Times New Roman" w:hAnsi="Maiandra GD" w:cs="Arial"/>
                <w:sz w:val="20"/>
                <w:szCs w:val="20"/>
                <w:lang w:eastAsia="fr-FR"/>
              </w:rPr>
              <w:t>S</w:t>
            </w:r>
            <w:r w:rsidR="00C3405C" w:rsidRPr="0016314A">
              <w:rPr>
                <w:rFonts w:ascii="Maiandra GD" w:eastAsia="Times New Roman" w:hAnsi="Maiandra GD" w:cs="Arial"/>
                <w:sz w:val="20"/>
                <w:szCs w:val="20"/>
                <w:lang w:eastAsia="fr-FR"/>
              </w:rPr>
              <w:t>o</w:t>
            </w:r>
            <w:r w:rsidRPr="0016314A">
              <w:rPr>
                <w:rFonts w:ascii="Maiandra GD" w:eastAsia="Times New Roman" w:hAnsi="Maiandra GD" w:cs="Arial"/>
                <w:sz w:val="20"/>
                <w:szCs w:val="20"/>
                <w:lang w:eastAsia="fr-FR"/>
              </w:rPr>
              <w:t>cio-</w:t>
            </w:r>
            <w:r w:rsidR="00942113" w:rsidRPr="0016314A">
              <w:rPr>
                <w:rFonts w:ascii="Maiandra GD" w:eastAsia="Times New Roman" w:hAnsi="Maiandra GD" w:cs="Arial"/>
                <w:sz w:val="20"/>
                <w:szCs w:val="20"/>
                <w:lang w:eastAsia="fr-FR"/>
              </w:rPr>
              <w:t xml:space="preserve"> économiste</w:t>
            </w:r>
          </w:p>
        </w:tc>
        <w:tc>
          <w:tcPr>
            <w:tcW w:w="648" w:type="pct"/>
            <w:gridSpan w:val="2"/>
            <w:tcBorders>
              <w:top w:val="nil"/>
              <w:left w:val="nil"/>
              <w:bottom w:val="single" w:sz="4" w:space="0" w:color="auto"/>
              <w:right w:val="single" w:sz="4" w:space="0" w:color="auto"/>
            </w:tcBorders>
            <w:shd w:val="clear" w:color="auto" w:fill="auto"/>
            <w:noWrap/>
            <w:vAlign w:val="bottom"/>
            <w:hideMark/>
          </w:tcPr>
          <w:p w:rsidR="00942113" w:rsidRPr="0016314A" w:rsidRDefault="00942113" w:rsidP="00394A9C">
            <w:pPr>
              <w:spacing w:after="0" w:line="240" w:lineRule="auto"/>
              <w:jc w:val="right"/>
              <w:rPr>
                <w:rFonts w:ascii="Maiandra GD" w:eastAsia="Times New Roman" w:hAnsi="Maiandra GD" w:cs="Arial"/>
                <w:sz w:val="20"/>
                <w:szCs w:val="20"/>
                <w:lang w:eastAsia="fr-FR"/>
              </w:rPr>
            </w:pPr>
          </w:p>
        </w:tc>
        <w:tc>
          <w:tcPr>
            <w:tcW w:w="958" w:type="pct"/>
            <w:gridSpan w:val="4"/>
            <w:tcBorders>
              <w:top w:val="nil"/>
              <w:left w:val="nil"/>
              <w:bottom w:val="single" w:sz="4" w:space="0" w:color="auto"/>
              <w:right w:val="single" w:sz="4" w:space="0" w:color="auto"/>
            </w:tcBorders>
            <w:shd w:val="clear" w:color="auto" w:fill="auto"/>
            <w:noWrap/>
            <w:vAlign w:val="bottom"/>
            <w:hideMark/>
          </w:tcPr>
          <w:p w:rsidR="00942113" w:rsidRPr="0016314A" w:rsidRDefault="00942113" w:rsidP="00394A9C">
            <w:pPr>
              <w:spacing w:after="0" w:line="240" w:lineRule="auto"/>
              <w:jc w:val="right"/>
              <w:rPr>
                <w:rFonts w:ascii="Maiandra GD" w:eastAsia="Times New Roman" w:hAnsi="Maiandra GD" w:cs="Arial"/>
                <w:sz w:val="20"/>
                <w:szCs w:val="20"/>
                <w:lang w:eastAsia="fr-FR"/>
              </w:rPr>
            </w:pPr>
          </w:p>
        </w:tc>
        <w:tc>
          <w:tcPr>
            <w:tcW w:w="641" w:type="pct"/>
            <w:gridSpan w:val="3"/>
            <w:tcBorders>
              <w:top w:val="nil"/>
              <w:left w:val="nil"/>
              <w:bottom w:val="single" w:sz="4" w:space="0" w:color="auto"/>
              <w:right w:val="single" w:sz="4" w:space="0" w:color="auto"/>
            </w:tcBorders>
            <w:shd w:val="clear" w:color="auto" w:fill="auto"/>
            <w:noWrap/>
            <w:vAlign w:val="bottom"/>
            <w:hideMark/>
          </w:tcPr>
          <w:p w:rsidR="00942113" w:rsidRPr="0016314A" w:rsidRDefault="00942113" w:rsidP="00394A9C">
            <w:pPr>
              <w:spacing w:after="0" w:line="240" w:lineRule="auto"/>
              <w:jc w:val="right"/>
              <w:rPr>
                <w:rFonts w:ascii="Maiandra GD" w:eastAsia="Times New Roman" w:hAnsi="Maiandra GD" w:cs="Arial"/>
                <w:sz w:val="20"/>
                <w:szCs w:val="20"/>
                <w:lang w:eastAsia="fr-FR"/>
              </w:rPr>
            </w:pPr>
          </w:p>
        </w:tc>
        <w:tc>
          <w:tcPr>
            <w:tcW w:w="110" w:type="pct"/>
            <w:gridSpan w:val="2"/>
            <w:tcBorders>
              <w:top w:val="nil"/>
              <w:left w:val="nil"/>
              <w:bottom w:val="nil"/>
              <w:right w:val="nil"/>
            </w:tcBorders>
            <w:shd w:val="clear" w:color="auto" w:fill="auto"/>
            <w:noWrap/>
            <w:vAlign w:val="bottom"/>
            <w:hideMark/>
          </w:tcPr>
          <w:p w:rsidR="00942113" w:rsidRPr="0016314A" w:rsidRDefault="00942113" w:rsidP="00394A9C">
            <w:pPr>
              <w:spacing w:after="0" w:line="240" w:lineRule="auto"/>
              <w:rPr>
                <w:rFonts w:ascii="Maiandra GD" w:eastAsia="Times New Roman" w:hAnsi="Maiandra GD" w:cs="Arial"/>
                <w:sz w:val="20"/>
                <w:szCs w:val="20"/>
                <w:lang w:eastAsia="fr-FR"/>
              </w:rPr>
            </w:pPr>
          </w:p>
        </w:tc>
      </w:tr>
      <w:tr w:rsidR="00942113" w:rsidRPr="0016314A" w:rsidTr="00C05E6C">
        <w:trPr>
          <w:gridAfter w:val="1"/>
          <w:wAfter w:w="10" w:type="pct"/>
          <w:trHeight w:val="255"/>
        </w:trPr>
        <w:tc>
          <w:tcPr>
            <w:tcW w:w="972" w:type="pct"/>
            <w:tcBorders>
              <w:top w:val="nil"/>
              <w:left w:val="single" w:sz="4" w:space="0" w:color="auto"/>
              <w:bottom w:val="single" w:sz="4" w:space="0" w:color="auto"/>
              <w:right w:val="single" w:sz="4" w:space="0" w:color="auto"/>
            </w:tcBorders>
            <w:shd w:val="clear" w:color="auto" w:fill="auto"/>
            <w:noWrap/>
            <w:vAlign w:val="bottom"/>
            <w:hideMark/>
          </w:tcPr>
          <w:p w:rsidR="00942113" w:rsidRPr="0016314A" w:rsidRDefault="00942113" w:rsidP="00394A9C">
            <w:pPr>
              <w:spacing w:after="0" w:line="240" w:lineRule="auto"/>
              <w:rPr>
                <w:rFonts w:ascii="Maiandra GD" w:eastAsia="Times New Roman" w:hAnsi="Maiandra GD" w:cs="Arial"/>
                <w:sz w:val="20"/>
                <w:szCs w:val="20"/>
                <w:lang w:eastAsia="fr-FR"/>
              </w:rPr>
            </w:pPr>
          </w:p>
        </w:tc>
        <w:tc>
          <w:tcPr>
            <w:tcW w:w="1661" w:type="pct"/>
            <w:gridSpan w:val="2"/>
            <w:tcBorders>
              <w:top w:val="nil"/>
              <w:left w:val="nil"/>
              <w:bottom w:val="single" w:sz="4" w:space="0" w:color="auto"/>
              <w:right w:val="single" w:sz="4" w:space="0" w:color="auto"/>
            </w:tcBorders>
            <w:shd w:val="clear" w:color="auto" w:fill="auto"/>
            <w:noWrap/>
            <w:vAlign w:val="bottom"/>
            <w:hideMark/>
          </w:tcPr>
          <w:p w:rsidR="00942113" w:rsidRPr="0016314A" w:rsidRDefault="00942113" w:rsidP="00FD2661">
            <w:pPr>
              <w:spacing w:after="0" w:line="240" w:lineRule="auto"/>
              <w:rPr>
                <w:rFonts w:ascii="Maiandra GD" w:eastAsia="Times New Roman" w:hAnsi="Maiandra GD" w:cs="Arial"/>
                <w:sz w:val="20"/>
                <w:szCs w:val="20"/>
                <w:lang w:eastAsia="fr-FR"/>
              </w:rPr>
            </w:pPr>
            <w:r w:rsidRPr="0016314A">
              <w:rPr>
                <w:rFonts w:ascii="Maiandra GD" w:eastAsia="Times New Roman" w:hAnsi="Maiandra GD" w:cs="Arial"/>
                <w:sz w:val="20"/>
                <w:szCs w:val="20"/>
                <w:lang w:eastAsia="fr-FR"/>
              </w:rPr>
              <w:t>cartographe</w:t>
            </w:r>
          </w:p>
        </w:tc>
        <w:tc>
          <w:tcPr>
            <w:tcW w:w="648" w:type="pct"/>
            <w:gridSpan w:val="2"/>
            <w:tcBorders>
              <w:top w:val="nil"/>
              <w:left w:val="nil"/>
              <w:bottom w:val="single" w:sz="4" w:space="0" w:color="auto"/>
              <w:right w:val="single" w:sz="4" w:space="0" w:color="auto"/>
            </w:tcBorders>
            <w:shd w:val="clear" w:color="auto" w:fill="auto"/>
            <w:noWrap/>
            <w:vAlign w:val="bottom"/>
            <w:hideMark/>
          </w:tcPr>
          <w:p w:rsidR="00942113" w:rsidRPr="0016314A" w:rsidRDefault="00942113" w:rsidP="00394A9C">
            <w:pPr>
              <w:spacing w:after="0" w:line="240" w:lineRule="auto"/>
              <w:jc w:val="right"/>
              <w:rPr>
                <w:rFonts w:ascii="Maiandra GD" w:eastAsia="Times New Roman" w:hAnsi="Maiandra GD" w:cs="Arial"/>
                <w:sz w:val="20"/>
                <w:szCs w:val="20"/>
                <w:lang w:eastAsia="fr-FR"/>
              </w:rPr>
            </w:pPr>
          </w:p>
        </w:tc>
        <w:tc>
          <w:tcPr>
            <w:tcW w:w="958" w:type="pct"/>
            <w:gridSpan w:val="4"/>
            <w:tcBorders>
              <w:top w:val="nil"/>
              <w:left w:val="nil"/>
              <w:bottom w:val="single" w:sz="4" w:space="0" w:color="auto"/>
              <w:right w:val="single" w:sz="4" w:space="0" w:color="auto"/>
            </w:tcBorders>
            <w:shd w:val="clear" w:color="auto" w:fill="auto"/>
            <w:noWrap/>
            <w:vAlign w:val="bottom"/>
            <w:hideMark/>
          </w:tcPr>
          <w:p w:rsidR="00942113" w:rsidRPr="0016314A" w:rsidRDefault="00942113" w:rsidP="00394A9C">
            <w:pPr>
              <w:spacing w:after="0" w:line="240" w:lineRule="auto"/>
              <w:jc w:val="right"/>
              <w:rPr>
                <w:rFonts w:ascii="Maiandra GD" w:eastAsia="Times New Roman" w:hAnsi="Maiandra GD" w:cs="Arial"/>
                <w:sz w:val="20"/>
                <w:szCs w:val="20"/>
                <w:lang w:eastAsia="fr-FR"/>
              </w:rPr>
            </w:pPr>
          </w:p>
        </w:tc>
        <w:tc>
          <w:tcPr>
            <w:tcW w:w="641" w:type="pct"/>
            <w:gridSpan w:val="3"/>
            <w:tcBorders>
              <w:top w:val="nil"/>
              <w:left w:val="nil"/>
              <w:bottom w:val="single" w:sz="4" w:space="0" w:color="auto"/>
              <w:right w:val="single" w:sz="4" w:space="0" w:color="auto"/>
            </w:tcBorders>
            <w:shd w:val="clear" w:color="auto" w:fill="auto"/>
            <w:noWrap/>
            <w:vAlign w:val="bottom"/>
            <w:hideMark/>
          </w:tcPr>
          <w:p w:rsidR="00942113" w:rsidRPr="0016314A" w:rsidRDefault="00942113" w:rsidP="00394A9C">
            <w:pPr>
              <w:spacing w:after="0" w:line="240" w:lineRule="auto"/>
              <w:jc w:val="right"/>
              <w:rPr>
                <w:rFonts w:ascii="Maiandra GD" w:eastAsia="Times New Roman" w:hAnsi="Maiandra GD" w:cs="Arial"/>
                <w:sz w:val="20"/>
                <w:szCs w:val="20"/>
                <w:lang w:eastAsia="fr-FR"/>
              </w:rPr>
            </w:pPr>
          </w:p>
        </w:tc>
        <w:tc>
          <w:tcPr>
            <w:tcW w:w="110" w:type="pct"/>
            <w:gridSpan w:val="2"/>
            <w:tcBorders>
              <w:top w:val="nil"/>
              <w:left w:val="nil"/>
              <w:bottom w:val="nil"/>
              <w:right w:val="nil"/>
            </w:tcBorders>
            <w:shd w:val="clear" w:color="auto" w:fill="auto"/>
            <w:noWrap/>
            <w:vAlign w:val="bottom"/>
            <w:hideMark/>
          </w:tcPr>
          <w:p w:rsidR="00942113" w:rsidRPr="0016314A" w:rsidRDefault="00942113" w:rsidP="00394A9C">
            <w:pPr>
              <w:spacing w:after="0" w:line="240" w:lineRule="auto"/>
              <w:rPr>
                <w:rFonts w:ascii="Maiandra GD" w:eastAsia="Times New Roman" w:hAnsi="Maiandra GD" w:cs="Arial"/>
                <w:sz w:val="20"/>
                <w:szCs w:val="20"/>
                <w:lang w:eastAsia="fr-FR"/>
              </w:rPr>
            </w:pPr>
          </w:p>
        </w:tc>
      </w:tr>
      <w:tr w:rsidR="00942113" w:rsidRPr="0016314A" w:rsidTr="00C05E6C">
        <w:trPr>
          <w:gridAfter w:val="1"/>
          <w:wAfter w:w="10" w:type="pct"/>
          <w:trHeight w:val="255"/>
        </w:trPr>
        <w:tc>
          <w:tcPr>
            <w:tcW w:w="972" w:type="pct"/>
            <w:tcBorders>
              <w:top w:val="nil"/>
              <w:left w:val="single" w:sz="4" w:space="0" w:color="auto"/>
              <w:bottom w:val="single" w:sz="4" w:space="0" w:color="auto"/>
              <w:right w:val="single" w:sz="4" w:space="0" w:color="auto"/>
            </w:tcBorders>
            <w:shd w:val="clear" w:color="auto" w:fill="auto"/>
            <w:noWrap/>
            <w:vAlign w:val="bottom"/>
            <w:hideMark/>
          </w:tcPr>
          <w:p w:rsidR="00942113" w:rsidRPr="0016314A" w:rsidRDefault="00942113" w:rsidP="00394A9C">
            <w:pPr>
              <w:spacing w:after="0" w:line="240" w:lineRule="auto"/>
              <w:rPr>
                <w:rFonts w:ascii="Maiandra GD" w:eastAsia="Times New Roman" w:hAnsi="Maiandra GD" w:cs="Arial"/>
                <w:sz w:val="20"/>
                <w:szCs w:val="20"/>
                <w:lang w:eastAsia="fr-FR"/>
              </w:rPr>
            </w:pPr>
          </w:p>
        </w:tc>
        <w:tc>
          <w:tcPr>
            <w:tcW w:w="1661" w:type="pct"/>
            <w:gridSpan w:val="2"/>
            <w:tcBorders>
              <w:top w:val="nil"/>
              <w:left w:val="nil"/>
              <w:bottom w:val="single" w:sz="4" w:space="0" w:color="auto"/>
              <w:right w:val="single" w:sz="4" w:space="0" w:color="auto"/>
            </w:tcBorders>
            <w:shd w:val="clear" w:color="auto" w:fill="auto"/>
            <w:noWrap/>
            <w:vAlign w:val="bottom"/>
            <w:hideMark/>
          </w:tcPr>
          <w:p w:rsidR="00942113" w:rsidRPr="0016314A" w:rsidRDefault="00942113" w:rsidP="00FD2661">
            <w:pPr>
              <w:spacing w:after="0" w:line="240" w:lineRule="auto"/>
              <w:rPr>
                <w:rFonts w:ascii="Maiandra GD" w:eastAsia="Times New Roman" w:hAnsi="Maiandra GD" w:cs="Arial"/>
                <w:sz w:val="20"/>
                <w:szCs w:val="20"/>
                <w:lang w:eastAsia="fr-FR"/>
              </w:rPr>
            </w:pPr>
          </w:p>
        </w:tc>
        <w:tc>
          <w:tcPr>
            <w:tcW w:w="648" w:type="pct"/>
            <w:gridSpan w:val="2"/>
            <w:tcBorders>
              <w:top w:val="nil"/>
              <w:left w:val="nil"/>
              <w:bottom w:val="single" w:sz="4" w:space="0" w:color="auto"/>
              <w:right w:val="single" w:sz="4" w:space="0" w:color="auto"/>
            </w:tcBorders>
            <w:shd w:val="clear" w:color="auto" w:fill="auto"/>
            <w:noWrap/>
            <w:vAlign w:val="bottom"/>
            <w:hideMark/>
          </w:tcPr>
          <w:p w:rsidR="00942113" w:rsidRPr="0016314A" w:rsidRDefault="00942113" w:rsidP="00394A9C">
            <w:pPr>
              <w:spacing w:after="0" w:line="240" w:lineRule="auto"/>
              <w:jc w:val="right"/>
              <w:rPr>
                <w:rFonts w:ascii="Maiandra GD" w:eastAsia="Times New Roman" w:hAnsi="Maiandra GD" w:cs="Arial"/>
                <w:sz w:val="20"/>
                <w:szCs w:val="20"/>
                <w:lang w:eastAsia="fr-FR"/>
              </w:rPr>
            </w:pPr>
          </w:p>
        </w:tc>
        <w:tc>
          <w:tcPr>
            <w:tcW w:w="958" w:type="pct"/>
            <w:gridSpan w:val="4"/>
            <w:tcBorders>
              <w:top w:val="nil"/>
              <w:left w:val="nil"/>
              <w:bottom w:val="single" w:sz="4" w:space="0" w:color="auto"/>
              <w:right w:val="single" w:sz="4" w:space="0" w:color="auto"/>
            </w:tcBorders>
            <w:shd w:val="clear" w:color="auto" w:fill="auto"/>
            <w:noWrap/>
            <w:vAlign w:val="bottom"/>
            <w:hideMark/>
          </w:tcPr>
          <w:p w:rsidR="00942113" w:rsidRPr="0016314A" w:rsidRDefault="00942113" w:rsidP="00394A9C">
            <w:pPr>
              <w:spacing w:after="0" w:line="240" w:lineRule="auto"/>
              <w:jc w:val="right"/>
              <w:rPr>
                <w:rFonts w:ascii="Maiandra GD" w:eastAsia="Times New Roman" w:hAnsi="Maiandra GD" w:cs="Arial"/>
                <w:sz w:val="20"/>
                <w:szCs w:val="20"/>
                <w:lang w:eastAsia="fr-FR"/>
              </w:rPr>
            </w:pPr>
          </w:p>
        </w:tc>
        <w:tc>
          <w:tcPr>
            <w:tcW w:w="641" w:type="pct"/>
            <w:gridSpan w:val="3"/>
            <w:tcBorders>
              <w:top w:val="nil"/>
              <w:left w:val="nil"/>
              <w:bottom w:val="single" w:sz="4" w:space="0" w:color="auto"/>
              <w:right w:val="single" w:sz="4" w:space="0" w:color="auto"/>
            </w:tcBorders>
            <w:shd w:val="clear" w:color="auto" w:fill="auto"/>
            <w:noWrap/>
            <w:vAlign w:val="bottom"/>
            <w:hideMark/>
          </w:tcPr>
          <w:p w:rsidR="00942113" w:rsidRPr="0016314A" w:rsidRDefault="00942113" w:rsidP="00394A9C">
            <w:pPr>
              <w:spacing w:after="0" w:line="240" w:lineRule="auto"/>
              <w:jc w:val="right"/>
              <w:rPr>
                <w:rFonts w:ascii="Maiandra GD" w:eastAsia="Times New Roman" w:hAnsi="Maiandra GD" w:cs="Arial"/>
                <w:sz w:val="20"/>
                <w:szCs w:val="20"/>
                <w:lang w:eastAsia="fr-FR"/>
              </w:rPr>
            </w:pPr>
          </w:p>
        </w:tc>
        <w:tc>
          <w:tcPr>
            <w:tcW w:w="110" w:type="pct"/>
            <w:gridSpan w:val="2"/>
            <w:tcBorders>
              <w:top w:val="nil"/>
              <w:left w:val="nil"/>
              <w:bottom w:val="nil"/>
              <w:right w:val="nil"/>
            </w:tcBorders>
            <w:shd w:val="clear" w:color="auto" w:fill="auto"/>
            <w:noWrap/>
            <w:vAlign w:val="bottom"/>
            <w:hideMark/>
          </w:tcPr>
          <w:p w:rsidR="00942113" w:rsidRPr="0016314A" w:rsidRDefault="00942113" w:rsidP="00394A9C">
            <w:pPr>
              <w:spacing w:after="0" w:line="240" w:lineRule="auto"/>
              <w:rPr>
                <w:rFonts w:ascii="Maiandra GD" w:eastAsia="Times New Roman" w:hAnsi="Maiandra GD" w:cs="Arial"/>
                <w:sz w:val="20"/>
                <w:szCs w:val="20"/>
                <w:lang w:eastAsia="fr-FR"/>
              </w:rPr>
            </w:pPr>
          </w:p>
        </w:tc>
      </w:tr>
      <w:tr w:rsidR="00942113" w:rsidRPr="0016314A" w:rsidTr="00C05E6C">
        <w:trPr>
          <w:gridAfter w:val="1"/>
          <w:wAfter w:w="10" w:type="pct"/>
          <w:trHeight w:val="255"/>
        </w:trPr>
        <w:tc>
          <w:tcPr>
            <w:tcW w:w="972" w:type="pct"/>
            <w:tcBorders>
              <w:top w:val="nil"/>
              <w:left w:val="single" w:sz="4" w:space="0" w:color="auto"/>
              <w:bottom w:val="single" w:sz="4" w:space="0" w:color="auto"/>
              <w:right w:val="single" w:sz="4" w:space="0" w:color="auto"/>
            </w:tcBorders>
            <w:shd w:val="clear" w:color="auto" w:fill="auto"/>
            <w:noWrap/>
            <w:vAlign w:val="bottom"/>
            <w:hideMark/>
          </w:tcPr>
          <w:p w:rsidR="00942113" w:rsidRPr="0016314A" w:rsidRDefault="00942113" w:rsidP="00394A9C">
            <w:pPr>
              <w:spacing w:after="0" w:line="240" w:lineRule="auto"/>
              <w:rPr>
                <w:rFonts w:ascii="Maiandra GD" w:eastAsia="Times New Roman" w:hAnsi="Maiandra GD" w:cs="Arial"/>
                <w:sz w:val="20"/>
                <w:szCs w:val="20"/>
                <w:lang w:eastAsia="fr-FR"/>
              </w:rPr>
            </w:pPr>
          </w:p>
        </w:tc>
        <w:tc>
          <w:tcPr>
            <w:tcW w:w="1661" w:type="pct"/>
            <w:gridSpan w:val="2"/>
            <w:tcBorders>
              <w:top w:val="nil"/>
              <w:left w:val="nil"/>
              <w:bottom w:val="single" w:sz="4" w:space="0" w:color="auto"/>
              <w:right w:val="single" w:sz="4" w:space="0" w:color="auto"/>
            </w:tcBorders>
            <w:shd w:val="clear" w:color="auto" w:fill="auto"/>
            <w:noWrap/>
            <w:vAlign w:val="bottom"/>
            <w:hideMark/>
          </w:tcPr>
          <w:p w:rsidR="00942113" w:rsidRPr="0016314A" w:rsidRDefault="00942113" w:rsidP="00FD2661">
            <w:pPr>
              <w:spacing w:after="0" w:line="240" w:lineRule="auto"/>
              <w:rPr>
                <w:rFonts w:ascii="Maiandra GD" w:eastAsia="Times New Roman" w:hAnsi="Maiandra GD" w:cs="Arial"/>
                <w:sz w:val="20"/>
                <w:szCs w:val="20"/>
                <w:lang w:eastAsia="fr-FR"/>
              </w:rPr>
            </w:pPr>
          </w:p>
        </w:tc>
        <w:tc>
          <w:tcPr>
            <w:tcW w:w="648" w:type="pct"/>
            <w:gridSpan w:val="2"/>
            <w:tcBorders>
              <w:top w:val="nil"/>
              <w:left w:val="nil"/>
              <w:bottom w:val="single" w:sz="4" w:space="0" w:color="auto"/>
              <w:right w:val="single" w:sz="4" w:space="0" w:color="auto"/>
            </w:tcBorders>
            <w:shd w:val="clear" w:color="auto" w:fill="auto"/>
            <w:noWrap/>
            <w:vAlign w:val="bottom"/>
            <w:hideMark/>
          </w:tcPr>
          <w:p w:rsidR="00942113" w:rsidRPr="0016314A" w:rsidRDefault="00942113" w:rsidP="00394A9C">
            <w:pPr>
              <w:spacing w:after="0" w:line="240" w:lineRule="auto"/>
              <w:jc w:val="right"/>
              <w:rPr>
                <w:rFonts w:ascii="Maiandra GD" w:eastAsia="Times New Roman" w:hAnsi="Maiandra GD" w:cs="Arial"/>
                <w:sz w:val="20"/>
                <w:szCs w:val="20"/>
                <w:lang w:eastAsia="fr-FR"/>
              </w:rPr>
            </w:pPr>
          </w:p>
        </w:tc>
        <w:tc>
          <w:tcPr>
            <w:tcW w:w="958" w:type="pct"/>
            <w:gridSpan w:val="4"/>
            <w:tcBorders>
              <w:top w:val="nil"/>
              <w:left w:val="nil"/>
              <w:bottom w:val="single" w:sz="4" w:space="0" w:color="auto"/>
              <w:right w:val="single" w:sz="4" w:space="0" w:color="auto"/>
            </w:tcBorders>
            <w:shd w:val="clear" w:color="auto" w:fill="auto"/>
            <w:noWrap/>
            <w:vAlign w:val="bottom"/>
            <w:hideMark/>
          </w:tcPr>
          <w:p w:rsidR="00942113" w:rsidRPr="0016314A" w:rsidRDefault="00942113" w:rsidP="00394A9C">
            <w:pPr>
              <w:spacing w:after="0" w:line="240" w:lineRule="auto"/>
              <w:jc w:val="right"/>
              <w:rPr>
                <w:rFonts w:ascii="Maiandra GD" w:eastAsia="Times New Roman" w:hAnsi="Maiandra GD" w:cs="Arial"/>
                <w:sz w:val="20"/>
                <w:szCs w:val="20"/>
                <w:lang w:eastAsia="fr-FR"/>
              </w:rPr>
            </w:pPr>
          </w:p>
        </w:tc>
        <w:tc>
          <w:tcPr>
            <w:tcW w:w="641" w:type="pct"/>
            <w:gridSpan w:val="3"/>
            <w:tcBorders>
              <w:top w:val="nil"/>
              <w:left w:val="nil"/>
              <w:bottom w:val="single" w:sz="4" w:space="0" w:color="auto"/>
              <w:right w:val="single" w:sz="4" w:space="0" w:color="auto"/>
            </w:tcBorders>
            <w:shd w:val="clear" w:color="auto" w:fill="auto"/>
            <w:noWrap/>
            <w:vAlign w:val="bottom"/>
            <w:hideMark/>
          </w:tcPr>
          <w:p w:rsidR="00942113" w:rsidRPr="0016314A" w:rsidRDefault="00942113" w:rsidP="00394A9C">
            <w:pPr>
              <w:spacing w:after="0" w:line="240" w:lineRule="auto"/>
              <w:jc w:val="right"/>
              <w:rPr>
                <w:rFonts w:ascii="Maiandra GD" w:eastAsia="Times New Roman" w:hAnsi="Maiandra GD" w:cs="Arial"/>
                <w:sz w:val="20"/>
                <w:szCs w:val="20"/>
                <w:lang w:eastAsia="fr-FR"/>
              </w:rPr>
            </w:pPr>
          </w:p>
        </w:tc>
        <w:tc>
          <w:tcPr>
            <w:tcW w:w="110" w:type="pct"/>
            <w:gridSpan w:val="2"/>
            <w:tcBorders>
              <w:top w:val="nil"/>
              <w:left w:val="nil"/>
              <w:bottom w:val="nil"/>
              <w:right w:val="nil"/>
            </w:tcBorders>
            <w:shd w:val="clear" w:color="auto" w:fill="auto"/>
            <w:noWrap/>
            <w:vAlign w:val="bottom"/>
            <w:hideMark/>
          </w:tcPr>
          <w:p w:rsidR="00942113" w:rsidRPr="0016314A" w:rsidRDefault="00942113" w:rsidP="00394A9C">
            <w:pPr>
              <w:spacing w:after="0" w:line="240" w:lineRule="auto"/>
              <w:rPr>
                <w:rFonts w:ascii="Maiandra GD" w:eastAsia="Times New Roman" w:hAnsi="Maiandra GD" w:cs="Arial"/>
                <w:sz w:val="20"/>
                <w:szCs w:val="20"/>
                <w:lang w:eastAsia="fr-FR"/>
              </w:rPr>
            </w:pPr>
          </w:p>
        </w:tc>
      </w:tr>
      <w:tr w:rsidR="007A7BC5" w:rsidRPr="0016314A" w:rsidTr="00C05E6C">
        <w:trPr>
          <w:gridAfter w:val="1"/>
          <w:wAfter w:w="10" w:type="pct"/>
          <w:trHeight w:val="255"/>
        </w:trPr>
        <w:tc>
          <w:tcPr>
            <w:tcW w:w="972" w:type="pct"/>
            <w:tcBorders>
              <w:top w:val="nil"/>
              <w:left w:val="single" w:sz="4" w:space="0" w:color="auto"/>
              <w:bottom w:val="single" w:sz="4" w:space="0" w:color="auto"/>
              <w:right w:val="single" w:sz="4" w:space="0" w:color="auto"/>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c>
          <w:tcPr>
            <w:tcW w:w="1661" w:type="pct"/>
            <w:gridSpan w:val="2"/>
            <w:tcBorders>
              <w:top w:val="nil"/>
              <w:left w:val="nil"/>
              <w:bottom w:val="single" w:sz="4" w:space="0" w:color="auto"/>
              <w:right w:val="single" w:sz="4" w:space="0" w:color="auto"/>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c>
          <w:tcPr>
            <w:tcW w:w="648" w:type="pct"/>
            <w:gridSpan w:val="2"/>
            <w:tcBorders>
              <w:top w:val="nil"/>
              <w:left w:val="nil"/>
              <w:bottom w:val="single" w:sz="4" w:space="0" w:color="auto"/>
              <w:right w:val="single" w:sz="4" w:space="0" w:color="auto"/>
            </w:tcBorders>
            <w:shd w:val="clear" w:color="auto" w:fill="auto"/>
            <w:noWrap/>
            <w:vAlign w:val="bottom"/>
            <w:hideMark/>
          </w:tcPr>
          <w:p w:rsidR="003D0F30" w:rsidRPr="0016314A" w:rsidRDefault="003D0F30" w:rsidP="00394A9C">
            <w:pPr>
              <w:spacing w:after="0" w:line="240" w:lineRule="auto"/>
              <w:jc w:val="right"/>
              <w:rPr>
                <w:rFonts w:ascii="Maiandra GD" w:eastAsia="Times New Roman" w:hAnsi="Maiandra GD" w:cs="Arial"/>
                <w:sz w:val="20"/>
                <w:szCs w:val="20"/>
                <w:lang w:eastAsia="fr-FR"/>
              </w:rPr>
            </w:pPr>
          </w:p>
        </w:tc>
        <w:tc>
          <w:tcPr>
            <w:tcW w:w="958" w:type="pct"/>
            <w:gridSpan w:val="4"/>
            <w:tcBorders>
              <w:top w:val="nil"/>
              <w:left w:val="nil"/>
              <w:bottom w:val="single" w:sz="4" w:space="0" w:color="auto"/>
              <w:right w:val="single" w:sz="4" w:space="0" w:color="auto"/>
            </w:tcBorders>
            <w:shd w:val="clear" w:color="auto" w:fill="auto"/>
            <w:noWrap/>
            <w:vAlign w:val="bottom"/>
            <w:hideMark/>
          </w:tcPr>
          <w:p w:rsidR="003D0F30" w:rsidRPr="0016314A" w:rsidRDefault="003D0F30" w:rsidP="00394A9C">
            <w:pPr>
              <w:spacing w:after="0" w:line="240" w:lineRule="auto"/>
              <w:jc w:val="right"/>
              <w:rPr>
                <w:rFonts w:ascii="Maiandra GD" w:eastAsia="Times New Roman" w:hAnsi="Maiandra GD" w:cs="Arial"/>
                <w:sz w:val="20"/>
                <w:szCs w:val="20"/>
                <w:lang w:eastAsia="fr-FR"/>
              </w:rPr>
            </w:pPr>
          </w:p>
        </w:tc>
        <w:tc>
          <w:tcPr>
            <w:tcW w:w="641" w:type="pct"/>
            <w:gridSpan w:val="3"/>
            <w:tcBorders>
              <w:top w:val="nil"/>
              <w:left w:val="nil"/>
              <w:bottom w:val="single" w:sz="4" w:space="0" w:color="auto"/>
              <w:right w:val="single" w:sz="4" w:space="0" w:color="auto"/>
            </w:tcBorders>
            <w:shd w:val="clear" w:color="auto" w:fill="auto"/>
            <w:noWrap/>
            <w:vAlign w:val="bottom"/>
            <w:hideMark/>
          </w:tcPr>
          <w:p w:rsidR="003D0F30" w:rsidRPr="0016314A" w:rsidRDefault="003D0F30" w:rsidP="00394A9C">
            <w:pPr>
              <w:spacing w:after="0" w:line="240" w:lineRule="auto"/>
              <w:jc w:val="right"/>
              <w:rPr>
                <w:rFonts w:ascii="Maiandra GD" w:eastAsia="Times New Roman" w:hAnsi="Maiandra GD" w:cs="Arial"/>
                <w:sz w:val="20"/>
                <w:szCs w:val="20"/>
                <w:lang w:eastAsia="fr-FR"/>
              </w:rPr>
            </w:pPr>
          </w:p>
        </w:tc>
        <w:tc>
          <w:tcPr>
            <w:tcW w:w="110" w:type="pct"/>
            <w:gridSpan w:val="2"/>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r>
      <w:tr w:rsidR="007A7BC5" w:rsidRPr="0016314A" w:rsidTr="00C05E6C">
        <w:trPr>
          <w:gridAfter w:val="1"/>
          <w:wAfter w:w="10" w:type="pct"/>
          <w:trHeight w:val="255"/>
        </w:trPr>
        <w:tc>
          <w:tcPr>
            <w:tcW w:w="972" w:type="pct"/>
            <w:tcBorders>
              <w:top w:val="nil"/>
              <w:left w:val="single" w:sz="4" w:space="0" w:color="auto"/>
              <w:bottom w:val="single" w:sz="4" w:space="0" w:color="auto"/>
              <w:right w:val="single" w:sz="4" w:space="0" w:color="auto"/>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c>
          <w:tcPr>
            <w:tcW w:w="1661" w:type="pct"/>
            <w:gridSpan w:val="2"/>
            <w:tcBorders>
              <w:top w:val="nil"/>
              <w:left w:val="nil"/>
              <w:bottom w:val="single" w:sz="4" w:space="0" w:color="auto"/>
              <w:right w:val="single" w:sz="4" w:space="0" w:color="auto"/>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c>
          <w:tcPr>
            <w:tcW w:w="648" w:type="pct"/>
            <w:gridSpan w:val="2"/>
            <w:tcBorders>
              <w:top w:val="nil"/>
              <w:left w:val="nil"/>
              <w:bottom w:val="single" w:sz="4" w:space="0" w:color="auto"/>
              <w:right w:val="single" w:sz="4" w:space="0" w:color="auto"/>
            </w:tcBorders>
            <w:shd w:val="clear" w:color="auto" w:fill="auto"/>
            <w:noWrap/>
            <w:vAlign w:val="bottom"/>
            <w:hideMark/>
          </w:tcPr>
          <w:p w:rsidR="003D0F30" w:rsidRPr="0016314A" w:rsidRDefault="003D0F30" w:rsidP="00394A9C">
            <w:pPr>
              <w:spacing w:after="0" w:line="240" w:lineRule="auto"/>
              <w:jc w:val="right"/>
              <w:rPr>
                <w:rFonts w:ascii="Maiandra GD" w:eastAsia="Times New Roman" w:hAnsi="Maiandra GD" w:cs="Arial"/>
                <w:sz w:val="20"/>
                <w:szCs w:val="20"/>
                <w:lang w:eastAsia="fr-FR"/>
              </w:rPr>
            </w:pPr>
          </w:p>
        </w:tc>
        <w:tc>
          <w:tcPr>
            <w:tcW w:w="958" w:type="pct"/>
            <w:gridSpan w:val="4"/>
            <w:tcBorders>
              <w:top w:val="nil"/>
              <w:left w:val="nil"/>
              <w:bottom w:val="single" w:sz="4" w:space="0" w:color="auto"/>
              <w:right w:val="single" w:sz="4" w:space="0" w:color="auto"/>
            </w:tcBorders>
            <w:shd w:val="clear" w:color="auto" w:fill="auto"/>
            <w:noWrap/>
            <w:vAlign w:val="bottom"/>
            <w:hideMark/>
          </w:tcPr>
          <w:p w:rsidR="003D0F30" w:rsidRPr="0016314A" w:rsidRDefault="003D0F30" w:rsidP="00394A9C">
            <w:pPr>
              <w:spacing w:after="0" w:line="240" w:lineRule="auto"/>
              <w:jc w:val="right"/>
              <w:rPr>
                <w:rFonts w:ascii="Maiandra GD" w:eastAsia="Times New Roman" w:hAnsi="Maiandra GD" w:cs="Arial"/>
                <w:sz w:val="20"/>
                <w:szCs w:val="20"/>
                <w:lang w:eastAsia="fr-FR"/>
              </w:rPr>
            </w:pPr>
          </w:p>
        </w:tc>
        <w:tc>
          <w:tcPr>
            <w:tcW w:w="641" w:type="pct"/>
            <w:gridSpan w:val="3"/>
            <w:tcBorders>
              <w:top w:val="nil"/>
              <w:left w:val="nil"/>
              <w:bottom w:val="single" w:sz="4" w:space="0" w:color="auto"/>
              <w:right w:val="single" w:sz="4" w:space="0" w:color="auto"/>
            </w:tcBorders>
            <w:shd w:val="clear" w:color="auto" w:fill="auto"/>
            <w:noWrap/>
            <w:vAlign w:val="bottom"/>
            <w:hideMark/>
          </w:tcPr>
          <w:p w:rsidR="003D0F30" w:rsidRPr="0016314A" w:rsidRDefault="003D0F30" w:rsidP="00394A9C">
            <w:pPr>
              <w:spacing w:after="0" w:line="240" w:lineRule="auto"/>
              <w:jc w:val="right"/>
              <w:rPr>
                <w:rFonts w:ascii="Maiandra GD" w:eastAsia="Times New Roman" w:hAnsi="Maiandra GD" w:cs="Arial"/>
                <w:sz w:val="20"/>
                <w:szCs w:val="20"/>
                <w:lang w:eastAsia="fr-FR"/>
              </w:rPr>
            </w:pPr>
          </w:p>
        </w:tc>
        <w:tc>
          <w:tcPr>
            <w:tcW w:w="110" w:type="pct"/>
            <w:gridSpan w:val="2"/>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r>
      <w:tr w:rsidR="007A7BC5" w:rsidRPr="0016314A" w:rsidTr="00C05E6C">
        <w:trPr>
          <w:gridAfter w:val="1"/>
          <w:wAfter w:w="10" w:type="pct"/>
          <w:trHeight w:val="255"/>
        </w:trPr>
        <w:tc>
          <w:tcPr>
            <w:tcW w:w="972" w:type="pct"/>
            <w:tcBorders>
              <w:top w:val="nil"/>
              <w:left w:val="single" w:sz="4" w:space="0" w:color="auto"/>
              <w:bottom w:val="single" w:sz="4" w:space="0" w:color="auto"/>
              <w:right w:val="single" w:sz="4" w:space="0" w:color="auto"/>
            </w:tcBorders>
            <w:shd w:val="clear" w:color="000000" w:fill="C0C0C0"/>
            <w:noWrap/>
            <w:vAlign w:val="bottom"/>
            <w:hideMark/>
          </w:tcPr>
          <w:p w:rsidR="003D0F30" w:rsidRPr="0016314A" w:rsidRDefault="003D0F30" w:rsidP="00394A9C">
            <w:pPr>
              <w:spacing w:after="0" w:line="240" w:lineRule="auto"/>
              <w:rPr>
                <w:rFonts w:ascii="Maiandra GD" w:eastAsia="Times New Roman" w:hAnsi="Maiandra GD" w:cs="Arial"/>
                <w:b/>
                <w:bCs/>
                <w:sz w:val="20"/>
                <w:szCs w:val="20"/>
                <w:lang w:eastAsia="fr-FR"/>
              </w:rPr>
            </w:pPr>
            <w:r w:rsidRPr="0016314A">
              <w:rPr>
                <w:rFonts w:ascii="Maiandra GD" w:eastAsia="Times New Roman" w:hAnsi="Maiandra GD" w:cs="Arial"/>
                <w:b/>
                <w:bCs/>
                <w:sz w:val="20"/>
                <w:szCs w:val="20"/>
                <w:lang w:eastAsia="fr-FR"/>
              </w:rPr>
              <w:t>Total général</w:t>
            </w:r>
          </w:p>
        </w:tc>
        <w:tc>
          <w:tcPr>
            <w:tcW w:w="1661" w:type="pct"/>
            <w:gridSpan w:val="2"/>
            <w:tcBorders>
              <w:top w:val="nil"/>
              <w:left w:val="nil"/>
              <w:bottom w:val="single" w:sz="4" w:space="0" w:color="auto"/>
              <w:right w:val="single" w:sz="4" w:space="0" w:color="auto"/>
            </w:tcBorders>
            <w:shd w:val="clear" w:color="000000" w:fill="C0C0C0"/>
            <w:noWrap/>
            <w:vAlign w:val="bottom"/>
            <w:hideMark/>
          </w:tcPr>
          <w:p w:rsidR="003D0F30" w:rsidRPr="0016314A" w:rsidRDefault="003D0F30" w:rsidP="00394A9C">
            <w:pPr>
              <w:spacing w:after="0" w:line="240" w:lineRule="auto"/>
              <w:rPr>
                <w:rFonts w:ascii="Maiandra GD" w:eastAsia="Times New Roman" w:hAnsi="Maiandra GD" w:cs="Arial"/>
                <w:b/>
                <w:bCs/>
                <w:sz w:val="20"/>
                <w:szCs w:val="20"/>
                <w:lang w:eastAsia="fr-FR"/>
              </w:rPr>
            </w:pPr>
            <w:r w:rsidRPr="0016314A">
              <w:rPr>
                <w:rFonts w:ascii="Maiandra GD" w:eastAsia="Times New Roman" w:hAnsi="Maiandra GD" w:cs="Arial"/>
                <w:b/>
                <w:bCs/>
                <w:sz w:val="20"/>
                <w:szCs w:val="20"/>
                <w:lang w:eastAsia="fr-FR"/>
              </w:rPr>
              <w:t> </w:t>
            </w:r>
          </w:p>
        </w:tc>
        <w:tc>
          <w:tcPr>
            <w:tcW w:w="648" w:type="pct"/>
            <w:gridSpan w:val="2"/>
            <w:tcBorders>
              <w:top w:val="nil"/>
              <w:left w:val="nil"/>
              <w:bottom w:val="single" w:sz="4" w:space="0" w:color="auto"/>
              <w:right w:val="single" w:sz="4" w:space="0" w:color="auto"/>
            </w:tcBorders>
            <w:shd w:val="clear" w:color="000000" w:fill="C0C0C0"/>
            <w:noWrap/>
            <w:vAlign w:val="bottom"/>
            <w:hideMark/>
          </w:tcPr>
          <w:p w:rsidR="003D0F30" w:rsidRPr="0016314A" w:rsidRDefault="003D0F30" w:rsidP="00394A9C">
            <w:pPr>
              <w:spacing w:after="0" w:line="240" w:lineRule="auto"/>
              <w:rPr>
                <w:rFonts w:ascii="Maiandra GD" w:eastAsia="Times New Roman" w:hAnsi="Maiandra GD" w:cs="Arial"/>
                <w:b/>
                <w:bCs/>
                <w:sz w:val="20"/>
                <w:szCs w:val="20"/>
                <w:lang w:eastAsia="fr-FR"/>
              </w:rPr>
            </w:pPr>
            <w:r w:rsidRPr="0016314A">
              <w:rPr>
                <w:rFonts w:ascii="Maiandra GD" w:eastAsia="Times New Roman" w:hAnsi="Maiandra GD" w:cs="Arial"/>
                <w:b/>
                <w:bCs/>
                <w:sz w:val="20"/>
                <w:szCs w:val="20"/>
                <w:lang w:eastAsia="fr-FR"/>
              </w:rPr>
              <w:t> </w:t>
            </w:r>
          </w:p>
        </w:tc>
        <w:tc>
          <w:tcPr>
            <w:tcW w:w="958" w:type="pct"/>
            <w:gridSpan w:val="4"/>
            <w:tcBorders>
              <w:top w:val="nil"/>
              <w:left w:val="nil"/>
              <w:bottom w:val="single" w:sz="4" w:space="0" w:color="auto"/>
              <w:right w:val="single" w:sz="4" w:space="0" w:color="auto"/>
            </w:tcBorders>
            <w:shd w:val="clear" w:color="000000" w:fill="C0C0C0"/>
            <w:noWrap/>
            <w:vAlign w:val="bottom"/>
            <w:hideMark/>
          </w:tcPr>
          <w:p w:rsidR="003D0F30" w:rsidRPr="0016314A" w:rsidRDefault="003D0F30" w:rsidP="00394A9C">
            <w:pPr>
              <w:spacing w:after="0" w:line="240" w:lineRule="auto"/>
              <w:rPr>
                <w:rFonts w:ascii="Maiandra GD" w:eastAsia="Times New Roman" w:hAnsi="Maiandra GD" w:cs="Arial"/>
                <w:b/>
                <w:bCs/>
                <w:sz w:val="20"/>
                <w:szCs w:val="20"/>
                <w:lang w:eastAsia="fr-FR"/>
              </w:rPr>
            </w:pPr>
            <w:r w:rsidRPr="0016314A">
              <w:rPr>
                <w:rFonts w:ascii="Maiandra GD" w:eastAsia="Times New Roman" w:hAnsi="Maiandra GD" w:cs="Arial"/>
                <w:b/>
                <w:bCs/>
                <w:sz w:val="20"/>
                <w:szCs w:val="20"/>
                <w:lang w:eastAsia="fr-FR"/>
              </w:rPr>
              <w:t> </w:t>
            </w:r>
          </w:p>
        </w:tc>
        <w:tc>
          <w:tcPr>
            <w:tcW w:w="641" w:type="pct"/>
            <w:gridSpan w:val="3"/>
            <w:tcBorders>
              <w:top w:val="nil"/>
              <w:left w:val="nil"/>
              <w:bottom w:val="single" w:sz="4" w:space="0" w:color="auto"/>
              <w:right w:val="single" w:sz="4" w:space="0" w:color="auto"/>
            </w:tcBorders>
            <w:shd w:val="clear" w:color="000000" w:fill="C0C0C0"/>
            <w:noWrap/>
            <w:vAlign w:val="bottom"/>
            <w:hideMark/>
          </w:tcPr>
          <w:p w:rsidR="003D0F30" w:rsidRPr="0016314A" w:rsidRDefault="003D0F30" w:rsidP="00394A9C">
            <w:pPr>
              <w:spacing w:after="0" w:line="240" w:lineRule="auto"/>
              <w:jc w:val="right"/>
              <w:rPr>
                <w:rFonts w:ascii="Maiandra GD" w:eastAsia="Times New Roman" w:hAnsi="Maiandra GD" w:cs="Arial"/>
                <w:b/>
                <w:bCs/>
                <w:sz w:val="20"/>
                <w:szCs w:val="20"/>
                <w:lang w:eastAsia="fr-FR"/>
              </w:rPr>
            </w:pPr>
          </w:p>
        </w:tc>
        <w:tc>
          <w:tcPr>
            <w:tcW w:w="110" w:type="pct"/>
            <w:gridSpan w:val="2"/>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b/>
                <w:bCs/>
                <w:sz w:val="20"/>
                <w:szCs w:val="20"/>
                <w:lang w:eastAsia="fr-FR"/>
              </w:rPr>
            </w:pPr>
          </w:p>
        </w:tc>
      </w:tr>
      <w:tr w:rsidR="007A7BC5" w:rsidRPr="0016314A" w:rsidTr="00C05E6C">
        <w:trPr>
          <w:gridAfter w:val="1"/>
          <w:wAfter w:w="10" w:type="pct"/>
          <w:trHeight w:val="255"/>
        </w:trPr>
        <w:tc>
          <w:tcPr>
            <w:tcW w:w="972" w:type="pct"/>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c>
          <w:tcPr>
            <w:tcW w:w="1661" w:type="pct"/>
            <w:gridSpan w:val="2"/>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c>
          <w:tcPr>
            <w:tcW w:w="648" w:type="pct"/>
            <w:gridSpan w:val="2"/>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c>
          <w:tcPr>
            <w:tcW w:w="958" w:type="pct"/>
            <w:gridSpan w:val="4"/>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c>
          <w:tcPr>
            <w:tcW w:w="641" w:type="pct"/>
            <w:gridSpan w:val="3"/>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c>
          <w:tcPr>
            <w:tcW w:w="110" w:type="pct"/>
            <w:gridSpan w:val="2"/>
            <w:tcBorders>
              <w:top w:val="nil"/>
              <w:left w:val="nil"/>
              <w:bottom w:val="nil"/>
              <w:right w:val="nil"/>
            </w:tcBorders>
            <w:shd w:val="clear" w:color="auto" w:fill="auto"/>
            <w:noWrap/>
            <w:vAlign w:val="bottom"/>
            <w:hideMark/>
          </w:tcPr>
          <w:p w:rsidR="003D0F30" w:rsidRPr="0016314A" w:rsidRDefault="003D0F30" w:rsidP="00394A9C">
            <w:pPr>
              <w:spacing w:after="0" w:line="240" w:lineRule="auto"/>
              <w:rPr>
                <w:rFonts w:ascii="Maiandra GD" w:eastAsia="Times New Roman" w:hAnsi="Maiandra GD" w:cs="Arial"/>
                <w:sz w:val="20"/>
                <w:szCs w:val="20"/>
                <w:lang w:eastAsia="fr-FR"/>
              </w:rPr>
            </w:pPr>
          </w:p>
        </w:tc>
      </w:tr>
      <w:tr w:rsidR="00A10AA8" w:rsidRPr="0016314A" w:rsidTr="007D1049">
        <w:trPr>
          <w:gridAfter w:val="11"/>
          <w:wAfter w:w="2182" w:type="pct"/>
          <w:trHeight w:val="253"/>
        </w:trPr>
        <w:tc>
          <w:tcPr>
            <w:tcW w:w="2070" w:type="pct"/>
            <w:gridSpan w:val="2"/>
            <w:tcBorders>
              <w:top w:val="nil"/>
              <w:left w:val="nil"/>
              <w:bottom w:val="nil"/>
              <w:right w:val="nil"/>
            </w:tcBorders>
            <w:shd w:val="clear" w:color="auto" w:fill="auto"/>
            <w:noWrap/>
            <w:vAlign w:val="bottom"/>
            <w:hideMark/>
          </w:tcPr>
          <w:p w:rsidR="00A10AA8" w:rsidRPr="0016314A" w:rsidRDefault="00A10AA8" w:rsidP="007D1049">
            <w:pPr>
              <w:spacing w:after="0" w:line="240" w:lineRule="auto"/>
              <w:jc w:val="right"/>
              <w:rPr>
                <w:rFonts w:ascii="Maiandra GD" w:eastAsia="Times New Roman" w:hAnsi="Maiandra GD" w:cs="Arial"/>
                <w:b/>
                <w:sz w:val="20"/>
                <w:szCs w:val="20"/>
                <w:lang w:eastAsia="fr-FR"/>
              </w:rPr>
            </w:pPr>
            <w:r w:rsidRPr="0016314A">
              <w:rPr>
                <w:rFonts w:ascii="Maiandra GD" w:eastAsia="Times New Roman" w:hAnsi="Maiandra GD" w:cs="Arial"/>
                <w:b/>
                <w:sz w:val="20"/>
                <w:szCs w:val="20"/>
                <w:lang w:eastAsia="fr-FR"/>
              </w:rPr>
              <w:t>Mission 2</w:t>
            </w:r>
          </w:p>
          <w:p w:rsidR="00A10AA8" w:rsidRPr="0016314A" w:rsidRDefault="00A10AA8" w:rsidP="007D1049">
            <w:pPr>
              <w:spacing w:after="0" w:line="240" w:lineRule="auto"/>
              <w:jc w:val="right"/>
              <w:rPr>
                <w:rFonts w:ascii="Maiandra GD" w:eastAsia="Times New Roman" w:hAnsi="Maiandra GD" w:cs="Arial"/>
                <w:sz w:val="20"/>
                <w:szCs w:val="20"/>
                <w:lang w:eastAsia="fr-FR"/>
              </w:rPr>
            </w:pPr>
          </w:p>
        </w:tc>
        <w:tc>
          <w:tcPr>
            <w:tcW w:w="748" w:type="pct"/>
            <w:gridSpan w:val="2"/>
            <w:tcBorders>
              <w:top w:val="nil"/>
              <w:left w:val="nil"/>
              <w:bottom w:val="nil"/>
              <w:right w:val="nil"/>
            </w:tcBorders>
            <w:shd w:val="clear" w:color="auto" w:fill="auto"/>
            <w:noWrap/>
            <w:vAlign w:val="bottom"/>
            <w:hideMark/>
          </w:tcPr>
          <w:p w:rsidR="00A10AA8" w:rsidRPr="0016314A" w:rsidRDefault="00A10AA8" w:rsidP="007D1049">
            <w:pPr>
              <w:spacing w:after="0" w:line="240" w:lineRule="auto"/>
              <w:rPr>
                <w:rFonts w:ascii="Maiandra GD" w:eastAsia="Times New Roman" w:hAnsi="Maiandra GD" w:cs="Arial"/>
                <w:sz w:val="20"/>
                <w:szCs w:val="20"/>
                <w:lang w:eastAsia="fr-FR"/>
              </w:rPr>
            </w:pPr>
          </w:p>
        </w:tc>
      </w:tr>
      <w:tr w:rsidR="00A10AA8" w:rsidRPr="0016314A" w:rsidTr="007D1049">
        <w:trPr>
          <w:gridAfter w:val="8"/>
          <w:wAfter w:w="976" w:type="pct"/>
          <w:trHeight w:val="253"/>
        </w:trPr>
        <w:tc>
          <w:tcPr>
            <w:tcW w:w="4024" w:type="pct"/>
            <w:gridSpan w:val="7"/>
            <w:tcBorders>
              <w:top w:val="nil"/>
              <w:left w:val="nil"/>
              <w:bottom w:val="nil"/>
              <w:right w:val="nil"/>
            </w:tcBorders>
            <w:shd w:val="clear" w:color="auto" w:fill="auto"/>
            <w:noWrap/>
            <w:vAlign w:val="bottom"/>
            <w:hideMark/>
          </w:tcPr>
          <w:p w:rsidR="00A10AA8" w:rsidRPr="0016314A" w:rsidRDefault="00A10AA8" w:rsidP="007D1049">
            <w:pPr>
              <w:spacing w:after="0" w:line="240" w:lineRule="auto"/>
              <w:rPr>
                <w:rFonts w:ascii="Maiandra GD" w:eastAsia="Times New Roman" w:hAnsi="Maiandra GD" w:cs="Arial"/>
                <w:b/>
                <w:bCs/>
                <w:sz w:val="20"/>
                <w:szCs w:val="20"/>
                <w:lang w:eastAsia="fr-FR"/>
              </w:rPr>
            </w:pPr>
            <w:r w:rsidRPr="0016314A">
              <w:rPr>
                <w:rFonts w:ascii="Maiandra GD" w:eastAsia="Times New Roman" w:hAnsi="Maiandra GD" w:cs="Arial"/>
                <w:b/>
                <w:bCs/>
                <w:sz w:val="20"/>
                <w:szCs w:val="20"/>
                <w:lang w:eastAsia="fr-FR"/>
              </w:rPr>
              <w:t xml:space="preserve">           3. </w:t>
            </w:r>
            <w:r w:rsidRPr="0016314A">
              <w:rPr>
                <w:rFonts w:ascii="Maiandra GD" w:hAnsi="Maiandra GD" w:cs="Tahoma"/>
                <w:b/>
                <w:szCs w:val="24"/>
              </w:rPr>
              <w:t>Elaboration du Plan Communal de Gestion des Déchets</w:t>
            </w:r>
          </w:p>
        </w:tc>
      </w:tr>
    </w:tbl>
    <w:p w:rsidR="003D0F30" w:rsidRDefault="003D0F30" w:rsidP="003D0F30">
      <w:pPr>
        <w:jc w:val="center"/>
        <w:rPr>
          <w:rFonts w:ascii="Maiandra GD" w:hAnsi="Maiandra GD"/>
        </w:rPr>
      </w:pPr>
    </w:p>
    <w:tbl>
      <w:tblPr>
        <w:tblW w:w="5000" w:type="pct"/>
        <w:tblLayout w:type="fixed"/>
        <w:tblCellMar>
          <w:left w:w="70" w:type="dxa"/>
          <w:right w:w="70" w:type="dxa"/>
        </w:tblCellMar>
        <w:tblLook w:val="04A0" w:firstRow="1" w:lastRow="0" w:firstColumn="1" w:lastColumn="0" w:noHBand="0" w:noVBand="1"/>
      </w:tblPr>
      <w:tblGrid>
        <w:gridCol w:w="1975"/>
        <w:gridCol w:w="3376"/>
        <w:gridCol w:w="1318"/>
        <w:gridCol w:w="1948"/>
        <w:gridCol w:w="1304"/>
      </w:tblGrid>
      <w:tr w:rsidR="00A10AA8" w:rsidRPr="00826CCD" w:rsidTr="00A10AA8">
        <w:trPr>
          <w:trHeight w:val="255"/>
        </w:trPr>
        <w:tc>
          <w:tcPr>
            <w:tcW w:w="9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0AA8" w:rsidRPr="00826CCD" w:rsidRDefault="00A10AA8" w:rsidP="007D1049">
            <w:pPr>
              <w:spacing w:after="0" w:line="240" w:lineRule="auto"/>
              <w:rPr>
                <w:rFonts w:ascii="Arial" w:eastAsia="Times New Roman" w:hAnsi="Arial" w:cs="Arial"/>
                <w:b/>
                <w:bCs/>
                <w:sz w:val="20"/>
                <w:szCs w:val="20"/>
                <w:lang w:eastAsia="fr-FR"/>
              </w:rPr>
            </w:pPr>
            <w:r>
              <w:rPr>
                <w:rFonts w:ascii="Maiandra GD" w:hAnsi="Maiandra GD"/>
              </w:rPr>
              <w:tab/>
            </w:r>
            <w:r w:rsidRPr="00826CCD">
              <w:rPr>
                <w:rFonts w:ascii="Arial" w:eastAsia="Times New Roman" w:hAnsi="Arial" w:cs="Arial"/>
                <w:b/>
                <w:bCs/>
                <w:sz w:val="20"/>
                <w:szCs w:val="20"/>
                <w:lang w:eastAsia="fr-FR"/>
              </w:rPr>
              <w:t>Noms</w:t>
            </w:r>
          </w:p>
        </w:tc>
        <w:tc>
          <w:tcPr>
            <w:tcW w:w="1701" w:type="pct"/>
            <w:tcBorders>
              <w:top w:val="single" w:sz="4" w:space="0" w:color="auto"/>
              <w:left w:val="nil"/>
              <w:bottom w:val="single" w:sz="4" w:space="0" w:color="auto"/>
              <w:right w:val="single" w:sz="4" w:space="0" w:color="auto"/>
            </w:tcBorders>
            <w:shd w:val="clear" w:color="auto" w:fill="auto"/>
            <w:noWrap/>
            <w:vAlign w:val="bottom"/>
            <w:hideMark/>
          </w:tcPr>
          <w:p w:rsidR="00A10AA8" w:rsidRPr="00826CCD" w:rsidRDefault="00A10AA8" w:rsidP="007D1049">
            <w:pPr>
              <w:spacing w:after="0" w:line="240" w:lineRule="auto"/>
              <w:rPr>
                <w:rFonts w:ascii="Arial" w:eastAsia="Times New Roman" w:hAnsi="Arial" w:cs="Arial"/>
                <w:b/>
                <w:bCs/>
                <w:sz w:val="20"/>
                <w:szCs w:val="20"/>
                <w:lang w:eastAsia="fr-FR"/>
              </w:rPr>
            </w:pPr>
            <w:r w:rsidRPr="00826CCD">
              <w:rPr>
                <w:rFonts w:ascii="Arial" w:eastAsia="Times New Roman" w:hAnsi="Arial" w:cs="Arial"/>
                <w:b/>
                <w:bCs/>
                <w:sz w:val="20"/>
                <w:szCs w:val="20"/>
                <w:lang w:eastAsia="fr-FR"/>
              </w:rPr>
              <w:t>Poste</w:t>
            </w:r>
          </w:p>
        </w:tc>
        <w:tc>
          <w:tcPr>
            <w:tcW w:w="664" w:type="pct"/>
            <w:tcBorders>
              <w:top w:val="single" w:sz="4" w:space="0" w:color="auto"/>
              <w:left w:val="nil"/>
              <w:bottom w:val="single" w:sz="4" w:space="0" w:color="auto"/>
              <w:right w:val="single" w:sz="4" w:space="0" w:color="auto"/>
            </w:tcBorders>
            <w:shd w:val="clear" w:color="auto" w:fill="auto"/>
            <w:noWrap/>
            <w:vAlign w:val="bottom"/>
            <w:hideMark/>
          </w:tcPr>
          <w:p w:rsidR="00A10AA8" w:rsidRPr="00826CCD" w:rsidRDefault="00A10AA8" w:rsidP="007D1049">
            <w:pPr>
              <w:spacing w:after="0" w:line="240" w:lineRule="auto"/>
              <w:rPr>
                <w:rFonts w:ascii="Arial" w:eastAsia="Times New Roman" w:hAnsi="Arial" w:cs="Arial"/>
                <w:b/>
                <w:bCs/>
                <w:sz w:val="20"/>
                <w:szCs w:val="20"/>
                <w:lang w:eastAsia="fr-FR"/>
              </w:rPr>
            </w:pPr>
            <w:r w:rsidRPr="00826CCD">
              <w:rPr>
                <w:rFonts w:ascii="Arial" w:eastAsia="Times New Roman" w:hAnsi="Arial" w:cs="Arial"/>
                <w:b/>
                <w:bCs/>
                <w:sz w:val="20"/>
                <w:szCs w:val="20"/>
                <w:lang w:eastAsia="fr-FR"/>
              </w:rPr>
              <w:t>Apport en mois</w:t>
            </w:r>
          </w:p>
        </w:tc>
        <w:tc>
          <w:tcPr>
            <w:tcW w:w="982" w:type="pct"/>
            <w:tcBorders>
              <w:top w:val="single" w:sz="4" w:space="0" w:color="auto"/>
              <w:left w:val="nil"/>
              <w:bottom w:val="single" w:sz="4" w:space="0" w:color="auto"/>
              <w:right w:val="single" w:sz="4" w:space="0" w:color="auto"/>
            </w:tcBorders>
            <w:shd w:val="clear" w:color="auto" w:fill="auto"/>
            <w:noWrap/>
            <w:vAlign w:val="bottom"/>
            <w:hideMark/>
          </w:tcPr>
          <w:p w:rsidR="00A10AA8" w:rsidRPr="00826CCD" w:rsidRDefault="00A10AA8" w:rsidP="007D1049">
            <w:pPr>
              <w:spacing w:after="0" w:line="240" w:lineRule="auto"/>
              <w:rPr>
                <w:rFonts w:ascii="Arial" w:eastAsia="Times New Roman" w:hAnsi="Arial" w:cs="Arial"/>
                <w:b/>
                <w:bCs/>
                <w:sz w:val="20"/>
                <w:szCs w:val="20"/>
                <w:lang w:eastAsia="fr-FR"/>
              </w:rPr>
            </w:pPr>
            <w:r w:rsidRPr="00826CCD">
              <w:rPr>
                <w:rFonts w:ascii="Arial" w:eastAsia="Times New Roman" w:hAnsi="Arial" w:cs="Arial"/>
                <w:b/>
                <w:bCs/>
                <w:sz w:val="20"/>
                <w:szCs w:val="20"/>
                <w:lang w:eastAsia="fr-FR"/>
              </w:rPr>
              <w:t>Rémunération taux d'échange</w:t>
            </w:r>
          </w:p>
        </w:tc>
        <w:tc>
          <w:tcPr>
            <w:tcW w:w="657" w:type="pct"/>
            <w:tcBorders>
              <w:top w:val="single" w:sz="4" w:space="0" w:color="auto"/>
              <w:left w:val="nil"/>
              <w:bottom w:val="single" w:sz="4" w:space="0" w:color="auto"/>
              <w:right w:val="single" w:sz="4" w:space="0" w:color="auto"/>
            </w:tcBorders>
            <w:shd w:val="clear" w:color="auto" w:fill="auto"/>
            <w:noWrap/>
            <w:vAlign w:val="bottom"/>
            <w:hideMark/>
          </w:tcPr>
          <w:p w:rsidR="00A10AA8" w:rsidRPr="00826CCD" w:rsidRDefault="00A10AA8" w:rsidP="007D1049">
            <w:pPr>
              <w:spacing w:after="0" w:line="240" w:lineRule="auto"/>
              <w:rPr>
                <w:rFonts w:ascii="Arial" w:eastAsia="Times New Roman" w:hAnsi="Arial" w:cs="Arial"/>
                <w:b/>
                <w:bCs/>
                <w:sz w:val="20"/>
                <w:szCs w:val="20"/>
                <w:lang w:eastAsia="fr-FR"/>
              </w:rPr>
            </w:pPr>
            <w:r w:rsidRPr="00826CCD">
              <w:rPr>
                <w:rFonts w:ascii="Arial" w:eastAsia="Times New Roman" w:hAnsi="Arial" w:cs="Arial"/>
                <w:b/>
                <w:bCs/>
                <w:sz w:val="20"/>
                <w:szCs w:val="20"/>
                <w:lang w:eastAsia="fr-FR"/>
              </w:rPr>
              <w:t>Montant</w:t>
            </w:r>
          </w:p>
        </w:tc>
      </w:tr>
      <w:tr w:rsidR="00A10AA8" w:rsidRPr="00826CCD" w:rsidTr="00A10AA8">
        <w:trPr>
          <w:trHeight w:val="255"/>
        </w:trPr>
        <w:tc>
          <w:tcPr>
            <w:tcW w:w="995" w:type="pct"/>
            <w:tcBorders>
              <w:top w:val="nil"/>
              <w:left w:val="single" w:sz="4" w:space="0" w:color="auto"/>
              <w:bottom w:val="single" w:sz="4" w:space="0" w:color="auto"/>
              <w:right w:val="single" w:sz="4" w:space="0" w:color="auto"/>
            </w:tcBorders>
            <w:shd w:val="clear" w:color="auto" w:fill="auto"/>
            <w:noWrap/>
            <w:vAlign w:val="bottom"/>
            <w:hideMark/>
          </w:tcPr>
          <w:p w:rsidR="00A10AA8" w:rsidRPr="00826CCD" w:rsidRDefault="00A10AA8" w:rsidP="007D1049">
            <w:pPr>
              <w:spacing w:after="0" w:line="240" w:lineRule="auto"/>
              <w:rPr>
                <w:rFonts w:ascii="Arial" w:eastAsia="Times New Roman" w:hAnsi="Arial" w:cs="Arial"/>
                <w:b/>
                <w:bCs/>
                <w:sz w:val="20"/>
                <w:szCs w:val="20"/>
                <w:lang w:eastAsia="fr-FR"/>
              </w:rPr>
            </w:pPr>
            <w:r w:rsidRPr="00826CCD">
              <w:rPr>
                <w:rFonts w:ascii="Arial" w:eastAsia="Times New Roman" w:hAnsi="Arial" w:cs="Arial"/>
                <w:b/>
                <w:bCs/>
                <w:sz w:val="20"/>
                <w:szCs w:val="20"/>
                <w:lang w:eastAsia="fr-FR"/>
              </w:rPr>
              <w:t>Personnel clé</w:t>
            </w:r>
          </w:p>
        </w:tc>
        <w:tc>
          <w:tcPr>
            <w:tcW w:w="1701" w:type="pct"/>
            <w:tcBorders>
              <w:top w:val="nil"/>
              <w:left w:val="nil"/>
              <w:bottom w:val="single" w:sz="4" w:space="0" w:color="auto"/>
              <w:right w:val="single" w:sz="4" w:space="0" w:color="auto"/>
            </w:tcBorders>
            <w:shd w:val="clear" w:color="auto" w:fill="auto"/>
            <w:noWrap/>
            <w:vAlign w:val="bottom"/>
            <w:hideMark/>
          </w:tcPr>
          <w:p w:rsidR="00A10AA8" w:rsidRPr="00826CCD" w:rsidRDefault="00A10AA8" w:rsidP="007D1049">
            <w:pPr>
              <w:spacing w:after="0" w:line="240" w:lineRule="auto"/>
              <w:rPr>
                <w:rFonts w:ascii="Arial" w:eastAsia="Times New Roman" w:hAnsi="Arial" w:cs="Arial"/>
                <w:sz w:val="20"/>
                <w:szCs w:val="20"/>
                <w:lang w:eastAsia="fr-FR"/>
              </w:rPr>
            </w:pPr>
            <w:r w:rsidRPr="00826CCD">
              <w:rPr>
                <w:rFonts w:ascii="Arial" w:eastAsia="Times New Roman" w:hAnsi="Arial" w:cs="Arial"/>
                <w:sz w:val="20"/>
                <w:szCs w:val="20"/>
                <w:lang w:eastAsia="fr-FR"/>
              </w:rPr>
              <w:t> </w:t>
            </w:r>
          </w:p>
        </w:tc>
        <w:tc>
          <w:tcPr>
            <w:tcW w:w="664" w:type="pct"/>
            <w:tcBorders>
              <w:top w:val="nil"/>
              <w:left w:val="nil"/>
              <w:bottom w:val="single" w:sz="4" w:space="0" w:color="auto"/>
              <w:right w:val="single" w:sz="4" w:space="0" w:color="auto"/>
            </w:tcBorders>
            <w:shd w:val="clear" w:color="auto" w:fill="auto"/>
            <w:noWrap/>
            <w:vAlign w:val="bottom"/>
            <w:hideMark/>
          </w:tcPr>
          <w:p w:rsidR="00A10AA8" w:rsidRPr="00826CCD" w:rsidRDefault="00A10AA8" w:rsidP="007D1049">
            <w:pPr>
              <w:spacing w:after="0" w:line="240" w:lineRule="auto"/>
              <w:rPr>
                <w:rFonts w:ascii="Arial" w:eastAsia="Times New Roman" w:hAnsi="Arial" w:cs="Arial"/>
                <w:b/>
                <w:bCs/>
                <w:sz w:val="20"/>
                <w:szCs w:val="20"/>
                <w:lang w:eastAsia="fr-FR"/>
              </w:rPr>
            </w:pPr>
            <w:r w:rsidRPr="00826CCD">
              <w:rPr>
                <w:rFonts w:ascii="Arial" w:eastAsia="Times New Roman" w:hAnsi="Arial" w:cs="Arial"/>
                <w:b/>
                <w:bCs/>
                <w:sz w:val="20"/>
                <w:szCs w:val="20"/>
                <w:lang w:eastAsia="fr-FR"/>
              </w:rPr>
              <w:t> </w:t>
            </w:r>
          </w:p>
        </w:tc>
        <w:tc>
          <w:tcPr>
            <w:tcW w:w="982" w:type="pct"/>
            <w:tcBorders>
              <w:top w:val="nil"/>
              <w:left w:val="nil"/>
              <w:bottom w:val="single" w:sz="4" w:space="0" w:color="auto"/>
              <w:right w:val="single" w:sz="4" w:space="0" w:color="auto"/>
            </w:tcBorders>
            <w:shd w:val="clear" w:color="auto" w:fill="auto"/>
            <w:noWrap/>
            <w:vAlign w:val="bottom"/>
            <w:hideMark/>
          </w:tcPr>
          <w:p w:rsidR="00A10AA8" w:rsidRPr="00826CCD" w:rsidRDefault="00A10AA8" w:rsidP="007D1049">
            <w:pPr>
              <w:spacing w:after="0" w:line="240" w:lineRule="auto"/>
              <w:rPr>
                <w:rFonts w:ascii="Arial" w:eastAsia="Times New Roman" w:hAnsi="Arial" w:cs="Arial"/>
                <w:b/>
                <w:bCs/>
                <w:sz w:val="20"/>
                <w:szCs w:val="20"/>
                <w:lang w:eastAsia="fr-FR"/>
              </w:rPr>
            </w:pPr>
            <w:r w:rsidRPr="00826CCD">
              <w:rPr>
                <w:rFonts w:ascii="Arial" w:eastAsia="Times New Roman" w:hAnsi="Arial" w:cs="Arial"/>
                <w:b/>
                <w:bCs/>
                <w:sz w:val="20"/>
                <w:szCs w:val="20"/>
                <w:lang w:eastAsia="fr-FR"/>
              </w:rPr>
              <w:t> </w:t>
            </w:r>
          </w:p>
        </w:tc>
        <w:tc>
          <w:tcPr>
            <w:tcW w:w="657" w:type="pct"/>
            <w:tcBorders>
              <w:top w:val="nil"/>
              <w:left w:val="nil"/>
              <w:bottom w:val="single" w:sz="4" w:space="0" w:color="auto"/>
              <w:right w:val="single" w:sz="4" w:space="0" w:color="auto"/>
            </w:tcBorders>
            <w:shd w:val="clear" w:color="auto" w:fill="auto"/>
            <w:noWrap/>
            <w:vAlign w:val="bottom"/>
            <w:hideMark/>
          </w:tcPr>
          <w:p w:rsidR="00A10AA8" w:rsidRPr="00826CCD" w:rsidRDefault="00A10AA8" w:rsidP="007D1049">
            <w:pPr>
              <w:spacing w:after="0" w:line="240" w:lineRule="auto"/>
              <w:rPr>
                <w:rFonts w:ascii="Arial" w:eastAsia="Times New Roman" w:hAnsi="Arial" w:cs="Arial"/>
                <w:b/>
                <w:bCs/>
                <w:sz w:val="20"/>
                <w:szCs w:val="20"/>
                <w:lang w:eastAsia="fr-FR"/>
              </w:rPr>
            </w:pPr>
            <w:r w:rsidRPr="00826CCD">
              <w:rPr>
                <w:rFonts w:ascii="Arial" w:eastAsia="Times New Roman" w:hAnsi="Arial" w:cs="Arial"/>
                <w:b/>
                <w:bCs/>
                <w:sz w:val="20"/>
                <w:szCs w:val="20"/>
                <w:lang w:eastAsia="fr-FR"/>
              </w:rPr>
              <w:t> </w:t>
            </w:r>
          </w:p>
        </w:tc>
      </w:tr>
      <w:tr w:rsidR="00A10AA8" w:rsidRPr="00826CCD" w:rsidTr="00A10AA8">
        <w:trPr>
          <w:trHeight w:val="255"/>
        </w:trPr>
        <w:tc>
          <w:tcPr>
            <w:tcW w:w="995" w:type="pct"/>
            <w:tcBorders>
              <w:top w:val="nil"/>
              <w:left w:val="single" w:sz="4" w:space="0" w:color="auto"/>
              <w:bottom w:val="single" w:sz="4" w:space="0" w:color="auto"/>
              <w:right w:val="single" w:sz="4" w:space="0" w:color="auto"/>
            </w:tcBorders>
            <w:shd w:val="clear" w:color="auto" w:fill="auto"/>
            <w:noWrap/>
            <w:vAlign w:val="bottom"/>
            <w:hideMark/>
          </w:tcPr>
          <w:p w:rsidR="00A10AA8" w:rsidRPr="00826CCD" w:rsidRDefault="00A10AA8" w:rsidP="007D1049">
            <w:pPr>
              <w:spacing w:after="0" w:line="240" w:lineRule="auto"/>
              <w:rPr>
                <w:rFonts w:ascii="Arial" w:eastAsia="Times New Roman" w:hAnsi="Arial" w:cs="Arial"/>
                <w:sz w:val="20"/>
                <w:szCs w:val="20"/>
                <w:lang w:eastAsia="fr-FR"/>
              </w:rPr>
            </w:pPr>
          </w:p>
        </w:tc>
        <w:tc>
          <w:tcPr>
            <w:tcW w:w="1701" w:type="pct"/>
            <w:tcBorders>
              <w:top w:val="nil"/>
              <w:left w:val="nil"/>
              <w:bottom w:val="single" w:sz="4" w:space="0" w:color="auto"/>
              <w:right w:val="single" w:sz="4" w:space="0" w:color="auto"/>
            </w:tcBorders>
            <w:shd w:val="clear" w:color="auto" w:fill="auto"/>
            <w:noWrap/>
            <w:vAlign w:val="bottom"/>
            <w:hideMark/>
          </w:tcPr>
          <w:p w:rsidR="00A10AA8" w:rsidRPr="00826CCD" w:rsidRDefault="00A10AA8" w:rsidP="007D1049">
            <w:pPr>
              <w:spacing w:after="0" w:line="240" w:lineRule="auto"/>
              <w:rPr>
                <w:rFonts w:ascii="Arial" w:eastAsia="Times New Roman" w:hAnsi="Arial" w:cs="Arial"/>
                <w:sz w:val="20"/>
                <w:szCs w:val="20"/>
                <w:lang w:eastAsia="fr-FR"/>
              </w:rPr>
            </w:pPr>
            <w:r w:rsidRPr="00826CCD">
              <w:rPr>
                <w:rFonts w:ascii="Arial" w:eastAsia="Times New Roman" w:hAnsi="Arial" w:cs="Arial"/>
                <w:sz w:val="20"/>
                <w:szCs w:val="20"/>
                <w:lang w:eastAsia="fr-FR"/>
              </w:rPr>
              <w:t>Chef de mission</w:t>
            </w:r>
          </w:p>
        </w:tc>
        <w:tc>
          <w:tcPr>
            <w:tcW w:w="664" w:type="pct"/>
            <w:tcBorders>
              <w:top w:val="nil"/>
              <w:left w:val="nil"/>
              <w:bottom w:val="single" w:sz="4" w:space="0" w:color="auto"/>
              <w:right w:val="single" w:sz="4" w:space="0" w:color="auto"/>
            </w:tcBorders>
            <w:shd w:val="clear" w:color="auto" w:fill="auto"/>
            <w:noWrap/>
            <w:vAlign w:val="bottom"/>
            <w:hideMark/>
          </w:tcPr>
          <w:p w:rsidR="00A10AA8" w:rsidRPr="00826CCD" w:rsidRDefault="00A10AA8" w:rsidP="007D1049">
            <w:pPr>
              <w:spacing w:after="0" w:line="240" w:lineRule="auto"/>
              <w:jc w:val="right"/>
              <w:rPr>
                <w:rFonts w:ascii="Arial" w:eastAsia="Times New Roman" w:hAnsi="Arial" w:cs="Arial"/>
                <w:sz w:val="20"/>
                <w:szCs w:val="20"/>
                <w:lang w:eastAsia="fr-FR"/>
              </w:rPr>
            </w:pPr>
          </w:p>
        </w:tc>
        <w:tc>
          <w:tcPr>
            <w:tcW w:w="982" w:type="pct"/>
            <w:tcBorders>
              <w:top w:val="nil"/>
              <w:left w:val="nil"/>
              <w:bottom w:val="single" w:sz="4" w:space="0" w:color="auto"/>
              <w:right w:val="single" w:sz="4" w:space="0" w:color="auto"/>
            </w:tcBorders>
            <w:shd w:val="clear" w:color="auto" w:fill="auto"/>
            <w:noWrap/>
            <w:vAlign w:val="bottom"/>
            <w:hideMark/>
          </w:tcPr>
          <w:p w:rsidR="00A10AA8" w:rsidRPr="00826CCD" w:rsidRDefault="00A10AA8" w:rsidP="007D1049">
            <w:pPr>
              <w:spacing w:after="0" w:line="240" w:lineRule="auto"/>
              <w:jc w:val="right"/>
              <w:rPr>
                <w:rFonts w:ascii="Arial" w:eastAsia="Times New Roman" w:hAnsi="Arial" w:cs="Arial"/>
                <w:sz w:val="20"/>
                <w:szCs w:val="20"/>
                <w:lang w:eastAsia="fr-FR"/>
              </w:rPr>
            </w:pPr>
          </w:p>
        </w:tc>
        <w:tc>
          <w:tcPr>
            <w:tcW w:w="657" w:type="pct"/>
            <w:tcBorders>
              <w:top w:val="nil"/>
              <w:left w:val="nil"/>
              <w:bottom w:val="single" w:sz="4" w:space="0" w:color="auto"/>
              <w:right w:val="single" w:sz="4" w:space="0" w:color="auto"/>
            </w:tcBorders>
            <w:shd w:val="clear" w:color="auto" w:fill="auto"/>
            <w:noWrap/>
            <w:vAlign w:val="bottom"/>
            <w:hideMark/>
          </w:tcPr>
          <w:p w:rsidR="00A10AA8" w:rsidRPr="00826CCD" w:rsidRDefault="00A10AA8" w:rsidP="007D1049">
            <w:pPr>
              <w:spacing w:after="0" w:line="240" w:lineRule="auto"/>
              <w:jc w:val="right"/>
              <w:rPr>
                <w:rFonts w:ascii="Arial" w:eastAsia="Times New Roman" w:hAnsi="Arial" w:cs="Arial"/>
                <w:sz w:val="20"/>
                <w:szCs w:val="20"/>
                <w:lang w:eastAsia="fr-FR"/>
              </w:rPr>
            </w:pPr>
          </w:p>
        </w:tc>
      </w:tr>
      <w:tr w:rsidR="00A10AA8" w:rsidRPr="00826CCD" w:rsidTr="00A10AA8">
        <w:trPr>
          <w:trHeight w:val="255"/>
        </w:trPr>
        <w:tc>
          <w:tcPr>
            <w:tcW w:w="995" w:type="pct"/>
            <w:tcBorders>
              <w:top w:val="nil"/>
              <w:left w:val="single" w:sz="4" w:space="0" w:color="auto"/>
              <w:bottom w:val="single" w:sz="4" w:space="0" w:color="auto"/>
              <w:right w:val="single" w:sz="4" w:space="0" w:color="auto"/>
            </w:tcBorders>
            <w:shd w:val="clear" w:color="auto" w:fill="auto"/>
            <w:noWrap/>
            <w:vAlign w:val="bottom"/>
            <w:hideMark/>
          </w:tcPr>
          <w:p w:rsidR="00A10AA8" w:rsidRPr="00826CCD" w:rsidRDefault="00A10AA8" w:rsidP="007D1049">
            <w:pPr>
              <w:spacing w:after="0" w:line="240" w:lineRule="auto"/>
              <w:rPr>
                <w:rFonts w:ascii="Arial" w:eastAsia="Times New Roman" w:hAnsi="Arial" w:cs="Arial"/>
                <w:sz w:val="20"/>
                <w:szCs w:val="20"/>
                <w:lang w:eastAsia="fr-FR"/>
              </w:rPr>
            </w:pPr>
          </w:p>
        </w:tc>
        <w:tc>
          <w:tcPr>
            <w:tcW w:w="1701" w:type="pct"/>
            <w:tcBorders>
              <w:top w:val="nil"/>
              <w:left w:val="nil"/>
              <w:bottom w:val="single" w:sz="4" w:space="0" w:color="auto"/>
              <w:right w:val="single" w:sz="4" w:space="0" w:color="auto"/>
            </w:tcBorders>
            <w:shd w:val="clear" w:color="auto" w:fill="auto"/>
            <w:noWrap/>
            <w:vAlign w:val="bottom"/>
            <w:hideMark/>
          </w:tcPr>
          <w:p w:rsidR="00A10AA8" w:rsidRPr="00826CCD" w:rsidRDefault="00A10AA8" w:rsidP="007D1049">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Environnementaliste</w:t>
            </w:r>
          </w:p>
        </w:tc>
        <w:tc>
          <w:tcPr>
            <w:tcW w:w="664" w:type="pct"/>
            <w:tcBorders>
              <w:top w:val="nil"/>
              <w:left w:val="nil"/>
              <w:bottom w:val="single" w:sz="4" w:space="0" w:color="auto"/>
              <w:right w:val="single" w:sz="4" w:space="0" w:color="auto"/>
            </w:tcBorders>
            <w:shd w:val="clear" w:color="auto" w:fill="auto"/>
            <w:noWrap/>
            <w:vAlign w:val="bottom"/>
            <w:hideMark/>
          </w:tcPr>
          <w:p w:rsidR="00A10AA8" w:rsidRPr="00826CCD" w:rsidRDefault="00A10AA8" w:rsidP="007D1049">
            <w:pPr>
              <w:spacing w:after="0" w:line="240" w:lineRule="auto"/>
              <w:jc w:val="right"/>
              <w:rPr>
                <w:rFonts w:ascii="Arial" w:eastAsia="Times New Roman" w:hAnsi="Arial" w:cs="Arial"/>
                <w:sz w:val="20"/>
                <w:szCs w:val="20"/>
                <w:lang w:eastAsia="fr-FR"/>
              </w:rPr>
            </w:pPr>
          </w:p>
        </w:tc>
        <w:tc>
          <w:tcPr>
            <w:tcW w:w="982" w:type="pct"/>
            <w:tcBorders>
              <w:top w:val="nil"/>
              <w:left w:val="nil"/>
              <w:bottom w:val="single" w:sz="4" w:space="0" w:color="auto"/>
              <w:right w:val="single" w:sz="4" w:space="0" w:color="auto"/>
            </w:tcBorders>
            <w:shd w:val="clear" w:color="auto" w:fill="auto"/>
            <w:noWrap/>
            <w:vAlign w:val="bottom"/>
            <w:hideMark/>
          </w:tcPr>
          <w:p w:rsidR="00A10AA8" w:rsidRPr="00826CCD" w:rsidRDefault="00A10AA8" w:rsidP="007D1049">
            <w:pPr>
              <w:spacing w:after="0" w:line="240" w:lineRule="auto"/>
              <w:jc w:val="right"/>
              <w:rPr>
                <w:rFonts w:ascii="Arial" w:eastAsia="Times New Roman" w:hAnsi="Arial" w:cs="Arial"/>
                <w:sz w:val="20"/>
                <w:szCs w:val="20"/>
                <w:lang w:eastAsia="fr-FR"/>
              </w:rPr>
            </w:pPr>
          </w:p>
        </w:tc>
        <w:tc>
          <w:tcPr>
            <w:tcW w:w="657" w:type="pct"/>
            <w:tcBorders>
              <w:top w:val="nil"/>
              <w:left w:val="nil"/>
              <w:bottom w:val="single" w:sz="4" w:space="0" w:color="auto"/>
              <w:right w:val="single" w:sz="4" w:space="0" w:color="auto"/>
            </w:tcBorders>
            <w:shd w:val="clear" w:color="auto" w:fill="auto"/>
            <w:noWrap/>
            <w:vAlign w:val="bottom"/>
            <w:hideMark/>
          </w:tcPr>
          <w:p w:rsidR="00A10AA8" w:rsidRPr="00826CCD" w:rsidRDefault="00A10AA8" w:rsidP="007D1049">
            <w:pPr>
              <w:spacing w:after="0" w:line="240" w:lineRule="auto"/>
              <w:jc w:val="right"/>
              <w:rPr>
                <w:rFonts w:ascii="Arial" w:eastAsia="Times New Roman" w:hAnsi="Arial" w:cs="Arial"/>
                <w:sz w:val="20"/>
                <w:szCs w:val="20"/>
                <w:lang w:eastAsia="fr-FR"/>
              </w:rPr>
            </w:pPr>
          </w:p>
        </w:tc>
      </w:tr>
      <w:tr w:rsidR="00A10AA8" w:rsidRPr="00826CCD" w:rsidTr="00A10AA8">
        <w:trPr>
          <w:trHeight w:val="255"/>
        </w:trPr>
        <w:tc>
          <w:tcPr>
            <w:tcW w:w="995" w:type="pct"/>
            <w:tcBorders>
              <w:top w:val="nil"/>
              <w:left w:val="single" w:sz="4" w:space="0" w:color="auto"/>
              <w:bottom w:val="single" w:sz="4" w:space="0" w:color="auto"/>
              <w:right w:val="single" w:sz="4" w:space="0" w:color="auto"/>
            </w:tcBorders>
            <w:shd w:val="clear" w:color="auto" w:fill="auto"/>
            <w:noWrap/>
            <w:vAlign w:val="bottom"/>
            <w:hideMark/>
          </w:tcPr>
          <w:p w:rsidR="00A10AA8" w:rsidRPr="00826CCD" w:rsidRDefault="00A10AA8" w:rsidP="007D1049">
            <w:pPr>
              <w:spacing w:after="0" w:line="240" w:lineRule="auto"/>
              <w:rPr>
                <w:rFonts w:ascii="Arial" w:eastAsia="Times New Roman" w:hAnsi="Arial" w:cs="Arial"/>
                <w:sz w:val="20"/>
                <w:szCs w:val="20"/>
                <w:lang w:eastAsia="fr-FR"/>
              </w:rPr>
            </w:pPr>
          </w:p>
        </w:tc>
        <w:tc>
          <w:tcPr>
            <w:tcW w:w="1701" w:type="pct"/>
            <w:tcBorders>
              <w:top w:val="nil"/>
              <w:left w:val="nil"/>
              <w:bottom w:val="single" w:sz="4" w:space="0" w:color="auto"/>
              <w:right w:val="single" w:sz="4" w:space="0" w:color="auto"/>
            </w:tcBorders>
            <w:shd w:val="clear" w:color="auto" w:fill="auto"/>
            <w:noWrap/>
            <w:vAlign w:val="bottom"/>
            <w:hideMark/>
          </w:tcPr>
          <w:p w:rsidR="00A10AA8" w:rsidRPr="00826CCD" w:rsidRDefault="00A10AA8" w:rsidP="007D1049">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Socio- économiste</w:t>
            </w:r>
          </w:p>
        </w:tc>
        <w:tc>
          <w:tcPr>
            <w:tcW w:w="664" w:type="pct"/>
            <w:tcBorders>
              <w:top w:val="nil"/>
              <w:left w:val="nil"/>
              <w:bottom w:val="single" w:sz="4" w:space="0" w:color="auto"/>
              <w:right w:val="single" w:sz="4" w:space="0" w:color="auto"/>
            </w:tcBorders>
            <w:shd w:val="clear" w:color="auto" w:fill="auto"/>
            <w:noWrap/>
            <w:vAlign w:val="bottom"/>
            <w:hideMark/>
          </w:tcPr>
          <w:p w:rsidR="00A10AA8" w:rsidRPr="00826CCD" w:rsidRDefault="00A10AA8" w:rsidP="007D1049">
            <w:pPr>
              <w:spacing w:after="0" w:line="240" w:lineRule="auto"/>
              <w:jc w:val="right"/>
              <w:rPr>
                <w:rFonts w:ascii="Arial" w:eastAsia="Times New Roman" w:hAnsi="Arial" w:cs="Arial"/>
                <w:sz w:val="20"/>
                <w:szCs w:val="20"/>
                <w:lang w:eastAsia="fr-FR"/>
              </w:rPr>
            </w:pPr>
          </w:p>
        </w:tc>
        <w:tc>
          <w:tcPr>
            <w:tcW w:w="982" w:type="pct"/>
            <w:tcBorders>
              <w:top w:val="nil"/>
              <w:left w:val="nil"/>
              <w:bottom w:val="single" w:sz="4" w:space="0" w:color="auto"/>
              <w:right w:val="single" w:sz="4" w:space="0" w:color="auto"/>
            </w:tcBorders>
            <w:shd w:val="clear" w:color="auto" w:fill="auto"/>
            <w:noWrap/>
            <w:vAlign w:val="bottom"/>
            <w:hideMark/>
          </w:tcPr>
          <w:p w:rsidR="00A10AA8" w:rsidRPr="00826CCD" w:rsidRDefault="00A10AA8" w:rsidP="007D1049">
            <w:pPr>
              <w:spacing w:after="0" w:line="240" w:lineRule="auto"/>
              <w:jc w:val="right"/>
              <w:rPr>
                <w:rFonts w:ascii="Arial" w:eastAsia="Times New Roman" w:hAnsi="Arial" w:cs="Arial"/>
                <w:sz w:val="20"/>
                <w:szCs w:val="20"/>
                <w:lang w:eastAsia="fr-FR"/>
              </w:rPr>
            </w:pPr>
          </w:p>
        </w:tc>
        <w:tc>
          <w:tcPr>
            <w:tcW w:w="657" w:type="pct"/>
            <w:tcBorders>
              <w:top w:val="nil"/>
              <w:left w:val="nil"/>
              <w:bottom w:val="single" w:sz="4" w:space="0" w:color="auto"/>
              <w:right w:val="single" w:sz="4" w:space="0" w:color="auto"/>
            </w:tcBorders>
            <w:shd w:val="clear" w:color="auto" w:fill="auto"/>
            <w:noWrap/>
            <w:vAlign w:val="bottom"/>
            <w:hideMark/>
          </w:tcPr>
          <w:p w:rsidR="00A10AA8" w:rsidRPr="00826CCD" w:rsidRDefault="00A10AA8" w:rsidP="007D1049">
            <w:pPr>
              <w:spacing w:after="0" w:line="240" w:lineRule="auto"/>
              <w:jc w:val="right"/>
              <w:rPr>
                <w:rFonts w:ascii="Arial" w:eastAsia="Times New Roman" w:hAnsi="Arial" w:cs="Arial"/>
                <w:sz w:val="20"/>
                <w:szCs w:val="20"/>
                <w:lang w:eastAsia="fr-FR"/>
              </w:rPr>
            </w:pPr>
          </w:p>
        </w:tc>
      </w:tr>
      <w:tr w:rsidR="00A10AA8" w:rsidRPr="00826CCD" w:rsidTr="00A10AA8">
        <w:trPr>
          <w:trHeight w:val="255"/>
        </w:trPr>
        <w:tc>
          <w:tcPr>
            <w:tcW w:w="995" w:type="pct"/>
            <w:tcBorders>
              <w:top w:val="nil"/>
              <w:left w:val="single" w:sz="4" w:space="0" w:color="auto"/>
              <w:bottom w:val="single" w:sz="4" w:space="0" w:color="auto"/>
              <w:right w:val="single" w:sz="4" w:space="0" w:color="auto"/>
            </w:tcBorders>
            <w:shd w:val="clear" w:color="auto" w:fill="auto"/>
            <w:noWrap/>
            <w:vAlign w:val="bottom"/>
            <w:hideMark/>
          </w:tcPr>
          <w:p w:rsidR="00A10AA8" w:rsidRPr="00826CCD" w:rsidRDefault="00A10AA8" w:rsidP="007D1049">
            <w:pPr>
              <w:spacing w:after="0" w:line="240" w:lineRule="auto"/>
              <w:rPr>
                <w:rFonts w:ascii="Arial" w:eastAsia="Times New Roman" w:hAnsi="Arial" w:cs="Arial"/>
                <w:sz w:val="20"/>
                <w:szCs w:val="20"/>
                <w:lang w:eastAsia="fr-FR"/>
              </w:rPr>
            </w:pPr>
          </w:p>
        </w:tc>
        <w:tc>
          <w:tcPr>
            <w:tcW w:w="1701" w:type="pct"/>
            <w:tcBorders>
              <w:top w:val="nil"/>
              <w:left w:val="nil"/>
              <w:bottom w:val="single" w:sz="4" w:space="0" w:color="auto"/>
              <w:right w:val="single" w:sz="4" w:space="0" w:color="auto"/>
            </w:tcBorders>
            <w:shd w:val="clear" w:color="auto" w:fill="auto"/>
            <w:noWrap/>
            <w:vAlign w:val="bottom"/>
            <w:hideMark/>
          </w:tcPr>
          <w:p w:rsidR="00A10AA8" w:rsidRPr="00826CCD" w:rsidRDefault="00A10AA8" w:rsidP="007D1049">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cartographe</w:t>
            </w:r>
          </w:p>
        </w:tc>
        <w:tc>
          <w:tcPr>
            <w:tcW w:w="664" w:type="pct"/>
            <w:tcBorders>
              <w:top w:val="nil"/>
              <w:left w:val="nil"/>
              <w:bottom w:val="single" w:sz="4" w:space="0" w:color="auto"/>
              <w:right w:val="single" w:sz="4" w:space="0" w:color="auto"/>
            </w:tcBorders>
            <w:shd w:val="clear" w:color="auto" w:fill="auto"/>
            <w:noWrap/>
            <w:vAlign w:val="bottom"/>
            <w:hideMark/>
          </w:tcPr>
          <w:p w:rsidR="00A10AA8" w:rsidRPr="00826CCD" w:rsidRDefault="00A10AA8" w:rsidP="007D1049">
            <w:pPr>
              <w:spacing w:after="0" w:line="240" w:lineRule="auto"/>
              <w:jc w:val="right"/>
              <w:rPr>
                <w:rFonts w:ascii="Arial" w:eastAsia="Times New Roman" w:hAnsi="Arial" w:cs="Arial"/>
                <w:sz w:val="20"/>
                <w:szCs w:val="20"/>
                <w:lang w:eastAsia="fr-FR"/>
              </w:rPr>
            </w:pPr>
          </w:p>
        </w:tc>
        <w:tc>
          <w:tcPr>
            <w:tcW w:w="982" w:type="pct"/>
            <w:tcBorders>
              <w:top w:val="nil"/>
              <w:left w:val="nil"/>
              <w:bottom w:val="single" w:sz="4" w:space="0" w:color="auto"/>
              <w:right w:val="single" w:sz="4" w:space="0" w:color="auto"/>
            </w:tcBorders>
            <w:shd w:val="clear" w:color="auto" w:fill="auto"/>
            <w:noWrap/>
            <w:vAlign w:val="bottom"/>
            <w:hideMark/>
          </w:tcPr>
          <w:p w:rsidR="00A10AA8" w:rsidRPr="00826CCD" w:rsidRDefault="00A10AA8" w:rsidP="007D1049">
            <w:pPr>
              <w:spacing w:after="0" w:line="240" w:lineRule="auto"/>
              <w:jc w:val="right"/>
              <w:rPr>
                <w:rFonts w:ascii="Arial" w:eastAsia="Times New Roman" w:hAnsi="Arial" w:cs="Arial"/>
                <w:sz w:val="20"/>
                <w:szCs w:val="20"/>
                <w:lang w:eastAsia="fr-FR"/>
              </w:rPr>
            </w:pPr>
          </w:p>
        </w:tc>
        <w:tc>
          <w:tcPr>
            <w:tcW w:w="657" w:type="pct"/>
            <w:tcBorders>
              <w:top w:val="nil"/>
              <w:left w:val="nil"/>
              <w:bottom w:val="single" w:sz="4" w:space="0" w:color="auto"/>
              <w:right w:val="single" w:sz="4" w:space="0" w:color="auto"/>
            </w:tcBorders>
            <w:shd w:val="clear" w:color="auto" w:fill="auto"/>
            <w:noWrap/>
            <w:vAlign w:val="bottom"/>
            <w:hideMark/>
          </w:tcPr>
          <w:p w:rsidR="00A10AA8" w:rsidRPr="00826CCD" w:rsidRDefault="00A10AA8" w:rsidP="007D1049">
            <w:pPr>
              <w:spacing w:after="0" w:line="240" w:lineRule="auto"/>
              <w:jc w:val="right"/>
              <w:rPr>
                <w:rFonts w:ascii="Arial" w:eastAsia="Times New Roman" w:hAnsi="Arial" w:cs="Arial"/>
                <w:sz w:val="20"/>
                <w:szCs w:val="20"/>
                <w:lang w:eastAsia="fr-FR"/>
              </w:rPr>
            </w:pPr>
          </w:p>
        </w:tc>
      </w:tr>
      <w:tr w:rsidR="00A10AA8" w:rsidRPr="00826CCD" w:rsidTr="00A10AA8">
        <w:trPr>
          <w:trHeight w:val="255"/>
        </w:trPr>
        <w:tc>
          <w:tcPr>
            <w:tcW w:w="995" w:type="pct"/>
            <w:tcBorders>
              <w:top w:val="nil"/>
              <w:left w:val="single" w:sz="4" w:space="0" w:color="auto"/>
              <w:bottom w:val="single" w:sz="4" w:space="0" w:color="auto"/>
              <w:right w:val="single" w:sz="4" w:space="0" w:color="auto"/>
            </w:tcBorders>
            <w:shd w:val="clear" w:color="auto" w:fill="auto"/>
            <w:noWrap/>
            <w:vAlign w:val="bottom"/>
            <w:hideMark/>
          </w:tcPr>
          <w:p w:rsidR="00A10AA8" w:rsidRPr="00826CCD" w:rsidRDefault="00A10AA8" w:rsidP="007D1049">
            <w:pPr>
              <w:spacing w:after="0" w:line="240" w:lineRule="auto"/>
              <w:rPr>
                <w:rFonts w:ascii="Arial" w:eastAsia="Times New Roman" w:hAnsi="Arial" w:cs="Arial"/>
                <w:sz w:val="20"/>
                <w:szCs w:val="20"/>
                <w:lang w:eastAsia="fr-FR"/>
              </w:rPr>
            </w:pPr>
          </w:p>
        </w:tc>
        <w:tc>
          <w:tcPr>
            <w:tcW w:w="1701" w:type="pct"/>
            <w:tcBorders>
              <w:top w:val="nil"/>
              <w:left w:val="nil"/>
              <w:bottom w:val="single" w:sz="4" w:space="0" w:color="auto"/>
              <w:right w:val="single" w:sz="4" w:space="0" w:color="auto"/>
            </w:tcBorders>
            <w:shd w:val="clear" w:color="auto" w:fill="auto"/>
            <w:noWrap/>
            <w:vAlign w:val="bottom"/>
            <w:hideMark/>
          </w:tcPr>
          <w:p w:rsidR="00A10AA8" w:rsidRPr="00826CCD" w:rsidRDefault="00A10AA8" w:rsidP="007D1049">
            <w:pPr>
              <w:spacing w:after="0" w:line="240" w:lineRule="auto"/>
              <w:rPr>
                <w:rFonts w:ascii="Arial" w:eastAsia="Times New Roman" w:hAnsi="Arial" w:cs="Arial"/>
                <w:sz w:val="20"/>
                <w:szCs w:val="20"/>
                <w:lang w:eastAsia="fr-FR"/>
              </w:rPr>
            </w:pPr>
          </w:p>
        </w:tc>
        <w:tc>
          <w:tcPr>
            <w:tcW w:w="664" w:type="pct"/>
            <w:tcBorders>
              <w:top w:val="nil"/>
              <w:left w:val="nil"/>
              <w:bottom w:val="single" w:sz="4" w:space="0" w:color="auto"/>
              <w:right w:val="single" w:sz="4" w:space="0" w:color="auto"/>
            </w:tcBorders>
            <w:shd w:val="clear" w:color="auto" w:fill="auto"/>
            <w:noWrap/>
            <w:vAlign w:val="bottom"/>
            <w:hideMark/>
          </w:tcPr>
          <w:p w:rsidR="00A10AA8" w:rsidRPr="00826CCD" w:rsidRDefault="00A10AA8" w:rsidP="007D1049">
            <w:pPr>
              <w:spacing w:after="0" w:line="240" w:lineRule="auto"/>
              <w:jc w:val="right"/>
              <w:rPr>
                <w:rFonts w:ascii="Arial" w:eastAsia="Times New Roman" w:hAnsi="Arial" w:cs="Arial"/>
                <w:sz w:val="20"/>
                <w:szCs w:val="20"/>
                <w:lang w:eastAsia="fr-FR"/>
              </w:rPr>
            </w:pPr>
          </w:p>
        </w:tc>
        <w:tc>
          <w:tcPr>
            <w:tcW w:w="982" w:type="pct"/>
            <w:tcBorders>
              <w:top w:val="nil"/>
              <w:left w:val="nil"/>
              <w:bottom w:val="single" w:sz="4" w:space="0" w:color="auto"/>
              <w:right w:val="single" w:sz="4" w:space="0" w:color="auto"/>
            </w:tcBorders>
            <w:shd w:val="clear" w:color="auto" w:fill="auto"/>
            <w:noWrap/>
            <w:vAlign w:val="bottom"/>
            <w:hideMark/>
          </w:tcPr>
          <w:p w:rsidR="00A10AA8" w:rsidRPr="00826CCD" w:rsidRDefault="00A10AA8" w:rsidP="007D1049">
            <w:pPr>
              <w:spacing w:after="0" w:line="240" w:lineRule="auto"/>
              <w:jc w:val="right"/>
              <w:rPr>
                <w:rFonts w:ascii="Arial" w:eastAsia="Times New Roman" w:hAnsi="Arial" w:cs="Arial"/>
                <w:sz w:val="20"/>
                <w:szCs w:val="20"/>
                <w:lang w:eastAsia="fr-FR"/>
              </w:rPr>
            </w:pPr>
          </w:p>
        </w:tc>
        <w:tc>
          <w:tcPr>
            <w:tcW w:w="657" w:type="pct"/>
            <w:tcBorders>
              <w:top w:val="nil"/>
              <w:left w:val="nil"/>
              <w:bottom w:val="single" w:sz="4" w:space="0" w:color="auto"/>
              <w:right w:val="single" w:sz="4" w:space="0" w:color="auto"/>
            </w:tcBorders>
            <w:shd w:val="clear" w:color="auto" w:fill="auto"/>
            <w:noWrap/>
            <w:vAlign w:val="bottom"/>
            <w:hideMark/>
          </w:tcPr>
          <w:p w:rsidR="00A10AA8" w:rsidRPr="00826CCD" w:rsidRDefault="00A10AA8" w:rsidP="007D1049">
            <w:pPr>
              <w:spacing w:after="0" w:line="240" w:lineRule="auto"/>
              <w:jc w:val="right"/>
              <w:rPr>
                <w:rFonts w:ascii="Arial" w:eastAsia="Times New Roman" w:hAnsi="Arial" w:cs="Arial"/>
                <w:sz w:val="20"/>
                <w:szCs w:val="20"/>
                <w:lang w:eastAsia="fr-FR"/>
              </w:rPr>
            </w:pPr>
          </w:p>
        </w:tc>
      </w:tr>
      <w:tr w:rsidR="00A10AA8" w:rsidRPr="00826CCD" w:rsidTr="00A10AA8">
        <w:trPr>
          <w:trHeight w:val="255"/>
        </w:trPr>
        <w:tc>
          <w:tcPr>
            <w:tcW w:w="995" w:type="pct"/>
            <w:tcBorders>
              <w:top w:val="nil"/>
              <w:left w:val="single" w:sz="4" w:space="0" w:color="auto"/>
              <w:bottom w:val="single" w:sz="4" w:space="0" w:color="auto"/>
              <w:right w:val="single" w:sz="4" w:space="0" w:color="auto"/>
            </w:tcBorders>
            <w:shd w:val="clear" w:color="auto" w:fill="auto"/>
            <w:noWrap/>
            <w:vAlign w:val="bottom"/>
            <w:hideMark/>
          </w:tcPr>
          <w:p w:rsidR="00A10AA8" w:rsidRPr="00826CCD" w:rsidRDefault="00A10AA8" w:rsidP="007D1049">
            <w:pPr>
              <w:spacing w:after="0" w:line="240" w:lineRule="auto"/>
              <w:rPr>
                <w:rFonts w:ascii="Arial" w:eastAsia="Times New Roman" w:hAnsi="Arial" w:cs="Arial"/>
                <w:sz w:val="20"/>
                <w:szCs w:val="20"/>
                <w:lang w:eastAsia="fr-FR"/>
              </w:rPr>
            </w:pPr>
          </w:p>
        </w:tc>
        <w:tc>
          <w:tcPr>
            <w:tcW w:w="1701" w:type="pct"/>
            <w:tcBorders>
              <w:top w:val="nil"/>
              <w:left w:val="nil"/>
              <w:bottom w:val="single" w:sz="4" w:space="0" w:color="auto"/>
              <w:right w:val="single" w:sz="4" w:space="0" w:color="auto"/>
            </w:tcBorders>
            <w:shd w:val="clear" w:color="auto" w:fill="auto"/>
            <w:noWrap/>
            <w:vAlign w:val="bottom"/>
            <w:hideMark/>
          </w:tcPr>
          <w:p w:rsidR="00A10AA8" w:rsidRPr="00826CCD" w:rsidRDefault="00A10AA8" w:rsidP="007D1049">
            <w:pPr>
              <w:spacing w:after="0" w:line="240" w:lineRule="auto"/>
              <w:rPr>
                <w:rFonts w:ascii="Arial" w:eastAsia="Times New Roman" w:hAnsi="Arial" w:cs="Arial"/>
                <w:sz w:val="20"/>
                <w:szCs w:val="20"/>
                <w:lang w:eastAsia="fr-FR"/>
              </w:rPr>
            </w:pPr>
          </w:p>
        </w:tc>
        <w:tc>
          <w:tcPr>
            <w:tcW w:w="664" w:type="pct"/>
            <w:tcBorders>
              <w:top w:val="nil"/>
              <w:left w:val="nil"/>
              <w:bottom w:val="single" w:sz="4" w:space="0" w:color="auto"/>
              <w:right w:val="single" w:sz="4" w:space="0" w:color="auto"/>
            </w:tcBorders>
            <w:shd w:val="clear" w:color="auto" w:fill="auto"/>
            <w:noWrap/>
            <w:vAlign w:val="bottom"/>
            <w:hideMark/>
          </w:tcPr>
          <w:p w:rsidR="00A10AA8" w:rsidRPr="00826CCD" w:rsidRDefault="00A10AA8" w:rsidP="007D1049">
            <w:pPr>
              <w:spacing w:after="0" w:line="240" w:lineRule="auto"/>
              <w:jc w:val="right"/>
              <w:rPr>
                <w:rFonts w:ascii="Arial" w:eastAsia="Times New Roman" w:hAnsi="Arial" w:cs="Arial"/>
                <w:sz w:val="20"/>
                <w:szCs w:val="20"/>
                <w:lang w:eastAsia="fr-FR"/>
              </w:rPr>
            </w:pPr>
          </w:p>
        </w:tc>
        <w:tc>
          <w:tcPr>
            <w:tcW w:w="982" w:type="pct"/>
            <w:tcBorders>
              <w:top w:val="nil"/>
              <w:left w:val="nil"/>
              <w:bottom w:val="single" w:sz="4" w:space="0" w:color="auto"/>
              <w:right w:val="single" w:sz="4" w:space="0" w:color="auto"/>
            </w:tcBorders>
            <w:shd w:val="clear" w:color="auto" w:fill="auto"/>
            <w:noWrap/>
            <w:vAlign w:val="bottom"/>
            <w:hideMark/>
          </w:tcPr>
          <w:p w:rsidR="00A10AA8" w:rsidRPr="00826CCD" w:rsidRDefault="00A10AA8" w:rsidP="007D1049">
            <w:pPr>
              <w:spacing w:after="0" w:line="240" w:lineRule="auto"/>
              <w:jc w:val="right"/>
              <w:rPr>
                <w:rFonts w:ascii="Arial" w:eastAsia="Times New Roman" w:hAnsi="Arial" w:cs="Arial"/>
                <w:sz w:val="20"/>
                <w:szCs w:val="20"/>
                <w:lang w:eastAsia="fr-FR"/>
              </w:rPr>
            </w:pPr>
          </w:p>
        </w:tc>
        <w:tc>
          <w:tcPr>
            <w:tcW w:w="657" w:type="pct"/>
            <w:tcBorders>
              <w:top w:val="nil"/>
              <w:left w:val="nil"/>
              <w:bottom w:val="single" w:sz="4" w:space="0" w:color="auto"/>
              <w:right w:val="single" w:sz="4" w:space="0" w:color="auto"/>
            </w:tcBorders>
            <w:shd w:val="clear" w:color="auto" w:fill="auto"/>
            <w:noWrap/>
            <w:vAlign w:val="bottom"/>
            <w:hideMark/>
          </w:tcPr>
          <w:p w:rsidR="00A10AA8" w:rsidRPr="00826CCD" w:rsidRDefault="00A10AA8" w:rsidP="007D1049">
            <w:pPr>
              <w:spacing w:after="0" w:line="240" w:lineRule="auto"/>
              <w:jc w:val="right"/>
              <w:rPr>
                <w:rFonts w:ascii="Arial" w:eastAsia="Times New Roman" w:hAnsi="Arial" w:cs="Arial"/>
                <w:sz w:val="20"/>
                <w:szCs w:val="20"/>
                <w:lang w:eastAsia="fr-FR"/>
              </w:rPr>
            </w:pPr>
          </w:p>
        </w:tc>
      </w:tr>
      <w:tr w:rsidR="00A10AA8" w:rsidRPr="00826CCD" w:rsidTr="00A10AA8">
        <w:trPr>
          <w:trHeight w:val="255"/>
        </w:trPr>
        <w:tc>
          <w:tcPr>
            <w:tcW w:w="995" w:type="pct"/>
            <w:tcBorders>
              <w:top w:val="nil"/>
              <w:left w:val="single" w:sz="4" w:space="0" w:color="auto"/>
              <w:bottom w:val="single" w:sz="4" w:space="0" w:color="auto"/>
              <w:right w:val="single" w:sz="4" w:space="0" w:color="auto"/>
            </w:tcBorders>
            <w:shd w:val="clear" w:color="auto" w:fill="auto"/>
            <w:noWrap/>
            <w:vAlign w:val="bottom"/>
            <w:hideMark/>
          </w:tcPr>
          <w:p w:rsidR="00A10AA8" w:rsidRPr="00826CCD" w:rsidRDefault="00A10AA8" w:rsidP="007D1049">
            <w:pPr>
              <w:spacing w:after="0" w:line="240" w:lineRule="auto"/>
              <w:rPr>
                <w:rFonts w:ascii="Arial" w:eastAsia="Times New Roman" w:hAnsi="Arial" w:cs="Arial"/>
                <w:sz w:val="20"/>
                <w:szCs w:val="20"/>
                <w:lang w:eastAsia="fr-FR"/>
              </w:rPr>
            </w:pPr>
          </w:p>
        </w:tc>
        <w:tc>
          <w:tcPr>
            <w:tcW w:w="1701" w:type="pct"/>
            <w:tcBorders>
              <w:top w:val="nil"/>
              <w:left w:val="nil"/>
              <w:bottom w:val="single" w:sz="4" w:space="0" w:color="auto"/>
              <w:right w:val="single" w:sz="4" w:space="0" w:color="auto"/>
            </w:tcBorders>
            <w:shd w:val="clear" w:color="auto" w:fill="auto"/>
            <w:noWrap/>
            <w:vAlign w:val="bottom"/>
            <w:hideMark/>
          </w:tcPr>
          <w:p w:rsidR="00A10AA8" w:rsidRPr="00826CCD" w:rsidRDefault="00A10AA8" w:rsidP="007D1049">
            <w:pPr>
              <w:spacing w:after="0" w:line="240" w:lineRule="auto"/>
              <w:rPr>
                <w:rFonts w:ascii="Arial" w:eastAsia="Times New Roman" w:hAnsi="Arial" w:cs="Arial"/>
                <w:sz w:val="20"/>
                <w:szCs w:val="20"/>
                <w:lang w:eastAsia="fr-FR"/>
              </w:rPr>
            </w:pPr>
          </w:p>
        </w:tc>
        <w:tc>
          <w:tcPr>
            <w:tcW w:w="664" w:type="pct"/>
            <w:tcBorders>
              <w:top w:val="nil"/>
              <w:left w:val="nil"/>
              <w:bottom w:val="single" w:sz="4" w:space="0" w:color="auto"/>
              <w:right w:val="single" w:sz="4" w:space="0" w:color="auto"/>
            </w:tcBorders>
            <w:shd w:val="clear" w:color="auto" w:fill="auto"/>
            <w:noWrap/>
            <w:vAlign w:val="bottom"/>
            <w:hideMark/>
          </w:tcPr>
          <w:p w:rsidR="00A10AA8" w:rsidRPr="00826CCD" w:rsidRDefault="00A10AA8" w:rsidP="007D1049">
            <w:pPr>
              <w:spacing w:after="0" w:line="240" w:lineRule="auto"/>
              <w:jc w:val="right"/>
              <w:rPr>
                <w:rFonts w:ascii="Arial" w:eastAsia="Times New Roman" w:hAnsi="Arial" w:cs="Arial"/>
                <w:sz w:val="20"/>
                <w:szCs w:val="20"/>
                <w:lang w:eastAsia="fr-FR"/>
              </w:rPr>
            </w:pPr>
          </w:p>
        </w:tc>
        <w:tc>
          <w:tcPr>
            <w:tcW w:w="982" w:type="pct"/>
            <w:tcBorders>
              <w:top w:val="nil"/>
              <w:left w:val="nil"/>
              <w:bottom w:val="single" w:sz="4" w:space="0" w:color="auto"/>
              <w:right w:val="single" w:sz="4" w:space="0" w:color="auto"/>
            </w:tcBorders>
            <w:shd w:val="clear" w:color="auto" w:fill="auto"/>
            <w:noWrap/>
            <w:vAlign w:val="bottom"/>
            <w:hideMark/>
          </w:tcPr>
          <w:p w:rsidR="00A10AA8" w:rsidRPr="00826CCD" w:rsidRDefault="00A10AA8" w:rsidP="007D1049">
            <w:pPr>
              <w:spacing w:after="0" w:line="240" w:lineRule="auto"/>
              <w:jc w:val="right"/>
              <w:rPr>
                <w:rFonts w:ascii="Arial" w:eastAsia="Times New Roman" w:hAnsi="Arial" w:cs="Arial"/>
                <w:sz w:val="20"/>
                <w:szCs w:val="20"/>
                <w:lang w:eastAsia="fr-FR"/>
              </w:rPr>
            </w:pPr>
          </w:p>
        </w:tc>
        <w:tc>
          <w:tcPr>
            <w:tcW w:w="657" w:type="pct"/>
            <w:tcBorders>
              <w:top w:val="nil"/>
              <w:left w:val="nil"/>
              <w:bottom w:val="single" w:sz="4" w:space="0" w:color="auto"/>
              <w:right w:val="single" w:sz="4" w:space="0" w:color="auto"/>
            </w:tcBorders>
            <w:shd w:val="clear" w:color="auto" w:fill="auto"/>
            <w:noWrap/>
            <w:vAlign w:val="bottom"/>
            <w:hideMark/>
          </w:tcPr>
          <w:p w:rsidR="00A10AA8" w:rsidRPr="00826CCD" w:rsidRDefault="00A10AA8" w:rsidP="007D1049">
            <w:pPr>
              <w:spacing w:after="0" w:line="240" w:lineRule="auto"/>
              <w:jc w:val="right"/>
              <w:rPr>
                <w:rFonts w:ascii="Arial" w:eastAsia="Times New Roman" w:hAnsi="Arial" w:cs="Arial"/>
                <w:sz w:val="20"/>
                <w:szCs w:val="20"/>
                <w:lang w:eastAsia="fr-FR"/>
              </w:rPr>
            </w:pPr>
          </w:p>
        </w:tc>
      </w:tr>
      <w:tr w:rsidR="00A10AA8" w:rsidRPr="00826CCD" w:rsidTr="00A10AA8">
        <w:trPr>
          <w:trHeight w:val="255"/>
        </w:trPr>
        <w:tc>
          <w:tcPr>
            <w:tcW w:w="995" w:type="pct"/>
            <w:tcBorders>
              <w:top w:val="nil"/>
              <w:left w:val="single" w:sz="4" w:space="0" w:color="auto"/>
              <w:bottom w:val="single" w:sz="4" w:space="0" w:color="auto"/>
              <w:right w:val="single" w:sz="4" w:space="0" w:color="auto"/>
            </w:tcBorders>
            <w:shd w:val="clear" w:color="auto" w:fill="auto"/>
            <w:noWrap/>
            <w:vAlign w:val="bottom"/>
            <w:hideMark/>
          </w:tcPr>
          <w:p w:rsidR="00A10AA8" w:rsidRPr="00826CCD" w:rsidRDefault="00A10AA8" w:rsidP="007D1049">
            <w:pPr>
              <w:spacing w:after="0" w:line="240" w:lineRule="auto"/>
              <w:rPr>
                <w:rFonts w:ascii="Arial" w:eastAsia="Times New Roman" w:hAnsi="Arial" w:cs="Arial"/>
                <w:sz w:val="20"/>
                <w:szCs w:val="20"/>
                <w:lang w:eastAsia="fr-FR"/>
              </w:rPr>
            </w:pPr>
          </w:p>
        </w:tc>
        <w:tc>
          <w:tcPr>
            <w:tcW w:w="1701" w:type="pct"/>
            <w:tcBorders>
              <w:top w:val="nil"/>
              <w:left w:val="nil"/>
              <w:bottom w:val="single" w:sz="4" w:space="0" w:color="auto"/>
              <w:right w:val="single" w:sz="4" w:space="0" w:color="auto"/>
            </w:tcBorders>
            <w:shd w:val="clear" w:color="auto" w:fill="auto"/>
            <w:noWrap/>
            <w:vAlign w:val="bottom"/>
            <w:hideMark/>
          </w:tcPr>
          <w:p w:rsidR="00A10AA8" w:rsidRPr="00826CCD" w:rsidRDefault="00A10AA8" w:rsidP="007D1049">
            <w:pPr>
              <w:spacing w:after="0" w:line="240" w:lineRule="auto"/>
              <w:rPr>
                <w:rFonts w:ascii="Arial" w:eastAsia="Times New Roman" w:hAnsi="Arial" w:cs="Arial"/>
                <w:sz w:val="20"/>
                <w:szCs w:val="20"/>
                <w:lang w:eastAsia="fr-FR"/>
              </w:rPr>
            </w:pPr>
          </w:p>
        </w:tc>
        <w:tc>
          <w:tcPr>
            <w:tcW w:w="664" w:type="pct"/>
            <w:tcBorders>
              <w:top w:val="nil"/>
              <w:left w:val="nil"/>
              <w:bottom w:val="single" w:sz="4" w:space="0" w:color="auto"/>
              <w:right w:val="single" w:sz="4" w:space="0" w:color="auto"/>
            </w:tcBorders>
            <w:shd w:val="clear" w:color="auto" w:fill="auto"/>
            <w:noWrap/>
            <w:vAlign w:val="bottom"/>
            <w:hideMark/>
          </w:tcPr>
          <w:p w:rsidR="00A10AA8" w:rsidRPr="00826CCD" w:rsidRDefault="00A10AA8" w:rsidP="007D1049">
            <w:pPr>
              <w:spacing w:after="0" w:line="240" w:lineRule="auto"/>
              <w:jc w:val="right"/>
              <w:rPr>
                <w:rFonts w:ascii="Arial" w:eastAsia="Times New Roman" w:hAnsi="Arial" w:cs="Arial"/>
                <w:sz w:val="20"/>
                <w:szCs w:val="20"/>
                <w:lang w:eastAsia="fr-FR"/>
              </w:rPr>
            </w:pPr>
          </w:p>
        </w:tc>
        <w:tc>
          <w:tcPr>
            <w:tcW w:w="982" w:type="pct"/>
            <w:tcBorders>
              <w:top w:val="nil"/>
              <w:left w:val="nil"/>
              <w:bottom w:val="single" w:sz="4" w:space="0" w:color="auto"/>
              <w:right w:val="single" w:sz="4" w:space="0" w:color="auto"/>
            </w:tcBorders>
            <w:shd w:val="clear" w:color="auto" w:fill="auto"/>
            <w:noWrap/>
            <w:vAlign w:val="bottom"/>
            <w:hideMark/>
          </w:tcPr>
          <w:p w:rsidR="00A10AA8" w:rsidRPr="00826CCD" w:rsidRDefault="00A10AA8" w:rsidP="007D1049">
            <w:pPr>
              <w:spacing w:after="0" w:line="240" w:lineRule="auto"/>
              <w:jc w:val="right"/>
              <w:rPr>
                <w:rFonts w:ascii="Arial" w:eastAsia="Times New Roman" w:hAnsi="Arial" w:cs="Arial"/>
                <w:sz w:val="20"/>
                <w:szCs w:val="20"/>
                <w:lang w:eastAsia="fr-FR"/>
              </w:rPr>
            </w:pPr>
          </w:p>
        </w:tc>
        <w:tc>
          <w:tcPr>
            <w:tcW w:w="657" w:type="pct"/>
            <w:tcBorders>
              <w:top w:val="nil"/>
              <w:left w:val="nil"/>
              <w:bottom w:val="single" w:sz="4" w:space="0" w:color="auto"/>
              <w:right w:val="single" w:sz="4" w:space="0" w:color="auto"/>
            </w:tcBorders>
            <w:shd w:val="clear" w:color="auto" w:fill="auto"/>
            <w:noWrap/>
            <w:vAlign w:val="bottom"/>
            <w:hideMark/>
          </w:tcPr>
          <w:p w:rsidR="00A10AA8" w:rsidRPr="00826CCD" w:rsidRDefault="00A10AA8" w:rsidP="007D1049">
            <w:pPr>
              <w:spacing w:after="0" w:line="240" w:lineRule="auto"/>
              <w:jc w:val="right"/>
              <w:rPr>
                <w:rFonts w:ascii="Arial" w:eastAsia="Times New Roman" w:hAnsi="Arial" w:cs="Arial"/>
                <w:sz w:val="20"/>
                <w:szCs w:val="20"/>
                <w:lang w:eastAsia="fr-FR"/>
              </w:rPr>
            </w:pPr>
          </w:p>
        </w:tc>
      </w:tr>
      <w:tr w:rsidR="00A10AA8" w:rsidRPr="00826CCD" w:rsidTr="00A10AA8">
        <w:trPr>
          <w:trHeight w:val="255"/>
        </w:trPr>
        <w:tc>
          <w:tcPr>
            <w:tcW w:w="995" w:type="pct"/>
            <w:tcBorders>
              <w:top w:val="nil"/>
              <w:left w:val="single" w:sz="4" w:space="0" w:color="auto"/>
              <w:bottom w:val="single" w:sz="4" w:space="0" w:color="auto"/>
              <w:right w:val="single" w:sz="4" w:space="0" w:color="auto"/>
            </w:tcBorders>
            <w:shd w:val="clear" w:color="000000" w:fill="C0C0C0"/>
            <w:noWrap/>
            <w:vAlign w:val="bottom"/>
            <w:hideMark/>
          </w:tcPr>
          <w:p w:rsidR="00A10AA8" w:rsidRPr="00826CCD" w:rsidRDefault="00A10AA8" w:rsidP="007D1049">
            <w:pPr>
              <w:spacing w:after="0" w:line="240" w:lineRule="auto"/>
              <w:rPr>
                <w:rFonts w:ascii="Arial" w:eastAsia="Times New Roman" w:hAnsi="Arial" w:cs="Arial"/>
                <w:b/>
                <w:bCs/>
                <w:sz w:val="20"/>
                <w:szCs w:val="20"/>
                <w:lang w:eastAsia="fr-FR"/>
              </w:rPr>
            </w:pPr>
            <w:r w:rsidRPr="00826CCD">
              <w:rPr>
                <w:rFonts w:ascii="Arial" w:eastAsia="Times New Roman" w:hAnsi="Arial" w:cs="Arial"/>
                <w:b/>
                <w:bCs/>
                <w:sz w:val="20"/>
                <w:szCs w:val="20"/>
                <w:lang w:eastAsia="fr-FR"/>
              </w:rPr>
              <w:t>Total général</w:t>
            </w:r>
          </w:p>
        </w:tc>
        <w:tc>
          <w:tcPr>
            <w:tcW w:w="1701" w:type="pct"/>
            <w:tcBorders>
              <w:top w:val="nil"/>
              <w:left w:val="nil"/>
              <w:bottom w:val="single" w:sz="4" w:space="0" w:color="auto"/>
              <w:right w:val="single" w:sz="4" w:space="0" w:color="auto"/>
            </w:tcBorders>
            <w:shd w:val="clear" w:color="000000" w:fill="C0C0C0"/>
            <w:noWrap/>
            <w:vAlign w:val="bottom"/>
            <w:hideMark/>
          </w:tcPr>
          <w:p w:rsidR="00A10AA8" w:rsidRPr="00826CCD" w:rsidRDefault="00A10AA8" w:rsidP="007D1049">
            <w:pPr>
              <w:spacing w:after="0" w:line="240" w:lineRule="auto"/>
              <w:rPr>
                <w:rFonts w:ascii="Arial" w:eastAsia="Times New Roman" w:hAnsi="Arial" w:cs="Arial"/>
                <w:b/>
                <w:bCs/>
                <w:sz w:val="20"/>
                <w:szCs w:val="20"/>
                <w:lang w:eastAsia="fr-FR"/>
              </w:rPr>
            </w:pPr>
            <w:r w:rsidRPr="00826CCD">
              <w:rPr>
                <w:rFonts w:ascii="Arial" w:eastAsia="Times New Roman" w:hAnsi="Arial" w:cs="Arial"/>
                <w:b/>
                <w:bCs/>
                <w:sz w:val="20"/>
                <w:szCs w:val="20"/>
                <w:lang w:eastAsia="fr-FR"/>
              </w:rPr>
              <w:t> </w:t>
            </w:r>
          </w:p>
        </w:tc>
        <w:tc>
          <w:tcPr>
            <w:tcW w:w="664" w:type="pct"/>
            <w:tcBorders>
              <w:top w:val="nil"/>
              <w:left w:val="nil"/>
              <w:bottom w:val="single" w:sz="4" w:space="0" w:color="auto"/>
              <w:right w:val="single" w:sz="4" w:space="0" w:color="auto"/>
            </w:tcBorders>
            <w:shd w:val="clear" w:color="000000" w:fill="C0C0C0"/>
            <w:noWrap/>
            <w:vAlign w:val="bottom"/>
            <w:hideMark/>
          </w:tcPr>
          <w:p w:rsidR="00A10AA8" w:rsidRPr="00826CCD" w:rsidRDefault="00A10AA8" w:rsidP="007D1049">
            <w:pPr>
              <w:spacing w:after="0" w:line="240" w:lineRule="auto"/>
              <w:rPr>
                <w:rFonts w:ascii="Arial" w:eastAsia="Times New Roman" w:hAnsi="Arial" w:cs="Arial"/>
                <w:b/>
                <w:bCs/>
                <w:sz w:val="20"/>
                <w:szCs w:val="20"/>
                <w:lang w:eastAsia="fr-FR"/>
              </w:rPr>
            </w:pPr>
            <w:r w:rsidRPr="00826CCD">
              <w:rPr>
                <w:rFonts w:ascii="Arial" w:eastAsia="Times New Roman" w:hAnsi="Arial" w:cs="Arial"/>
                <w:b/>
                <w:bCs/>
                <w:sz w:val="20"/>
                <w:szCs w:val="20"/>
                <w:lang w:eastAsia="fr-FR"/>
              </w:rPr>
              <w:t> </w:t>
            </w:r>
          </w:p>
        </w:tc>
        <w:tc>
          <w:tcPr>
            <w:tcW w:w="982" w:type="pct"/>
            <w:tcBorders>
              <w:top w:val="nil"/>
              <w:left w:val="nil"/>
              <w:bottom w:val="single" w:sz="4" w:space="0" w:color="auto"/>
              <w:right w:val="single" w:sz="4" w:space="0" w:color="auto"/>
            </w:tcBorders>
            <w:shd w:val="clear" w:color="000000" w:fill="C0C0C0"/>
            <w:noWrap/>
            <w:vAlign w:val="bottom"/>
            <w:hideMark/>
          </w:tcPr>
          <w:p w:rsidR="00A10AA8" w:rsidRPr="00826CCD" w:rsidRDefault="00A10AA8" w:rsidP="007D1049">
            <w:pPr>
              <w:spacing w:after="0" w:line="240" w:lineRule="auto"/>
              <w:rPr>
                <w:rFonts w:ascii="Arial" w:eastAsia="Times New Roman" w:hAnsi="Arial" w:cs="Arial"/>
                <w:b/>
                <w:bCs/>
                <w:sz w:val="20"/>
                <w:szCs w:val="20"/>
                <w:lang w:eastAsia="fr-FR"/>
              </w:rPr>
            </w:pPr>
            <w:r w:rsidRPr="00826CCD">
              <w:rPr>
                <w:rFonts w:ascii="Arial" w:eastAsia="Times New Roman" w:hAnsi="Arial" w:cs="Arial"/>
                <w:b/>
                <w:bCs/>
                <w:sz w:val="20"/>
                <w:szCs w:val="20"/>
                <w:lang w:eastAsia="fr-FR"/>
              </w:rPr>
              <w:t> </w:t>
            </w:r>
          </w:p>
        </w:tc>
        <w:tc>
          <w:tcPr>
            <w:tcW w:w="657" w:type="pct"/>
            <w:tcBorders>
              <w:top w:val="nil"/>
              <w:left w:val="nil"/>
              <w:bottom w:val="single" w:sz="4" w:space="0" w:color="auto"/>
              <w:right w:val="single" w:sz="4" w:space="0" w:color="auto"/>
            </w:tcBorders>
            <w:shd w:val="clear" w:color="000000" w:fill="C0C0C0"/>
            <w:noWrap/>
            <w:vAlign w:val="bottom"/>
            <w:hideMark/>
          </w:tcPr>
          <w:p w:rsidR="00A10AA8" w:rsidRPr="00826CCD" w:rsidRDefault="00A10AA8" w:rsidP="007D1049">
            <w:pPr>
              <w:spacing w:after="0" w:line="240" w:lineRule="auto"/>
              <w:jc w:val="right"/>
              <w:rPr>
                <w:rFonts w:ascii="Arial" w:eastAsia="Times New Roman" w:hAnsi="Arial" w:cs="Arial"/>
                <w:b/>
                <w:bCs/>
                <w:sz w:val="20"/>
                <w:szCs w:val="20"/>
                <w:lang w:eastAsia="fr-FR"/>
              </w:rPr>
            </w:pPr>
          </w:p>
        </w:tc>
      </w:tr>
    </w:tbl>
    <w:p w:rsidR="00D87B7F" w:rsidRDefault="00D87B7F" w:rsidP="00A10AA8">
      <w:pPr>
        <w:tabs>
          <w:tab w:val="left" w:pos="388"/>
        </w:tabs>
        <w:rPr>
          <w:rFonts w:ascii="Maiandra GD" w:hAnsi="Maiandra GD"/>
        </w:rPr>
      </w:pPr>
    </w:p>
    <w:p w:rsidR="00D87B7F" w:rsidRDefault="00D87B7F" w:rsidP="003D0F30">
      <w:pPr>
        <w:jc w:val="center"/>
        <w:rPr>
          <w:rFonts w:ascii="Maiandra GD" w:hAnsi="Maiandra GD"/>
        </w:rPr>
      </w:pPr>
    </w:p>
    <w:p w:rsidR="00D87B7F" w:rsidRDefault="00D87B7F" w:rsidP="003D0F30">
      <w:pPr>
        <w:jc w:val="center"/>
        <w:rPr>
          <w:rFonts w:ascii="Maiandra GD" w:hAnsi="Maiandra GD"/>
        </w:rPr>
      </w:pPr>
    </w:p>
    <w:p w:rsidR="00D87B7F" w:rsidRDefault="00D87B7F" w:rsidP="003D0F30">
      <w:pPr>
        <w:jc w:val="center"/>
        <w:rPr>
          <w:rFonts w:ascii="Maiandra GD" w:hAnsi="Maiandra GD"/>
        </w:rPr>
      </w:pPr>
    </w:p>
    <w:p w:rsidR="00D87B7F" w:rsidRDefault="00D87B7F" w:rsidP="003D0F30">
      <w:pPr>
        <w:jc w:val="center"/>
        <w:rPr>
          <w:rFonts w:ascii="Maiandra GD" w:hAnsi="Maiandra GD"/>
        </w:rPr>
      </w:pPr>
    </w:p>
    <w:p w:rsidR="00D87B7F" w:rsidRDefault="00D87B7F" w:rsidP="003D0F30">
      <w:pPr>
        <w:jc w:val="center"/>
        <w:rPr>
          <w:rFonts w:ascii="Maiandra GD" w:hAnsi="Maiandra GD"/>
        </w:rPr>
      </w:pPr>
    </w:p>
    <w:p w:rsidR="00D87B7F" w:rsidRDefault="00D87B7F" w:rsidP="003D0F30">
      <w:pPr>
        <w:jc w:val="center"/>
        <w:rPr>
          <w:rFonts w:ascii="Maiandra GD" w:hAnsi="Maiandra GD"/>
        </w:rPr>
      </w:pPr>
    </w:p>
    <w:p w:rsidR="00D87B7F" w:rsidRDefault="00D87B7F" w:rsidP="003D0F30">
      <w:pPr>
        <w:jc w:val="center"/>
        <w:rPr>
          <w:rFonts w:ascii="Maiandra GD" w:hAnsi="Maiandra GD"/>
        </w:rPr>
      </w:pPr>
    </w:p>
    <w:p w:rsidR="0016314A" w:rsidRDefault="0016314A" w:rsidP="003D0F30">
      <w:pPr>
        <w:jc w:val="center"/>
        <w:rPr>
          <w:rFonts w:ascii="Maiandra GD" w:hAnsi="Maiandra GD"/>
        </w:rPr>
      </w:pPr>
    </w:p>
    <w:p w:rsidR="00D87B7F" w:rsidRDefault="00D87B7F" w:rsidP="003D0F30">
      <w:pPr>
        <w:jc w:val="center"/>
        <w:rPr>
          <w:rFonts w:ascii="Maiandra GD" w:hAnsi="Maiandra GD"/>
        </w:rPr>
      </w:pPr>
    </w:p>
    <w:p w:rsidR="00D87B7F" w:rsidRDefault="00D87B7F" w:rsidP="003D0F30">
      <w:pPr>
        <w:jc w:val="center"/>
        <w:rPr>
          <w:rFonts w:ascii="Maiandra GD" w:hAnsi="Maiandra GD"/>
        </w:rPr>
      </w:pPr>
    </w:p>
    <w:p w:rsidR="00D87B7F" w:rsidRDefault="00D87B7F" w:rsidP="003D0F30">
      <w:pPr>
        <w:jc w:val="center"/>
        <w:rPr>
          <w:rFonts w:ascii="Maiandra GD" w:hAnsi="Maiandra GD"/>
        </w:rPr>
      </w:pPr>
    </w:p>
    <w:p w:rsidR="00D87B7F" w:rsidRDefault="00D87B7F" w:rsidP="00D87B7F">
      <w:pPr>
        <w:pStyle w:val="NormalWeb"/>
        <w:spacing w:before="0" w:after="0"/>
        <w:jc w:val="center"/>
        <w:rPr>
          <w:rFonts w:ascii="Arial Black" w:hAnsi="Arial Black"/>
          <w:color w:val="00B050"/>
          <w:sz w:val="36"/>
          <w:szCs w:val="36"/>
        </w:rPr>
      </w:pPr>
    </w:p>
    <w:p w:rsidR="00D87B7F" w:rsidRDefault="00D87B7F" w:rsidP="00D87B7F">
      <w:pPr>
        <w:pStyle w:val="NormalWeb"/>
        <w:spacing w:before="0" w:after="0"/>
        <w:jc w:val="center"/>
      </w:pPr>
      <w:r>
        <w:rPr>
          <w:rFonts w:ascii="Arial Black" w:hAnsi="Arial Black"/>
          <w:color w:val="00B050"/>
          <w:sz w:val="36"/>
          <w:szCs w:val="36"/>
        </w:rPr>
        <w:t>PIECE N°9</w:t>
      </w:r>
    </w:p>
    <w:p w:rsidR="00D87B7F" w:rsidRDefault="00D87B7F" w:rsidP="00D87B7F">
      <w:pPr>
        <w:pStyle w:val="NormalWeb"/>
        <w:spacing w:before="0" w:after="0"/>
        <w:jc w:val="center"/>
      </w:pPr>
      <w:r>
        <w:rPr>
          <w:rFonts w:ascii="Arial Black" w:hAnsi="Arial Black"/>
          <w:color w:val="00B050"/>
          <w:sz w:val="36"/>
          <w:szCs w:val="36"/>
        </w:rPr>
        <w:t>MODELE DE MARCHE (MM)</w:t>
      </w:r>
    </w:p>
    <w:p w:rsidR="00D87B7F" w:rsidRDefault="00D87B7F" w:rsidP="003D0F30">
      <w:pPr>
        <w:jc w:val="center"/>
        <w:rPr>
          <w:rFonts w:ascii="Maiandra GD" w:hAnsi="Maiandra GD"/>
        </w:rPr>
      </w:pPr>
    </w:p>
    <w:p w:rsidR="00D87B7F" w:rsidRDefault="00D87B7F" w:rsidP="003D0F30">
      <w:pPr>
        <w:jc w:val="center"/>
        <w:rPr>
          <w:rFonts w:ascii="Maiandra GD" w:hAnsi="Maiandra GD"/>
        </w:rPr>
      </w:pPr>
    </w:p>
    <w:p w:rsidR="00D87B7F" w:rsidRDefault="00D87B7F" w:rsidP="003D0F30">
      <w:pPr>
        <w:jc w:val="center"/>
        <w:rPr>
          <w:rFonts w:ascii="Maiandra GD" w:hAnsi="Maiandra GD"/>
        </w:rPr>
      </w:pPr>
    </w:p>
    <w:p w:rsidR="00D87B7F" w:rsidRDefault="00D87B7F" w:rsidP="003D0F30">
      <w:pPr>
        <w:jc w:val="center"/>
        <w:rPr>
          <w:rFonts w:ascii="Maiandra GD" w:hAnsi="Maiandra GD"/>
        </w:rPr>
      </w:pPr>
    </w:p>
    <w:p w:rsidR="00D87B7F" w:rsidRDefault="00D87B7F" w:rsidP="003D0F30">
      <w:pPr>
        <w:jc w:val="center"/>
        <w:rPr>
          <w:rFonts w:ascii="Maiandra GD" w:hAnsi="Maiandra GD"/>
        </w:rPr>
      </w:pPr>
    </w:p>
    <w:p w:rsidR="00D87B7F" w:rsidRDefault="00D87B7F" w:rsidP="003D0F30">
      <w:pPr>
        <w:jc w:val="center"/>
        <w:rPr>
          <w:rFonts w:ascii="Maiandra GD" w:hAnsi="Maiandra GD"/>
        </w:rPr>
      </w:pPr>
    </w:p>
    <w:p w:rsidR="00D87B7F" w:rsidRDefault="00D87B7F" w:rsidP="003D0F30">
      <w:pPr>
        <w:jc w:val="center"/>
        <w:rPr>
          <w:rFonts w:ascii="Maiandra GD" w:hAnsi="Maiandra GD"/>
        </w:rPr>
      </w:pPr>
    </w:p>
    <w:p w:rsidR="00D87B7F" w:rsidRDefault="00D87B7F" w:rsidP="003D0F30">
      <w:pPr>
        <w:jc w:val="center"/>
        <w:rPr>
          <w:rFonts w:ascii="Maiandra GD" w:hAnsi="Maiandra GD"/>
        </w:rPr>
      </w:pPr>
    </w:p>
    <w:p w:rsidR="00D87B7F" w:rsidRDefault="00D87B7F" w:rsidP="003D0F30">
      <w:pPr>
        <w:jc w:val="center"/>
        <w:rPr>
          <w:rFonts w:ascii="Maiandra GD" w:hAnsi="Maiandra GD"/>
        </w:rPr>
      </w:pPr>
    </w:p>
    <w:p w:rsidR="00D87B7F" w:rsidRDefault="00D87B7F" w:rsidP="003D0F30">
      <w:pPr>
        <w:jc w:val="center"/>
        <w:rPr>
          <w:rFonts w:ascii="Maiandra GD" w:hAnsi="Maiandra GD"/>
        </w:rPr>
      </w:pPr>
    </w:p>
    <w:p w:rsidR="00D87B7F" w:rsidRDefault="00D87B7F" w:rsidP="003D0F30">
      <w:pPr>
        <w:jc w:val="center"/>
        <w:rPr>
          <w:rFonts w:ascii="Maiandra GD" w:hAnsi="Maiandra GD"/>
        </w:rPr>
      </w:pPr>
    </w:p>
    <w:p w:rsidR="00D87B7F" w:rsidRDefault="00D87B7F" w:rsidP="003D0F30">
      <w:pPr>
        <w:jc w:val="center"/>
        <w:rPr>
          <w:rFonts w:ascii="Maiandra GD" w:hAnsi="Maiandra GD"/>
        </w:rPr>
      </w:pPr>
    </w:p>
    <w:p w:rsidR="00D87B7F" w:rsidRDefault="00D87B7F" w:rsidP="003D0F30">
      <w:pPr>
        <w:jc w:val="center"/>
        <w:rPr>
          <w:rFonts w:ascii="Maiandra GD" w:hAnsi="Maiandra GD"/>
        </w:rPr>
      </w:pPr>
    </w:p>
    <w:p w:rsidR="00D87B7F" w:rsidRDefault="00D87B7F" w:rsidP="003D0F30">
      <w:pPr>
        <w:jc w:val="center"/>
        <w:rPr>
          <w:rFonts w:ascii="Maiandra GD" w:hAnsi="Maiandra GD"/>
        </w:rPr>
      </w:pPr>
    </w:p>
    <w:p w:rsidR="00B44115" w:rsidRDefault="00B44115" w:rsidP="003D0F30">
      <w:pPr>
        <w:jc w:val="center"/>
        <w:rPr>
          <w:rFonts w:ascii="Maiandra GD" w:hAnsi="Maiandra GD"/>
        </w:rPr>
      </w:pPr>
    </w:p>
    <w:p w:rsidR="00B44115" w:rsidRDefault="00B44115" w:rsidP="003D0F30">
      <w:pPr>
        <w:jc w:val="center"/>
        <w:rPr>
          <w:rFonts w:ascii="Maiandra GD" w:hAnsi="Maiandra GD"/>
        </w:rPr>
      </w:pPr>
    </w:p>
    <w:p w:rsidR="00B44115" w:rsidRDefault="00B44115" w:rsidP="003D0F30">
      <w:pPr>
        <w:jc w:val="center"/>
        <w:rPr>
          <w:rFonts w:ascii="Maiandra GD" w:hAnsi="Maiandra GD"/>
        </w:rPr>
      </w:pPr>
    </w:p>
    <w:p w:rsidR="00B44115" w:rsidRDefault="00B44115" w:rsidP="003D0F30">
      <w:pPr>
        <w:jc w:val="center"/>
        <w:rPr>
          <w:rFonts w:ascii="Maiandra GD" w:hAnsi="Maiandra GD"/>
        </w:rPr>
      </w:pPr>
    </w:p>
    <w:p w:rsidR="00B44115" w:rsidRDefault="00B44115" w:rsidP="003D0F30">
      <w:pPr>
        <w:jc w:val="center"/>
        <w:rPr>
          <w:rFonts w:ascii="Maiandra GD" w:hAnsi="Maiandra GD"/>
        </w:rPr>
      </w:pPr>
    </w:p>
    <w:p w:rsidR="00B4578D" w:rsidRPr="004D467D" w:rsidRDefault="00D87B7F" w:rsidP="00B4578D">
      <w:pPr>
        <w:autoSpaceDE w:val="0"/>
        <w:autoSpaceDN w:val="0"/>
        <w:adjustRightInd w:val="0"/>
        <w:spacing w:after="0" w:line="240" w:lineRule="auto"/>
        <w:jc w:val="both"/>
        <w:rPr>
          <w:rFonts w:ascii="Maiandra GD" w:hAnsi="Maiandra GD" w:cs="Times New Roman"/>
          <w:b/>
          <w:sz w:val="28"/>
          <w:lang w:eastAsia="fr-FR"/>
        </w:rPr>
      </w:pPr>
      <w:r w:rsidRPr="004D467D">
        <w:rPr>
          <w:rFonts w:ascii="Maiandra GD" w:hAnsi="Maiandra GD"/>
          <w:b/>
          <w:sz w:val="26"/>
          <w:szCs w:val="26"/>
        </w:rPr>
        <w:t xml:space="preserve">AVIS </w:t>
      </w:r>
      <w:r w:rsidR="00B4578D" w:rsidRPr="004D467D">
        <w:rPr>
          <w:rFonts w:ascii="Maiandra GD" w:hAnsi="Maiandra GD"/>
          <w:b/>
          <w:sz w:val="26"/>
          <w:szCs w:val="26"/>
        </w:rPr>
        <w:t>D’</w:t>
      </w:r>
      <w:r w:rsidR="00B4578D" w:rsidRPr="004D467D">
        <w:rPr>
          <w:rFonts w:ascii="Maiandra GD" w:hAnsi="Maiandra GD" w:cs="Times New Roman"/>
          <w:b/>
          <w:sz w:val="28"/>
          <w:lang w:eastAsia="fr-FR"/>
        </w:rPr>
        <w:t>APPEL A MANIFESTATION D'INTERET N° _____ /AMI/SIGAMP-CS/2023 DU ______________ POUR L’ELABORATION DU PLAN COMMUNAL DE GESTION DES DECHETS DANS LA COMMUNE DE SANGMELIMA, DEPARTEMENT DE DJA ET LOBO, REGION DU SUD.</w:t>
      </w:r>
    </w:p>
    <w:p w:rsidR="00D87B7F" w:rsidRPr="004D467D" w:rsidRDefault="00D87B7F" w:rsidP="00B4578D">
      <w:pPr>
        <w:spacing w:after="0"/>
        <w:jc w:val="center"/>
        <w:rPr>
          <w:rFonts w:ascii="Maiandra GD" w:hAnsi="Maiandra GD"/>
          <w:b/>
          <w:bCs/>
          <w:szCs w:val="26"/>
        </w:rPr>
      </w:pPr>
    </w:p>
    <w:p w:rsidR="00D87B7F" w:rsidRPr="004D467D" w:rsidRDefault="00D87B7F" w:rsidP="00D87B7F">
      <w:pPr>
        <w:widowControl w:val="0"/>
        <w:autoSpaceDE w:val="0"/>
        <w:spacing w:after="0" w:line="240" w:lineRule="auto"/>
        <w:jc w:val="both"/>
        <w:rPr>
          <w:rFonts w:ascii="Maiandra GD" w:hAnsi="Maiandra GD" w:cs="Arial"/>
        </w:rPr>
      </w:pPr>
    </w:p>
    <w:p w:rsidR="00D87B7F" w:rsidRPr="004D467D" w:rsidRDefault="00D87B7F" w:rsidP="00D87B7F">
      <w:pPr>
        <w:widowControl w:val="0"/>
        <w:tabs>
          <w:tab w:val="left" w:pos="2760"/>
        </w:tabs>
        <w:autoSpaceDE w:val="0"/>
        <w:spacing w:after="0" w:line="240" w:lineRule="auto"/>
        <w:jc w:val="both"/>
        <w:rPr>
          <w:rFonts w:ascii="Maiandra GD" w:hAnsi="Maiandra GD"/>
        </w:rPr>
      </w:pPr>
      <w:r w:rsidRPr="004D467D">
        <w:rPr>
          <w:rFonts w:ascii="Maiandra GD" w:hAnsi="Maiandra GD" w:cs="Arial"/>
          <w:b/>
        </w:rPr>
        <w:t>Maître d’Ouvrage:</w:t>
      </w:r>
      <w:r w:rsidRPr="004D467D">
        <w:rPr>
          <w:rFonts w:ascii="Maiandra GD" w:hAnsi="Maiandra GD" w:cs="Arial"/>
          <w:b/>
          <w:i/>
          <w:iCs/>
        </w:rPr>
        <w:t>_______________________</w:t>
      </w:r>
    </w:p>
    <w:p w:rsidR="00D87B7F" w:rsidRPr="004D467D" w:rsidRDefault="00D87B7F" w:rsidP="00D87B7F">
      <w:pPr>
        <w:widowControl w:val="0"/>
        <w:autoSpaceDE w:val="0"/>
        <w:spacing w:after="0" w:line="240" w:lineRule="auto"/>
        <w:jc w:val="both"/>
        <w:rPr>
          <w:rFonts w:ascii="Maiandra GD" w:hAnsi="Maiandra GD" w:cs="Arial"/>
        </w:rPr>
      </w:pPr>
    </w:p>
    <w:p w:rsidR="00D87B7F" w:rsidRPr="004D467D" w:rsidRDefault="00D87B7F" w:rsidP="00D87B7F">
      <w:pPr>
        <w:widowControl w:val="0"/>
        <w:tabs>
          <w:tab w:val="left" w:pos="2760"/>
        </w:tabs>
        <w:autoSpaceDE w:val="0"/>
        <w:spacing w:after="0" w:line="240" w:lineRule="auto"/>
        <w:jc w:val="both"/>
        <w:rPr>
          <w:rFonts w:ascii="Maiandra GD" w:hAnsi="Maiandra GD"/>
        </w:rPr>
      </w:pPr>
      <w:r w:rsidRPr="004D467D">
        <w:rPr>
          <w:rFonts w:ascii="Maiandra GD" w:hAnsi="Maiandra GD" w:cs="Arial"/>
          <w:b/>
          <w:bCs/>
        </w:rPr>
        <w:t>TITULAIRE</w:t>
      </w:r>
      <w:r w:rsidRPr="004D467D">
        <w:rPr>
          <w:rFonts w:ascii="Maiandra GD" w:hAnsi="Maiandra GD" w:cs="Arial"/>
        </w:rPr>
        <w:t>:</w:t>
      </w:r>
      <w:r w:rsidRPr="004D467D">
        <w:rPr>
          <w:rFonts w:ascii="Maiandra GD" w:hAnsi="Maiandra GD" w:cs="Arial"/>
          <w:i/>
          <w:iCs/>
        </w:rPr>
        <w:t>_________________________________________________________________</w:t>
      </w:r>
    </w:p>
    <w:p w:rsidR="00D87B7F" w:rsidRPr="004D467D" w:rsidRDefault="00D87B7F" w:rsidP="00D87B7F">
      <w:pPr>
        <w:widowControl w:val="0"/>
        <w:autoSpaceDE w:val="0"/>
        <w:spacing w:after="0" w:line="240" w:lineRule="auto"/>
        <w:jc w:val="both"/>
        <w:rPr>
          <w:rFonts w:ascii="Maiandra GD" w:hAnsi="Maiandra GD" w:cs="Arial"/>
        </w:rPr>
      </w:pPr>
    </w:p>
    <w:p w:rsidR="00D87B7F" w:rsidRPr="004D467D" w:rsidRDefault="00D87B7F" w:rsidP="00D87B7F">
      <w:pPr>
        <w:widowControl w:val="0"/>
        <w:tabs>
          <w:tab w:val="left" w:pos="3119"/>
          <w:tab w:val="left" w:pos="5954"/>
          <w:tab w:val="left" w:pos="9214"/>
        </w:tabs>
        <w:autoSpaceDE w:val="0"/>
        <w:spacing w:after="0" w:line="240" w:lineRule="auto"/>
        <w:jc w:val="both"/>
        <w:rPr>
          <w:rFonts w:ascii="Maiandra GD" w:hAnsi="Maiandra GD"/>
        </w:rPr>
      </w:pPr>
      <w:r w:rsidRPr="004D467D">
        <w:rPr>
          <w:rFonts w:ascii="Maiandra GD" w:hAnsi="Maiandra GD" w:cs="Arial"/>
          <w:lang w:val="pt-PT"/>
        </w:rPr>
        <w:t>B.P:</w:t>
      </w:r>
      <w:r w:rsidRPr="004D467D">
        <w:rPr>
          <w:rFonts w:ascii="Maiandra GD" w:hAnsi="Maiandra GD" w:cs="Arial"/>
          <w:u w:val="single"/>
          <w:lang w:val="pt-PT"/>
        </w:rPr>
        <w:tab/>
      </w:r>
      <w:r w:rsidRPr="004D467D">
        <w:rPr>
          <w:rFonts w:ascii="Maiandra GD" w:hAnsi="Maiandra GD" w:cs="Arial"/>
          <w:lang w:val="pt-PT"/>
        </w:rPr>
        <w:t>,Tel</w:t>
      </w:r>
      <w:r w:rsidRPr="004D467D">
        <w:rPr>
          <w:rFonts w:ascii="Maiandra GD" w:hAnsi="Maiandra GD" w:cs="Arial"/>
          <w:u w:val="single"/>
          <w:lang w:val="pt-PT"/>
        </w:rPr>
        <w:tab/>
      </w:r>
      <w:r w:rsidRPr="004D467D">
        <w:rPr>
          <w:rFonts w:ascii="Maiandra GD" w:hAnsi="Maiandra GD" w:cs="Arial"/>
          <w:lang w:val="pt-PT"/>
        </w:rPr>
        <w:t xml:space="preserve"> Fax:</w:t>
      </w:r>
      <w:r w:rsidRPr="004D467D">
        <w:rPr>
          <w:rFonts w:ascii="Maiandra GD" w:hAnsi="Maiandra GD" w:cs="Arial"/>
          <w:u w:val="single"/>
          <w:lang w:val="pt-PT"/>
        </w:rPr>
        <w:tab/>
      </w:r>
    </w:p>
    <w:p w:rsidR="00D87B7F" w:rsidRPr="004D467D" w:rsidRDefault="00D87B7F" w:rsidP="00D87B7F">
      <w:pPr>
        <w:widowControl w:val="0"/>
        <w:tabs>
          <w:tab w:val="left" w:pos="2680"/>
          <w:tab w:val="left" w:pos="5954"/>
        </w:tabs>
        <w:autoSpaceDE w:val="0"/>
        <w:spacing w:after="0" w:line="240" w:lineRule="auto"/>
        <w:jc w:val="both"/>
        <w:rPr>
          <w:rFonts w:ascii="Maiandra GD" w:hAnsi="Maiandra GD"/>
        </w:rPr>
      </w:pPr>
      <w:r w:rsidRPr="004D467D">
        <w:rPr>
          <w:rFonts w:ascii="Maiandra GD" w:hAnsi="Maiandra GD" w:cs="Arial"/>
          <w:lang w:val="pt-PT"/>
        </w:rPr>
        <w:t>N°R.C:</w:t>
      </w:r>
      <w:r w:rsidRPr="004D467D">
        <w:rPr>
          <w:rFonts w:ascii="Maiandra GD" w:hAnsi="Maiandra GD" w:cs="Arial"/>
          <w:u w:val="single"/>
          <w:lang w:val="pt-PT"/>
        </w:rPr>
        <w:tab/>
      </w:r>
    </w:p>
    <w:p w:rsidR="00D87B7F" w:rsidRPr="004D467D" w:rsidRDefault="00D87B7F" w:rsidP="00D87B7F">
      <w:pPr>
        <w:widowControl w:val="0"/>
        <w:tabs>
          <w:tab w:val="left" w:pos="2680"/>
          <w:tab w:val="left" w:pos="5954"/>
        </w:tabs>
        <w:autoSpaceDE w:val="0"/>
        <w:spacing w:after="0" w:line="240" w:lineRule="auto"/>
        <w:jc w:val="both"/>
        <w:rPr>
          <w:rFonts w:ascii="Maiandra GD" w:hAnsi="Maiandra GD"/>
        </w:rPr>
      </w:pPr>
      <w:r w:rsidRPr="004D467D">
        <w:rPr>
          <w:rFonts w:ascii="Maiandra GD" w:hAnsi="Maiandra GD" w:cs="Arial"/>
        </w:rPr>
        <w:t xml:space="preserve">N°Contribuable: </w:t>
      </w:r>
      <w:r w:rsidRPr="004D467D">
        <w:rPr>
          <w:rFonts w:ascii="Maiandra GD" w:hAnsi="Maiandra GD" w:cs="Arial"/>
          <w:u w:val="single"/>
        </w:rPr>
        <w:tab/>
      </w:r>
    </w:p>
    <w:p w:rsidR="00D87B7F" w:rsidRPr="004D467D" w:rsidRDefault="00D87B7F" w:rsidP="00D87B7F">
      <w:pPr>
        <w:widowControl w:val="0"/>
        <w:tabs>
          <w:tab w:val="left" w:pos="2680"/>
          <w:tab w:val="left" w:pos="5954"/>
        </w:tabs>
        <w:autoSpaceDE w:val="0"/>
        <w:spacing w:after="0" w:line="240" w:lineRule="auto"/>
        <w:jc w:val="both"/>
        <w:rPr>
          <w:rFonts w:ascii="Maiandra GD" w:hAnsi="Maiandra GD"/>
        </w:rPr>
      </w:pPr>
      <w:r w:rsidRPr="004D467D">
        <w:rPr>
          <w:rFonts w:ascii="Maiandra GD" w:hAnsi="Maiandra GD" w:cs="Arial"/>
        </w:rPr>
        <w:t>N° Compte bancaire :______________________________________________________</w:t>
      </w:r>
    </w:p>
    <w:p w:rsidR="00D87B7F" w:rsidRPr="00F01D81" w:rsidRDefault="00D87B7F" w:rsidP="00D87B7F">
      <w:pPr>
        <w:widowControl w:val="0"/>
        <w:autoSpaceDE w:val="0"/>
        <w:spacing w:after="0" w:line="240" w:lineRule="auto"/>
        <w:jc w:val="both"/>
        <w:rPr>
          <w:rFonts w:ascii="Maiandra GD" w:hAnsi="Maiandra GD" w:cs="Arial"/>
        </w:rPr>
      </w:pPr>
    </w:p>
    <w:p w:rsidR="00D87B7F" w:rsidRPr="00F01D81" w:rsidRDefault="00D87B7F" w:rsidP="00D87B7F">
      <w:pPr>
        <w:widowControl w:val="0"/>
        <w:autoSpaceDE w:val="0"/>
        <w:spacing w:after="0" w:line="240" w:lineRule="auto"/>
        <w:jc w:val="both"/>
        <w:rPr>
          <w:rFonts w:ascii="Maiandra GD" w:hAnsi="Maiandra GD"/>
        </w:rPr>
      </w:pPr>
      <w:r w:rsidRPr="00F01D81">
        <w:rPr>
          <w:rFonts w:ascii="Maiandra GD" w:hAnsi="Maiandra GD" w:cs="Arial"/>
          <w:b/>
          <w:bCs/>
        </w:rPr>
        <w:t>OBJET</w:t>
      </w:r>
      <w:r w:rsidRPr="00F01D81">
        <w:rPr>
          <w:rFonts w:ascii="Maiandra GD" w:hAnsi="Maiandra GD" w:cs="Arial"/>
          <w:b/>
          <w:bCs/>
        </w:rPr>
        <w:tab/>
      </w:r>
      <w:r w:rsidRPr="00F01D81">
        <w:rPr>
          <w:rFonts w:ascii="Maiandra GD" w:hAnsi="Maiandra GD" w:cs="Arial"/>
          <w:i/>
          <w:iCs/>
        </w:rPr>
        <w:t>:</w:t>
      </w:r>
      <w:r w:rsidRPr="00F01D81">
        <w:rPr>
          <w:rFonts w:ascii="Maiandra GD" w:hAnsi="Maiandra GD" w:cs="Arial"/>
        </w:rPr>
        <w:t xml:space="preserve">……………………………………………………………………………… Région </w:t>
      </w:r>
      <w:r>
        <w:rPr>
          <w:rFonts w:ascii="Maiandra GD" w:hAnsi="Maiandra GD" w:cs="Arial"/>
        </w:rPr>
        <w:t>DU SUD</w:t>
      </w:r>
      <w:r w:rsidRPr="00F01D81">
        <w:rPr>
          <w:rFonts w:ascii="Maiandra GD" w:hAnsi="Maiandra GD" w:cs="Arial"/>
        </w:rPr>
        <w:t xml:space="preserve">, </w:t>
      </w:r>
    </w:p>
    <w:p w:rsidR="00D87B7F" w:rsidRPr="00F01D81" w:rsidRDefault="00D87B7F" w:rsidP="00D87B7F">
      <w:pPr>
        <w:widowControl w:val="0"/>
        <w:autoSpaceDE w:val="0"/>
        <w:spacing w:after="0" w:line="240" w:lineRule="auto"/>
        <w:jc w:val="both"/>
        <w:rPr>
          <w:rFonts w:ascii="Maiandra GD" w:hAnsi="Maiandra GD" w:cs="Arial"/>
        </w:rPr>
      </w:pPr>
    </w:p>
    <w:p w:rsidR="00D87B7F" w:rsidRPr="00F01D81" w:rsidRDefault="00D87B7F" w:rsidP="00D87B7F">
      <w:pPr>
        <w:widowControl w:val="0"/>
        <w:tabs>
          <w:tab w:val="left" w:pos="2760"/>
        </w:tabs>
        <w:autoSpaceDE w:val="0"/>
        <w:spacing w:after="0" w:line="240" w:lineRule="auto"/>
        <w:jc w:val="both"/>
        <w:rPr>
          <w:rFonts w:ascii="Maiandra GD" w:hAnsi="Maiandra GD"/>
        </w:rPr>
      </w:pPr>
      <w:r w:rsidRPr="00F01D81">
        <w:rPr>
          <w:rFonts w:ascii="Maiandra GD" w:hAnsi="Maiandra GD" w:cs="Arial"/>
          <w:b/>
          <w:bCs/>
        </w:rPr>
        <w:t>LIEU</w:t>
      </w:r>
      <w:r w:rsidRPr="00F01D81">
        <w:rPr>
          <w:rFonts w:ascii="Maiandra GD" w:hAnsi="Maiandra GD" w:cs="Arial"/>
        </w:rPr>
        <w:t>: ……………………………………………………………………………………………………………</w:t>
      </w:r>
    </w:p>
    <w:p w:rsidR="00D87B7F" w:rsidRPr="00F01D81" w:rsidRDefault="00D87B7F" w:rsidP="00D87B7F">
      <w:pPr>
        <w:widowControl w:val="0"/>
        <w:autoSpaceDE w:val="0"/>
        <w:spacing w:after="0" w:line="240" w:lineRule="auto"/>
        <w:jc w:val="both"/>
        <w:rPr>
          <w:rFonts w:ascii="Maiandra GD" w:hAnsi="Maiandra GD" w:cs="Arial"/>
          <w:b/>
        </w:rPr>
      </w:pPr>
    </w:p>
    <w:p w:rsidR="00D87B7F" w:rsidRPr="00F01D81" w:rsidRDefault="00D87B7F" w:rsidP="00D87B7F">
      <w:pPr>
        <w:widowControl w:val="0"/>
        <w:tabs>
          <w:tab w:val="left" w:pos="2760"/>
        </w:tabs>
        <w:autoSpaceDE w:val="0"/>
        <w:spacing w:after="0" w:line="240" w:lineRule="auto"/>
        <w:jc w:val="both"/>
        <w:rPr>
          <w:rFonts w:ascii="Maiandra GD" w:hAnsi="Maiandra GD"/>
        </w:rPr>
      </w:pPr>
      <w:r w:rsidRPr="00F01D81">
        <w:rPr>
          <w:rFonts w:ascii="Maiandra GD" w:hAnsi="Maiandra GD" w:cs="Arial"/>
          <w:b/>
          <w:bCs/>
        </w:rPr>
        <w:t>DELAI D’EXECUTION</w:t>
      </w:r>
      <w:r w:rsidRPr="00F01D81">
        <w:rPr>
          <w:rFonts w:ascii="Maiandra GD" w:hAnsi="Maiandra GD" w:cs="Arial"/>
        </w:rPr>
        <w:t xml:space="preserve">: </w:t>
      </w:r>
      <w:r>
        <w:rPr>
          <w:rFonts w:ascii="Maiandra GD" w:hAnsi="Maiandra GD" w:cs="Arial"/>
        </w:rPr>
        <w:t>Cinq (</w:t>
      </w:r>
    </w:p>
    <w:p w:rsidR="00D87B7F" w:rsidRPr="00F01D81" w:rsidRDefault="00D87B7F" w:rsidP="00D87B7F">
      <w:pPr>
        <w:widowControl w:val="0"/>
        <w:autoSpaceDE w:val="0"/>
        <w:spacing w:after="0" w:line="240" w:lineRule="auto"/>
        <w:jc w:val="both"/>
        <w:rPr>
          <w:rFonts w:ascii="Maiandra GD" w:hAnsi="Maiandra GD" w:cs="Arial"/>
        </w:rPr>
      </w:pPr>
    </w:p>
    <w:p w:rsidR="00D87B7F" w:rsidRPr="00F01D81" w:rsidRDefault="00D87B7F" w:rsidP="00D87B7F">
      <w:pPr>
        <w:widowControl w:val="0"/>
        <w:tabs>
          <w:tab w:val="left" w:pos="2760"/>
        </w:tabs>
        <w:autoSpaceDE w:val="0"/>
        <w:spacing w:after="0" w:line="240" w:lineRule="auto"/>
        <w:jc w:val="both"/>
        <w:rPr>
          <w:rFonts w:ascii="Maiandra GD" w:hAnsi="Maiandra GD"/>
        </w:rPr>
      </w:pPr>
      <w:r w:rsidRPr="00F01D81">
        <w:rPr>
          <w:rFonts w:ascii="Maiandra GD" w:hAnsi="Maiandra GD" w:cs="Arial"/>
          <w:b/>
          <w:bCs/>
        </w:rPr>
        <w:t>MONTANT EN FCFA</w:t>
      </w:r>
      <w:r w:rsidRPr="00F01D81">
        <w:rPr>
          <w:rFonts w:ascii="Maiandra GD" w:hAnsi="Maiandra GD" w:cs="Arial"/>
          <w:b/>
          <w:bCs/>
        </w:rPr>
        <w:tab/>
      </w:r>
      <w:r w:rsidRPr="00F01D81">
        <w:rPr>
          <w:rFonts w:ascii="Maiandra GD" w:hAnsi="Maiandra GD" w:cs="Arial"/>
        </w:rPr>
        <w:t>:</w:t>
      </w:r>
    </w:p>
    <w:tbl>
      <w:tblPr>
        <w:tblpPr w:leftFromText="141" w:rightFromText="141" w:vertAnchor="text" w:horzAnchor="margin" w:tblpXSpec="center" w:tblpY="260"/>
        <w:tblW w:w="5104" w:type="dxa"/>
        <w:tblCellMar>
          <w:left w:w="10" w:type="dxa"/>
          <w:right w:w="10" w:type="dxa"/>
        </w:tblCellMar>
        <w:tblLook w:val="04A0" w:firstRow="1" w:lastRow="0" w:firstColumn="1" w:lastColumn="0" w:noHBand="0" w:noVBand="1"/>
      </w:tblPr>
      <w:tblGrid>
        <w:gridCol w:w="2946"/>
        <w:gridCol w:w="2158"/>
      </w:tblGrid>
      <w:tr w:rsidR="00B4578D" w:rsidRPr="00F01D81" w:rsidTr="00B4578D">
        <w:tc>
          <w:tcPr>
            <w:tcW w:w="2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578D" w:rsidRPr="00F01D81" w:rsidRDefault="00B4578D" w:rsidP="003A224E">
            <w:pPr>
              <w:spacing w:after="0" w:line="240" w:lineRule="auto"/>
              <w:jc w:val="right"/>
              <w:rPr>
                <w:rFonts w:ascii="Maiandra GD" w:hAnsi="Maiandra GD"/>
              </w:rPr>
            </w:pPr>
            <w:r>
              <w:rPr>
                <w:rFonts w:ascii="Maiandra GD" w:hAnsi="Maiandra GD"/>
              </w:rPr>
              <w:t>Montant t</w:t>
            </w:r>
            <w:r w:rsidRPr="00F01D81">
              <w:rPr>
                <w:rFonts w:ascii="Maiandra GD" w:hAnsi="Maiandra GD"/>
              </w:rPr>
              <w:t>otal HT</w:t>
            </w:r>
            <w:r w:rsidR="003A224E">
              <w:rPr>
                <w:rFonts w:ascii="Maiandra GD" w:hAnsi="Maiandra GD"/>
              </w:rPr>
              <w:t> :</w:t>
            </w:r>
          </w:p>
        </w:tc>
        <w:tc>
          <w:tcPr>
            <w:tcW w:w="2158" w:type="dxa"/>
            <w:tcBorders>
              <w:top w:val="single" w:sz="4" w:space="0" w:color="000000"/>
              <w:left w:val="single" w:sz="4" w:space="0" w:color="000000"/>
              <w:bottom w:val="single" w:sz="4" w:space="0" w:color="000000"/>
              <w:right w:val="single" w:sz="4" w:space="0" w:color="000000"/>
            </w:tcBorders>
          </w:tcPr>
          <w:p w:rsidR="00B4578D" w:rsidRPr="00F01D81" w:rsidRDefault="00B4578D" w:rsidP="003A224E">
            <w:pPr>
              <w:spacing w:after="0" w:line="240" w:lineRule="auto"/>
              <w:rPr>
                <w:rFonts w:ascii="Maiandra GD" w:hAnsi="Maiandra GD"/>
              </w:rPr>
            </w:pPr>
          </w:p>
        </w:tc>
      </w:tr>
      <w:tr w:rsidR="00B4578D" w:rsidRPr="00F01D81" w:rsidTr="00B4578D">
        <w:tc>
          <w:tcPr>
            <w:tcW w:w="2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578D" w:rsidRPr="00F01D81" w:rsidRDefault="00B4578D" w:rsidP="003A224E">
            <w:pPr>
              <w:spacing w:after="0" w:line="240" w:lineRule="auto"/>
              <w:jc w:val="right"/>
              <w:rPr>
                <w:rFonts w:ascii="Maiandra GD" w:hAnsi="Maiandra GD"/>
              </w:rPr>
            </w:pPr>
            <w:r>
              <w:rPr>
                <w:rFonts w:ascii="Maiandra GD" w:hAnsi="Maiandra GD"/>
              </w:rPr>
              <w:t xml:space="preserve">Montant </w:t>
            </w:r>
            <w:r w:rsidRPr="00F01D81">
              <w:rPr>
                <w:rFonts w:ascii="Maiandra GD" w:hAnsi="Maiandra GD"/>
              </w:rPr>
              <w:t>TVA (19,25%)</w:t>
            </w:r>
            <w:r w:rsidR="003A224E">
              <w:rPr>
                <w:rFonts w:ascii="Maiandra GD" w:hAnsi="Maiandra GD"/>
              </w:rPr>
              <w:t> :</w:t>
            </w:r>
          </w:p>
        </w:tc>
        <w:tc>
          <w:tcPr>
            <w:tcW w:w="2158" w:type="dxa"/>
            <w:tcBorders>
              <w:top w:val="single" w:sz="4" w:space="0" w:color="000000"/>
              <w:left w:val="single" w:sz="4" w:space="0" w:color="000000"/>
              <w:bottom w:val="single" w:sz="4" w:space="0" w:color="000000"/>
              <w:right w:val="single" w:sz="4" w:space="0" w:color="000000"/>
            </w:tcBorders>
          </w:tcPr>
          <w:p w:rsidR="00B4578D" w:rsidRPr="00F01D81" w:rsidRDefault="00B4578D" w:rsidP="003A224E">
            <w:pPr>
              <w:spacing w:after="0" w:line="240" w:lineRule="auto"/>
              <w:rPr>
                <w:rFonts w:ascii="Maiandra GD" w:hAnsi="Maiandra GD"/>
              </w:rPr>
            </w:pPr>
          </w:p>
        </w:tc>
      </w:tr>
      <w:tr w:rsidR="003A224E" w:rsidRPr="00F01D81" w:rsidTr="00B4578D">
        <w:tc>
          <w:tcPr>
            <w:tcW w:w="2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224E" w:rsidRPr="00F01D81" w:rsidRDefault="003A224E" w:rsidP="003A224E">
            <w:pPr>
              <w:spacing w:after="0" w:line="240" w:lineRule="auto"/>
              <w:jc w:val="right"/>
              <w:rPr>
                <w:rFonts w:ascii="Maiandra GD" w:hAnsi="Maiandra GD"/>
              </w:rPr>
            </w:pPr>
            <w:r>
              <w:rPr>
                <w:rFonts w:ascii="Maiandra GD" w:hAnsi="Maiandra GD"/>
              </w:rPr>
              <w:t xml:space="preserve">Montant </w:t>
            </w:r>
            <w:r w:rsidRPr="00F01D81">
              <w:rPr>
                <w:rFonts w:ascii="Maiandra GD" w:hAnsi="Maiandra GD"/>
              </w:rPr>
              <w:t>AIR (</w:t>
            </w:r>
            <w:r>
              <w:rPr>
                <w:rFonts w:ascii="Maiandra GD" w:hAnsi="Maiandra GD"/>
              </w:rPr>
              <w:t>5</w:t>
            </w:r>
            <w:r w:rsidRPr="00F01D81">
              <w:rPr>
                <w:rFonts w:ascii="Maiandra GD" w:hAnsi="Maiandra GD"/>
              </w:rPr>
              <w:t>,</w:t>
            </w:r>
            <w:r>
              <w:rPr>
                <w:rFonts w:ascii="Maiandra GD" w:hAnsi="Maiandra GD"/>
              </w:rPr>
              <w:t>5</w:t>
            </w:r>
            <w:r w:rsidRPr="00F01D81">
              <w:rPr>
                <w:rFonts w:ascii="Maiandra GD" w:hAnsi="Maiandra GD"/>
              </w:rPr>
              <w:t>%)</w:t>
            </w:r>
            <w:r>
              <w:rPr>
                <w:rFonts w:ascii="Maiandra GD" w:hAnsi="Maiandra GD"/>
              </w:rPr>
              <w:t> :</w:t>
            </w:r>
          </w:p>
        </w:tc>
        <w:tc>
          <w:tcPr>
            <w:tcW w:w="2158" w:type="dxa"/>
            <w:tcBorders>
              <w:top w:val="single" w:sz="4" w:space="0" w:color="000000"/>
              <w:left w:val="single" w:sz="4" w:space="0" w:color="000000"/>
              <w:bottom w:val="single" w:sz="4" w:space="0" w:color="000000"/>
              <w:right w:val="single" w:sz="4" w:space="0" w:color="000000"/>
            </w:tcBorders>
          </w:tcPr>
          <w:p w:rsidR="003A224E" w:rsidRPr="00F01D81" w:rsidRDefault="003A224E" w:rsidP="003A224E">
            <w:pPr>
              <w:spacing w:after="0" w:line="240" w:lineRule="auto"/>
              <w:rPr>
                <w:rFonts w:ascii="Maiandra GD" w:hAnsi="Maiandra GD"/>
              </w:rPr>
            </w:pPr>
          </w:p>
        </w:tc>
      </w:tr>
      <w:tr w:rsidR="003A224E" w:rsidRPr="00F01D81" w:rsidTr="00B4578D">
        <w:tc>
          <w:tcPr>
            <w:tcW w:w="2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224E" w:rsidRPr="00F01D81" w:rsidRDefault="003A224E" w:rsidP="003A224E">
            <w:pPr>
              <w:spacing w:after="0" w:line="240" w:lineRule="auto"/>
              <w:jc w:val="right"/>
              <w:rPr>
                <w:rFonts w:ascii="Maiandra GD" w:hAnsi="Maiandra GD"/>
              </w:rPr>
            </w:pPr>
            <w:r>
              <w:rPr>
                <w:rFonts w:ascii="Maiandra GD" w:hAnsi="Maiandra GD"/>
              </w:rPr>
              <w:t xml:space="preserve">Montant </w:t>
            </w:r>
            <w:r w:rsidRPr="00F01D81">
              <w:rPr>
                <w:rFonts w:ascii="Maiandra GD" w:hAnsi="Maiandra GD"/>
              </w:rPr>
              <w:t>Total TTC</w:t>
            </w:r>
            <w:r>
              <w:rPr>
                <w:rFonts w:ascii="Maiandra GD" w:hAnsi="Maiandra GD"/>
              </w:rPr>
              <w:t> :</w:t>
            </w:r>
          </w:p>
        </w:tc>
        <w:tc>
          <w:tcPr>
            <w:tcW w:w="2158" w:type="dxa"/>
            <w:tcBorders>
              <w:top w:val="single" w:sz="4" w:space="0" w:color="000000"/>
              <w:left w:val="single" w:sz="4" w:space="0" w:color="000000"/>
              <w:bottom w:val="single" w:sz="4" w:space="0" w:color="000000"/>
              <w:right w:val="single" w:sz="4" w:space="0" w:color="000000"/>
            </w:tcBorders>
          </w:tcPr>
          <w:p w:rsidR="003A224E" w:rsidRPr="00F01D81" w:rsidRDefault="003A224E" w:rsidP="003A224E">
            <w:pPr>
              <w:spacing w:after="0" w:line="240" w:lineRule="auto"/>
              <w:rPr>
                <w:rFonts w:ascii="Maiandra GD" w:hAnsi="Maiandra GD"/>
              </w:rPr>
            </w:pPr>
          </w:p>
        </w:tc>
      </w:tr>
      <w:tr w:rsidR="003A224E" w:rsidRPr="00F01D81" w:rsidTr="00B4578D">
        <w:tc>
          <w:tcPr>
            <w:tcW w:w="2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224E" w:rsidRPr="00F01D81" w:rsidRDefault="003A224E" w:rsidP="003A224E">
            <w:pPr>
              <w:spacing w:after="0" w:line="240" w:lineRule="auto"/>
              <w:jc w:val="right"/>
              <w:rPr>
                <w:rFonts w:ascii="Maiandra GD" w:hAnsi="Maiandra GD"/>
              </w:rPr>
            </w:pPr>
            <w:r w:rsidRPr="00F01D81">
              <w:rPr>
                <w:rFonts w:ascii="Maiandra GD" w:hAnsi="Maiandra GD"/>
              </w:rPr>
              <w:t>Net à mandater</w:t>
            </w:r>
            <w:r>
              <w:rPr>
                <w:rFonts w:ascii="Maiandra GD" w:hAnsi="Maiandra GD"/>
              </w:rPr>
              <w:t> :</w:t>
            </w:r>
          </w:p>
        </w:tc>
        <w:tc>
          <w:tcPr>
            <w:tcW w:w="2158" w:type="dxa"/>
            <w:tcBorders>
              <w:top w:val="single" w:sz="4" w:space="0" w:color="000000"/>
              <w:left w:val="single" w:sz="4" w:space="0" w:color="000000"/>
              <w:bottom w:val="single" w:sz="4" w:space="0" w:color="000000"/>
              <w:right w:val="single" w:sz="4" w:space="0" w:color="000000"/>
            </w:tcBorders>
          </w:tcPr>
          <w:p w:rsidR="003A224E" w:rsidRPr="00F01D81" w:rsidRDefault="003A224E" w:rsidP="003A224E">
            <w:pPr>
              <w:spacing w:after="0" w:line="240" w:lineRule="auto"/>
              <w:rPr>
                <w:rFonts w:ascii="Maiandra GD" w:hAnsi="Maiandra GD"/>
              </w:rPr>
            </w:pPr>
          </w:p>
        </w:tc>
      </w:tr>
    </w:tbl>
    <w:p w:rsidR="00D87B7F" w:rsidRPr="00F01D81" w:rsidRDefault="00D87B7F" w:rsidP="003A224E">
      <w:pPr>
        <w:spacing w:after="0" w:line="240" w:lineRule="auto"/>
        <w:rPr>
          <w:rFonts w:ascii="Maiandra GD" w:hAnsi="Maiandra GD"/>
        </w:rPr>
      </w:pPr>
    </w:p>
    <w:p w:rsidR="00D87B7F" w:rsidRPr="00F01D81" w:rsidRDefault="00D87B7F" w:rsidP="00D87B7F">
      <w:pPr>
        <w:widowControl w:val="0"/>
        <w:autoSpaceDE w:val="0"/>
        <w:spacing w:after="0" w:line="240" w:lineRule="auto"/>
        <w:jc w:val="both"/>
        <w:rPr>
          <w:rFonts w:ascii="Maiandra GD" w:hAnsi="Maiandra GD" w:cs="Arial"/>
        </w:rPr>
      </w:pPr>
    </w:p>
    <w:p w:rsidR="00D87B7F" w:rsidRPr="00F01D81" w:rsidRDefault="00D87B7F" w:rsidP="00D87B7F">
      <w:pPr>
        <w:widowControl w:val="0"/>
        <w:autoSpaceDE w:val="0"/>
        <w:spacing w:after="0" w:line="240" w:lineRule="auto"/>
        <w:jc w:val="both"/>
        <w:rPr>
          <w:rFonts w:ascii="Maiandra GD" w:hAnsi="Maiandra GD" w:cs="Arial"/>
        </w:rPr>
      </w:pPr>
    </w:p>
    <w:p w:rsidR="00D87B7F" w:rsidRDefault="00D87B7F" w:rsidP="00D87B7F">
      <w:pPr>
        <w:widowControl w:val="0"/>
        <w:tabs>
          <w:tab w:val="left" w:pos="2760"/>
        </w:tabs>
        <w:autoSpaceDE w:val="0"/>
        <w:spacing w:after="0" w:line="240" w:lineRule="auto"/>
        <w:jc w:val="both"/>
        <w:rPr>
          <w:rFonts w:ascii="Maiandra GD" w:hAnsi="Maiandra GD" w:cs="Arial"/>
          <w:b/>
          <w:bCs/>
        </w:rPr>
      </w:pPr>
    </w:p>
    <w:p w:rsidR="00D87B7F" w:rsidRDefault="00D87B7F" w:rsidP="00D87B7F">
      <w:pPr>
        <w:widowControl w:val="0"/>
        <w:tabs>
          <w:tab w:val="left" w:pos="2760"/>
        </w:tabs>
        <w:autoSpaceDE w:val="0"/>
        <w:spacing w:after="0" w:line="240" w:lineRule="auto"/>
        <w:jc w:val="both"/>
        <w:rPr>
          <w:rFonts w:ascii="Maiandra GD" w:hAnsi="Maiandra GD" w:cs="Arial"/>
          <w:b/>
          <w:bCs/>
        </w:rPr>
      </w:pPr>
    </w:p>
    <w:p w:rsidR="00D87B7F" w:rsidRDefault="00D87B7F" w:rsidP="00D87B7F">
      <w:pPr>
        <w:widowControl w:val="0"/>
        <w:tabs>
          <w:tab w:val="left" w:pos="2760"/>
        </w:tabs>
        <w:autoSpaceDE w:val="0"/>
        <w:spacing w:after="0" w:line="240" w:lineRule="auto"/>
        <w:jc w:val="both"/>
        <w:rPr>
          <w:rFonts w:ascii="Maiandra GD" w:hAnsi="Maiandra GD" w:cs="Arial"/>
          <w:b/>
          <w:bCs/>
        </w:rPr>
      </w:pPr>
    </w:p>
    <w:p w:rsidR="00D87B7F" w:rsidRDefault="00D87B7F" w:rsidP="00D87B7F">
      <w:pPr>
        <w:widowControl w:val="0"/>
        <w:tabs>
          <w:tab w:val="left" w:pos="2760"/>
        </w:tabs>
        <w:autoSpaceDE w:val="0"/>
        <w:spacing w:after="0" w:line="240" w:lineRule="auto"/>
        <w:jc w:val="both"/>
        <w:rPr>
          <w:rFonts w:ascii="Maiandra GD" w:hAnsi="Maiandra GD" w:cs="Arial"/>
          <w:b/>
          <w:bCs/>
        </w:rPr>
      </w:pPr>
    </w:p>
    <w:p w:rsidR="00D87B7F" w:rsidRDefault="00D87B7F" w:rsidP="00D87B7F">
      <w:pPr>
        <w:widowControl w:val="0"/>
        <w:tabs>
          <w:tab w:val="left" w:pos="2760"/>
        </w:tabs>
        <w:autoSpaceDE w:val="0"/>
        <w:spacing w:after="0" w:line="240" w:lineRule="auto"/>
        <w:jc w:val="both"/>
        <w:rPr>
          <w:rFonts w:ascii="Maiandra GD" w:hAnsi="Maiandra GD" w:cs="Arial"/>
          <w:b/>
          <w:bCs/>
        </w:rPr>
      </w:pPr>
    </w:p>
    <w:p w:rsidR="00D87B7F" w:rsidRDefault="00D87B7F" w:rsidP="00D87B7F">
      <w:pPr>
        <w:widowControl w:val="0"/>
        <w:tabs>
          <w:tab w:val="left" w:pos="2760"/>
        </w:tabs>
        <w:autoSpaceDE w:val="0"/>
        <w:spacing w:after="0" w:line="240" w:lineRule="auto"/>
        <w:jc w:val="both"/>
        <w:rPr>
          <w:rFonts w:ascii="Maiandra GD" w:hAnsi="Maiandra GD" w:cs="Arial"/>
          <w:b/>
          <w:bCs/>
        </w:rPr>
      </w:pPr>
    </w:p>
    <w:p w:rsidR="00D87B7F" w:rsidRDefault="00D87B7F" w:rsidP="00D87B7F">
      <w:pPr>
        <w:widowControl w:val="0"/>
        <w:tabs>
          <w:tab w:val="left" w:pos="2760"/>
        </w:tabs>
        <w:autoSpaceDE w:val="0"/>
        <w:spacing w:after="0" w:line="240" w:lineRule="auto"/>
        <w:jc w:val="both"/>
        <w:rPr>
          <w:rFonts w:ascii="Maiandra GD" w:hAnsi="Maiandra GD" w:cs="Arial"/>
          <w:b/>
          <w:bCs/>
        </w:rPr>
      </w:pPr>
    </w:p>
    <w:p w:rsidR="00D87B7F" w:rsidRDefault="00D87B7F" w:rsidP="00D87B7F">
      <w:pPr>
        <w:widowControl w:val="0"/>
        <w:tabs>
          <w:tab w:val="left" w:pos="2760"/>
        </w:tabs>
        <w:autoSpaceDE w:val="0"/>
        <w:spacing w:after="0" w:line="240" w:lineRule="auto"/>
        <w:jc w:val="both"/>
        <w:rPr>
          <w:rFonts w:ascii="Maiandra GD" w:hAnsi="Maiandra GD" w:cs="Arial"/>
          <w:b/>
          <w:bCs/>
        </w:rPr>
      </w:pPr>
    </w:p>
    <w:p w:rsidR="00D87B7F" w:rsidRPr="00F01D81" w:rsidRDefault="00D87B7F" w:rsidP="00D87B7F">
      <w:pPr>
        <w:widowControl w:val="0"/>
        <w:tabs>
          <w:tab w:val="left" w:pos="2760"/>
        </w:tabs>
        <w:autoSpaceDE w:val="0"/>
        <w:spacing w:after="0" w:line="240" w:lineRule="auto"/>
        <w:jc w:val="both"/>
        <w:rPr>
          <w:rFonts w:ascii="Maiandra GD" w:hAnsi="Maiandra GD"/>
        </w:rPr>
      </w:pPr>
      <w:r w:rsidRPr="00F01D81">
        <w:rPr>
          <w:rFonts w:ascii="Maiandra GD" w:hAnsi="Maiandra GD" w:cs="Arial"/>
          <w:b/>
          <w:bCs/>
        </w:rPr>
        <w:t>FINANCEMENT</w:t>
      </w:r>
      <w:r w:rsidRPr="00F01D81">
        <w:rPr>
          <w:rFonts w:ascii="Maiandra GD" w:hAnsi="Maiandra GD" w:cs="Arial"/>
        </w:rPr>
        <w:t xml:space="preserve">: </w:t>
      </w:r>
      <w:r w:rsidR="00366720">
        <w:rPr>
          <w:rFonts w:ascii="Maiandra GD" w:hAnsi="Maiandra GD" w:cs="Arial"/>
          <w:i/>
        </w:rPr>
        <w:t>_________________________________</w:t>
      </w:r>
    </w:p>
    <w:p w:rsidR="00D87B7F" w:rsidRPr="00F01D81" w:rsidRDefault="00D87B7F" w:rsidP="00D87B7F">
      <w:pPr>
        <w:widowControl w:val="0"/>
        <w:autoSpaceDE w:val="0"/>
        <w:spacing w:after="0" w:line="240" w:lineRule="auto"/>
        <w:jc w:val="both"/>
        <w:rPr>
          <w:rFonts w:ascii="Maiandra GD" w:hAnsi="Maiandra GD" w:cs="Arial"/>
          <w:sz w:val="16"/>
          <w:szCs w:val="16"/>
        </w:rPr>
      </w:pPr>
    </w:p>
    <w:p w:rsidR="00D87B7F" w:rsidRDefault="00D87B7F" w:rsidP="00D87B7F">
      <w:pPr>
        <w:widowControl w:val="0"/>
        <w:tabs>
          <w:tab w:val="left" w:pos="2760"/>
        </w:tabs>
        <w:autoSpaceDE w:val="0"/>
        <w:spacing w:after="0" w:line="240" w:lineRule="auto"/>
        <w:jc w:val="both"/>
        <w:rPr>
          <w:rFonts w:ascii="Maiandra GD" w:hAnsi="Maiandra GD" w:cs="Arial"/>
        </w:rPr>
      </w:pPr>
      <w:r w:rsidRPr="00F01D81">
        <w:rPr>
          <w:rFonts w:ascii="Maiandra GD" w:hAnsi="Maiandra GD" w:cs="Arial"/>
          <w:b/>
          <w:bCs/>
        </w:rPr>
        <w:t>IMPUTATION</w:t>
      </w:r>
      <w:r w:rsidRPr="00F01D81">
        <w:rPr>
          <w:rFonts w:ascii="Maiandra GD" w:hAnsi="Maiandra GD" w:cs="Arial"/>
        </w:rPr>
        <w:t>:</w:t>
      </w:r>
      <w:r w:rsidR="00366720">
        <w:rPr>
          <w:rFonts w:ascii="Maiandra GD" w:hAnsi="Maiandra GD" w:cs="Arial"/>
        </w:rPr>
        <w:t xml:space="preserve"> ___________________________________</w:t>
      </w:r>
    </w:p>
    <w:p w:rsidR="00366720" w:rsidRDefault="00366720" w:rsidP="00D87B7F">
      <w:pPr>
        <w:widowControl w:val="0"/>
        <w:tabs>
          <w:tab w:val="left" w:pos="2760"/>
        </w:tabs>
        <w:autoSpaceDE w:val="0"/>
        <w:spacing w:after="0" w:line="240" w:lineRule="auto"/>
        <w:jc w:val="both"/>
        <w:rPr>
          <w:rFonts w:ascii="Maiandra GD" w:hAnsi="Maiandra GD" w:cs="Arial"/>
        </w:rPr>
      </w:pPr>
    </w:p>
    <w:p w:rsidR="00366720" w:rsidRPr="00F01D81" w:rsidRDefault="00366720" w:rsidP="00D87B7F">
      <w:pPr>
        <w:widowControl w:val="0"/>
        <w:tabs>
          <w:tab w:val="left" w:pos="2760"/>
        </w:tabs>
        <w:autoSpaceDE w:val="0"/>
        <w:spacing w:after="0" w:line="240" w:lineRule="auto"/>
        <w:jc w:val="both"/>
        <w:rPr>
          <w:rFonts w:ascii="Maiandra GD" w:hAnsi="Maiandra GD"/>
        </w:rPr>
      </w:pPr>
    </w:p>
    <w:p w:rsidR="00D87B7F" w:rsidRPr="00F01D81" w:rsidRDefault="00D87B7F" w:rsidP="00D87B7F">
      <w:pPr>
        <w:widowControl w:val="0"/>
        <w:autoSpaceDE w:val="0"/>
        <w:spacing w:after="0" w:line="240" w:lineRule="auto"/>
        <w:jc w:val="both"/>
        <w:rPr>
          <w:rFonts w:ascii="Maiandra GD" w:hAnsi="Maiandra GD" w:cs="Arial"/>
          <w:sz w:val="16"/>
          <w:szCs w:val="16"/>
        </w:rPr>
      </w:pPr>
    </w:p>
    <w:p w:rsidR="00D87B7F" w:rsidRPr="00F01D81" w:rsidRDefault="00D87B7F" w:rsidP="00674825">
      <w:pPr>
        <w:widowControl w:val="0"/>
        <w:tabs>
          <w:tab w:val="left" w:pos="5860"/>
        </w:tabs>
        <w:autoSpaceDE w:val="0"/>
        <w:spacing w:after="0" w:line="240" w:lineRule="auto"/>
        <w:ind w:firstLine="2268"/>
        <w:jc w:val="both"/>
        <w:rPr>
          <w:rFonts w:ascii="Maiandra GD" w:hAnsi="Maiandra GD"/>
        </w:rPr>
      </w:pPr>
      <w:r w:rsidRPr="00F01D81">
        <w:rPr>
          <w:rFonts w:ascii="Maiandra GD" w:hAnsi="Maiandra GD" w:cs="Arial"/>
          <w:sz w:val="20"/>
        </w:rPr>
        <w:t>SOUSCRIT, LE ………………………………………</w:t>
      </w:r>
    </w:p>
    <w:p w:rsidR="00D87B7F" w:rsidRPr="00F01D81" w:rsidRDefault="00D87B7F" w:rsidP="00674825">
      <w:pPr>
        <w:widowControl w:val="0"/>
        <w:autoSpaceDE w:val="0"/>
        <w:spacing w:after="0" w:line="240" w:lineRule="auto"/>
        <w:ind w:firstLine="2268"/>
        <w:jc w:val="both"/>
        <w:rPr>
          <w:rFonts w:ascii="Maiandra GD" w:hAnsi="Maiandra GD" w:cs="Arial"/>
          <w:sz w:val="14"/>
          <w:szCs w:val="16"/>
        </w:rPr>
      </w:pPr>
    </w:p>
    <w:p w:rsidR="00D87B7F" w:rsidRPr="00F01D81" w:rsidRDefault="00D87B7F" w:rsidP="00674825">
      <w:pPr>
        <w:widowControl w:val="0"/>
        <w:tabs>
          <w:tab w:val="left" w:pos="5860"/>
        </w:tabs>
        <w:autoSpaceDE w:val="0"/>
        <w:spacing w:after="0" w:line="240" w:lineRule="auto"/>
        <w:ind w:firstLine="2268"/>
        <w:jc w:val="both"/>
        <w:rPr>
          <w:rFonts w:ascii="Maiandra GD" w:hAnsi="Maiandra GD"/>
        </w:rPr>
      </w:pPr>
      <w:r w:rsidRPr="00F01D81">
        <w:rPr>
          <w:rFonts w:ascii="Maiandra GD" w:hAnsi="Maiandra GD" w:cs="Arial"/>
          <w:sz w:val="20"/>
        </w:rPr>
        <w:t>SIGNE, LE…………………………………………….</w:t>
      </w:r>
    </w:p>
    <w:p w:rsidR="00D87B7F" w:rsidRPr="00F01D81" w:rsidRDefault="00D87B7F" w:rsidP="00674825">
      <w:pPr>
        <w:widowControl w:val="0"/>
        <w:autoSpaceDE w:val="0"/>
        <w:spacing w:after="0" w:line="240" w:lineRule="auto"/>
        <w:ind w:firstLine="2268"/>
        <w:jc w:val="both"/>
        <w:rPr>
          <w:rFonts w:ascii="Maiandra GD" w:hAnsi="Maiandra GD" w:cs="Arial"/>
          <w:sz w:val="14"/>
          <w:szCs w:val="16"/>
        </w:rPr>
      </w:pPr>
    </w:p>
    <w:p w:rsidR="00D87B7F" w:rsidRPr="00F01D81" w:rsidRDefault="00D87B7F" w:rsidP="00674825">
      <w:pPr>
        <w:widowControl w:val="0"/>
        <w:tabs>
          <w:tab w:val="left" w:pos="5860"/>
        </w:tabs>
        <w:autoSpaceDE w:val="0"/>
        <w:spacing w:after="0" w:line="240" w:lineRule="auto"/>
        <w:ind w:firstLine="2268"/>
        <w:jc w:val="both"/>
        <w:rPr>
          <w:rFonts w:ascii="Maiandra GD" w:hAnsi="Maiandra GD"/>
        </w:rPr>
      </w:pPr>
      <w:r w:rsidRPr="00F01D81">
        <w:rPr>
          <w:rFonts w:ascii="Maiandra GD" w:hAnsi="Maiandra GD" w:cs="Arial"/>
          <w:sz w:val="20"/>
        </w:rPr>
        <w:t>NOTIFIE, LE………………………………………..</w:t>
      </w:r>
    </w:p>
    <w:p w:rsidR="00D87B7F" w:rsidRPr="00F01D81" w:rsidRDefault="00D87B7F" w:rsidP="00674825">
      <w:pPr>
        <w:widowControl w:val="0"/>
        <w:autoSpaceDE w:val="0"/>
        <w:spacing w:after="0" w:line="240" w:lineRule="auto"/>
        <w:ind w:firstLine="2268"/>
        <w:jc w:val="both"/>
        <w:rPr>
          <w:rFonts w:ascii="Maiandra GD" w:hAnsi="Maiandra GD" w:cs="Arial"/>
          <w:sz w:val="20"/>
        </w:rPr>
      </w:pPr>
    </w:p>
    <w:p w:rsidR="00D87B7F" w:rsidRPr="00F01D81" w:rsidRDefault="00D87B7F" w:rsidP="00674825">
      <w:pPr>
        <w:widowControl w:val="0"/>
        <w:tabs>
          <w:tab w:val="left" w:pos="5860"/>
        </w:tabs>
        <w:autoSpaceDE w:val="0"/>
        <w:spacing w:after="0" w:line="240" w:lineRule="auto"/>
        <w:ind w:firstLine="2268"/>
        <w:jc w:val="both"/>
        <w:rPr>
          <w:rFonts w:ascii="Maiandra GD" w:hAnsi="Maiandra GD"/>
        </w:rPr>
      </w:pPr>
      <w:r w:rsidRPr="00F01D81">
        <w:rPr>
          <w:rFonts w:ascii="Maiandra GD" w:hAnsi="Maiandra GD" w:cs="Arial"/>
          <w:sz w:val="20"/>
        </w:rPr>
        <w:t>ENREGISTRE, LE………………………………….</w:t>
      </w:r>
      <w:bookmarkStart w:id="18" w:name="OLE_LINK4"/>
      <w:bookmarkStart w:id="19" w:name="OLE_LINK3"/>
    </w:p>
    <w:p w:rsidR="00D87B7F" w:rsidRPr="00F01D81" w:rsidRDefault="00D87B7F" w:rsidP="00D87B7F">
      <w:pPr>
        <w:pageBreakBefore/>
        <w:widowControl w:val="0"/>
        <w:autoSpaceDE w:val="0"/>
        <w:spacing w:after="0"/>
        <w:jc w:val="both"/>
        <w:rPr>
          <w:rFonts w:ascii="Maiandra GD" w:hAnsi="Maiandra GD"/>
        </w:rPr>
      </w:pPr>
      <w:r w:rsidRPr="00F01D81">
        <w:rPr>
          <w:rFonts w:ascii="Maiandra GD" w:hAnsi="Maiandra GD" w:cs="Arial"/>
          <w:b/>
          <w:bCs/>
        </w:rPr>
        <w:lastRenderedPageBreak/>
        <w:t>Entre</w:t>
      </w:r>
      <w:r w:rsidRPr="00F01D81">
        <w:rPr>
          <w:rFonts w:ascii="Maiandra GD" w:hAnsi="Maiandra GD" w:cs="Arial"/>
        </w:rPr>
        <w:t>:</w:t>
      </w:r>
    </w:p>
    <w:p w:rsidR="00D87B7F" w:rsidRPr="00F01D81" w:rsidRDefault="00D87B7F" w:rsidP="00D87B7F">
      <w:pPr>
        <w:widowControl w:val="0"/>
        <w:autoSpaceDE w:val="0"/>
        <w:jc w:val="both"/>
        <w:rPr>
          <w:rFonts w:ascii="Maiandra GD" w:hAnsi="Maiandra GD" w:cs="Arial"/>
        </w:rPr>
      </w:pPr>
    </w:p>
    <w:p w:rsidR="00D87B7F" w:rsidRPr="00F01D81" w:rsidRDefault="00D87B7F" w:rsidP="00D87B7F">
      <w:pPr>
        <w:widowControl w:val="0"/>
        <w:tabs>
          <w:tab w:val="left" w:pos="10820"/>
        </w:tabs>
        <w:autoSpaceDE w:val="0"/>
        <w:jc w:val="both"/>
        <w:rPr>
          <w:rFonts w:ascii="Maiandra GD" w:hAnsi="Maiandra GD"/>
        </w:rPr>
      </w:pPr>
      <w:r w:rsidRPr="00F01D81">
        <w:rPr>
          <w:rFonts w:ascii="Maiandra GD" w:hAnsi="Maiandra GD" w:cs="Arial"/>
          <w:b/>
        </w:rPr>
        <w:t>Le Maire de</w:t>
      </w:r>
      <w:r>
        <w:rPr>
          <w:rFonts w:ascii="Maiandra GD" w:hAnsi="Maiandra GD" w:cs="Arial"/>
          <w:b/>
        </w:rPr>
        <w:t xml:space="preserve"> la</w:t>
      </w:r>
      <w:r w:rsidR="00366720">
        <w:rPr>
          <w:rFonts w:ascii="Maiandra GD" w:hAnsi="Maiandra GD" w:cs="Arial"/>
          <w:b/>
        </w:rPr>
        <w:t xml:space="preserve"> </w:t>
      </w:r>
      <w:r>
        <w:rPr>
          <w:rFonts w:ascii="Maiandra GD" w:hAnsi="Maiandra GD" w:cs="Arial"/>
          <w:b/>
        </w:rPr>
        <w:t>Commune de Sangmélima</w:t>
      </w:r>
      <w:r w:rsidRPr="00F01D81">
        <w:rPr>
          <w:rFonts w:ascii="Maiandra GD" w:hAnsi="Maiandra GD" w:cs="Arial"/>
          <w:b/>
        </w:rPr>
        <w:t>, dénommée ci-après «</w:t>
      </w:r>
      <w:r>
        <w:rPr>
          <w:rFonts w:ascii="Maiandra GD" w:hAnsi="Maiandra GD" w:cs="Arial"/>
          <w:b/>
        </w:rPr>
        <w:t>l’Autorité Contractante</w:t>
      </w:r>
      <w:r w:rsidRPr="00F01D81">
        <w:rPr>
          <w:rFonts w:ascii="Maiandra GD" w:hAnsi="Maiandra GD" w:cs="Arial"/>
          <w:b/>
        </w:rPr>
        <w:t>»</w:t>
      </w:r>
    </w:p>
    <w:p w:rsidR="00D87B7F" w:rsidRPr="00F01D81" w:rsidRDefault="00D87B7F" w:rsidP="00D87B7F">
      <w:pPr>
        <w:widowControl w:val="0"/>
        <w:autoSpaceDE w:val="0"/>
        <w:jc w:val="both"/>
        <w:rPr>
          <w:rFonts w:ascii="Maiandra GD" w:hAnsi="Maiandra GD"/>
        </w:rPr>
      </w:pPr>
      <w:r w:rsidRPr="00F01D81">
        <w:rPr>
          <w:rFonts w:ascii="Maiandra GD" w:hAnsi="Maiandra GD" w:cs="Arial"/>
          <w:b/>
          <w:bCs/>
        </w:rPr>
        <w:t>D'une part</w:t>
      </w:r>
      <w:r w:rsidRPr="00F01D81">
        <w:rPr>
          <w:rFonts w:ascii="Maiandra GD" w:hAnsi="Maiandra GD" w:cs="Arial"/>
        </w:rPr>
        <w:t>,</w:t>
      </w:r>
    </w:p>
    <w:p w:rsidR="00D87B7F" w:rsidRPr="00F01D81" w:rsidRDefault="00D87B7F" w:rsidP="00D87B7F">
      <w:pPr>
        <w:widowControl w:val="0"/>
        <w:autoSpaceDE w:val="0"/>
        <w:jc w:val="both"/>
        <w:rPr>
          <w:rFonts w:ascii="Maiandra GD" w:hAnsi="Maiandra GD" w:cs="Arial"/>
        </w:rPr>
      </w:pPr>
    </w:p>
    <w:p w:rsidR="00D87B7F" w:rsidRPr="00F01D81" w:rsidRDefault="00D87B7F" w:rsidP="00D87B7F">
      <w:pPr>
        <w:widowControl w:val="0"/>
        <w:autoSpaceDE w:val="0"/>
        <w:jc w:val="both"/>
        <w:rPr>
          <w:rFonts w:ascii="Maiandra GD" w:hAnsi="Maiandra GD"/>
        </w:rPr>
      </w:pPr>
      <w:r w:rsidRPr="00F01D81">
        <w:rPr>
          <w:rFonts w:ascii="Maiandra GD" w:hAnsi="Maiandra GD" w:cs="Arial"/>
          <w:b/>
          <w:bCs/>
        </w:rPr>
        <w:t>Et</w:t>
      </w:r>
    </w:p>
    <w:p w:rsidR="00D87B7F" w:rsidRPr="00F01D81" w:rsidRDefault="00D87B7F" w:rsidP="00D87B7F">
      <w:pPr>
        <w:widowControl w:val="0"/>
        <w:autoSpaceDE w:val="0"/>
        <w:jc w:val="both"/>
        <w:rPr>
          <w:rFonts w:ascii="Maiandra GD" w:hAnsi="Maiandra GD" w:cs="Arial"/>
        </w:rPr>
      </w:pPr>
    </w:p>
    <w:p w:rsidR="00D87B7F" w:rsidRPr="00F01D81" w:rsidRDefault="00D87B7F" w:rsidP="00D87B7F">
      <w:pPr>
        <w:widowControl w:val="0"/>
        <w:tabs>
          <w:tab w:val="left" w:pos="5700"/>
        </w:tabs>
        <w:autoSpaceDE w:val="0"/>
        <w:jc w:val="both"/>
        <w:rPr>
          <w:rFonts w:ascii="Maiandra GD" w:hAnsi="Maiandra GD"/>
        </w:rPr>
      </w:pPr>
      <w:r w:rsidRPr="00F01D81">
        <w:rPr>
          <w:rFonts w:ascii="Maiandra GD" w:hAnsi="Maiandra GD" w:cs="Arial"/>
          <w:b/>
          <w:bCs/>
        </w:rPr>
        <w:t>L’Entreprise ______________________________________________________</w:t>
      </w:r>
    </w:p>
    <w:p w:rsidR="00D87B7F" w:rsidRPr="00F01D81" w:rsidRDefault="00D87B7F" w:rsidP="00D87B7F">
      <w:pPr>
        <w:widowControl w:val="0"/>
        <w:tabs>
          <w:tab w:val="left" w:pos="3119"/>
          <w:tab w:val="left" w:pos="5954"/>
          <w:tab w:val="left" w:pos="9214"/>
        </w:tabs>
        <w:autoSpaceDE w:val="0"/>
        <w:jc w:val="both"/>
        <w:rPr>
          <w:rFonts w:ascii="Maiandra GD" w:hAnsi="Maiandra GD"/>
        </w:rPr>
      </w:pPr>
      <w:r w:rsidRPr="00F01D81">
        <w:rPr>
          <w:rFonts w:ascii="Maiandra GD" w:hAnsi="Maiandra GD" w:cs="Arial"/>
          <w:lang w:val="pt-PT"/>
        </w:rPr>
        <w:t>B.P:</w:t>
      </w:r>
      <w:r w:rsidRPr="00F01D81">
        <w:rPr>
          <w:rFonts w:ascii="Maiandra GD" w:hAnsi="Maiandra GD" w:cs="Arial"/>
          <w:u w:val="single"/>
          <w:lang w:val="pt-PT"/>
        </w:rPr>
        <w:tab/>
      </w:r>
      <w:r w:rsidRPr="00F01D81">
        <w:rPr>
          <w:rFonts w:ascii="Maiandra GD" w:hAnsi="Maiandra GD" w:cs="Arial"/>
          <w:lang w:val="pt-PT"/>
        </w:rPr>
        <w:t>,Tel</w:t>
      </w:r>
      <w:r w:rsidRPr="00F01D81">
        <w:rPr>
          <w:rFonts w:ascii="Maiandra GD" w:hAnsi="Maiandra GD" w:cs="Arial"/>
          <w:u w:val="single"/>
          <w:lang w:val="pt-PT"/>
        </w:rPr>
        <w:tab/>
      </w:r>
      <w:r w:rsidRPr="00F01D81">
        <w:rPr>
          <w:rFonts w:ascii="Maiandra GD" w:hAnsi="Maiandra GD" w:cs="Arial"/>
          <w:lang w:val="pt-PT"/>
        </w:rPr>
        <w:t xml:space="preserve"> Fax:</w:t>
      </w:r>
      <w:r w:rsidRPr="00F01D81">
        <w:rPr>
          <w:rFonts w:ascii="Maiandra GD" w:hAnsi="Maiandra GD" w:cs="Arial"/>
          <w:u w:val="single"/>
          <w:lang w:val="pt-PT"/>
        </w:rPr>
        <w:tab/>
      </w:r>
    </w:p>
    <w:p w:rsidR="00D87B7F" w:rsidRPr="00F01D81" w:rsidRDefault="00D87B7F" w:rsidP="00D87B7F">
      <w:pPr>
        <w:widowControl w:val="0"/>
        <w:tabs>
          <w:tab w:val="left" w:pos="2680"/>
          <w:tab w:val="left" w:pos="5954"/>
        </w:tabs>
        <w:autoSpaceDE w:val="0"/>
        <w:jc w:val="both"/>
        <w:rPr>
          <w:rFonts w:ascii="Maiandra GD" w:hAnsi="Maiandra GD"/>
        </w:rPr>
      </w:pPr>
      <w:r w:rsidRPr="00F01D81">
        <w:rPr>
          <w:rFonts w:ascii="Maiandra GD" w:hAnsi="Maiandra GD" w:cs="Arial"/>
          <w:lang w:val="pt-PT"/>
        </w:rPr>
        <w:t>N°R.C:</w:t>
      </w:r>
      <w:r w:rsidRPr="00F01D81">
        <w:rPr>
          <w:rFonts w:ascii="Maiandra GD" w:hAnsi="Maiandra GD" w:cs="Arial"/>
          <w:u w:val="single"/>
          <w:lang w:val="pt-PT"/>
        </w:rPr>
        <w:tab/>
      </w:r>
    </w:p>
    <w:p w:rsidR="00D87B7F" w:rsidRPr="00F01D81" w:rsidRDefault="00D87B7F" w:rsidP="00D87B7F">
      <w:pPr>
        <w:widowControl w:val="0"/>
        <w:tabs>
          <w:tab w:val="left" w:pos="2680"/>
          <w:tab w:val="left" w:pos="5954"/>
        </w:tabs>
        <w:autoSpaceDE w:val="0"/>
        <w:jc w:val="both"/>
        <w:rPr>
          <w:rFonts w:ascii="Maiandra GD" w:hAnsi="Maiandra GD"/>
        </w:rPr>
      </w:pPr>
      <w:r w:rsidRPr="00F01D81">
        <w:rPr>
          <w:rFonts w:ascii="Maiandra GD" w:hAnsi="Maiandra GD" w:cs="Arial"/>
        </w:rPr>
        <w:t xml:space="preserve">N°Contribuable: </w:t>
      </w:r>
      <w:r w:rsidRPr="00F01D81">
        <w:rPr>
          <w:rFonts w:ascii="Maiandra GD" w:hAnsi="Maiandra GD" w:cs="Arial"/>
          <w:u w:val="single"/>
        </w:rPr>
        <w:tab/>
      </w:r>
    </w:p>
    <w:p w:rsidR="00D87B7F" w:rsidRPr="00F01D81" w:rsidRDefault="00D87B7F" w:rsidP="00D87B7F">
      <w:pPr>
        <w:widowControl w:val="0"/>
        <w:tabs>
          <w:tab w:val="left" w:pos="1860"/>
        </w:tabs>
        <w:autoSpaceDE w:val="0"/>
        <w:jc w:val="both"/>
        <w:rPr>
          <w:rFonts w:ascii="Maiandra GD" w:hAnsi="Maiandra GD"/>
        </w:rPr>
      </w:pPr>
      <w:r w:rsidRPr="00F01D81">
        <w:rPr>
          <w:rFonts w:ascii="Maiandra GD" w:hAnsi="Maiandra GD" w:cs="Arial"/>
        </w:rPr>
        <w:t>N° Compte bancaire :______________________________________________________</w:t>
      </w:r>
    </w:p>
    <w:p w:rsidR="00D87B7F" w:rsidRPr="00F01D81" w:rsidRDefault="00D87B7F" w:rsidP="00D87B7F">
      <w:pPr>
        <w:widowControl w:val="0"/>
        <w:autoSpaceDE w:val="0"/>
        <w:jc w:val="both"/>
        <w:rPr>
          <w:rFonts w:ascii="Maiandra GD" w:hAnsi="Maiandra GD"/>
        </w:rPr>
      </w:pPr>
      <w:r w:rsidRPr="00F01D81">
        <w:rPr>
          <w:rFonts w:ascii="Maiandra GD" w:hAnsi="Maiandra GD" w:cs="Arial"/>
        </w:rPr>
        <w:t>Représentée par son Directeur Général, dénommée</w:t>
      </w:r>
    </w:p>
    <w:p w:rsidR="00D87B7F" w:rsidRPr="00F01D81" w:rsidRDefault="00D87B7F" w:rsidP="00D87B7F">
      <w:pPr>
        <w:widowControl w:val="0"/>
        <w:autoSpaceDE w:val="0"/>
        <w:jc w:val="both"/>
        <w:rPr>
          <w:rFonts w:ascii="Maiandra GD" w:hAnsi="Maiandra GD"/>
        </w:rPr>
      </w:pPr>
      <w:r w:rsidRPr="00F01D81">
        <w:rPr>
          <w:rFonts w:ascii="Maiandra GD" w:hAnsi="Maiandra GD" w:cs="Arial"/>
        </w:rPr>
        <w:t>ci-après «le Prestataire»</w:t>
      </w:r>
    </w:p>
    <w:p w:rsidR="00D87B7F" w:rsidRPr="00F01D81" w:rsidRDefault="00D87B7F" w:rsidP="00D87B7F">
      <w:pPr>
        <w:widowControl w:val="0"/>
        <w:autoSpaceDE w:val="0"/>
        <w:jc w:val="both"/>
        <w:rPr>
          <w:rFonts w:ascii="Maiandra GD" w:hAnsi="Maiandra GD"/>
        </w:rPr>
      </w:pPr>
      <w:r w:rsidRPr="00F01D81">
        <w:rPr>
          <w:rFonts w:ascii="Maiandra GD" w:hAnsi="Maiandra GD" w:cs="Arial"/>
          <w:b/>
          <w:bCs/>
        </w:rPr>
        <w:t>D'autre part</w:t>
      </w:r>
      <w:r w:rsidRPr="00F01D81">
        <w:rPr>
          <w:rFonts w:ascii="Maiandra GD" w:hAnsi="Maiandra GD" w:cs="Arial"/>
        </w:rPr>
        <w:t>,</w:t>
      </w:r>
    </w:p>
    <w:p w:rsidR="00D87B7F" w:rsidRPr="00F01D81" w:rsidRDefault="00D87B7F" w:rsidP="00D87B7F">
      <w:pPr>
        <w:widowControl w:val="0"/>
        <w:autoSpaceDE w:val="0"/>
        <w:jc w:val="both"/>
        <w:rPr>
          <w:rFonts w:ascii="Maiandra GD" w:hAnsi="Maiandra GD" w:cs="Arial"/>
        </w:rPr>
      </w:pPr>
    </w:p>
    <w:p w:rsidR="00D87B7F" w:rsidRPr="00F01D81" w:rsidRDefault="00D87B7F" w:rsidP="00D87B7F">
      <w:pPr>
        <w:widowControl w:val="0"/>
        <w:autoSpaceDE w:val="0"/>
        <w:jc w:val="center"/>
        <w:rPr>
          <w:rFonts w:ascii="Maiandra GD" w:hAnsi="Maiandra GD"/>
        </w:rPr>
      </w:pPr>
      <w:r w:rsidRPr="00F01D81">
        <w:rPr>
          <w:rFonts w:ascii="Maiandra GD" w:hAnsi="Maiandra GD" w:cs="Arial"/>
          <w:b/>
        </w:rPr>
        <w:t>Il a été convenu et arrêté ce qui suit:</w:t>
      </w:r>
    </w:p>
    <w:bookmarkEnd w:id="18"/>
    <w:bookmarkEnd w:id="19"/>
    <w:p w:rsidR="00D87B7F" w:rsidRPr="00F01D81" w:rsidRDefault="00D87B7F" w:rsidP="00D87B7F">
      <w:pPr>
        <w:pageBreakBefore/>
        <w:widowControl w:val="0"/>
        <w:autoSpaceDE w:val="0"/>
        <w:jc w:val="center"/>
        <w:rPr>
          <w:rFonts w:ascii="Maiandra GD" w:hAnsi="Maiandra GD"/>
        </w:rPr>
      </w:pPr>
      <w:r w:rsidRPr="00F01D81">
        <w:rPr>
          <w:rFonts w:ascii="Maiandra GD" w:hAnsi="Maiandra GD" w:cs="Arial"/>
          <w:b/>
          <w:bCs/>
          <w:spacing w:val="27"/>
          <w:sz w:val="40"/>
        </w:rPr>
        <w:lastRenderedPageBreak/>
        <w:t>Sommaire</w:t>
      </w:r>
    </w:p>
    <w:p w:rsidR="00D87B7F" w:rsidRPr="00F01D81" w:rsidRDefault="00D87B7F" w:rsidP="00D87B7F">
      <w:pPr>
        <w:widowControl w:val="0"/>
        <w:autoSpaceDE w:val="0"/>
        <w:jc w:val="both"/>
        <w:rPr>
          <w:rFonts w:ascii="Maiandra GD" w:hAnsi="Maiandra GD" w:cs="Arial"/>
          <w:spacing w:val="27"/>
        </w:rPr>
      </w:pPr>
    </w:p>
    <w:p w:rsidR="00D87B7F" w:rsidRPr="00F01D81" w:rsidRDefault="00D87B7F" w:rsidP="00D87B7F">
      <w:pPr>
        <w:widowControl w:val="0"/>
        <w:tabs>
          <w:tab w:val="left" w:pos="1080"/>
        </w:tabs>
        <w:autoSpaceDE w:val="0"/>
        <w:spacing w:before="240" w:after="240" w:line="360" w:lineRule="auto"/>
        <w:jc w:val="both"/>
        <w:rPr>
          <w:rFonts w:ascii="Maiandra GD" w:hAnsi="Maiandra GD" w:cs="Arial"/>
        </w:rPr>
      </w:pPr>
      <w:r w:rsidRPr="00F01D81">
        <w:rPr>
          <w:rFonts w:ascii="Maiandra GD" w:hAnsi="Maiandra GD" w:cs="Arial"/>
        </w:rPr>
        <w:t>Titre I</w:t>
      </w:r>
      <w:r w:rsidRPr="00F01D81">
        <w:rPr>
          <w:rFonts w:ascii="Maiandra GD" w:hAnsi="Maiandra GD" w:cs="Arial"/>
        </w:rPr>
        <w:tab/>
        <w:t>Cahier des Clauses administratives Particulières (CCAP)</w:t>
      </w:r>
    </w:p>
    <w:p w:rsidR="00D87B7F" w:rsidRPr="00F01D81" w:rsidRDefault="00D87B7F" w:rsidP="00D87B7F">
      <w:pPr>
        <w:widowControl w:val="0"/>
        <w:tabs>
          <w:tab w:val="left" w:pos="1080"/>
        </w:tabs>
        <w:autoSpaceDE w:val="0"/>
        <w:spacing w:before="240" w:after="240" w:line="360" w:lineRule="auto"/>
        <w:jc w:val="both"/>
        <w:rPr>
          <w:rFonts w:ascii="Maiandra GD" w:hAnsi="Maiandra GD" w:cs="Arial"/>
        </w:rPr>
      </w:pPr>
      <w:r w:rsidRPr="00F01D81">
        <w:rPr>
          <w:rFonts w:ascii="Maiandra GD" w:hAnsi="Maiandra GD" w:cs="Arial"/>
        </w:rPr>
        <w:t>Titre II</w:t>
      </w:r>
      <w:r w:rsidRPr="00F01D81">
        <w:rPr>
          <w:rFonts w:ascii="Maiandra GD" w:hAnsi="Maiandra GD" w:cs="Arial"/>
        </w:rPr>
        <w:tab/>
        <w:t xml:space="preserve">: </w:t>
      </w:r>
      <w:r w:rsidR="00366720">
        <w:rPr>
          <w:rFonts w:ascii="Maiandra GD" w:hAnsi="Maiandra GD" w:cs="Arial"/>
        </w:rPr>
        <w:t>Termes de Références</w:t>
      </w:r>
      <w:r w:rsidRPr="00F01D81">
        <w:rPr>
          <w:rFonts w:ascii="Maiandra GD" w:hAnsi="Maiandra GD" w:cs="Arial"/>
        </w:rPr>
        <w:t xml:space="preserve"> (CCTP)</w:t>
      </w:r>
    </w:p>
    <w:p w:rsidR="00D87B7F" w:rsidRPr="00F01D81" w:rsidRDefault="00D87B7F" w:rsidP="00D87B7F">
      <w:pPr>
        <w:widowControl w:val="0"/>
        <w:tabs>
          <w:tab w:val="left" w:pos="1080"/>
        </w:tabs>
        <w:autoSpaceDE w:val="0"/>
        <w:spacing w:before="240" w:after="240" w:line="360" w:lineRule="auto"/>
        <w:jc w:val="both"/>
        <w:rPr>
          <w:rFonts w:ascii="Maiandra GD" w:hAnsi="Maiandra GD" w:cs="Arial"/>
        </w:rPr>
      </w:pPr>
      <w:r w:rsidRPr="00F01D81">
        <w:rPr>
          <w:rFonts w:ascii="Maiandra GD" w:hAnsi="Maiandra GD" w:cs="Arial"/>
        </w:rPr>
        <w:t>Titre III</w:t>
      </w:r>
      <w:r w:rsidRPr="00F01D81">
        <w:rPr>
          <w:rFonts w:ascii="Maiandra GD" w:hAnsi="Maiandra GD" w:cs="Arial"/>
        </w:rPr>
        <w:tab/>
        <w:t xml:space="preserve">: </w:t>
      </w:r>
      <w:r w:rsidR="0016314A">
        <w:rPr>
          <w:rFonts w:ascii="Maiandra GD" w:hAnsi="Maiandra GD" w:cs="Arial"/>
        </w:rPr>
        <w:t>Etat récapitulatif des couts</w:t>
      </w:r>
    </w:p>
    <w:p w:rsidR="00D87B7F" w:rsidRPr="00F01D81" w:rsidRDefault="00D87B7F" w:rsidP="00D87B7F">
      <w:pPr>
        <w:widowControl w:val="0"/>
        <w:tabs>
          <w:tab w:val="left" w:pos="1080"/>
        </w:tabs>
        <w:autoSpaceDE w:val="0"/>
        <w:spacing w:before="240" w:after="240" w:line="360" w:lineRule="auto"/>
        <w:jc w:val="both"/>
        <w:rPr>
          <w:rFonts w:ascii="Maiandra GD" w:hAnsi="Maiandra GD" w:cs="Arial"/>
        </w:rPr>
      </w:pPr>
      <w:r w:rsidRPr="00F01D81">
        <w:rPr>
          <w:rFonts w:ascii="Maiandra GD" w:hAnsi="Maiandra GD" w:cs="Arial"/>
        </w:rPr>
        <w:t>Titre IV</w:t>
      </w:r>
      <w:r w:rsidRPr="00F01D81">
        <w:rPr>
          <w:rFonts w:ascii="Maiandra GD" w:hAnsi="Maiandra GD" w:cs="Arial"/>
        </w:rPr>
        <w:tab/>
        <w:t xml:space="preserve">: </w:t>
      </w:r>
      <w:r w:rsidR="0016314A">
        <w:rPr>
          <w:rFonts w:ascii="Maiandra GD" w:hAnsi="Maiandra GD" w:cs="Arial"/>
        </w:rPr>
        <w:t>Ventilation des couts par activités</w:t>
      </w:r>
    </w:p>
    <w:p w:rsidR="00D87B7F" w:rsidRDefault="0016314A" w:rsidP="00D87B7F">
      <w:pPr>
        <w:widowControl w:val="0"/>
        <w:autoSpaceDE w:val="0"/>
        <w:jc w:val="both"/>
        <w:rPr>
          <w:rFonts w:ascii="Maiandra GD" w:hAnsi="Maiandra GD" w:cs="Arial"/>
        </w:rPr>
      </w:pPr>
      <w:r>
        <w:rPr>
          <w:rFonts w:ascii="Maiandra GD" w:hAnsi="Maiandra GD" w:cs="Arial"/>
        </w:rPr>
        <w:t xml:space="preserve">Titre </w:t>
      </w:r>
      <w:r w:rsidRPr="00F01D81">
        <w:rPr>
          <w:rFonts w:ascii="Maiandra GD" w:hAnsi="Maiandra GD" w:cs="Arial"/>
        </w:rPr>
        <w:t>V</w:t>
      </w:r>
      <w:r>
        <w:rPr>
          <w:rFonts w:ascii="Maiandra GD" w:hAnsi="Maiandra GD" w:cs="Arial"/>
        </w:rPr>
        <w:t xml:space="preserve">      : Ventilation de la rémunération par activité</w:t>
      </w:r>
    </w:p>
    <w:p w:rsidR="00366720" w:rsidRDefault="00366720" w:rsidP="00D87B7F">
      <w:pPr>
        <w:widowControl w:val="0"/>
        <w:autoSpaceDE w:val="0"/>
        <w:jc w:val="both"/>
        <w:rPr>
          <w:rFonts w:ascii="Maiandra GD" w:hAnsi="Maiandra GD" w:cs="Arial"/>
        </w:rPr>
      </w:pPr>
    </w:p>
    <w:p w:rsidR="00366720" w:rsidRDefault="00366720" w:rsidP="00D87B7F">
      <w:pPr>
        <w:widowControl w:val="0"/>
        <w:autoSpaceDE w:val="0"/>
        <w:jc w:val="both"/>
        <w:rPr>
          <w:rFonts w:ascii="Maiandra GD" w:hAnsi="Maiandra GD" w:cs="Arial"/>
        </w:rPr>
      </w:pPr>
    </w:p>
    <w:p w:rsidR="00366720" w:rsidRDefault="00366720" w:rsidP="00D87B7F">
      <w:pPr>
        <w:widowControl w:val="0"/>
        <w:autoSpaceDE w:val="0"/>
        <w:jc w:val="both"/>
        <w:rPr>
          <w:rFonts w:ascii="Maiandra GD" w:hAnsi="Maiandra GD" w:cs="Arial"/>
        </w:rPr>
      </w:pPr>
    </w:p>
    <w:p w:rsidR="00366720" w:rsidRDefault="00366720" w:rsidP="00D87B7F">
      <w:pPr>
        <w:widowControl w:val="0"/>
        <w:autoSpaceDE w:val="0"/>
        <w:jc w:val="both"/>
        <w:rPr>
          <w:rFonts w:ascii="Maiandra GD" w:hAnsi="Maiandra GD" w:cs="Arial"/>
        </w:rPr>
      </w:pPr>
    </w:p>
    <w:p w:rsidR="00366720" w:rsidRDefault="00366720" w:rsidP="00D87B7F">
      <w:pPr>
        <w:widowControl w:val="0"/>
        <w:autoSpaceDE w:val="0"/>
        <w:jc w:val="both"/>
        <w:rPr>
          <w:rFonts w:ascii="Maiandra GD" w:hAnsi="Maiandra GD" w:cs="Arial"/>
        </w:rPr>
      </w:pPr>
    </w:p>
    <w:p w:rsidR="00366720" w:rsidRDefault="00366720" w:rsidP="00D87B7F">
      <w:pPr>
        <w:widowControl w:val="0"/>
        <w:autoSpaceDE w:val="0"/>
        <w:jc w:val="both"/>
        <w:rPr>
          <w:rFonts w:ascii="Maiandra GD" w:hAnsi="Maiandra GD" w:cs="Arial"/>
        </w:rPr>
      </w:pPr>
    </w:p>
    <w:p w:rsidR="00366720" w:rsidRDefault="00366720" w:rsidP="00D87B7F">
      <w:pPr>
        <w:widowControl w:val="0"/>
        <w:autoSpaceDE w:val="0"/>
        <w:jc w:val="both"/>
        <w:rPr>
          <w:rFonts w:ascii="Maiandra GD" w:hAnsi="Maiandra GD" w:cs="Arial"/>
        </w:rPr>
      </w:pPr>
    </w:p>
    <w:p w:rsidR="00366720" w:rsidRDefault="00366720" w:rsidP="00D87B7F">
      <w:pPr>
        <w:widowControl w:val="0"/>
        <w:autoSpaceDE w:val="0"/>
        <w:jc w:val="both"/>
        <w:rPr>
          <w:rFonts w:ascii="Maiandra GD" w:hAnsi="Maiandra GD" w:cs="Arial"/>
        </w:rPr>
      </w:pPr>
    </w:p>
    <w:p w:rsidR="00366720" w:rsidRDefault="00366720" w:rsidP="00D87B7F">
      <w:pPr>
        <w:widowControl w:val="0"/>
        <w:autoSpaceDE w:val="0"/>
        <w:jc w:val="both"/>
        <w:rPr>
          <w:rFonts w:ascii="Maiandra GD" w:hAnsi="Maiandra GD" w:cs="Arial"/>
        </w:rPr>
      </w:pPr>
    </w:p>
    <w:p w:rsidR="00366720" w:rsidRDefault="00366720" w:rsidP="00D87B7F">
      <w:pPr>
        <w:widowControl w:val="0"/>
        <w:autoSpaceDE w:val="0"/>
        <w:jc w:val="both"/>
        <w:rPr>
          <w:rFonts w:ascii="Maiandra GD" w:hAnsi="Maiandra GD" w:cs="Arial"/>
        </w:rPr>
      </w:pPr>
    </w:p>
    <w:p w:rsidR="00366720" w:rsidRDefault="00366720" w:rsidP="00D87B7F">
      <w:pPr>
        <w:widowControl w:val="0"/>
        <w:autoSpaceDE w:val="0"/>
        <w:jc w:val="both"/>
        <w:rPr>
          <w:rFonts w:ascii="Maiandra GD" w:hAnsi="Maiandra GD" w:cs="Arial"/>
        </w:rPr>
      </w:pPr>
    </w:p>
    <w:p w:rsidR="00366720" w:rsidRDefault="00366720" w:rsidP="00D87B7F">
      <w:pPr>
        <w:widowControl w:val="0"/>
        <w:autoSpaceDE w:val="0"/>
        <w:jc w:val="both"/>
        <w:rPr>
          <w:rFonts w:ascii="Maiandra GD" w:hAnsi="Maiandra GD" w:cs="Arial"/>
        </w:rPr>
      </w:pPr>
    </w:p>
    <w:p w:rsidR="00366720" w:rsidRDefault="00366720" w:rsidP="00D87B7F">
      <w:pPr>
        <w:widowControl w:val="0"/>
        <w:autoSpaceDE w:val="0"/>
        <w:jc w:val="both"/>
        <w:rPr>
          <w:rFonts w:ascii="Maiandra GD" w:hAnsi="Maiandra GD" w:cs="Arial"/>
        </w:rPr>
      </w:pPr>
    </w:p>
    <w:p w:rsidR="00366720" w:rsidRDefault="00366720" w:rsidP="00D87B7F">
      <w:pPr>
        <w:widowControl w:val="0"/>
        <w:autoSpaceDE w:val="0"/>
        <w:jc w:val="both"/>
        <w:rPr>
          <w:rFonts w:ascii="Maiandra GD" w:hAnsi="Maiandra GD" w:cs="Arial"/>
        </w:rPr>
      </w:pPr>
    </w:p>
    <w:p w:rsidR="00366720" w:rsidRDefault="00366720" w:rsidP="00D87B7F">
      <w:pPr>
        <w:widowControl w:val="0"/>
        <w:autoSpaceDE w:val="0"/>
        <w:jc w:val="both"/>
        <w:rPr>
          <w:rFonts w:ascii="Maiandra GD" w:hAnsi="Maiandra GD" w:cs="Arial"/>
        </w:rPr>
      </w:pPr>
    </w:p>
    <w:p w:rsidR="00366720" w:rsidRDefault="00366720" w:rsidP="00D87B7F">
      <w:pPr>
        <w:widowControl w:val="0"/>
        <w:autoSpaceDE w:val="0"/>
        <w:jc w:val="both"/>
        <w:rPr>
          <w:rFonts w:ascii="Maiandra GD" w:hAnsi="Maiandra GD" w:cs="Arial"/>
        </w:rPr>
      </w:pPr>
    </w:p>
    <w:p w:rsidR="00366720" w:rsidRDefault="00366720" w:rsidP="00D87B7F">
      <w:pPr>
        <w:widowControl w:val="0"/>
        <w:autoSpaceDE w:val="0"/>
        <w:jc w:val="both"/>
        <w:rPr>
          <w:rFonts w:ascii="Maiandra GD" w:hAnsi="Maiandra GD" w:cs="Arial"/>
        </w:rPr>
      </w:pPr>
    </w:p>
    <w:p w:rsidR="00366720" w:rsidRDefault="00366720" w:rsidP="00D87B7F">
      <w:pPr>
        <w:widowControl w:val="0"/>
        <w:autoSpaceDE w:val="0"/>
        <w:jc w:val="both"/>
        <w:rPr>
          <w:rFonts w:ascii="Maiandra GD" w:hAnsi="Maiandra GD" w:cs="Arial"/>
        </w:rPr>
      </w:pPr>
    </w:p>
    <w:p w:rsidR="00366720" w:rsidRDefault="00366720" w:rsidP="00D87B7F">
      <w:pPr>
        <w:widowControl w:val="0"/>
        <w:autoSpaceDE w:val="0"/>
        <w:jc w:val="both"/>
        <w:rPr>
          <w:rFonts w:ascii="Maiandra GD" w:hAnsi="Maiandra GD" w:cs="Arial"/>
        </w:rPr>
      </w:pPr>
    </w:p>
    <w:p w:rsidR="00366720" w:rsidRDefault="00366720" w:rsidP="00D87B7F">
      <w:pPr>
        <w:widowControl w:val="0"/>
        <w:autoSpaceDE w:val="0"/>
        <w:jc w:val="both"/>
        <w:rPr>
          <w:rFonts w:ascii="Maiandra GD" w:hAnsi="Maiandra GD" w:cs="Arial"/>
        </w:rPr>
      </w:pPr>
    </w:p>
    <w:p w:rsidR="00366720" w:rsidRPr="00F01D81" w:rsidRDefault="00366720" w:rsidP="00D87B7F">
      <w:pPr>
        <w:widowControl w:val="0"/>
        <w:autoSpaceDE w:val="0"/>
        <w:jc w:val="both"/>
        <w:rPr>
          <w:rFonts w:ascii="Maiandra GD" w:hAnsi="Maiandra GD" w:cs="Arial"/>
        </w:rPr>
      </w:pPr>
    </w:p>
    <w:p w:rsidR="00D87B7F" w:rsidRPr="00F01D81" w:rsidRDefault="00D87B7F" w:rsidP="00D87B7F">
      <w:pPr>
        <w:rPr>
          <w:rFonts w:ascii="Maiandra GD" w:hAnsi="Maiandra GD" w:cs="Arial"/>
        </w:rPr>
      </w:pPr>
    </w:p>
    <w:p w:rsidR="00D87B7F" w:rsidRPr="00827FAF" w:rsidRDefault="00D87B7F" w:rsidP="00D87B7F">
      <w:pPr>
        <w:spacing w:after="0"/>
        <w:jc w:val="center"/>
        <w:rPr>
          <w:rFonts w:ascii="Maiandra GD" w:hAnsi="Maiandra GD"/>
          <w:b/>
          <w:sz w:val="26"/>
          <w:szCs w:val="26"/>
        </w:rPr>
      </w:pPr>
      <w:r w:rsidRPr="00F01D81">
        <w:rPr>
          <w:rFonts w:ascii="Maiandra GD" w:hAnsi="Maiandra GD" w:cs="Arial"/>
          <w:b/>
          <w:sz w:val="26"/>
          <w:szCs w:val="26"/>
        </w:rPr>
        <w:t xml:space="preserve">Page ………. Et dernière du </w:t>
      </w:r>
      <w:r w:rsidRPr="00F01D81">
        <w:rPr>
          <w:rFonts w:ascii="Maiandra GD" w:hAnsi="Maiandra GD" w:cs="Arial"/>
          <w:b/>
          <w:bCs/>
          <w:sz w:val="28"/>
        </w:rPr>
        <w:t xml:space="preserve">MARCHE </w:t>
      </w:r>
    </w:p>
    <w:p w:rsidR="00366720" w:rsidRDefault="00366720" w:rsidP="00366720">
      <w:pPr>
        <w:spacing w:after="0" w:line="360" w:lineRule="auto"/>
        <w:jc w:val="center"/>
        <w:rPr>
          <w:rFonts w:ascii="Maiandra GD" w:hAnsi="Maiandra GD" w:cs="Times New Roman"/>
          <w:b/>
          <w:sz w:val="28"/>
          <w:lang w:eastAsia="fr-FR"/>
        </w:rPr>
      </w:pPr>
      <w:r w:rsidRPr="00CF65D6">
        <w:rPr>
          <w:rFonts w:ascii="Maiandra GD" w:hAnsi="Maiandra GD" w:cs="Times New Roman"/>
          <w:b/>
          <w:sz w:val="28"/>
          <w:lang w:eastAsia="fr-FR"/>
        </w:rPr>
        <w:t>N° _____ /AMI/SIGAMP-CS/2023 DU ______________</w:t>
      </w:r>
    </w:p>
    <w:p w:rsidR="00D87B7F" w:rsidRDefault="00366720" w:rsidP="00D87B7F">
      <w:pPr>
        <w:spacing w:after="0" w:line="360" w:lineRule="auto"/>
        <w:jc w:val="both"/>
        <w:rPr>
          <w:rFonts w:ascii="Maiandra GD" w:hAnsi="Maiandra GD" w:cs="Times New Roman"/>
          <w:b/>
          <w:sz w:val="28"/>
          <w:lang w:eastAsia="fr-FR"/>
        </w:rPr>
      </w:pPr>
      <w:r w:rsidRPr="00CF65D6">
        <w:rPr>
          <w:rFonts w:ascii="Maiandra GD" w:hAnsi="Maiandra GD" w:cs="Times New Roman"/>
          <w:b/>
          <w:sz w:val="28"/>
          <w:lang w:eastAsia="fr-FR"/>
        </w:rPr>
        <w:t xml:space="preserve">Pour l’élaboration du plan communal de gestion des déchets dans la commune de Sangmélima, </w:t>
      </w:r>
      <w:r>
        <w:rPr>
          <w:rFonts w:ascii="Maiandra GD" w:hAnsi="Maiandra GD" w:cs="Times New Roman"/>
          <w:b/>
          <w:sz w:val="28"/>
          <w:lang w:eastAsia="fr-FR"/>
        </w:rPr>
        <w:t>D</w:t>
      </w:r>
      <w:r w:rsidRPr="00CF65D6">
        <w:rPr>
          <w:rFonts w:ascii="Maiandra GD" w:hAnsi="Maiandra GD" w:cs="Times New Roman"/>
          <w:b/>
          <w:sz w:val="28"/>
          <w:lang w:eastAsia="fr-FR"/>
        </w:rPr>
        <w:t xml:space="preserve">épartement de </w:t>
      </w:r>
      <w:r>
        <w:rPr>
          <w:rFonts w:ascii="Maiandra GD" w:hAnsi="Maiandra GD" w:cs="Times New Roman"/>
          <w:b/>
          <w:sz w:val="28"/>
          <w:lang w:eastAsia="fr-FR"/>
        </w:rPr>
        <w:t>D</w:t>
      </w:r>
      <w:r w:rsidRPr="00CF65D6">
        <w:rPr>
          <w:rFonts w:ascii="Maiandra GD" w:hAnsi="Maiandra GD" w:cs="Times New Roman"/>
          <w:b/>
          <w:sz w:val="28"/>
          <w:lang w:eastAsia="fr-FR"/>
        </w:rPr>
        <w:t xml:space="preserve">ja et </w:t>
      </w:r>
      <w:r>
        <w:rPr>
          <w:rFonts w:ascii="Maiandra GD" w:hAnsi="Maiandra GD" w:cs="Times New Roman"/>
          <w:b/>
          <w:sz w:val="28"/>
          <w:lang w:eastAsia="fr-FR"/>
        </w:rPr>
        <w:t>L</w:t>
      </w:r>
      <w:r w:rsidRPr="00CF65D6">
        <w:rPr>
          <w:rFonts w:ascii="Maiandra GD" w:hAnsi="Maiandra GD" w:cs="Times New Roman"/>
          <w:b/>
          <w:sz w:val="28"/>
          <w:lang w:eastAsia="fr-FR"/>
        </w:rPr>
        <w:t xml:space="preserve">obo, </w:t>
      </w:r>
      <w:r>
        <w:rPr>
          <w:rFonts w:ascii="Maiandra GD" w:hAnsi="Maiandra GD" w:cs="Times New Roman"/>
          <w:b/>
          <w:sz w:val="28"/>
          <w:lang w:eastAsia="fr-FR"/>
        </w:rPr>
        <w:t>R</w:t>
      </w:r>
      <w:r w:rsidRPr="00CF65D6">
        <w:rPr>
          <w:rFonts w:ascii="Maiandra GD" w:hAnsi="Maiandra GD" w:cs="Times New Roman"/>
          <w:b/>
          <w:sz w:val="28"/>
          <w:lang w:eastAsia="fr-FR"/>
        </w:rPr>
        <w:t xml:space="preserve">égion du </w:t>
      </w:r>
      <w:r>
        <w:rPr>
          <w:rFonts w:ascii="Maiandra GD" w:hAnsi="Maiandra GD" w:cs="Times New Roman"/>
          <w:b/>
          <w:sz w:val="28"/>
          <w:lang w:eastAsia="fr-FR"/>
        </w:rPr>
        <w:t>S</w:t>
      </w:r>
      <w:r w:rsidRPr="00CF65D6">
        <w:rPr>
          <w:rFonts w:ascii="Maiandra GD" w:hAnsi="Maiandra GD" w:cs="Times New Roman"/>
          <w:b/>
          <w:sz w:val="28"/>
          <w:lang w:eastAsia="fr-FR"/>
        </w:rPr>
        <w:t>ud</w:t>
      </w:r>
      <w:r>
        <w:rPr>
          <w:rFonts w:ascii="Maiandra GD" w:hAnsi="Maiandra GD" w:cs="Times New Roman"/>
          <w:b/>
          <w:sz w:val="28"/>
          <w:lang w:eastAsia="fr-FR"/>
        </w:rPr>
        <w:t xml:space="preserve"> </w:t>
      </w:r>
    </w:p>
    <w:p w:rsidR="00366720" w:rsidRDefault="00366720" w:rsidP="00D87B7F">
      <w:pPr>
        <w:spacing w:after="0" w:line="360" w:lineRule="auto"/>
        <w:jc w:val="both"/>
        <w:rPr>
          <w:rFonts w:ascii="Maiandra GD" w:hAnsi="Maiandra GD"/>
          <w:b/>
          <w:bCs/>
          <w:sz w:val="16"/>
          <w:szCs w:val="26"/>
        </w:rPr>
      </w:pPr>
    </w:p>
    <w:p w:rsidR="00D87B7F" w:rsidRPr="00F01D81" w:rsidRDefault="00D87B7F" w:rsidP="00D87B7F">
      <w:pPr>
        <w:spacing w:after="0" w:line="360" w:lineRule="auto"/>
        <w:jc w:val="both"/>
        <w:rPr>
          <w:rFonts w:ascii="Maiandra GD" w:hAnsi="Maiandra GD"/>
        </w:rPr>
      </w:pPr>
      <w:r w:rsidRPr="00F01D81">
        <w:rPr>
          <w:rFonts w:ascii="Maiandra GD" w:hAnsi="Maiandra GD" w:cs="Arial"/>
          <w:b/>
          <w:bCs/>
        </w:rPr>
        <w:t>DELAID’EXECUTION</w:t>
      </w:r>
      <w:r w:rsidRPr="00F01D81">
        <w:rPr>
          <w:rFonts w:ascii="Maiandra GD" w:hAnsi="Maiandra GD" w:cs="Arial"/>
        </w:rPr>
        <w:t xml:space="preserve">:........... (.............) </w:t>
      </w:r>
      <w:r w:rsidR="00366720">
        <w:rPr>
          <w:rFonts w:ascii="Maiandra GD" w:hAnsi="Maiandra GD" w:cs="Arial"/>
        </w:rPr>
        <w:t>moi</w:t>
      </w:r>
      <w:r w:rsidRPr="00F01D81">
        <w:rPr>
          <w:rFonts w:ascii="Maiandra GD" w:hAnsi="Maiandra GD" w:cs="Arial"/>
        </w:rPr>
        <w:t>s</w:t>
      </w:r>
    </w:p>
    <w:p w:rsidR="00D87B7F" w:rsidRPr="00F01D81" w:rsidRDefault="00D87B7F" w:rsidP="00D87B7F">
      <w:pPr>
        <w:widowControl w:val="0"/>
        <w:autoSpaceDE w:val="0"/>
        <w:jc w:val="both"/>
        <w:rPr>
          <w:rFonts w:ascii="Maiandra GD" w:hAnsi="Maiandra GD" w:cs="Arial"/>
          <w:b/>
          <w:bCs/>
        </w:rPr>
      </w:pPr>
      <w:r w:rsidRPr="00F01D81">
        <w:rPr>
          <w:rFonts w:ascii="Maiandra GD" w:hAnsi="Maiandra GD" w:cs="Arial"/>
          <w:b/>
          <w:bCs/>
        </w:rPr>
        <w:t>Montant du marché en FCFA:</w:t>
      </w:r>
    </w:p>
    <w:tbl>
      <w:tblPr>
        <w:tblpPr w:leftFromText="141" w:rightFromText="141" w:vertAnchor="text" w:horzAnchor="margin" w:tblpXSpec="center" w:tblpY="260"/>
        <w:tblW w:w="5104" w:type="dxa"/>
        <w:tblCellMar>
          <w:left w:w="10" w:type="dxa"/>
          <w:right w:w="10" w:type="dxa"/>
        </w:tblCellMar>
        <w:tblLook w:val="04A0" w:firstRow="1" w:lastRow="0" w:firstColumn="1" w:lastColumn="0" w:noHBand="0" w:noVBand="1"/>
      </w:tblPr>
      <w:tblGrid>
        <w:gridCol w:w="2946"/>
        <w:gridCol w:w="2158"/>
      </w:tblGrid>
      <w:tr w:rsidR="00366720" w:rsidRPr="00F01D81" w:rsidTr="009F1C76">
        <w:tc>
          <w:tcPr>
            <w:tcW w:w="2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66720" w:rsidRPr="00F01D81" w:rsidRDefault="00366720" w:rsidP="009F1C76">
            <w:pPr>
              <w:spacing w:after="0" w:line="240" w:lineRule="auto"/>
              <w:jc w:val="right"/>
              <w:rPr>
                <w:rFonts w:ascii="Maiandra GD" w:hAnsi="Maiandra GD"/>
              </w:rPr>
            </w:pPr>
            <w:r>
              <w:rPr>
                <w:rFonts w:ascii="Maiandra GD" w:hAnsi="Maiandra GD"/>
              </w:rPr>
              <w:t>Montant t</w:t>
            </w:r>
            <w:r w:rsidRPr="00F01D81">
              <w:rPr>
                <w:rFonts w:ascii="Maiandra GD" w:hAnsi="Maiandra GD"/>
              </w:rPr>
              <w:t>otal HT</w:t>
            </w:r>
            <w:r>
              <w:rPr>
                <w:rFonts w:ascii="Maiandra GD" w:hAnsi="Maiandra GD"/>
              </w:rPr>
              <w:t> :</w:t>
            </w:r>
          </w:p>
        </w:tc>
        <w:tc>
          <w:tcPr>
            <w:tcW w:w="2158" w:type="dxa"/>
            <w:tcBorders>
              <w:top w:val="single" w:sz="4" w:space="0" w:color="000000"/>
              <w:left w:val="single" w:sz="4" w:space="0" w:color="000000"/>
              <w:bottom w:val="single" w:sz="4" w:space="0" w:color="000000"/>
              <w:right w:val="single" w:sz="4" w:space="0" w:color="000000"/>
            </w:tcBorders>
          </w:tcPr>
          <w:p w:rsidR="00366720" w:rsidRPr="00F01D81" w:rsidRDefault="00366720" w:rsidP="009F1C76">
            <w:pPr>
              <w:spacing w:after="0" w:line="240" w:lineRule="auto"/>
              <w:rPr>
                <w:rFonts w:ascii="Maiandra GD" w:hAnsi="Maiandra GD"/>
              </w:rPr>
            </w:pPr>
          </w:p>
        </w:tc>
      </w:tr>
      <w:tr w:rsidR="00366720" w:rsidRPr="00F01D81" w:rsidTr="009F1C76">
        <w:tc>
          <w:tcPr>
            <w:tcW w:w="2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66720" w:rsidRPr="00F01D81" w:rsidRDefault="00366720" w:rsidP="009F1C76">
            <w:pPr>
              <w:spacing w:after="0" w:line="240" w:lineRule="auto"/>
              <w:jc w:val="right"/>
              <w:rPr>
                <w:rFonts w:ascii="Maiandra GD" w:hAnsi="Maiandra GD"/>
              </w:rPr>
            </w:pPr>
            <w:r>
              <w:rPr>
                <w:rFonts w:ascii="Maiandra GD" w:hAnsi="Maiandra GD"/>
              </w:rPr>
              <w:t xml:space="preserve">Montant </w:t>
            </w:r>
            <w:r w:rsidRPr="00F01D81">
              <w:rPr>
                <w:rFonts w:ascii="Maiandra GD" w:hAnsi="Maiandra GD"/>
              </w:rPr>
              <w:t>TVA (19,25%)</w:t>
            </w:r>
            <w:r>
              <w:rPr>
                <w:rFonts w:ascii="Maiandra GD" w:hAnsi="Maiandra GD"/>
              </w:rPr>
              <w:t> :</w:t>
            </w:r>
          </w:p>
        </w:tc>
        <w:tc>
          <w:tcPr>
            <w:tcW w:w="2158" w:type="dxa"/>
            <w:tcBorders>
              <w:top w:val="single" w:sz="4" w:space="0" w:color="000000"/>
              <w:left w:val="single" w:sz="4" w:space="0" w:color="000000"/>
              <w:bottom w:val="single" w:sz="4" w:space="0" w:color="000000"/>
              <w:right w:val="single" w:sz="4" w:space="0" w:color="000000"/>
            </w:tcBorders>
          </w:tcPr>
          <w:p w:rsidR="00366720" w:rsidRPr="00F01D81" w:rsidRDefault="00366720" w:rsidP="009F1C76">
            <w:pPr>
              <w:spacing w:after="0" w:line="240" w:lineRule="auto"/>
              <w:rPr>
                <w:rFonts w:ascii="Maiandra GD" w:hAnsi="Maiandra GD"/>
              </w:rPr>
            </w:pPr>
          </w:p>
        </w:tc>
      </w:tr>
      <w:tr w:rsidR="00366720" w:rsidRPr="00F01D81" w:rsidTr="009F1C76">
        <w:tc>
          <w:tcPr>
            <w:tcW w:w="2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66720" w:rsidRPr="00F01D81" w:rsidRDefault="00366720" w:rsidP="009F1C76">
            <w:pPr>
              <w:spacing w:after="0" w:line="240" w:lineRule="auto"/>
              <w:jc w:val="right"/>
              <w:rPr>
                <w:rFonts w:ascii="Maiandra GD" w:hAnsi="Maiandra GD"/>
              </w:rPr>
            </w:pPr>
            <w:r>
              <w:rPr>
                <w:rFonts w:ascii="Maiandra GD" w:hAnsi="Maiandra GD"/>
              </w:rPr>
              <w:t xml:space="preserve">Montant </w:t>
            </w:r>
            <w:r w:rsidRPr="00F01D81">
              <w:rPr>
                <w:rFonts w:ascii="Maiandra GD" w:hAnsi="Maiandra GD"/>
              </w:rPr>
              <w:t>AIR (</w:t>
            </w:r>
            <w:r>
              <w:rPr>
                <w:rFonts w:ascii="Maiandra GD" w:hAnsi="Maiandra GD"/>
              </w:rPr>
              <w:t>5</w:t>
            </w:r>
            <w:r w:rsidRPr="00F01D81">
              <w:rPr>
                <w:rFonts w:ascii="Maiandra GD" w:hAnsi="Maiandra GD"/>
              </w:rPr>
              <w:t>,</w:t>
            </w:r>
            <w:r>
              <w:rPr>
                <w:rFonts w:ascii="Maiandra GD" w:hAnsi="Maiandra GD"/>
              </w:rPr>
              <w:t>5</w:t>
            </w:r>
            <w:r w:rsidRPr="00F01D81">
              <w:rPr>
                <w:rFonts w:ascii="Maiandra GD" w:hAnsi="Maiandra GD"/>
              </w:rPr>
              <w:t>%)</w:t>
            </w:r>
            <w:r>
              <w:rPr>
                <w:rFonts w:ascii="Maiandra GD" w:hAnsi="Maiandra GD"/>
              </w:rPr>
              <w:t> :</w:t>
            </w:r>
          </w:p>
        </w:tc>
        <w:tc>
          <w:tcPr>
            <w:tcW w:w="2158" w:type="dxa"/>
            <w:tcBorders>
              <w:top w:val="single" w:sz="4" w:space="0" w:color="000000"/>
              <w:left w:val="single" w:sz="4" w:space="0" w:color="000000"/>
              <w:bottom w:val="single" w:sz="4" w:space="0" w:color="000000"/>
              <w:right w:val="single" w:sz="4" w:space="0" w:color="000000"/>
            </w:tcBorders>
          </w:tcPr>
          <w:p w:rsidR="00366720" w:rsidRPr="00F01D81" w:rsidRDefault="00366720" w:rsidP="009F1C76">
            <w:pPr>
              <w:spacing w:after="0" w:line="240" w:lineRule="auto"/>
              <w:rPr>
                <w:rFonts w:ascii="Maiandra GD" w:hAnsi="Maiandra GD"/>
              </w:rPr>
            </w:pPr>
          </w:p>
        </w:tc>
      </w:tr>
      <w:tr w:rsidR="00366720" w:rsidRPr="00F01D81" w:rsidTr="009F1C76">
        <w:tc>
          <w:tcPr>
            <w:tcW w:w="2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66720" w:rsidRPr="00F01D81" w:rsidRDefault="00366720" w:rsidP="009F1C76">
            <w:pPr>
              <w:spacing w:after="0" w:line="240" w:lineRule="auto"/>
              <w:jc w:val="right"/>
              <w:rPr>
                <w:rFonts w:ascii="Maiandra GD" w:hAnsi="Maiandra GD"/>
              </w:rPr>
            </w:pPr>
            <w:r>
              <w:rPr>
                <w:rFonts w:ascii="Maiandra GD" w:hAnsi="Maiandra GD"/>
              </w:rPr>
              <w:t xml:space="preserve">Montant </w:t>
            </w:r>
            <w:r w:rsidRPr="00F01D81">
              <w:rPr>
                <w:rFonts w:ascii="Maiandra GD" w:hAnsi="Maiandra GD"/>
              </w:rPr>
              <w:t>Total TTC</w:t>
            </w:r>
            <w:r>
              <w:rPr>
                <w:rFonts w:ascii="Maiandra GD" w:hAnsi="Maiandra GD"/>
              </w:rPr>
              <w:t> :</w:t>
            </w:r>
          </w:p>
        </w:tc>
        <w:tc>
          <w:tcPr>
            <w:tcW w:w="2158" w:type="dxa"/>
            <w:tcBorders>
              <w:top w:val="single" w:sz="4" w:space="0" w:color="000000"/>
              <w:left w:val="single" w:sz="4" w:space="0" w:color="000000"/>
              <w:bottom w:val="single" w:sz="4" w:space="0" w:color="000000"/>
              <w:right w:val="single" w:sz="4" w:space="0" w:color="000000"/>
            </w:tcBorders>
          </w:tcPr>
          <w:p w:rsidR="00366720" w:rsidRPr="00F01D81" w:rsidRDefault="00366720" w:rsidP="009F1C76">
            <w:pPr>
              <w:spacing w:after="0" w:line="240" w:lineRule="auto"/>
              <w:rPr>
                <w:rFonts w:ascii="Maiandra GD" w:hAnsi="Maiandra GD"/>
              </w:rPr>
            </w:pPr>
          </w:p>
        </w:tc>
      </w:tr>
      <w:tr w:rsidR="00366720" w:rsidRPr="00F01D81" w:rsidTr="009F1C76">
        <w:tc>
          <w:tcPr>
            <w:tcW w:w="2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66720" w:rsidRPr="00F01D81" w:rsidRDefault="00366720" w:rsidP="009F1C76">
            <w:pPr>
              <w:spacing w:after="0" w:line="240" w:lineRule="auto"/>
              <w:jc w:val="right"/>
              <w:rPr>
                <w:rFonts w:ascii="Maiandra GD" w:hAnsi="Maiandra GD"/>
              </w:rPr>
            </w:pPr>
            <w:r w:rsidRPr="00F01D81">
              <w:rPr>
                <w:rFonts w:ascii="Maiandra GD" w:hAnsi="Maiandra GD"/>
              </w:rPr>
              <w:t>Net à mandater</w:t>
            </w:r>
            <w:r>
              <w:rPr>
                <w:rFonts w:ascii="Maiandra GD" w:hAnsi="Maiandra GD"/>
              </w:rPr>
              <w:t> :</w:t>
            </w:r>
          </w:p>
        </w:tc>
        <w:tc>
          <w:tcPr>
            <w:tcW w:w="2158" w:type="dxa"/>
            <w:tcBorders>
              <w:top w:val="single" w:sz="4" w:space="0" w:color="000000"/>
              <w:left w:val="single" w:sz="4" w:space="0" w:color="000000"/>
              <w:bottom w:val="single" w:sz="4" w:space="0" w:color="000000"/>
              <w:right w:val="single" w:sz="4" w:space="0" w:color="000000"/>
            </w:tcBorders>
          </w:tcPr>
          <w:p w:rsidR="00366720" w:rsidRPr="00F01D81" w:rsidRDefault="00366720" w:rsidP="009F1C76">
            <w:pPr>
              <w:spacing w:after="0" w:line="240" w:lineRule="auto"/>
              <w:rPr>
                <w:rFonts w:ascii="Maiandra GD" w:hAnsi="Maiandra GD"/>
              </w:rPr>
            </w:pPr>
          </w:p>
        </w:tc>
      </w:tr>
    </w:tbl>
    <w:p w:rsidR="00D87B7F" w:rsidRDefault="00D87B7F" w:rsidP="00D87B7F">
      <w:pPr>
        <w:widowControl w:val="0"/>
        <w:autoSpaceDE w:val="0"/>
        <w:jc w:val="both"/>
        <w:rPr>
          <w:rFonts w:ascii="Maiandra GD" w:hAnsi="Maiandra GD" w:cs="Arial"/>
        </w:rPr>
      </w:pPr>
    </w:p>
    <w:p w:rsidR="00366720" w:rsidRDefault="00366720" w:rsidP="00D87B7F">
      <w:pPr>
        <w:widowControl w:val="0"/>
        <w:autoSpaceDE w:val="0"/>
        <w:jc w:val="both"/>
        <w:rPr>
          <w:rFonts w:ascii="Maiandra GD" w:hAnsi="Maiandra GD" w:cs="Arial"/>
        </w:rPr>
      </w:pPr>
    </w:p>
    <w:p w:rsidR="00366720" w:rsidRDefault="00366720" w:rsidP="00D87B7F">
      <w:pPr>
        <w:widowControl w:val="0"/>
        <w:autoSpaceDE w:val="0"/>
        <w:jc w:val="both"/>
        <w:rPr>
          <w:rFonts w:ascii="Maiandra GD" w:hAnsi="Maiandra GD" w:cs="Arial"/>
        </w:rPr>
      </w:pPr>
    </w:p>
    <w:p w:rsidR="00366720" w:rsidRDefault="00366720" w:rsidP="00D87B7F">
      <w:pPr>
        <w:widowControl w:val="0"/>
        <w:autoSpaceDE w:val="0"/>
        <w:jc w:val="both"/>
        <w:rPr>
          <w:rFonts w:ascii="Maiandra GD" w:hAnsi="Maiandra GD" w:cs="Arial"/>
        </w:rPr>
      </w:pPr>
    </w:p>
    <w:p w:rsidR="00366720" w:rsidRDefault="00366720" w:rsidP="00D87B7F">
      <w:pPr>
        <w:widowControl w:val="0"/>
        <w:autoSpaceDE w:val="0"/>
        <w:jc w:val="both"/>
        <w:rPr>
          <w:rFonts w:ascii="Maiandra GD" w:hAnsi="Maiandra GD" w:cs="Arial"/>
        </w:rPr>
      </w:pPr>
    </w:p>
    <w:p w:rsidR="00D87B7F" w:rsidRDefault="00D87B7F" w:rsidP="00D87B7F">
      <w:pPr>
        <w:widowControl w:val="0"/>
        <w:autoSpaceDE w:val="0"/>
        <w:rPr>
          <w:rFonts w:ascii="Maiandra GD" w:hAnsi="Maiandra GD" w:cs="Arial"/>
          <w:b/>
        </w:rPr>
      </w:pPr>
      <w:r w:rsidRPr="00F01D81">
        <w:rPr>
          <w:rFonts w:ascii="Maiandra GD" w:hAnsi="Maiandra GD" w:cs="Arial"/>
          <w:b/>
        </w:rPr>
        <w:t>Visas et signatures</w:t>
      </w:r>
    </w:p>
    <w:p w:rsidR="00D87B7F" w:rsidRPr="00AA7C43" w:rsidRDefault="00D87B7F" w:rsidP="00D87B7F">
      <w:pPr>
        <w:tabs>
          <w:tab w:val="left" w:pos="2054"/>
        </w:tabs>
        <w:rPr>
          <w:rFonts w:ascii="Maiandra GD" w:hAnsi="Maiandra GD" w:cs="Arial"/>
        </w:rPr>
      </w:pPr>
      <w:r>
        <w:rPr>
          <w:rFonts w:ascii="Maiandra GD" w:hAnsi="Maiandra GD" w:cs="Arial"/>
        </w:rPr>
        <w:tab/>
      </w:r>
    </w:p>
    <w:tbl>
      <w:tblPr>
        <w:tblW w:w="9780" w:type="dxa"/>
        <w:jc w:val="center"/>
        <w:tblLayout w:type="fixed"/>
        <w:tblCellMar>
          <w:left w:w="10" w:type="dxa"/>
          <w:right w:w="10" w:type="dxa"/>
        </w:tblCellMar>
        <w:tblLook w:val="04A0" w:firstRow="1" w:lastRow="0" w:firstColumn="1" w:lastColumn="0" w:noHBand="0" w:noVBand="1"/>
      </w:tblPr>
      <w:tblGrid>
        <w:gridCol w:w="4820"/>
        <w:gridCol w:w="4960"/>
      </w:tblGrid>
      <w:tr w:rsidR="00D87B7F" w:rsidRPr="00F01D81" w:rsidTr="008923CA">
        <w:trPr>
          <w:cantSplit/>
          <w:trHeight w:val="2112"/>
          <w:jc w:val="center"/>
        </w:trPr>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87B7F" w:rsidRPr="00F01D81" w:rsidRDefault="00D87B7F" w:rsidP="008923CA">
            <w:pPr>
              <w:jc w:val="center"/>
              <w:rPr>
                <w:rFonts w:ascii="Maiandra GD" w:hAnsi="Maiandra GD"/>
              </w:rPr>
            </w:pPr>
            <w:r w:rsidRPr="00F01D81">
              <w:rPr>
                <w:rFonts w:ascii="Maiandra GD" w:hAnsi="Maiandra GD" w:cs="Calibri"/>
                <w:b/>
                <w:bCs/>
              </w:rPr>
              <w:t>Lue et acceptée par le Cocontractant</w:t>
            </w:r>
          </w:p>
          <w:p w:rsidR="00D87B7F" w:rsidRPr="00F01D81" w:rsidRDefault="00D87B7F" w:rsidP="008923CA">
            <w:pPr>
              <w:rPr>
                <w:rFonts w:ascii="Maiandra GD" w:hAnsi="Maiandra GD" w:cs="Calibri"/>
              </w:rPr>
            </w:pPr>
          </w:p>
          <w:p w:rsidR="00D87B7F" w:rsidRPr="00F01D81" w:rsidRDefault="00D87B7F" w:rsidP="008923CA">
            <w:pPr>
              <w:jc w:val="center"/>
              <w:rPr>
                <w:rFonts w:ascii="Maiandra GD" w:hAnsi="Maiandra GD" w:cs="Calibri"/>
              </w:rPr>
            </w:pPr>
          </w:p>
          <w:p w:rsidR="00D87B7F" w:rsidRPr="00F01D81" w:rsidRDefault="00D87B7F" w:rsidP="008923CA">
            <w:pPr>
              <w:rPr>
                <w:rFonts w:ascii="Maiandra GD" w:hAnsi="Maiandra GD" w:cs="Calibri"/>
              </w:rPr>
            </w:pPr>
          </w:p>
          <w:p w:rsidR="00D87B7F" w:rsidRPr="00F01D81" w:rsidRDefault="00D87B7F" w:rsidP="008923CA">
            <w:pPr>
              <w:spacing w:after="120"/>
              <w:rPr>
                <w:rFonts w:ascii="Maiandra GD" w:hAnsi="Maiandra GD" w:cs="Calibri"/>
              </w:rPr>
            </w:pPr>
            <w:r>
              <w:rPr>
                <w:rFonts w:ascii="Maiandra GD" w:hAnsi="Maiandra GD" w:cs="Calibri"/>
              </w:rPr>
              <w:t>Sangmélima</w:t>
            </w:r>
            <w:r w:rsidRPr="00F01D81">
              <w:rPr>
                <w:rFonts w:ascii="Maiandra GD" w:hAnsi="Maiandra GD" w:cs="Calibri"/>
              </w:rPr>
              <w:t>, le ……………</w:t>
            </w:r>
          </w:p>
        </w:tc>
        <w:tc>
          <w:tcPr>
            <w:tcW w:w="49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87B7F" w:rsidRPr="00F01D81" w:rsidRDefault="00D87B7F" w:rsidP="008923CA">
            <w:pPr>
              <w:pStyle w:val="Titre8"/>
              <w:spacing w:line="256" w:lineRule="auto"/>
              <w:jc w:val="center"/>
              <w:rPr>
                <w:rFonts w:ascii="Maiandra GD" w:hAnsi="Maiandra GD" w:cs="Calibri"/>
                <w:b/>
                <w:bCs/>
                <w:szCs w:val="20"/>
                <w:lang w:eastAsia="en-US"/>
              </w:rPr>
            </w:pPr>
            <w:r w:rsidRPr="00F01D81">
              <w:rPr>
                <w:rFonts w:ascii="Maiandra GD" w:hAnsi="Maiandra GD" w:cs="Calibri"/>
                <w:b/>
                <w:bCs/>
                <w:szCs w:val="20"/>
                <w:lang w:eastAsia="en-US"/>
              </w:rPr>
              <w:t xml:space="preserve">Signée par le Maire de la </w:t>
            </w:r>
            <w:r>
              <w:rPr>
                <w:rFonts w:ascii="Maiandra GD" w:hAnsi="Maiandra GD" w:cs="Calibri"/>
                <w:b/>
                <w:bCs/>
                <w:szCs w:val="20"/>
                <w:lang w:eastAsia="en-US"/>
              </w:rPr>
              <w:t>Commune de</w:t>
            </w:r>
            <w:r w:rsidR="00366720">
              <w:rPr>
                <w:rFonts w:ascii="Maiandra GD" w:hAnsi="Maiandra GD" w:cs="Calibri"/>
                <w:b/>
                <w:bCs/>
                <w:szCs w:val="20"/>
                <w:lang w:eastAsia="en-US"/>
              </w:rPr>
              <w:t xml:space="preserve"> </w:t>
            </w:r>
            <w:r>
              <w:rPr>
                <w:rFonts w:ascii="Maiandra GD" w:hAnsi="Maiandra GD" w:cs="Calibri"/>
                <w:b/>
                <w:bCs/>
                <w:szCs w:val="20"/>
                <w:lang w:eastAsia="en-US"/>
              </w:rPr>
              <w:t>Sangmélima</w:t>
            </w:r>
            <w:r w:rsidRPr="00F01D81">
              <w:rPr>
                <w:rFonts w:ascii="Maiandra GD" w:hAnsi="Maiandra GD" w:cs="Calibri"/>
                <w:b/>
                <w:bCs/>
                <w:szCs w:val="20"/>
                <w:lang w:eastAsia="en-US"/>
              </w:rPr>
              <w:t>,</w:t>
            </w:r>
          </w:p>
          <w:p w:rsidR="00D87B7F" w:rsidRPr="00F01D81" w:rsidRDefault="00D87B7F" w:rsidP="008923CA">
            <w:pPr>
              <w:jc w:val="center"/>
              <w:rPr>
                <w:rFonts w:ascii="Maiandra GD" w:hAnsi="Maiandra GD"/>
              </w:rPr>
            </w:pPr>
            <w:r w:rsidRPr="00F01D81">
              <w:rPr>
                <w:rFonts w:ascii="Maiandra GD" w:hAnsi="Maiandra GD" w:cs="Calibri"/>
                <w:b/>
                <w:bCs/>
              </w:rPr>
              <w:t>Autorité Contractante.</w:t>
            </w:r>
          </w:p>
          <w:p w:rsidR="00D87B7F" w:rsidRPr="00F01D81" w:rsidRDefault="00D87B7F" w:rsidP="008923CA">
            <w:pPr>
              <w:rPr>
                <w:rFonts w:ascii="Maiandra GD" w:hAnsi="Maiandra GD" w:cs="Calibri"/>
                <w:b/>
                <w:bCs/>
              </w:rPr>
            </w:pPr>
          </w:p>
          <w:p w:rsidR="00D87B7F" w:rsidRPr="00F01D81" w:rsidRDefault="00D87B7F" w:rsidP="008923CA">
            <w:pPr>
              <w:rPr>
                <w:rFonts w:ascii="Maiandra GD" w:hAnsi="Maiandra GD" w:cs="Calibri"/>
              </w:rPr>
            </w:pPr>
          </w:p>
          <w:p w:rsidR="00D87B7F" w:rsidRPr="00F01D81" w:rsidRDefault="00D87B7F" w:rsidP="008923CA">
            <w:pPr>
              <w:rPr>
                <w:rFonts w:ascii="Maiandra GD" w:hAnsi="Maiandra GD" w:cs="Calibri"/>
              </w:rPr>
            </w:pPr>
            <w:r>
              <w:rPr>
                <w:rFonts w:ascii="Maiandra GD" w:hAnsi="Maiandra GD" w:cs="Calibri"/>
              </w:rPr>
              <w:t>Sangmélima</w:t>
            </w:r>
            <w:r w:rsidRPr="00F01D81">
              <w:rPr>
                <w:rFonts w:ascii="Maiandra GD" w:hAnsi="Maiandra GD" w:cs="Calibri"/>
              </w:rPr>
              <w:t>, le…………………..</w:t>
            </w:r>
          </w:p>
        </w:tc>
      </w:tr>
      <w:tr w:rsidR="00D87B7F" w:rsidRPr="00F01D81" w:rsidTr="008923CA">
        <w:trPr>
          <w:trHeight w:val="2761"/>
          <w:jc w:val="center"/>
        </w:trPr>
        <w:tc>
          <w:tcPr>
            <w:tcW w:w="978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87B7F" w:rsidRPr="00F01D81" w:rsidRDefault="00D87B7F" w:rsidP="008923CA">
            <w:pPr>
              <w:jc w:val="center"/>
              <w:rPr>
                <w:rFonts w:ascii="Maiandra GD" w:hAnsi="Maiandra GD" w:cs="Calibri"/>
              </w:rPr>
            </w:pPr>
            <w:r w:rsidRPr="00F01D81">
              <w:rPr>
                <w:rFonts w:ascii="Maiandra GD" w:hAnsi="Maiandra GD" w:cs="Calibri"/>
              </w:rPr>
              <w:t>ENREGISTREMENT</w:t>
            </w:r>
          </w:p>
          <w:p w:rsidR="00D87B7F" w:rsidRPr="00F01D81" w:rsidRDefault="00D87B7F" w:rsidP="008923CA">
            <w:pPr>
              <w:rPr>
                <w:rFonts w:ascii="Maiandra GD" w:hAnsi="Maiandra GD" w:cs="Calibri"/>
              </w:rPr>
            </w:pPr>
          </w:p>
        </w:tc>
      </w:tr>
    </w:tbl>
    <w:p w:rsidR="00D87B7F" w:rsidRPr="00F01D81" w:rsidRDefault="00D87B7F" w:rsidP="00D87B7F">
      <w:pPr>
        <w:spacing w:after="160" w:line="256" w:lineRule="auto"/>
        <w:rPr>
          <w:rFonts w:ascii="Maiandra GD" w:hAnsi="Maiandra GD" w:cs="Arial"/>
        </w:rPr>
      </w:pPr>
      <w:r w:rsidRPr="00F01D81">
        <w:rPr>
          <w:rFonts w:ascii="Maiandra GD" w:hAnsi="Maiandra GD" w:cs="Arial"/>
        </w:rPr>
        <w:br w:type="page"/>
      </w:r>
    </w:p>
    <w:p w:rsidR="00D87B7F" w:rsidRPr="00F01D81" w:rsidRDefault="00D87B7F" w:rsidP="00D87B7F">
      <w:pPr>
        <w:widowControl w:val="0"/>
        <w:autoSpaceDE w:val="0"/>
        <w:jc w:val="both"/>
        <w:rPr>
          <w:rFonts w:ascii="Maiandra GD" w:hAnsi="Maiandra GD" w:cs="Arial"/>
        </w:rPr>
      </w:pPr>
    </w:p>
    <w:p w:rsidR="00D87B7F" w:rsidRPr="00F01D81" w:rsidRDefault="00D87B7F" w:rsidP="00D87B7F">
      <w:pPr>
        <w:rPr>
          <w:rFonts w:ascii="Maiandra GD" w:hAnsi="Maiandra GD"/>
        </w:rPr>
      </w:pPr>
    </w:p>
    <w:p w:rsidR="00D87B7F" w:rsidRPr="00F01D81" w:rsidRDefault="00D87B7F" w:rsidP="00D87B7F">
      <w:pPr>
        <w:rPr>
          <w:rFonts w:ascii="Maiandra GD" w:hAnsi="Maiandra GD"/>
          <w:sz w:val="28"/>
          <w:szCs w:val="28"/>
        </w:rPr>
      </w:pPr>
    </w:p>
    <w:p w:rsidR="00D87B7F" w:rsidRPr="00F01D81" w:rsidRDefault="00D87B7F" w:rsidP="00D87B7F">
      <w:pPr>
        <w:rPr>
          <w:rFonts w:ascii="Maiandra GD" w:hAnsi="Maiandra GD"/>
          <w:sz w:val="28"/>
          <w:szCs w:val="28"/>
        </w:rPr>
      </w:pPr>
    </w:p>
    <w:p w:rsidR="00D87B7F" w:rsidRPr="00F01D81" w:rsidRDefault="00D87B7F" w:rsidP="00D87B7F">
      <w:pPr>
        <w:rPr>
          <w:rFonts w:ascii="Maiandra GD" w:hAnsi="Maiandra GD"/>
          <w:sz w:val="28"/>
          <w:szCs w:val="28"/>
        </w:rPr>
      </w:pPr>
    </w:p>
    <w:p w:rsidR="00D87B7F" w:rsidRPr="00F01D81" w:rsidRDefault="00D87B7F" w:rsidP="00D87B7F">
      <w:pPr>
        <w:rPr>
          <w:rFonts w:ascii="Maiandra GD" w:hAnsi="Maiandra GD"/>
          <w:sz w:val="28"/>
          <w:szCs w:val="28"/>
        </w:rPr>
      </w:pPr>
    </w:p>
    <w:p w:rsidR="00D87B7F" w:rsidRPr="00F01D81" w:rsidRDefault="00D87B7F" w:rsidP="00D87B7F">
      <w:pPr>
        <w:rPr>
          <w:rFonts w:ascii="Maiandra GD" w:hAnsi="Maiandra GD"/>
          <w:sz w:val="28"/>
          <w:szCs w:val="28"/>
        </w:rPr>
      </w:pPr>
    </w:p>
    <w:p w:rsidR="00D87B7F" w:rsidRPr="00F01D81" w:rsidRDefault="00D87B7F" w:rsidP="00D87B7F">
      <w:pPr>
        <w:rPr>
          <w:rFonts w:ascii="Maiandra GD" w:hAnsi="Maiandra GD"/>
          <w:sz w:val="28"/>
          <w:szCs w:val="28"/>
        </w:rPr>
      </w:pPr>
    </w:p>
    <w:p w:rsidR="00D87B7F" w:rsidRPr="00F01D81" w:rsidRDefault="00D87B7F" w:rsidP="00D87B7F">
      <w:pPr>
        <w:pStyle w:val="En-tte"/>
        <w:widowControl w:val="0"/>
        <w:autoSpaceDE w:val="0"/>
        <w:jc w:val="both"/>
        <w:rPr>
          <w:rFonts w:ascii="Maiandra GD" w:hAnsi="Maiandra GD"/>
          <w:sz w:val="18"/>
        </w:rPr>
      </w:pPr>
    </w:p>
    <w:p w:rsidR="00D87B7F" w:rsidRPr="00F01D81" w:rsidRDefault="00D87B7F" w:rsidP="00D87B7F">
      <w:pPr>
        <w:pStyle w:val="En-tte"/>
        <w:widowControl w:val="0"/>
        <w:autoSpaceDE w:val="0"/>
        <w:jc w:val="both"/>
        <w:rPr>
          <w:rFonts w:ascii="Maiandra GD" w:hAnsi="Maiandra GD"/>
          <w:sz w:val="18"/>
        </w:rPr>
      </w:pPr>
    </w:p>
    <w:p w:rsidR="00D87B7F" w:rsidRPr="00F01D81" w:rsidRDefault="00D87B7F" w:rsidP="00D87B7F">
      <w:pPr>
        <w:pStyle w:val="En-tte"/>
        <w:widowControl w:val="0"/>
        <w:autoSpaceDE w:val="0"/>
        <w:jc w:val="both"/>
        <w:rPr>
          <w:rFonts w:ascii="Maiandra GD" w:hAnsi="Maiandra GD"/>
          <w:sz w:val="18"/>
        </w:rPr>
      </w:pPr>
    </w:p>
    <w:p w:rsidR="00D87B7F" w:rsidRPr="00F01D81" w:rsidRDefault="00D87B7F" w:rsidP="00D87B7F">
      <w:pPr>
        <w:pStyle w:val="En-tte"/>
        <w:widowControl w:val="0"/>
        <w:autoSpaceDE w:val="0"/>
        <w:jc w:val="both"/>
        <w:rPr>
          <w:rFonts w:ascii="Maiandra GD" w:hAnsi="Maiandra GD"/>
          <w:sz w:val="18"/>
        </w:rPr>
      </w:pPr>
    </w:p>
    <w:p w:rsidR="00D87B7F" w:rsidRPr="00F01D81" w:rsidRDefault="00D87B7F" w:rsidP="00D87B7F">
      <w:pPr>
        <w:pStyle w:val="En-tte"/>
        <w:widowControl w:val="0"/>
        <w:autoSpaceDE w:val="0"/>
        <w:jc w:val="both"/>
        <w:rPr>
          <w:rFonts w:ascii="Maiandra GD" w:hAnsi="Maiandra GD"/>
          <w:sz w:val="18"/>
        </w:rPr>
      </w:pPr>
    </w:p>
    <w:p w:rsidR="00D87B7F" w:rsidRPr="00F01D81" w:rsidRDefault="00D87B7F" w:rsidP="00D87B7F">
      <w:pPr>
        <w:pStyle w:val="En-tte"/>
        <w:widowControl w:val="0"/>
        <w:autoSpaceDE w:val="0"/>
        <w:jc w:val="both"/>
        <w:rPr>
          <w:rFonts w:ascii="Maiandra GD" w:hAnsi="Maiandra GD"/>
          <w:sz w:val="18"/>
        </w:rPr>
      </w:pPr>
    </w:p>
    <w:p w:rsidR="00D87B7F" w:rsidRPr="00F01D81" w:rsidRDefault="00D87B7F" w:rsidP="00D87B7F">
      <w:pPr>
        <w:keepNext/>
        <w:jc w:val="both"/>
        <w:rPr>
          <w:rFonts w:ascii="Maiandra GD" w:hAnsi="Maiandra GD"/>
          <w:b/>
          <w:bCs/>
          <w:sz w:val="32"/>
          <w:szCs w:val="32"/>
        </w:rPr>
      </w:pPr>
    </w:p>
    <w:p w:rsidR="00D87B7F" w:rsidRPr="00F01D81" w:rsidRDefault="007D1049" w:rsidP="00D87B7F">
      <w:pPr>
        <w:keepNext/>
        <w:jc w:val="both"/>
        <w:rPr>
          <w:rFonts w:ascii="Maiandra GD" w:hAnsi="Maiandra GD"/>
        </w:rPr>
      </w:pPr>
      <w:r>
        <w:rPr>
          <w:rFonts w:ascii="Maiandra GD" w:hAnsi="Maiandra GD"/>
          <w:noProof/>
          <w:lang w:val="en-US"/>
        </w:rPr>
        <w:pict>
          <v:shape id="Forme libre 10" o:spid="_x0000_s1079" style="position:absolute;left:0;text-align:left;margin-left:3.05pt;margin-top:11.7pt;width:504.45pt;height:133.5pt;z-index:-251620352;visibility:visible;mso-position-horizontal-relative:margin" coordsize="6057899,169545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f3VOwUAALoUAAAOAAAAZHJzL2Uyb0RvYy54bWy0WNtu4zYQfS/QfyD0WKBrkdbViLModpui&#10;wLZdIC76TOtiCSuJqsjEyX59h5Roj2LLkbdZB7Ck8HB45sxoOObN+6e6Io9ZJ0vRrB36znVI1iQi&#10;LZvd2vl7c/dz5BCpeJPySjTZ2nnOpPP+9scfbvbtKmOiEFWadQSMNHK1b9dOoVS7WixkUmQ1l+9E&#10;mzUwmIuu5goeu90i7fgerNfVgrlusNiLLm07kWRSwn8/9oPOrbGf51mi/spzmSlSrR3gpsx3Z763&#10;+ntxe8NXu463RZkMNPg3sKh52cCiB1MfueLkoStPTNVl0gkpcvUuEfVC5HmZZMYH8Ia6L7y5L3ib&#10;GV9AHNkeZJJvZzb58/FzR8p07XgOaXgNIboDsTNSldsuI9QotG/lCoD37edO+yjbTyL5IkG6xWhE&#10;P0jAkO3+D5GCJf6ghFHlKe9qPRP8JU9G/OeD+NmTIgn8M/DcwKe+QxIYo0Hse75ZfMFXdnryINVv&#10;mTCm+OMnqfropXBntE8HDzYQ6byuIJA/LciSuUvmeWRPAtcPozgeYn4AUwR2SUH6tZcvYQzBNFcv&#10;CqdtLhE48sKQ+dOGQfj5ZEGfA3gQadpygMDuNNkQwV4jC6/zYf2ARmwZXDAcI/BrhiHTjpZfjxkO&#10;GvWipU+jaR0ojh1jHmUXQkeviR29Kng6uw/qMUrjJbtAGkePhkHshcyFHIYPCXx/GbxMUIrjeBmJ&#10;o+hHccS8y3gcSErDGJL/4gSGg3kZiQM5gwrDoZxFBYdzjowMh3QI0mTtYNdElOGI+pHnx8GFPGQ4&#10;nCbFGR1nC1TGna19vLDlMHlqhnoId4TrfXhDA1OGWyF1+dXlEWrshuoMAiOA0+UTwcMRHCTXcFMR&#10;z8KjERz003B/0no8goMoGh5OwSGXNDvLHVJXw00VP0eG0RFclxWNp5POQkZh+7pWmAmT7rLleMLg&#10;L7zcSM6e2hCIDtoQ3YBsdG5BC7LRaQNNyEZnBLQhG4i12cparnQcDR+4JXvYFodNixR2V4SElqoT&#10;X2CD7aWpxWO2EWaS0vHtk9a4Mdz2xI64qsH4IRVPJ1iYvbbGPIYPeTl4bnH22uMRnSvhI/bWaFIJ&#10;mfUOabn+p1Z9ethGY0qhQxAgMyzW8rHXU3HO0h/DkTYz0GOy1tL3EAT1QJDJU7Ig9nMie23iYNXH&#10;hKzr9tpr38tzHvk9RLKZMEOeGcG9UsxLzp6TxZK1Y28rCA6VXWlKFow9HyzL8fSVujbNZuiO6Vjq&#10;lsC1IuVlBWW+gV+6Zos4KoAT1C5yHLXL9ahLhKaRc5R8q5zBFaHnjJJ3JPmUj7gUjCZYB+3121IA&#10;0ZmTMQh+loxNg1O/xxV5ytvX7B/n4TwZR/SIGUuDbJ939ThxOr2OmLHxV8N0nHhqfB5/vMQ5B2D7&#10;6bf54ca0R7q7QmcBUlRlegfvnm4GZLfbfqg68sjhVbwzn6E9GcGqRndXsc/65nU0NjKhf3C59p0d&#10;wepSwdlVVdZrJzqA+KrIePprk5qGTvGy6u+BcmXa7MycSg1dnngAE/dFuidpKaEzpG4Y+tD4pyW0&#10;h3Tp92YJr3ZwuqYq6BqF+qdUhTkZsv3fiG7k6j9TfnjVFrzXwRiyMvQCmdb/sL55QtTMyY4+zNEn&#10;aXK1FekzHOzA6npRfeAHN4XovjpkD4dna0f++8C7zCHV7w2cTsXU8wCmzIPnww9XYI5HtniENwmY&#10;Av8c+Lmibz8oeIIpD21X7goti/GnEb/AgVJe6mMfw69nNTzAAZlxYjjM0ydw+NmgjkeOt/8BAAD/&#10;/wMAUEsDBBQABgAIAAAAIQDQ6i+M4AAAAAkBAAAPAAAAZHJzL2Rvd25yZXYueG1sTI/BTsMwEETv&#10;SPyDtUhcUGunlLaEOBVCAnrgAG0lODrxkkTE6yh20/Tv2Z7guDOj2TfZenStGLAPjScNyVSBQCq9&#10;bajSsN89T1YgQjRkTesJNZwwwDq/vMhMav2RPnDYxkpwCYXUaKhj7FIpQ1mjM2HqOyT2vn3vTOSz&#10;r6TtzZHLXStnSi2kMw3xh9p0+FRj+bM9OA1+tzrdFO9vofz6fHmtlmpjl4PX+vpqfHwAEXGMf2E4&#10;4zM65MxU+APZIFoNi4SDGma3cxBnWyV3vK1g5V7NQeaZ/L8g/wUAAP//AwBQSwECLQAUAAYACAAA&#10;ACEAtoM4kv4AAADhAQAAEwAAAAAAAAAAAAAAAAAAAAAAW0NvbnRlbnRfVHlwZXNdLnhtbFBLAQIt&#10;ABQABgAIAAAAIQA4/SH/1gAAAJQBAAALAAAAAAAAAAAAAAAAAC8BAABfcmVscy8ucmVsc1BLAQIt&#10;ABQABgAIAAAAIQDs5f3VOwUAALoUAAAOAAAAAAAAAAAAAAAAAC4CAABkcnMvZTJvRG9jLnhtbFBL&#10;AQItABQABgAIAAAAIQDQ6i+M4AAAAAkBAAAPAAAAAAAAAAAAAAAAAJUHAABkcnMvZG93bnJldi54&#10;bWxQSwUGAAAAAAQABADzAAAAoggAAAAA&#10;" adj="0,,0" path="m211932,211932nsl5845967,211932r,1271589l211932,1483521r,-1271589xem,nsl6057899,,5845967,211932r-5634035,l,xem,1695453nsl211932,1483521r5634035,l6057899,1695453,,1695453xem,nsl211932,211932r,1271589l,1695453,,xem6057899,nsl6057899,1695453,5845967,1483521r,-1271589l6057899,xem,nfl6057899,r,1695453l,1695453,,xm211932,211932nfl5845967,211932r,1271589l211932,1483521r,-1271589xm,nfl211932,211932m,1695453nfl211932,1483521m6057899,nfl5845967,211932t211932,1483521nfl5845967,1483521e" strokeweight=".26467mm">
            <v:stroke joinstyle="miter"/>
            <v:shadow on="t" opacity=".5" origin="-.5,-.5" offset="-2.11656mm,-2.11656mm"/>
            <v:formulas/>
            <v:path arrowok="t" o:connecttype="custom" o:connectlocs="3387582,0;6775163,847724;3387582,1695447;0,847724;6538138,847724;3387582,1483515;237025,847724;3387582,211932" o:connectangles="270,0,90,180,0,90,180,270" textboxrect="211932,211932,5845967,1483521"/>
            <w10:wrap anchorx="margin"/>
          </v:shape>
        </w:pict>
      </w:r>
    </w:p>
    <w:p w:rsidR="00D87B7F" w:rsidRPr="00F01D81" w:rsidRDefault="007D1049" w:rsidP="00D87B7F">
      <w:pPr>
        <w:keepNext/>
        <w:jc w:val="both"/>
        <w:rPr>
          <w:rFonts w:ascii="Maiandra GD" w:hAnsi="Maiandra GD"/>
          <w:b/>
          <w:bCs/>
          <w:sz w:val="32"/>
          <w:szCs w:val="32"/>
        </w:rPr>
      </w:pPr>
      <w:r>
        <w:rPr>
          <w:rFonts w:ascii="Maiandra GD" w:hAnsi="Maiandra GD"/>
          <w:noProof/>
          <w:lang w:val="en-US"/>
        </w:rPr>
        <w:pict>
          <v:shape id="Zone de texte 25" o:spid="_x0000_s1080" type="#_x0000_t202" style="position:absolute;left:0;text-align:left;margin-left:-5.7pt;margin-top:11.75pt;width:513pt;height:117.1pt;z-index:25169715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3E76AEAALoDAAAOAAAAZHJzL2Uyb0RvYy54bWysU02P0zAQvSPxHyzfaZJuu12ipiugWoRU&#10;AVLZCzfXsRuLxGM8bpPy6xk73W61e0NcHI/n6703k+X90LXsqDwasBUvJjlnykqojd1X/PHHw7s7&#10;zjAIW4sWrKr4SSG/X719s+xdqabQQFsrz6iIxbJ3FW9CcGWWoWxUJ3ACTllyavCdCGT6fVZ70VP1&#10;rs2meX6b9eBr50EqRHpdj06+SvW1VjJ80xpVYG3FCVtIp0/nLp7ZainKvReuMfIMQ/wDik4YS00v&#10;pdYiCHbw5lWpzkgPCDpMJHQZaG2kShyITZG/YLNthFOJC4mD7iIT/r+y8uvxu2emrvh0zpkVHc3o&#10;J02K1YoFNQTF6J1E6h2WFLt1FB2GjzDQsBNhdBuQv5BCsquYMQEpOooyaN/FL9FllEhzOF20px5M&#10;0uPtvJgXObkk+YrZ3aJYpOlkz+nOY/isoGPxUnFPw00QxHGDIQIQ5VNI7GbhwbRtGnBrXzzEuLXA&#10;ZsyK7oR+BBx5hGE3JFlubp7o76A+EXtadmregP/DWU+LU3H8fRBecdZ+sTSZ98VsFjctGbP5YkqG&#10;v/bsrj3CSipV8cDZeP0Uxu2k9XAibOzWyajViP/DIYA2iWsEOSI6Y6cFSRKclzlu4LWdop5/udVf&#10;AAAA//8DAFBLAwQUAAYACAAAACEAizLxc+AAAAALAQAADwAAAGRycy9kb3ducmV2LnhtbEyPy07D&#10;MBBF90j8gzWV2LVOSh8ojVMhpAqE2BD6AW48JFHisRXbSeDrcVd0OTNHd87Nj7Pu2YiDaw0JSFcJ&#10;MKTKqJZqAeev0/IJmPOSlOwNoYAfdHAs7u9ymSkz0SeOpa9ZDCGXSQGN9zbj3FUNaulWxiLF27cZ&#10;tPRxHGquBjnFcN3zdZLsuJYtxQ+NtPjSYNWVQQs4hdc3Pf7yYN/LaqLGduH80QnxsJifD8A8zv4f&#10;hqt+VIciOl1MIOVYL2CZppuIClg/boFdgSTd7IBd4ma73wMvcn7bofgDAAD//wMAUEsBAi0AFAAG&#10;AAgAAAAhALaDOJL+AAAA4QEAABMAAAAAAAAAAAAAAAAAAAAAAFtDb250ZW50X1R5cGVzXS54bWxQ&#10;SwECLQAUAAYACAAAACEAOP0h/9YAAACUAQAACwAAAAAAAAAAAAAAAAAvAQAAX3JlbHMvLnJlbHNQ&#10;SwECLQAUAAYACAAAACEAmwdxO+gBAAC6AwAADgAAAAAAAAAAAAAAAAAuAgAAZHJzL2Uyb0RvYy54&#10;bWxQSwECLQAUAAYACAAAACEAizLxc+AAAAALAQAADwAAAAAAAAAAAAAAAABCBAAAZHJzL2Rvd25y&#10;ZXYueG1sUEsFBgAAAAAEAAQA8wAAAE8FAAAAAA==&#10;" filled="f" stroked="f">
            <v:path arrowok="t"/>
            <v:textbox>
              <w:txbxContent>
                <w:p w:rsidR="007D1049" w:rsidRDefault="007D1049" w:rsidP="00D87B7F">
                  <w:pPr>
                    <w:pStyle w:val="NormalWeb"/>
                    <w:spacing w:before="0" w:after="0"/>
                    <w:jc w:val="center"/>
                  </w:pPr>
                  <w:r>
                    <w:rPr>
                      <w:rFonts w:ascii="Arial Black" w:hAnsi="Arial Black"/>
                      <w:color w:val="00B050"/>
                      <w:sz w:val="36"/>
                      <w:szCs w:val="36"/>
                    </w:rPr>
                    <w:t>PIECE N°10</w:t>
                  </w:r>
                </w:p>
                <w:p w:rsidR="007D1049" w:rsidRDefault="007D1049" w:rsidP="00D87B7F">
                  <w:pPr>
                    <w:pStyle w:val="NormalWeb"/>
                    <w:spacing w:before="0" w:after="0"/>
                    <w:jc w:val="center"/>
                  </w:pPr>
                  <w:r>
                    <w:rPr>
                      <w:rFonts w:ascii="Arial Black" w:hAnsi="Arial Black"/>
                      <w:color w:val="00B050"/>
                      <w:sz w:val="36"/>
                      <w:szCs w:val="36"/>
                    </w:rPr>
                    <w:t>FORMULAIRE ET MODELES A UTILISER (FMU)</w:t>
                  </w:r>
                </w:p>
              </w:txbxContent>
            </v:textbox>
            <w10:wrap anchorx="margin"/>
          </v:shape>
        </w:pict>
      </w:r>
    </w:p>
    <w:p w:rsidR="00D87B7F" w:rsidRPr="00F01D81" w:rsidRDefault="00D87B7F" w:rsidP="00D87B7F">
      <w:pPr>
        <w:keepNext/>
        <w:jc w:val="both"/>
        <w:rPr>
          <w:rFonts w:ascii="Maiandra GD" w:hAnsi="Maiandra GD"/>
        </w:rPr>
      </w:pPr>
    </w:p>
    <w:p w:rsidR="00D87B7F" w:rsidRPr="00F01D81" w:rsidRDefault="00D87B7F" w:rsidP="00D87B7F">
      <w:pPr>
        <w:keepNext/>
        <w:jc w:val="both"/>
        <w:rPr>
          <w:rFonts w:ascii="Maiandra GD" w:hAnsi="Maiandra GD"/>
          <w:b/>
          <w:bCs/>
          <w:sz w:val="32"/>
          <w:szCs w:val="32"/>
        </w:rPr>
      </w:pPr>
    </w:p>
    <w:p w:rsidR="00D87B7F" w:rsidRPr="00F01D81" w:rsidRDefault="00D87B7F" w:rsidP="00D87B7F">
      <w:pPr>
        <w:keepNext/>
        <w:jc w:val="both"/>
        <w:rPr>
          <w:rFonts w:ascii="Maiandra GD" w:hAnsi="Maiandra GD"/>
          <w:b/>
          <w:bCs/>
          <w:sz w:val="32"/>
          <w:szCs w:val="32"/>
        </w:rPr>
      </w:pPr>
    </w:p>
    <w:p w:rsidR="00D87B7F" w:rsidRPr="00F01D81" w:rsidRDefault="00D87B7F" w:rsidP="00D87B7F">
      <w:pPr>
        <w:keepNext/>
        <w:jc w:val="both"/>
        <w:rPr>
          <w:rFonts w:ascii="Maiandra GD" w:hAnsi="Maiandra GD"/>
          <w:b/>
          <w:bCs/>
          <w:sz w:val="32"/>
          <w:szCs w:val="32"/>
        </w:rPr>
      </w:pPr>
    </w:p>
    <w:p w:rsidR="00D87B7F" w:rsidRPr="00F01D81" w:rsidRDefault="00D87B7F" w:rsidP="00D87B7F">
      <w:pPr>
        <w:keepNext/>
        <w:jc w:val="both"/>
        <w:rPr>
          <w:rFonts w:ascii="Maiandra GD" w:hAnsi="Maiandra GD"/>
          <w:b/>
          <w:bCs/>
          <w:sz w:val="32"/>
          <w:szCs w:val="32"/>
        </w:rPr>
      </w:pPr>
    </w:p>
    <w:p w:rsidR="00D87B7F" w:rsidRPr="00F01D81" w:rsidRDefault="00D87B7F" w:rsidP="00D87B7F">
      <w:pPr>
        <w:spacing w:after="160" w:line="256" w:lineRule="auto"/>
        <w:rPr>
          <w:rFonts w:ascii="Maiandra GD" w:hAnsi="Maiandra GD"/>
        </w:rPr>
      </w:pPr>
      <w:r w:rsidRPr="00F01D81">
        <w:rPr>
          <w:rFonts w:ascii="Maiandra GD" w:hAnsi="Maiandra GD"/>
        </w:rPr>
        <w:br w:type="page"/>
      </w:r>
    </w:p>
    <w:p w:rsidR="00D87B7F" w:rsidRPr="00F01D81" w:rsidRDefault="00D87B7F" w:rsidP="00D87B7F">
      <w:pPr>
        <w:pageBreakBefore/>
        <w:widowControl w:val="0"/>
        <w:autoSpaceDE w:val="0"/>
        <w:jc w:val="center"/>
        <w:rPr>
          <w:rFonts w:ascii="Maiandra GD" w:hAnsi="Maiandra GD"/>
        </w:rPr>
      </w:pPr>
      <w:r w:rsidRPr="00F01D81">
        <w:rPr>
          <w:rFonts w:ascii="Maiandra GD" w:hAnsi="Maiandra GD" w:cs="Arial"/>
          <w:b/>
          <w:bCs/>
          <w:spacing w:val="34"/>
          <w:w w:val="80"/>
          <w:position w:val="-16"/>
          <w:sz w:val="44"/>
        </w:rPr>
        <w:lastRenderedPageBreak/>
        <w:t>Table des modèles et tableaux</w:t>
      </w:r>
    </w:p>
    <w:p w:rsidR="00D87B7F" w:rsidRPr="00F01D81" w:rsidRDefault="00D87B7F" w:rsidP="00D87B7F">
      <w:pPr>
        <w:widowControl w:val="0"/>
        <w:autoSpaceDE w:val="0"/>
        <w:jc w:val="both"/>
        <w:rPr>
          <w:rFonts w:ascii="Maiandra GD" w:hAnsi="Maiandra GD" w:cs="Arial"/>
          <w:spacing w:val="34"/>
        </w:rPr>
      </w:pPr>
    </w:p>
    <w:p w:rsidR="00D87B7F" w:rsidRPr="00F01D81" w:rsidRDefault="00D87B7F" w:rsidP="00D87B7F">
      <w:pPr>
        <w:widowControl w:val="0"/>
        <w:autoSpaceDE w:val="0"/>
        <w:spacing w:line="480" w:lineRule="auto"/>
        <w:jc w:val="both"/>
        <w:rPr>
          <w:rFonts w:ascii="Maiandra GD" w:hAnsi="Maiandra GD" w:cs="Arial"/>
        </w:rPr>
      </w:pPr>
      <w:r w:rsidRPr="00F01D81">
        <w:rPr>
          <w:rFonts w:ascii="Maiandra GD" w:hAnsi="Maiandra GD" w:cs="Arial"/>
        </w:rPr>
        <w:t>Annexe n°1 : Déclaration d’intention de soumissionner</w:t>
      </w:r>
    </w:p>
    <w:p w:rsidR="00D87B7F" w:rsidRPr="00F01D81" w:rsidRDefault="00D87B7F" w:rsidP="00D87B7F">
      <w:pPr>
        <w:widowControl w:val="0"/>
        <w:autoSpaceDE w:val="0"/>
        <w:spacing w:line="480" w:lineRule="auto"/>
        <w:jc w:val="both"/>
        <w:rPr>
          <w:rFonts w:ascii="Maiandra GD" w:hAnsi="Maiandra GD"/>
        </w:rPr>
      </w:pPr>
      <w:r w:rsidRPr="00F01D81">
        <w:rPr>
          <w:rFonts w:ascii="Maiandra GD" w:hAnsi="Maiandra GD" w:cs="Arial"/>
        </w:rPr>
        <w:t>Annexe n°2 : Modèle de soumission</w:t>
      </w:r>
    </w:p>
    <w:p w:rsidR="00D87B7F" w:rsidRPr="00F01D81" w:rsidRDefault="00D87B7F" w:rsidP="00D87B7F">
      <w:pPr>
        <w:widowControl w:val="0"/>
        <w:autoSpaceDE w:val="0"/>
        <w:spacing w:line="480" w:lineRule="auto"/>
        <w:jc w:val="both"/>
        <w:rPr>
          <w:rFonts w:ascii="Maiandra GD" w:hAnsi="Maiandra GD"/>
        </w:rPr>
      </w:pPr>
      <w:r w:rsidRPr="00F01D81">
        <w:rPr>
          <w:rFonts w:ascii="Maiandra GD" w:hAnsi="Maiandra GD" w:cs="Arial"/>
        </w:rPr>
        <w:t>Annexe n°3 : Modèle de caution de soumission</w:t>
      </w:r>
    </w:p>
    <w:p w:rsidR="00D87B7F" w:rsidRPr="00F01D81" w:rsidRDefault="00D87B7F" w:rsidP="00D87B7F">
      <w:pPr>
        <w:widowControl w:val="0"/>
        <w:autoSpaceDE w:val="0"/>
        <w:spacing w:line="480" w:lineRule="auto"/>
        <w:jc w:val="both"/>
        <w:rPr>
          <w:rFonts w:ascii="Maiandra GD" w:hAnsi="Maiandra GD"/>
        </w:rPr>
      </w:pPr>
      <w:r w:rsidRPr="00F01D81">
        <w:rPr>
          <w:rFonts w:ascii="Maiandra GD" w:hAnsi="Maiandra GD" w:cs="Arial"/>
        </w:rPr>
        <w:t>Annexe n°4: Modèle de cautionnement définitif</w:t>
      </w:r>
    </w:p>
    <w:p w:rsidR="00D87B7F" w:rsidRPr="00F01D81" w:rsidRDefault="00D87B7F" w:rsidP="00D87B7F">
      <w:pPr>
        <w:widowControl w:val="0"/>
        <w:autoSpaceDE w:val="0"/>
        <w:spacing w:line="480" w:lineRule="auto"/>
        <w:jc w:val="both"/>
        <w:rPr>
          <w:rFonts w:ascii="Maiandra GD" w:hAnsi="Maiandra GD"/>
        </w:rPr>
      </w:pPr>
      <w:r w:rsidRPr="00F01D81">
        <w:rPr>
          <w:rFonts w:ascii="Maiandra GD" w:hAnsi="Maiandra GD" w:cs="Arial"/>
        </w:rPr>
        <w:t>Annexe n°5 : Modèle de caution d'avance de démarrage</w:t>
      </w:r>
    </w:p>
    <w:p w:rsidR="00D87B7F" w:rsidRPr="00F01D81" w:rsidRDefault="00D87B7F" w:rsidP="00D87B7F">
      <w:pPr>
        <w:widowControl w:val="0"/>
        <w:autoSpaceDE w:val="0"/>
        <w:spacing w:line="480" w:lineRule="auto"/>
        <w:jc w:val="both"/>
        <w:rPr>
          <w:rFonts w:ascii="Maiandra GD" w:hAnsi="Maiandra GD" w:cs="Arial"/>
        </w:rPr>
      </w:pPr>
      <w:r w:rsidRPr="00F01D81">
        <w:rPr>
          <w:rFonts w:ascii="Maiandra GD" w:hAnsi="Maiandra GD" w:cs="Arial"/>
        </w:rPr>
        <w:t>Annexe n°6 : Modèle de caution de retenue de garantie</w:t>
      </w:r>
    </w:p>
    <w:p w:rsidR="00D87B7F" w:rsidRPr="00F01D81" w:rsidRDefault="00D87B7F" w:rsidP="00D87B7F">
      <w:pPr>
        <w:widowControl w:val="0"/>
        <w:autoSpaceDE w:val="0"/>
        <w:spacing w:line="480" w:lineRule="auto"/>
        <w:jc w:val="both"/>
        <w:rPr>
          <w:rFonts w:ascii="Maiandra GD" w:hAnsi="Maiandra GD" w:cs="Arial"/>
        </w:rPr>
      </w:pPr>
      <w:r w:rsidRPr="00F01D81">
        <w:rPr>
          <w:rFonts w:ascii="Maiandra GD" w:hAnsi="Maiandra GD" w:cs="Arial"/>
        </w:rPr>
        <w:t>Annexe n°7 : Cadre d’accord de groupement</w:t>
      </w:r>
    </w:p>
    <w:p w:rsidR="00D87B7F" w:rsidRPr="00F01D81" w:rsidRDefault="00D87B7F" w:rsidP="00D87B7F">
      <w:pPr>
        <w:widowControl w:val="0"/>
        <w:autoSpaceDE w:val="0"/>
        <w:spacing w:line="480" w:lineRule="auto"/>
        <w:jc w:val="both"/>
        <w:rPr>
          <w:rFonts w:ascii="Maiandra GD" w:hAnsi="Maiandra GD" w:cs="Arial"/>
        </w:rPr>
      </w:pPr>
      <w:r w:rsidRPr="00F01D81">
        <w:rPr>
          <w:rFonts w:ascii="Maiandra GD" w:hAnsi="Maiandra GD" w:cs="Arial"/>
        </w:rPr>
        <w:t>Annexe n°8 : Modèle de Pouvoirs (en cas de Groupement d’entreprises)</w:t>
      </w:r>
    </w:p>
    <w:p w:rsidR="00D87B7F" w:rsidRPr="00F01D81" w:rsidRDefault="00D87B7F" w:rsidP="00D87B7F">
      <w:pPr>
        <w:widowControl w:val="0"/>
        <w:autoSpaceDE w:val="0"/>
        <w:spacing w:line="480" w:lineRule="auto"/>
        <w:jc w:val="both"/>
        <w:rPr>
          <w:rFonts w:ascii="Maiandra GD" w:hAnsi="Maiandra GD" w:cs="Arial"/>
        </w:rPr>
      </w:pPr>
      <w:r w:rsidRPr="00F01D81">
        <w:rPr>
          <w:rFonts w:ascii="Maiandra GD" w:hAnsi="Maiandra GD" w:cs="Arial"/>
        </w:rPr>
        <w:t>Annexe n°9 : Modèle D’attestation De Solvabilité Financière</w:t>
      </w:r>
    </w:p>
    <w:p w:rsidR="00D87B7F" w:rsidRPr="00F01D81" w:rsidRDefault="00D87B7F" w:rsidP="00D87B7F">
      <w:pPr>
        <w:widowControl w:val="0"/>
        <w:autoSpaceDE w:val="0"/>
        <w:spacing w:line="480" w:lineRule="auto"/>
        <w:jc w:val="both"/>
        <w:rPr>
          <w:rFonts w:ascii="Maiandra GD" w:hAnsi="Maiandra GD" w:cs="Arial"/>
        </w:rPr>
      </w:pPr>
      <w:r w:rsidRPr="00F01D81">
        <w:rPr>
          <w:rFonts w:ascii="Maiandra GD" w:hAnsi="Maiandra GD" w:cs="Arial"/>
        </w:rPr>
        <w:t>Annexe N°10 : Attestation De Visite Des Lieux</w:t>
      </w:r>
    </w:p>
    <w:p w:rsidR="00D87B7F" w:rsidRPr="00F01D81" w:rsidRDefault="00D87B7F" w:rsidP="00D87B7F">
      <w:pPr>
        <w:widowControl w:val="0"/>
        <w:autoSpaceDE w:val="0"/>
        <w:spacing w:line="480" w:lineRule="auto"/>
        <w:jc w:val="both"/>
        <w:rPr>
          <w:rFonts w:ascii="Maiandra GD" w:hAnsi="Maiandra GD" w:cs="Arial"/>
        </w:rPr>
      </w:pPr>
      <w:r w:rsidRPr="00F01D81">
        <w:rPr>
          <w:rFonts w:ascii="Maiandra GD" w:hAnsi="Maiandra GD" w:cs="Arial"/>
        </w:rPr>
        <w:t>Annexe n° 11:Cadre du planning</w:t>
      </w:r>
    </w:p>
    <w:p w:rsidR="00D87B7F" w:rsidRPr="00F01D81" w:rsidRDefault="00D87B7F" w:rsidP="00D87B7F">
      <w:pPr>
        <w:widowControl w:val="0"/>
        <w:autoSpaceDE w:val="0"/>
        <w:spacing w:line="480" w:lineRule="auto"/>
        <w:jc w:val="both"/>
        <w:rPr>
          <w:rFonts w:ascii="Maiandra GD" w:hAnsi="Maiandra GD" w:cs="Arial"/>
        </w:rPr>
      </w:pPr>
      <w:r w:rsidRPr="00F01D81">
        <w:rPr>
          <w:rFonts w:ascii="Maiandra GD" w:hAnsi="Maiandra GD" w:cs="Arial"/>
        </w:rPr>
        <w:t>Tableau 4B : Références du candidat</w:t>
      </w:r>
    </w:p>
    <w:p w:rsidR="00D87B7F" w:rsidRPr="00F01D81" w:rsidRDefault="00D87B7F" w:rsidP="00D87B7F">
      <w:pPr>
        <w:widowControl w:val="0"/>
        <w:autoSpaceDE w:val="0"/>
        <w:spacing w:line="480" w:lineRule="auto"/>
        <w:jc w:val="both"/>
        <w:rPr>
          <w:rFonts w:ascii="Maiandra GD" w:hAnsi="Maiandra GD" w:cs="Arial"/>
        </w:rPr>
      </w:pPr>
      <w:r w:rsidRPr="00F01D81">
        <w:rPr>
          <w:rFonts w:ascii="Maiandra GD" w:hAnsi="Maiandra GD" w:cs="Arial"/>
        </w:rPr>
        <w:t>Tableau 4C : Observations ou suggestions éventuelles sur les Termes de référence et les données, services et installations devant être fournis par le Maitre d’Ouvrage</w:t>
      </w:r>
    </w:p>
    <w:p w:rsidR="00D87B7F" w:rsidRPr="00F01D81" w:rsidRDefault="00D87B7F" w:rsidP="00D87B7F">
      <w:pPr>
        <w:widowControl w:val="0"/>
        <w:autoSpaceDE w:val="0"/>
        <w:spacing w:line="480" w:lineRule="auto"/>
        <w:jc w:val="both"/>
        <w:rPr>
          <w:rFonts w:ascii="Maiandra GD" w:hAnsi="Maiandra GD" w:cs="Arial"/>
        </w:rPr>
      </w:pPr>
      <w:r w:rsidRPr="00F01D81">
        <w:rPr>
          <w:rFonts w:ascii="Maiandra GD" w:hAnsi="Maiandra GD" w:cs="Arial"/>
        </w:rPr>
        <w:t>Tableau 4E : Composition de l’équipe proposée, par spécialité, ainsi que les tâches qui leur sont confiées et leur calendrier</w:t>
      </w:r>
    </w:p>
    <w:p w:rsidR="00D87B7F" w:rsidRPr="00F01D81" w:rsidRDefault="00D87B7F" w:rsidP="00D87B7F">
      <w:pPr>
        <w:widowControl w:val="0"/>
        <w:autoSpaceDE w:val="0"/>
        <w:spacing w:line="480" w:lineRule="auto"/>
        <w:jc w:val="both"/>
        <w:rPr>
          <w:rFonts w:ascii="Maiandra GD" w:hAnsi="Maiandra GD" w:cs="Arial"/>
        </w:rPr>
      </w:pPr>
      <w:r w:rsidRPr="00F01D81">
        <w:rPr>
          <w:rFonts w:ascii="Maiandra GD" w:hAnsi="Maiandra GD" w:cs="Arial"/>
        </w:rPr>
        <w:t>Tableau 4F : Modèle de Curriculum vitae du personnel clé</w:t>
      </w:r>
    </w:p>
    <w:p w:rsidR="00D87B7F" w:rsidRPr="00F01D81" w:rsidRDefault="00D87B7F" w:rsidP="00D87B7F">
      <w:pPr>
        <w:widowControl w:val="0"/>
        <w:autoSpaceDE w:val="0"/>
        <w:spacing w:line="480" w:lineRule="auto"/>
        <w:jc w:val="both"/>
        <w:rPr>
          <w:rFonts w:ascii="Maiandra GD" w:hAnsi="Maiandra GD" w:cs="Arial"/>
        </w:rPr>
      </w:pPr>
      <w:r w:rsidRPr="00F01D81">
        <w:rPr>
          <w:rFonts w:ascii="Maiandra GD" w:hAnsi="Maiandra GD" w:cs="Arial"/>
        </w:rPr>
        <w:t>Tableau 4G : Calendrier du personnel spécialisé</w:t>
      </w:r>
    </w:p>
    <w:p w:rsidR="00D87B7F" w:rsidRPr="00F01D81" w:rsidRDefault="00D87B7F" w:rsidP="00D87B7F">
      <w:pPr>
        <w:widowControl w:val="0"/>
        <w:autoSpaceDE w:val="0"/>
        <w:spacing w:line="480" w:lineRule="auto"/>
        <w:jc w:val="both"/>
        <w:rPr>
          <w:rFonts w:ascii="Maiandra GD" w:hAnsi="Maiandra GD" w:cs="Arial"/>
        </w:rPr>
      </w:pPr>
    </w:p>
    <w:p w:rsidR="00D87B7F" w:rsidRPr="00F01D81" w:rsidRDefault="00D87B7F" w:rsidP="00D87B7F">
      <w:pPr>
        <w:widowControl w:val="0"/>
        <w:autoSpaceDE w:val="0"/>
        <w:jc w:val="both"/>
        <w:rPr>
          <w:rFonts w:ascii="Maiandra GD" w:hAnsi="Maiandra GD" w:cs="Arial"/>
          <w:spacing w:val="34"/>
        </w:rPr>
      </w:pPr>
    </w:p>
    <w:p w:rsidR="00D87B7F" w:rsidRPr="00F01D81" w:rsidRDefault="00D87B7F" w:rsidP="00D87B7F">
      <w:pPr>
        <w:widowControl w:val="0"/>
        <w:autoSpaceDE w:val="0"/>
        <w:jc w:val="both"/>
        <w:rPr>
          <w:rFonts w:ascii="Maiandra GD" w:hAnsi="Maiandra GD" w:cs="Arial"/>
          <w:spacing w:val="34"/>
        </w:rPr>
      </w:pPr>
    </w:p>
    <w:p w:rsidR="00D87B7F" w:rsidRPr="00F01D81" w:rsidRDefault="00D87B7F" w:rsidP="00D87B7F">
      <w:pPr>
        <w:widowControl w:val="0"/>
        <w:autoSpaceDE w:val="0"/>
        <w:jc w:val="center"/>
        <w:rPr>
          <w:rFonts w:ascii="Maiandra GD" w:hAnsi="Maiandra GD" w:cs="Arial"/>
          <w:b/>
          <w:bCs/>
          <w:sz w:val="28"/>
          <w:szCs w:val="28"/>
        </w:rPr>
      </w:pPr>
      <w:r w:rsidRPr="00F01D81">
        <w:rPr>
          <w:rFonts w:ascii="Maiandra GD" w:hAnsi="Maiandra GD" w:cs="Arial"/>
          <w:b/>
          <w:bCs/>
          <w:sz w:val="28"/>
          <w:szCs w:val="28"/>
        </w:rPr>
        <w:t>Annexe n° 1:Déclaration d’intention de soumissionner</w:t>
      </w:r>
    </w:p>
    <w:p w:rsidR="00D87B7F" w:rsidRPr="00F01D81" w:rsidRDefault="00D87B7F" w:rsidP="00D87B7F">
      <w:pPr>
        <w:jc w:val="center"/>
        <w:rPr>
          <w:rFonts w:ascii="Maiandra GD" w:hAnsi="Maiandra GD" w:cs="Calibri"/>
          <w:sz w:val="28"/>
          <w:szCs w:val="28"/>
        </w:rPr>
      </w:pPr>
    </w:p>
    <w:p w:rsidR="00366720" w:rsidRPr="00CF65D6" w:rsidRDefault="00366720" w:rsidP="00366720">
      <w:pPr>
        <w:autoSpaceDE w:val="0"/>
        <w:autoSpaceDN w:val="0"/>
        <w:adjustRightInd w:val="0"/>
        <w:spacing w:after="0" w:line="240" w:lineRule="auto"/>
        <w:jc w:val="both"/>
        <w:rPr>
          <w:rFonts w:ascii="Maiandra GD" w:hAnsi="Maiandra GD" w:cs="Times New Roman"/>
          <w:b/>
          <w:sz w:val="28"/>
          <w:lang w:eastAsia="fr-FR"/>
        </w:rPr>
      </w:pPr>
      <w:r w:rsidRPr="00CF65D6">
        <w:rPr>
          <w:rFonts w:ascii="Maiandra GD" w:hAnsi="Maiandra GD" w:cs="Times New Roman"/>
          <w:b/>
          <w:sz w:val="28"/>
          <w:lang w:eastAsia="fr-FR"/>
        </w:rPr>
        <w:t>APPEL D'OFFRES A LA MANIFESTATION D'INTERET N° _____ /AMI/SIGAMP-CS/2023 DU ______________ POUR L’ELABORATION DU PLAN COMMUNAL DE GESTION DES DECHETS DANS LA COMMUNE DE SANGMELIMA, DEPARTEMENT DE DJA ET LOBO, REGION DU SUD.</w:t>
      </w:r>
    </w:p>
    <w:p w:rsidR="00D87B7F" w:rsidRPr="00D10434" w:rsidRDefault="00D87B7F" w:rsidP="00D87B7F">
      <w:pPr>
        <w:spacing w:after="0" w:line="360" w:lineRule="auto"/>
        <w:jc w:val="center"/>
        <w:rPr>
          <w:rFonts w:ascii="Maiandra GD" w:hAnsi="Maiandra GD"/>
          <w:b/>
          <w:bCs/>
          <w:szCs w:val="26"/>
        </w:rPr>
      </w:pPr>
    </w:p>
    <w:p w:rsidR="00D87B7F" w:rsidRPr="00F01D81" w:rsidRDefault="00D87B7F" w:rsidP="00D87B7F">
      <w:pPr>
        <w:jc w:val="center"/>
        <w:rPr>
          <w:rFonts w:ascii="Maiandra GD" w:hAnsi="Maiandra GD" w:cs="Calibri"/>
          <w:sz w:val="28"/>
          <w:szCs w:val="28"/>
        </w:rPr>
      </w:pPr>
    </w:p>
    <w:p w:rsidR="00D87B7F" w:rsidRPr="00D06CA3" w:rsidRDefault="00D87B7F" w:rsidP="00D87B7F">
      <w:pPr>
        <w:rPr>
          <w:rFonts w:ascii="Maiandra GD" w:hAnsi="Maiandra GD"/>
          <w:sz w:val="18"/>
        </w:rPr>
      </w:pPr>
    </w:p>
    <w:p w:rsidR="00D87B7F" w:rsidRPr="00F01D81" w:rsidRDefault="00D87B7F" w:rsidP="00D87B7F">
      <w:pPr>
        <w:pStyle w:val="Corpsdetexte2"/>
        <w:rPr>
          <w:rFonts w:ascii="Maiandra GD" w:hAnsi="Maiandra GD"/>
        </w:rPr>
      </w:pPr>
      <w:r w:rsidRPr="00F01D81">
        <w:rPr>
          <w:rFonts w:ascii="Maiandra GD" w:hAnsi="Maiandra GD"/>
        </w:rPr>
        <w:t>Je soussigné …………………………………..</w:t>
      </w:r>
      <w:r w:rsidRPr="00F01D81">
        <w:rPr>
          <w:rFonts w:ascii="Maiandra GD" w:hAnsi="Maiandra GD"/>
          <w:sz w:val="22"/>
          <w:szCs w:val="22"/>
        </w:rPr>
        <w:t xml:space="preserve">, </w:t>
      </w:r>
    </w:p>
    <w:p w:rsidR="00D87B7F" w:rsidRPr="00F01D81" w:rsidRDefault="00D87B7F" w:rsidP="00D87B7F">
      <w:pPr>
        <w:pStyle w:val="Corpsdetexte2"/>
        <w:rPr>
          <w:rFonts w:ascii="Maiandra GD" w:hAnsi="Maiandra GD"/>
        </w:rPr>
      </w:pPr>
    </w:p>
    <w:p w:rsidR="00D87B7F" w:rsidRPr="00F01D81" w:rsidRDefault="00D87B7F" w:rsidP="00D87B7F">
      <w:pPr>
        <w:pStyle w:val="Corpsdetexte2"/>
        <w:rPr>
          <w:rFonts w:ascii="Maiandra GD" w:hAnsi="Maiandra GD"/>
        </w:rPr>
      </w:pPr>
    </w:p>
    <w:p w:rsidR="00D87B7F" w:rsidRPr="00F01D81" w:rsidRDefault="00D87B7F" w:rsidP="00D87B7F">
      <w:pPr>
        <w:pStyle w:val="Corpsdetexte2"/>
        <w:rPr>
          <w:rFonts w:ascii="Maiandra GD" w:hAnsi="Maiandra GD"/>
        </w:rPr>
      </w:pPr>
      <w:r w:rsidRPr="00F01D81">
        <w:rPr>
          <w:rFonts w:ascii="Maiandra GD" w:hAnsi="Maiandra GD"/>
        </w:rPr>
        <w:t xml:space="preserve">Agissant au nom et pour le compte de l’Entreprise </w:t>
      </w:r>
      <w:r w:rsidRPr="00F01D81">
        <w:rPr>
          <w:rFonts w:ascii="Maiandra GD" w:hAnsi="Maiandra GD"/>
          <w:sz w:val="22"/>
          <w:szCs w:val="22"/>
        </w:rPr>
        <w:t>…………………………</w:t>
      </w:r>
    </w:p>
    <w:p w:rsidR="00D87B7F" w:rsidRPr="00F01D81" w:rsidRDefault="00D87B7F" w:rsidP="00D87B7F">
      <w:pPr>
        <w:pStyle w:val="Corpsdetexte2"/>
        <w:ind w:left="360"/>
        <w:rPr>
          <w:rFonts w:ascii="Maiandra GD" w:hAnsi="Maiandra GD"/>
        </w:rPr>
      </w:pPr>
    </w:p>
    <w:p w:rsidR="00D87B7F" w:rsidRPr="00F01D81" w:rsidRDefault="00D87B7F" w:rsidP="007D649F">
      <w:pPr>
        <w:numPr>
          <w:ilvl w:val="1"/>
          <w:numId w:val="43"/>
        </w:numPr>
        <w:suppressAutoHyphens/>
        <w:autoSpaceDN w:val="0"/>
        <w:spacing w:after="0" w:line="240" w:lineRule="auto"/>
        <w:jc w:val="both"/>
        <w:rPr>
          <w:rFonts w:ascii="Maiandra GD" w:hAnsi="Maiandra GD"/>
        </w:rPr>
      </w:pPr>
      <w:r w:rsidRPr="00F01D81">
        <w:rPr>
          <w:rFonts w:ascii="Maiandra GD" w:hAnsi="Maiandra GD"/>
        </w:rPr>
        <w:t>dont le siège social est à …………………….</w:t>
      </w:r>
    </w:p>
    <w:p w:rsidR="00D87B7F" w:rsidRPr="00F01D81" w:rsidRDefault="00D87B7F" w:rsidP="007D649F">
      <w:pPr>
        <w:numPr>
          <w:ilvl w:val="1"/>
          <w:numId w:val="43"/>
        </w:numPr>
        <w:suppressAutoHyphens/>
        <w:autoSpaceDN w:val="0"/>
        <w:spacing w:after="0" w:line="240" w:lineRule="auto"/>
        <w:jc w:val="both"/>
        <w:rPr>
          <w:rFonts w:ascii="Maiandra GD" w:hAnsi="Maiandra GD"/>
        </w:rPr>
      </w:pPr>
      <w:r w:rsidRPr="00F01D81">
        <w:rPr>
          <w:rFonts w:ascii="Maiandra GD" w:hAnsi="Maiandra GD"/>
        </w:rPr>
        <w:t xml:space="preserve">inscrit au Registre de Commerce N° </w:t>
      </w:r>
      <w:r w:rsidRPr="00F01D81">
        <w:rPr>
          <w:rFonts w:ascii="Maiandra GD" w:hAnsi="Maiandra GD"/>
          <w:b/>
        </w:rPr>
        <w:t>…………………………………..</w:t>
      </w:r>
    </w:p>
    <w:p w:rsidR="00D87B7F" w:rsidRPr="00F01D81" w:rsidRDefault="00D87B7F" w:rsidP="007D649F">
      <w:pPr>
        <w:numPr>
          <w:ilvl w:val="1"/>
          <w:numId w:val="43"/>
        </w:numPr>
        <w:suppressAutoHyphens/>
        <w:autoSpaceDN w:val="0"/>
        <w:spacing w:after="0" w:line="240" w:lineRule="auto"/>
        <w:jc w:val="both"/>
        <w:rPr>
          <w:rFonts w:ascii="Maiandra GD" w:hAnsi="Maiandra GD"/>
        </w:rPr>
      </w:pPr>
      <w:r w:rsidRPr="00F01D81">
        <w:rPr>
          <w:rFonts w:ascii="Maiandra GD" w:hAnsi="Maiandra GD"/>
        </w:rPr>
        <w:t xml:space="preserve">N° de Contribuable </w:t>
      </w:r>
      <w:r w:rsidRPr="00F01D81">
        <w:rPr>
          <w:rFonts w:ascii="Maiandra GD" w:hAnsi="Maiandra GD"/>
          <w:b/>
        </w:rPr>
        <w:t>………………………………..</w:t>
      </w:r>
    </w:p>
    <w:p w:rsidR="00D87B7F" w:rsidRPr="00F01D81" w:rsidRDefault="00D87B7F" w:rsidP="007D649F">
      <w:pPr>
        <w:numPr>
          <w:ilvl w:val="1"/>
          <w:numId w:val="43"/>
        </w:numPr>
        <w:suppressAutoHyphens/>
        <w:autoSpaceDN w:val="0"/>
        <w:spacing w:after="0" w:line="240" w:lineRule="auto"/>
        <w:jc w:val="both"/>
        <w:rPr>
          <w:rFonts w:ascii="Maiandra GD" w:hAnsi="Maiandra GD"/>
        </w:rPr>
      </w:pPr>
      <w:r w:rsidRPr="00F01D81">
        <w:rPr>
          <w:rFonts w:ascii="Maiandra GD" w:hAnsi="Maiandra GD"/>
        </w:rPr>
        <w:t xml:space="preserve">BP : …………………Ville : ………………….Tel : ………………….Fax/ </w:t>
      </w:r>
    </w:p>
    <w:p w:rsidR="00D87B7F" w:rsidRPr="00F01D81" w:rsidRDefault="00D87B7F" w:rsidP="00D87B7F">
      <w:pPr>
        <w:jc w:val="both"/>
        <w:rPr>
          <w:rFonts w:ascii="Maiandra GD" w:hAnsi="Maiandra GD"/>
        </w:rPr>
      </w:pPr>
    </w:p>
    <w:p w:rsidR="00D87B7F" w:rsidRPr="00F01D81" w:rsidRDefault="00D87B7F" w:rsidP="00D87B7F">
      <w:pPr>
        <w:jc w:val="both"/>
        <w:rPr>
          <w:rFonts w:ascii="Maiandra GD" w:hAnsi="Maiandra GD"/>
        </w:rPr>
      </w:pPr>
      <w:r w:rsidRPr="00F01D81">
        <w:rPr>
          <w:rFonts w:ascii="Maiandra GD" w:hAnsi="Maiandra GD"/>
        </w:rPr>
        <w:t xml:space="preserve">Déclare par la présente, l’intention de soumissionner pour les prestations relatives au présent Appel d’Offres. </w:t>
      </w:r>
    </w:p>
    <w:p w:rsidR="00D87B7F" w:rsidRPr="00F01D81" w:rsidRDefault="00D87B7F" w:rsidP="00D87B7F">
      <w:pPr>
        <w:jc w:val="both"/>
        <w:rPr>
          <w:rFonts w:ascii="Maiandra GD" w:hAnsi="Maiandra GD"/>
        </w:rPr>
      </w:pPr>
    </w:p>
    <w:p w:rsidR="00D87B7F" w:rsidRPr="00F01D81" w:rsidRDefault="00D87B7F" w:rsidP="00D87B7F">
      <w:pPr>
        <w:jc w:val="both"/>
        <w:rPr>
          <w:rFonts w:ascii="Maiandra GD" w:hAnsi="Maiandra GD"/>
        </w:rPr>
      </w:pPr>
      <w:r w:rsidRPr="00F01D81">
        <w:rPr>
          <w:rFonts w:ascii="Maiandra GD" w:hAnsi="Maiandra GD"/>
        </w:rPr>
        <w:t xml:space="preserve">En outre, je promets de me conformer aux différentes clauses administratives et techniques prévues dans le marché et d’exécuter les prestations selon les règles de l’art au cas où ma soumission serait retenue. </w:t>
      </w:r>
    </w:p>
    <w:p w:rsidR="00D87B7F" w:rsidRPr="00F01D81" w:rsidRDefault="00D87B7F" w:rsidP="00D87B7F">
      <w:pPr>
        <w:jc w:val="both"/>
        <w:rPr>
          <w:rFonts w:ascii="Maiandra GD" w:hAnsi="Maiandra GD"/>
        </w:rPr>
      </w:pPr>
    </w:p>
    <w:p w:rsidR="00D87B7F" w:rsidRPr="00F01D81" w:rsidRDefault="00D87B7F" w:rsidP="00D87B7F">
      <w:pPr>
        <w:jc w:val="both"/>
        <w:rPr>
          <w:rFonts w:ascii="Maiandra GD" w:hAnsi="Maiandra GD"/>
        </w:rPr>
      </w:pPr>
    </w:p>
    <w:p w:rsidR="00D87B7F" w:rsidRPr="00F01D81" w:rsidRDefault="00D87B7F" w:rsidP="00D87B7F">
      <w:pPr>
        <w:jc w:val="both"/>
        <w:rPr>
          <w:rFonts w:ascii="Maiandra GD" w:hAnsi="Maiandra GD"/>
        </w:rPr>
      </w:pPr>
    </w:p>
    <w:p w:rsidR="00D87B7F" w:rsidRPr="00F01D81" w:rsidRDefault="00D87B7F" w:rsidP="00D87B7F">
      <w:pPr>
        <w:ind w:left="4248" w:firstLine="708"/>
        <w:jc w:val="center"/>
        <w:rPr>
          <w:rFonts w:ascii="Maiandra GD" w:hAnsi="Maiandra GD"/>
        </w:rPr>
      </w:pPr>
      <w:r w:rsidRPr="00F01D81">
        <w:rPr>
          <w:rFonts w:ascii="Maiandra GD" w:hAnsi="Maiandra GD"/>
        </w:rPr>
        <w:t>Fait à …………….., le ………………………..</w:t>
      </w:r>
    </w:p>
    <w:p w:rsidR="00D87B7F" w:rsidRPr="00F01D81" w:rsidRDefault="00D87B7F" w:rsidP="00D87B7F">
      <w:pPr>
        <w:ind w:left="4248" w:firstLine="708"/>
        <w:jc w:val="center"/>
        <w:rPr>
          <w:rFonts w:ascii="Maiandra GD" w:hAnsi="Maiandra GD"/>
        </w:rPr>
      </w:pPr>
    </w:p>
    <w:p w:rsidR="00D87B7F" w:rsidRPr="00F01D81" w:rsidRDefault="00D87B7F" w:rsidP="00D87B7F">
      <w:pPr>
        <w:ind w:left="4248" w:firstLine="708"/>
        <w:jc w:val="center"/>
        <w:rPr>
          <w:rFonts w:ascii="Maiandra GD" w:hAnsi="Maiandra GD"/>
        </w:rPr>
      </w:pPr>
      <w:r w:rsidRPr="00F01D81">
        <w:rPr>
          <w:rFonts w:ascii="Maiandra GD" w:hAnsi="Maiandra GD"/>
          <w:b/>
        </w:rPr>
        <w:t>LE SOUMISSIONNAIRE</w:t>
      </w:r>
    </w:p>
    <w:p w:rsidR="00D87B7F" w:rsidRPr="00F01D81" w:rsidRDefault="00D87B7F" w:rsidP="00D87B7F">
      <w:pPr>
        <w:pageBreakBefore/>
        <w:widowControl w:val="0"/>
        <w:autoSpaceDE w:val="0"/>
        <w:jc w:val="center"/>
        <w:rPr>
          <w:rFonts w:ascii="Maiandra GD" w:hAnsi="Maiandra GD"/>
        </w:rPr>
      </w:pPr>
      <w:r w:rsidRPr="00F01D81">
        <w:rPr>
          <w:rFonts w:ascii="Maiandra GD" w:hAnsi="Maiandra GD" w:cs="Arial"/>
          <w:b/>
          <w:bCs/>
          <w:sz w:val="32"/>
          <w:szCs w:val="32"/>
        </w:rPr>
        <w:lastRenderedPageBreak/>
        <w:t>Annexe n° 2: Modèle de soumission</w:t>
      </w:r>
    </w:p>
    <w:p w:rsidR="00D87B7F" w:rsidRPr="00F01D81" w:rsidRDefault="00D87B7F" w:rsidP="00D87B7F">
      <w:pPr>
        <w:widowControl w:val="0"/>
        <w:autoSpaceDE w:val="0"/>
        <w:jc w:val="both"/>
        <w:rPr>
          <w:rFonts w:ascii="Maiandra GD" w:hAnsi="Maiandra GD"/>
        </w:rPr>
      </w:pPr>
      <w:r w:rsidRPr="00F01D81">
        <w:rPr>
          <w:rFonts w:ascii="Maiandra GD" w:hAnsi="Maiandra GD" w:cs="Arial"/>
        </w:rPr>
        <w:t>Je, soussigné…...............................………</w:t>
      </w:r>
      <w:r w:rsidRPr="00F01D81">
        <w:rPr>
          <w:rFonts w:ascii="Maiandra GD" w:hAnsi="Maiandra GD" w:cs="Arial"/>
          <w:spacing w:val="-2"/>
        </w:rPr>
        <w:t xml:space="preserve">… </w:t>
      </w:r>
      <w:r w:rsidRPr="00F01D81">
        <w:rPr>
          <w:rFonts w:ascii="Maiandra GD" w:hAnsi="Maiandra GD" w:cs="Arial"/>
          <w:i/>
          <w:iCs/>
        </w:rPr>
        <w:t xml:space="preserve">[indiquer le nom et la qualité du signataire] </w:t>
      </w:r>
      <w:r w:rsidRPr="00F01D81">
        <w:rPr>
          <w:rFonts w:ascii="Maiandra GD" w:hAnsi="Maiandra GD" w:cs="Arial"/>
        </w:rPr>
        <w:t>représentant la société, l’entreprise ou le groupemen</w:t>
      </w:r>
      <w:r w:rsidRPr="00F01D81">
        <w:rPr>
          <w:rFonts w:ascii="Maiandra GD" w:hAnsi="Maiandra GD" w:cs="Arial"/>
          <w:spacing w:val="1"/>
        </w:rPr>
        <w:t xml:space="preserve">t </w:t>
      </w:r>
      <w:r w:rsidRPr="00F01D81">
        <w:rPr>
          <w:rFonts w:ascii="Maiandra GD" w:hAnsi="Maiandra GD" w:cs="Arial"/>
        </w:rPr>
        <w:t>……………………..............…..…dont le siège social est à ……….…..............................…. inscrit au registre du commerce de………...............……………………... sous le n°………………..................................……</w:t>
      </w:r>
    </w:p>
    <w:p w:rsidR="00D87B7F" w:rsidRPr="00F01D81" w:rsidRDefault="00D87B7F" w:rsidP="00D87B7F">
      <w:pPr>
        <w:widowControl w:val="0"/>
        <w:autoSpaceDE w:val="0"/>
        <w:jc w:val="both"/>
        <w:rPr>
          <w:rFonts w:ascii="Maiandra GD" w:hAnsi="Maiandra GD"/>
        </w:rPr>
      </w:pPr>
      <w:r w:rsidRPr="00F01D81">
        <w:rPr>
          <w:rFonts w:ascii="Maiandra GD" w:hAnsi="Maiandra GD" w:cs="Arial"/>
        </w:rPr>
        <w:t>Après avoir pris connaissance de toutes les pièces figurant ou mentionnées au dossier d'Appel d’Offres y compris l’(es) additif(s),</w:t>
      </w:r>
      <w:r w:rsidRPr="00F01D81">
        <w:rPr>
          <w:rFonts w:ascii="Maiandra GD" w:hAnsi="Maiandra GD" w:cs="Arial"/>
          <w:spacing w:val="7"/>
        </w:rPr>
        <w:t xml:space="preserve"> de l’appel d’offres </w:t>
      </w:r>
      <w:r w:rsidRPr="00F01D81">
        <w:rPr>
          <w:rFonts w:ascii="Maiandra GD" w:hAnsi="Maiandra GD" w:cs="Arial"/>
          <w:i/>
          <w:iCs/>
        </w:rPr>
        <w:t>[rappeler le numéro et l’objet de l’Appel d’Offres]:</w:t>
      </w:r>
    </w:p>
    <w:p w:rsidR="00D87B7F" w:rsidRPr="00F01D81" w:rsidRDefault="00D87B7F" w:rsidP="00D87B7F">
      <w:pPr>
        <w:widowControl w:val="0"/>
        <w:autoSpaceDE w:val="0"/>
        <w:jc w:val="both"/>
        <w:rPr>
          <w:rFonts w:ascii="Maiandra GD" w:hAnsi="Maiandra GD"/>
        </w:rPr>
      </w:pPr>
      <w:r w:rsidRPr="00F01D81">
        <w:rPr>
          <w:rFonts w:ascii="Maiandra GD" w:hAnsi="Maiandra GD" w:cs="Arial"/>
        </w:rPr>
        <w:t>- Après m'être personnellement rendu</w:t>
      </w:r>
      <w:r w:rsidRPr="00F01D81">
        <w:rPr>
          <w:rFonts w:ascii="Maiandra GD" w:hAnsi="Maiandra GD" w:cs="Arial"/>
          <w:spacing w:val="4"/>
        </w:rPr>
        <w:t xml:space="preserve"> sur le site des travaux et avoir souverainement  apprécié la situation  et constaté la nature et les contraintes des travaux à réaliser</w:t>
      </w:r>
    </w:p>
    <w:p w:rsidR="00D87B7F" w:rsidRPr="00F01D81" w:rsidRDefault="00D87B7F" w:rsidP="00D87B7F">
      <w:pPr>
        <w:widowControl w:val="0"/>
        <w:autoSpaceDE w:val="0"/>
        <w:jc w:val="both"/>
        <w:rPr>
          <w:rFonts w:ascii="Maiandra GD" w:hAnsi="Maiandra GD"/>
        </w:rPr>
      </w:pPr>
      <w:r w:rsidRPr="00F01D81">
        <w:rPr>
          <w:rFonts w:ascii="Maiandra GD" w:hAnsi="Maiandra GD" w:cs="Arial"/>
        </w:rPr>
        <w:t xml:space="preserve"> Remets, revêtus de ma signature, le bordereau des prix unitaires ainsi que le devis estimatif établis  conformément aux cadres figurant dans le dossier d'appel d'offres.</w:t>
      </w:r>
    </w:p>
    <w:p w:rsidR="00D87B7F" w:rsidRPr="00F01D81" w:rsidRDefault="00D87B7F" w:rsidP="00D87B7F">
      <w:pPr>
        <w:widowControl w:val="0"/>
        <w:autoSpaceDE w:val="0"/>
        <w:jc w:val="both"/>
        <w:rPr>
          <w:rFonts w:ascii="Maiandra GD" w:hAnsi="Maiandra GD"/>
        </w:rPr>
      </w:pPr>
      <w:r w:rsidRPr="00F01D81">
        <w:rPr>
          <w:rFonts w:ascii="Maiandra GD" w:hAnsi="Maiandra GD" w:cs="Arial"/>
        </w:rPr>
        <w:t xml:space="preserve">- Me soumets et m'engage à exécuter les travaux conformément au dossier d'Appel d'Offres, moyennant les prix que j'ai établis moi-même pour chaque nature d'ouvrage, les quels prix font ressortir le montant de l'offre pour le lot n°……….............  à </w:t>
      </w:r>
    </w:p>
    <w:p w:rsidR="00D87B7F" w:rsidRPr="00F01D81" w:rsidRDefault="00D87B7F" w:rsidP="00D87B7F">
      <w:pPr>
        <w:widowControl w:val="0"/>
        <w:tabs>
          <w:tab w:val="left" w:pos="380"/>
        </w:tabs>
        <w:autoSpaceDE w:val="0"/>
        <w:jc w:val="both"/>
        <w:rPr>
          <w:rFonts w:ascii="Maiandra GD" w:hAnsi="Maiandra GD"/>
        </w:rPr>
      </w:pPr>
      <w:r w:rsidRPr="00F01D81">
        <w:rPr>
          <w:rFonts w:ascii="Maiandra GD" w:hAnsi="Maiandra GD" w:cs="Arial"/>
        </w:rPr>
        <w:t>-</w:t>
      </w:r>
      <w:r w:rsidRPr="00F01D81">
        <w:rPr>
          <w:rFonts w:ascii="Maiandra GD" w:hAnsi="Maiandra GD" w:cs="Arial"/>
        </w:rPr>
        <w:tab/>
        <w:t>……….............</w:t>
      </w:r>
      <w:r w:rsidRPr="00F01D81">
        <w:rPr>
          <w:rFonts w:ascii="Maiandra GD" w:hAnsi="Maiandra GD" w:cs="Arial"/>
          <w:spacing w:val="-2"/>
        </w:rPr>
        <w:t>.</w:t>
      </w:r>
      <w:r w:rsidRPr="00F01D81">
        <w:rPr>
          <w:rFonts w:ascii="Maiandra GD" w:hAnsi="Maiandra GD" w:cs="Arial"/>
        </w:rPr>
        <w:t xml:space="preserve">............................. </w:t>
      </w:r>
      <w:r w:rsidRPr="00F01D81">
        <w:rPr>
          <w:rFonts w:ascii="Maiandra GD" w:hAnsi="Maiandra GD" w:cs="Arial"/>
          <w:i/>
          <w:iCs/>
        </w:rPr>
        <w:t xml:space="preserve">[En chiffres et en lettres] </w:t>
      </w:r>
      <w:r w:rsidRPr="00F01D81">
        <w:rPr>
          <w:rFonts w:ascii="Maiandra GD" w:hAnsi="Maiandra GD" w:cs="Arial"/>
        </w:rPr>
        <w:t>francs Cfa Hors TVA, et à</w:t>
      </w:r>
    </w:p>
    <w:p w:rsidR="00D87B7F" w:rsidRPr="00F01D81" w:rsidRDefault="00D87B7F" w:rsidP="00D87B7F">
      <w:pPr>
        <w:widowControl w:val="0"/>
        <w:autoSpaceDE w:val="0"/>
        <w:jc w:val="both"/>
        <w:rPr>
          <w:rFonts w:ascii="Maiandra GD" w:hAnsi="Maiandra GD"/>
        </w:rPr>
      </w:pPr>
      <w:r w:rsidRPr="00F01D81">
        <w:rPr>
          <w:rFonts w:ascii="Maiandra GD" w:hAnsi="Maiandra GD" w:cs="Arial"/>
        </w:rPr>
        <w:t xml:space="preserve">……….............................. francs CFA Toutes Taxes Comprises. </w:t>
      </w:r>
      <w:r w:rsidRPr="00F01D81">
        <w:rPr>
          <w:rFonts w:ascii="Maiandra GD" w:hAnsi="Maiandra GD" w:cs="Arial"/>
          <w:i/>
          <w:iCs/>
        </w:rPr>
        <w:t>[En chiffres et en lettres]</w:t>
      </w:r>
    </w:p>
    <w:p w:rsidR="00D87B7F" w:rsidRPr="00F01D81" w:rsidRDefault="00D87B7F" w:rsidP="00D87B7F">
      <w:pPr>
        <w:widowControl w:val="0"/>
        <w:autoSpaceDE w:val="0"/>
        <w:jc w:val="both"/>
        <w:rPr>
          <w:rFonts w:ascii="Maiandra GD" w:hAnsi="Maiandra GD"/>
        </w:rPr>
      </w:pPr>
      <w:r w:rsidRPr="00F01D81">
        <w:rPr>
          <w:rFonts w:ascii="Maiandra GD" w:hAnsi="Maiandra GD" w:cs="Arial"/>
        </w:rPr>
        <w:t>- M'engage à exécuter les travaux dans un délai de………............. mois</w:t>
      </w:r>
    </w:p>
    <w:p w:rsidR="00D87B7F" w:rsidRPr="00F01D81" w:rsidRDefault="00D87B7F" w:rsidP="00D87B7F">
      <w:pPr>
        <w:widowControl w:val="0"/>
        <w:autoSpaceDE w:val="0"/>
        <w:jc w:val="both"/>
        <w:rPr>
          <w:rFonts w:ascii="Maiandra GD" w:hAnsi="Maiandra GD"/>
        </w:rPr>
      </w:pPr>
      <w:r w:rsidRPr="00F01D81">
        <w:rPr>
          <w:rFonts w:ascii="Maiandra GD" w:hAnsi="Maiandra GD" w:cs="Arial"/>
        </w:rPr>
        <w:t xml:space="preserve">- M’engage en outre à maintenir mon offre dans le délai ………............. jours </w:t>
      </w:r>
      <w:r w:rsidRPr="00F01D81">
        <w:rPr>
          <w:rFonts w:ascii="Maiandra GD" w:hAnsi="Maiandra GD" w:cs="Arial"/>
          <w:i/>
          <w:iCs/>
        </w:rPr>
        <w:t>[indiquer la durée de validité, en principe 90 jours pour les AON et 120 jours pour les AOI]</w:t>
      </w:r>
      <w:r w:rsidRPr="00F01D81">
        <w:rPr>
          <w:rFonts w:ascii="Maiandra GD" w:hAnsi="Maiandra GD" w:cs="Arial"/>
        </w:rPr>
        <w:t>à compter de la date limite de remise des offres.</w:t>
      </w:r>
    </w:p>
    <w:p w:rsidR="00D87B7F" w:rsidRPr="00F01D81" w:rsidRDefault="00D87B7F" w:rsidP="00D87B7F">
      <w:pPr>
        <w:widowControl w:val="0"/>
        <w:autoSpaceDE w:val="0"/>
        <w:jc w:val="both"/>
        <w:rPr>
          <w:rFonts w:ascii="Maiandra GD" w:hAnsi="Maiandra GD"/>
        </w:rPr>
      </w:pPr>
      <w:r w:rsidRPr="00F01D81">
        <w:rPr>
          <w:rFonts w:ascii="Maiandra GD" w:hAnsi="Maiandra GD" w:cs="Arial"/>
        </w:rPr>
        <w:t>- Les rabais et les modalités d’application desdits rabais sont les suivants (en cas de possibilité d’attribution):………………………………………………………</w:t>
      </w:r>
    </w:p>
    <w:p w:rsidR="00D87B7F" w:rsidRPr="00F01D81" w:rsidRDefault="00D87B7F" w:rsidP="00D87B7F">
      <w:pPr>
        <w:widowControl w:val="0"/>
        <w:autoSpaceDE w:val="0"/>
        <w:jc w:val="both"/>
        <w:rPr>
          <w:rFonts w:ascii="Maiandra GD" w:hAnsi="Maiandra GD"/>
        </w:rPr>
      </w:pPr>
      <w:r w:rsidRPr="00F01D81">
        <w:rPr>
          <w:rFonts w:ascii="Maiandra GD" w:hAnsi="Maiandra GD" w:cs="Arial"/>
        </w:rPr>
        <w:t>Le Maître d’Ouvrage se libérera des sommes dues par lui au titre du présent marché en faisant donner crédit au compte n°………………................. Ouvert au nom de…................................….auprès de la banque …................................…………… Agence de…..............................……………………..</w:t>
      </w:r>
    </w:p>
    <w:p w:rsidR="00D87B7F" w:rsidRPr="00F01D81" w:rsidRDefault="00D87B7F" w:rsidP="00D87B7F">
      <w:pPr>
        <w:widowControl w:val="0"/>
        <w:autoSpaceDE w:val="0"/>
        <w:jc w:val="both"/>
        <w:rPr>
          <w:rFonts w:ascii="Maiandra GD" w:hAnsi="Maiandra GD" w:cs="Arial"/>
        </w:rPr>
      </w:pPr>
      <w:r w:rsidRPr="00F01D81">
        <w:rPr>
          <w:rFonts w:ascii="Maiandra GD" w:hAnsi="Maiandra GD" w:cs="Arial"/>
        </w:rPr>
        <w:t>Avant signature du marché, la présente soumission acceptée par vous vaudra engagement entre nous.</w:t>
      </w:r>
    </w:p>
    <w:p w:rsidR="00D87B7F" w:rsidRPr="00F01D81" w:rsidRDefault="00D87B7F" w:rsidP="00D87B7F">
      <w:pPr>
        <w:widowControl w:val="0"/>
        <w:autoSpaceDE w:val="0"/>
        <w:jc w:val="right"/>
        <w:rPr>
          <w:rFonts w:ascii="Maiandra GD" w:hAnsi="Maiandra GD"/>
        </w:rPr>
      </w:pPr>
      <w:r w:rsidRPr="00F01D81">
        <w:rPr>
          <w:rFonts w:ascii="Maiandra GD" w:hAnsi="Maiandra GD" w:cs="Arial"/>
          <w:i/>
          <w:iCs/>
        </w:rPr>
        <w:t>Fait à ………....................……. le………...............................…….</w:t>
      </w:r>
    </w:p>
    <w:p w:rsidR="00D87B7F" w:rsidRPr="00F01D81" w:rsidRDefault="00D87B7F" w:rsidP="00D87B7F">
      <w:pPr>
        <w:widowControl w:val="0"/>
        <w:autoSpaceDE w:val="0"/>
        <w:jc w:val="right"/>
        <w:rPr>
          <w:rFonts w:ascii="Maiandra GD" w:hAnsi="Maiandra GD"/>
        </w:rPr>
      </w:pPr>
      <w:r w:rsidRPr="00F01D81">
        <w:rPr>
          <w:rFonts w:ascii="Maiandra GD" w:hAnsi="Maiandra GD" w:cs="Arial"/>
        </w:rPr>
        <w:t>Signature de………...........................................……….</w:t>
      </w:r>
    </w:p>
    <w:p w:rsidR="00D87B7F" w:rsidRPr="00F01D81" w:rsidRDefault="00D87B7F" w:rsidP="00D87B7F">
      <w:pPr>
        <w:widowControl w:val="0"/>
        <w:autoSpaceDE w:val="0"/>
        <w:jc w:val="right"/>
        <w:rPr>
          <w:rFonts w:ascii="Maiandra GD" w:hAnsi="Maiandra GD" w:cs="Arial"/>
        </w:rPr>
      </w:pPr>
      <w:r w:rsidRPr="00F01D81">
        <w:rPr>
          <w:rFonts w:ascii="Maiandra GD" w:hAnsi="Maiandra GD" w:cs="Arial"/>
        </w:rPr>
        <w:t>En qualité de………..................................…….</w:t>
      </w:r>
    </w:p>
    <w:p w:rsidR="00D87B7F" w:rsidRPr="00F01D81" w:rsidRDefault="00D87B7F" w:rsidP="00D87B7F">
      <w:pPr>
        <w:widowControl w:val="0"/>
        <w:autoSpaceDE w:val="0"/>
        <w:jc w:val="right"/>
        <w:rPr>
          <w:rFonts w:ascii="Maiandra GD" w:hAnsi="Maiandra GD"/>
        </w:rPr>
      </w:pPr>
      <w:r w:rsidRPr="00F01D81">
        <w:rPr>
          <w:rFonts w:ascii="Maiandra GD" w:hAnsi="Maiandra GD" w:cs="Arial"/>
        </w:rPr>
        <w:t xml:space="preserve"> Dûment autorisé à signer les soumissions pour et au nom de………...........................................……….</w:t>
      </w:r>
    </w:p>
    <w:p w:rsidR="00D87B7F" w:rsidRPr="00F01D81" w:rsidRDefault="00D87B7F" w:rsidP="00D87B7F">
      <w:pPr>
        <w:spacing w:after="0"/>
        <w:rPr>
          <w:rFonts w:ascii="Maiandra GD" w:hAnsi="Maiandra GD"/>
        </w:rPr>
        <w:sectPr w:rsidR="00D87B7F" w:rsidRPr="00F01D81" w:rsidSect="008923CA">
          <w:pgSz w:w="11907" w:h="16840"/>
          <w:pgMar w:top="624" w:right="992" w:bottom="1134" w:left="1134" w:header="720" w:footer="720" w:gutter="0"/>
          <w:cols w:space="720"/>
        </w:sectPr>
      </w:pPr>
    </w:p>
    <w:p w:rsidR="00D87B7F" w:rsidRPr="00F01D81" w:rsidRDefault="00D87B7F" w:rsidP="00D87B7F">
      <w:pPr>
        <w:widowControl w:val="0"/>
        <w:autoSpaceDE w:val="0"/>
        <w:jc w:val="center"/>
        <w:rPr>
          <w:rFonts w:ascii="Maiandra GD" w:hAnsi="Maiandra GD"/>
        </w:rPr>
      </w:pPr>
      <w:r w:rsidRPr="00F01D81">
        <w:rPr>
          <w:rFonts w:ascii="Maiandra GD" w:hAnsi="Maiandra GD" w:cs="Arial"/>
          <w:b/>
          <w:bCs/>
          <w:sz w:val="28"/>
          <w:szCs w:val="28"/>
        </w:rPr>
        <w:lastRenderedPageBreak/>
        <w:t>Annexe n° 3: Modèle de caution de soumission</w:t>
      </w:r>
    </w:p>
    <w:p w:rsidR="00D87B7F" w:rsidRPr="00D10434" w:rsidRDefault="00D87B7F" w:rsidP="00D87B7F">
      <w:pPr>
        <w:widowControl w:val="0"/>
        <w:autoSpaceDE w:val="0"/>
        <w:jc w:val="both"/>
        <w:rPr>
          <w:rFonts w:ascii="Maiandra GD" w:hAnsi="Maiandra GD" w:cs="Arial"/>
          <w:b/>
          <w:sz w:val="10"/>
        </w:rPr>
      </w:pPr>
    </w:p>
    <w:p w:rsidR="00D87B7F" w:rsidRPr="00F01D81" w:rsidRDefault="00D87B7F" w:rsidP="00D87B7F">
      <w:pPr>
        <w:widowControl w:val="0"/>
        <w:autoSpaceDE w:val="0"/>
        <w:jc w:val="both"/>
        <w:rPr>
          <w:rFonts w:ascii="Maiandra GD" w:hAnsi="Maiandra GD"/>
        </w:rPr>
      </w:pPr>
      <w:r w:rsidRPr="00F01D81">
        <w:rPr>
          <w:rFonts w:ascii="Maiandra GD" w:hAnsi="Maiandra GD" w:cs="Arial"/>
          <w:b/>
        </w:rPr>
        <w:t xml:space="preserve">A </w:t>
      </w:r>
      <w:r w:rsidRPr="00F01D81">
        <w:rPr>
          <w:rFonts w:ascii="Maiandra GD" w:hAnsi="Maiandra GD" w:cs="Arial"/>
          <w:b/>
          <w:i/>
          <w:iCs/>
        </w:rPr>
        <w:t xml:space="preserve">Monsieur le Maire de la </w:t>
      </w:r>
      <w:r>
        <w:rPr>
          <w:rFonts w:ascii="Maiandra GD" w:hAnsi="Maiandra GD" w:cs="Arial"/>
          <w:b/>
          <w:i/>
          <w:iCs/>
        </w:rPr>
        <w:t xml:space="preserve">Commune </w:t>
      </w:r>
      <w:r w:rsidRPr="00F01D81">
        <w:rPr>
          <w:rFonts w:ascii="Maiandra GD" w:hAnsi="Maiandra GD" w:cs="Arial"/>
          <w:b/>
          <w:i/>
          <w:iCs/>
        </w:rPr>
        <w:t xml:space="preserve">de </w:t>
      </w:r>
      <w:r>
        <w:rPr>
          <w:rFonts w:ascii="Maiandra GD" w:hAnsi="Maiandra GD" w:cs="Arial"/>
          <w:b/>
          <w:i/>
          <w:iCs/>
        </w:rPr>
        <w:t>Sangmélima</w:t>
      </w:r>
      <w:r w:rsidRPr="00F01D81">
        <w:rPr>
          <w:rFonts w:ascii="Maiandra GD" w:hAnsi="Maiandra GD" w:cs="Arial"/>
          <w:b/>
          <w:i/>
          <w:iCs/>
        </w:rPr>
        <w:t>, «</w:t>
      </w:r>
      <w:r w:rsidRPr="00F01D81">
        <w:rPr>
          <w:rFonts w:ascii="Maiandra GD" w:hAnsi="Maiandra GD" w:cs="Arial"/>
        </w:rPr>
        <w:t>l’Autorité Contractante»</w:t>
      </w:r>
    </w:p>
    <w:p w:rsidR="00D87B7F" w:rsidRPr="00F01D81" w:rsidRDefault="00D87B7F" w:rsidP="00D87B7F">
      <w:pPr>
        <w:widowControl w:val="0"/>
        <w:autoSpaceDE w:val="0"/>
        <w:jc w:val="both"/>
        <w:rPr>
          <w:rFonts w:ascii="Maiandra GD" w:hAnsi="Maiandra GD"/>
        </w:rPr>
      </w:pPr>
      <w:r w:rsidRPr="00F01D81">
        <w:rPr>
          <w:rFonts w:ascii="Maiandra GD" w:hAnsi="Maiandra GD" w:cs="Arial"/>
        </w:rPr>
        <w:t xml:space="preserve">Attendu que l’entreprise……………..........................……….. , ci- dessous désignée «le soumissionnaire», a soumis son offre en date du ……………..........................……….. Pour </w:t>
      </w:r>
      <w:r w:rsidRPr="00F01D81">
        <w:rPr>
          <w:rFonts w:ascii="Maiandra GD" w:hAnsi="Maiandra GD" w:cs="Arial"/>
          <w:i/>
          <w:iCs/>
        </w:rPr>
        <w:t>[rappeler l’objet de l’Appel d’Offres]</w:t>
      </w:r>
      <w:r w:rsidRPr="00F01D81">
        <w:rPr>
          <w:rFonts w:ascii="Maiandra GD" w:hAnsi="Maiandra GD" w:cs="Arial"/>
        </w:rPr>
        <w:t xml:space="preserve">, ci-dessous désignée «l’offre», et pour laquelle il doit joindre un cautionnement provisoire équivalant à </w:t>
      </w:r>
      <w:r w:rsidRPr="00F01D81">
        <w:rPr>
          <w:rFonts w:ascii="Maiandra GD" w:hAnsi="Maiandra GD" w:cs="Arial"/>
          <w:i/>
          <w:iCs/>
        </w:rPr>
        <w:t xml:space="preserve">[indiquer le montant] </w:t>
      </w:r>
      <w:r w:rsidRPr="00F01D81">
        <w:rPr>
          <w:rFonts w:ascii="Maiandra GD" w:hAnsi="Maiandra GD" w:cs="Arial"/>
        </w:rPr>
        <w:t>francs CFA,</w:t>
      </w:r>
    </w:p>
    <w:p w:rsidR="00D87B7F" w:rsidRPr="00F01D81" w:rsidRDefault="00D87B7F" w:rsidP="00D87B7F">
      <w:pPr>
        <w:widowControl w:val="0"/>
        <w:autoSpaceDE w:val="0"/>
        <w:jc w:val="both"/>
        <w:rPr>
          <w:rFonts w:ascii="Maiandra GD" w:hAnsi="Maiandra GD"/>
        </w:rPr>
      </w:pPr>
      <w:r w:rsidRPr="00F01D81">
        <w:rPr>
          <w:rFonts w:ascii="Maiandra GD" w:hAnsi="Maiandra GD" w:cs="Arial"/>
        </w:rPr>
        <w:t xml:space="preserve">Nous…………....................…..........................……….. </w:t>
      </w:r>
      <w:r w:rsidRPr="00F01D81">
        <w:rPr>
          <w:rFonts w:ascii="Maiandra GD" w:hAnsi="Maiandra GD" w:cs="Arial"/>
          <w:i/>
          <w:iCs/>
        </w:rPr>
        <w:t>[Nom et adresse de la banque]</w:t>
      </w:r>
      <w:r w:rsidRPr="00F01D81">
        <w:rPr>
          <w:rFonts w:ascii="Maiandra GD" w:hAnsi="Maiandra GD" w:cs="Arial"/>
        </w:rPr>
        <w:t xml:space="preserve">, représentée par……………..........................……….. </w:t>
      </w:r>
      <w:r w:rsidRPr="00F01D81">
        <w:rPr>
          <w:rFonts w:ascii="Maiandra GD" w:hAnsi="Maiandra GD" w:cs="Arial"/>
          <w:i/>
          <w:iCs/>
        </w:rPr>
        <w:t>[Noms des signataires]</w:t>
      </w:r>
      <w:r w:rsidRPr="00F01D81">
        <w:rPr>
          <w:rFonts w:ascii="Maiandra GD" w:hAnsi="Maiandra GD" w:cs="Arial"/>
        </w:rPr>
        <w:t>, ci-dessous désignée «la banque», déclarons garantir le paiement</w:t>
      </w:r>
      <w:r w:rsidRPr="00F01D81">
        <w:rPr>
          <w:rFonts w:ascii="Maiandra GD" w:hAnsi="Maiandra GD" w:cs="Arial"/>
          <w:spacing w:val="27"/>
        </w:rPr>
        <w:t xml:space="preserve"> à l’</w:t>
      </w:r>
      <w:r w:rsidRPr="00F01D81">
        <w:rPr>
          <w:rFonts w:ascii="Maiandra GD" w:hAnsi="Maiandra GD" w:cs="Arial"/>
        </w:rPr>
        <w:t xml:space="preserve">Autorité Contractante de la somme maximale de </w:t>
      </w:r>
      <w:r w:rsidRPr="00F01D81">
        <w:rPr>
          <w:rFonts w:ascii="Maiandra GD" w:hAnsi="Maiandra GD" w:cs="Arial"/>
          <w:i/>
          <w:iCs/>
        </w:rPr>
        <w:t xml:space="preserve">[indiquer le montant] </w:t>
      </w:r>
      <w:r w:rsidRPr="00F01D81">
        <w:rPr>
          <w:rFonts w:ascii="Maiandra GD" w:hAnsi="Maiandra GD" w:cs="Arial"/>
        </w:rPr>
        <w:t>Francs CFA, que la banque s’engage à régler intégralement</w:t>
      </w:r>
      <w:r w:rsidRPr="00F01D81">
        <w:rPr>
          <w:rFonts w:ascii="Maiandra GD" w:hAnsi="Maiandra GD" w:cs="Arial"/>
          <w:spacing w:val="7"/>
        </w:rPr>
        <w:t xml:space="preserve"> à l’</w:t>
      </w:r>
      <w:r w:rsidRPr="00F01D81">
        <w:rPr>
          <w:rFonts w:ascii="Maiandra GD" w:hAnsi="Maiandra GD" w:cs="Arial"/>
        </w:rPr>
        <w:t>Autorité Contractante, s’obligeant elle - même, ses successeurs et assignataires.</w:t>
      </w:r>
    </w:p>
    <w:p w:rsidR="00D87B7F" w:rsidRPr="00F01D81" w:rsidRDefault="00D87B7F" w:rsidP="00D87B7F">
      <w:pPr>
        <w:widowControl w:val="0"/>
        <w:autoSpaceDE w:val="0"/>
        <w:jc w:val="both"/>
        <w:rPr>
          <w:rFonts w:ascii="Maiandra GD" w:hAnsi="Maiandra GD"/>
        </w:rPr>
      </w:pPr>
      <w:r w:rsidRPr="00F01D81">
        <w:rPr>
          <w:rFonts w:ascii="Maiandra GD" w:hAnsi="Maiandra GD" w:cs="Arial"/>
        </w:rPr>
        <w:t>Les conditions de cette obligation sont les suivantes:</w:t>
      </w:r>
    </w:p>
    <w:p w:rsidR="00D87B7F" w:rsidRPr="00F01D81" w:rsidRDefault="00D87B7F" w:rsidP="00D87B7F">
      <w:pPr>
        <w:widowControl w:val="0"/>
        <w:autoSpaceDE w:val="0"/>
        <w:jc w:val="both"/>
        <w:rPr>
          <w:rFonts w:ascii="Maiandra GD" w:hAnsi="Maiandra GD"/>
        </w:rPr>
      </w:pPr>
      <w:r w:rsidRPr="00F01D81">
        <w:rPr>
          <w:rFonts w:ascii="Maiandra GD" w:hAnsi="Maiandra GD" w:cs="Arial"/>
        </w:rPr>
        <w:t xml:space="preserve">Si le soumissionnaire retire son offre pendant la période de validité prévue </w:t>
      </w:r>
      <w:r w:rsidRPr="00F01D81">
        <w:rPr>
          <w:rFonts w:ascii="Maiandra GD" w:hAnsi="Maiandra GD" w:cs="Arial"/>
          <w:spacing w:val="7"/>
        </w:rPr>
        <w:t>dans le Dossier d’Appel d’Offres</w:t>
      </w:r>
      <w:r w:rsidRPr="00F01D81">
        <w:rPr>
          <w:rFonts w:ascii="Maiandra GD" w:hAnsi="Maiandra GD" w:cs="Arial"/>
        </w:rPr>
        <w:t>;</w:t>
      </w:r>
    </w:p>
    <w:p w:rsidR="00D87B7F" w:rsidRPr="00F01D81" w:rsidRDefault="00D87B7F" w:rsidP="00D87B7F">
      <w:pPr>
        <w:widowControl w:val="0"/>
        <w:autoSpaceDE w:val="0"/>
        <w:jc w:val="both"/>
        <w:rPr>
          <w:rFonts w:ascii="Maiandra GD" w:hAnsi="Maiandra GD" w:cs="Arial"/>
        </w:rPr>
      </w:pPr>
      <w:r w:rsidRPr="00F01D81">
        <w:rPr>
          <w:rFonts w:ascii="Maiandra GD" w:hAnsi="Maiandra GD" w:cs="Arial"/>
        </w:rPr>
        <w:t>ou</w:t>
      </w:r>
    </w:p>
    <w:p w:rsidR="00D87B7F" w:rsidRPr="00F01D81" w:rsidRDefault="00D87B7F" w:rsidP="00D87B7F">
      <w:pPr>
        <w:widowControl w:val="0"/>
        <w:autoSpaceDE w:val="0"/>
        <w:jc w:val="both"/>
        <w:rPr>
          <w:rFonts w:ascii="Maiandra GD" w:hAnsi="Maiandra GD" w:cs="Arial"/>
        </w:rPr>
      </w:pPr>
      <w:r w:rsidRPr="00F01D81">
        <w:rPr>
          <w:rFonts w:ascii="Maiandra GD" w:hAnsi="Maiandra GD" w:cs="Arial"/>
        </w:rPr>
        <w:t>Si le soumissionnaire, s’étant vu notifier l’attribution du marché par l’Autorité Contractante pendant la période de validité:</w:t>
      </w:r>
    </w:p>
    <w:p w:rsidR="00D87B7F" w:rsidRPr="00F01D81" w:rsidRDefault="00D87B7F" w:rsidP="007D649F">
      <w:pPr>
        <w:pStyle w:val="Paragraphedeliste"/>
        <w:widowControl w:val="0"/>
        <w:numPr>
          <w:ilvl w:val="0"/>
          <w:numId w:val="44"/>
        </w:numPr>
        <w:suppressAutoHyphens/>
        <w:autoSpaceDE w:val="0"/>
        <w:autoSpaceDN w:val="0"/>
        <w:spacing w:after="160" w:line="240" w:lineRule="auto"/>
        <w:contextualSpacing w:val="0"/>
        <w:jc w:val="both"/>
        <w:rPr>
          <w:rFonts w:ascii="Maiandra GD" w:hAnsi="Maiandra GD"/>
        </w:rPr>
      </w:pPr>
      <w:r w:rsidRPr="00F01D81">
        <w:rPr>
          <w:rFonts w:ascii="Maiandra GD" w:hAnsi="Maiandra GD" w:cs="Arial"/>
        </w:rPr>
        <w:t>omet à signer ou refuse désigner le marché, alors qu’il est requis de le faire;</w:t>
      </w:r>
    </w:p>
    <w:p w:rsidR="00D87B7F" w:rsidRPr="00F01D81" w:rsidRDefault="00D87B7F" w:rsidP="007D649F">
      <w:pPr>
        <w:pStyle w:val="Paragraphedeliste"/>
        <w:widowControl w:val="0"/>
        <w:numPr>
          <w:ilvl w:val="0"/>
          <w:numId w:val="44"/>
        </w:numPr>
        <w:suppressAutoHyphens/>
        <w:autoSpaceDE w:val="0"/>
        <w:autoSpaceDN w:val="0"/>
        <w:spacing w:after="160" w:line="240" w:lineRule="auto"/>
        <w:contextualSpacing w:val="0"/>
        <w:jc w:val="both"/>
        <w:rPr>
          <w:rFonts w:ascii="Maiandra GD" w:hAnsi="Maiandra GD"/>
        </w:rPr>
      </w:pPr>
      <w:r w:rsidRPr="00F01D81">
        <w:rPr>
          <w:rFonts w:ascii="Maiandra GD" w:hAnsi="Maiandra GD" w:cs="Arial"/>
        </w:rPr>
        <w:t>omet  ou refuse de fournir le cautionnement définitif du marché (cautionnement définitif), comme  prévu dans celui-ci.</w:t>
      </w:r>
    </w:p>
    <w:p w:rsidR="00D87B7F" w:rsidRPr="00F01D81" w:rsidRDefault="00D87B7F" w:rsidP="00D87B7F">
      <w:pPr>
        <w:widowControl w:val="0"/>
        <w:autoSpaceDE w:val="0"/>
        <w:jc w:val="both"/>
        <w:rPr>
          <w:rFonts w:ascii="Maiandra GD" w:hAnsi="Maiandra GD"/>
        </w:rPr>
      </w:pPr>
      <w:r w:rsidRPr="00F01D81">
        <w:rPr>
          <w:rFonts w:ascii="Maiandra GD" w:hAnsi="Maiandra GD" w:cs="Arial"/>
        </w:rPr>
        <w:t>Nous nous engageons à payer à [Autorité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 (s) condition (s) a (ont) joué.</w:t>
      </w:r>
    </w:p>
    <w:p w:rsidR="00D87B7F" w:rsidRPr="00F01D81" w:rsidRDefault="00D87B7F" w:rsidP="00D87B7F">
      <w:pPr>
        <w:widowControl w:val="0"/>
        <w:autoSpaceDE w:val="0"/>
        <w:jc w:val="both"/>
        <w:rPr>
          <w:rFonts w:ascii="Maiandra GD" w:hAnsi="Maiandra GD"/>
        </w:rPr>
      </w:pPr>
      <w:r w:rsidRPr="00F01D81">
        <w:rPr>
          <w:rFonts w:ascii="Maiandra GD" w:hAnsi="Maiandra GD" w:cs="Arial"/>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D87B7F" w:rsidRPr="00F01D81" w:rsidRDefault="00D87B7F" w:rsidP="00D87B7F">
      <w:pPr>
        <w:widowControl w:val="0"/>
        <w:autoSpaceDE w:val="0"/>
        <w:jc w:val="both"/>
        <w:rPr>
          <w:rFonts w:ascii="Maiandra GD" w:hAnsi="Maiandra GD"/>
        </w:rPr>
      </w:pPr>
      <w:r w:rsidRPr="00F01D81">
        <w:rPr>
          <w:rFonts w:ascii="Maiandra GD" w:hAnsi="Maiandra GD" w:cs="Arial"/>
        </w:rPr>
        <w:t>La présente caution est soumise pour son interprétation et son exécution au droit camerounais. Les tribunaux du Cameroun seront seuls compétents pour statuer surtout ce qui concerne le présent  engagement et ses suites.</w:t>
      </w:r>
    </w:p>
    <w:p w:rsidR="00D87B7F" w:rsidRPr="00F01D81" w:rsidRDefault="00D87B7F" w:rsidP="00D87B7F">
      <w:pPr>
        <w:widowControl w:val="0"/>
        <w:autoSpaceDE w:val="0"/>
        <w:jc w:val="right"/>
        <w:rPr>
          <w:rFonts w:ascii="Maiandra GD" w:hAnsi="Maiandra GD"/>
        </w:rPr>
      </w:pPr>
      <w:r w:rsidRPr="00F01D81">
        <w:rPr>
          <w:rFonts w:ascii="Maiandra GD" w:hAnsi="Maiandra GD" w:cs="Arial"/>
          <w:i/>
          <w:iCs/>
        </w:rPr>
        <w:t>Signé et authentifié par la banque</w:t>
      </w:r>
    </w:p>
    <w:p w:rsidR="00D87B7F" w:rsidRPr="00F01D81" w:rsidRDefault="00D87B7F" w:rsidP="00D87B7F">
      <w:pPr>
        <w:widowControl w:val="0"/>
        <w:autoSpaceDE w:val="0"/>
        <w:jc w:val="right"/>
        <w:rPr>
          <w:rFonts w:ascii="Maiandra GD" w:hAnsi="Maiandra GD"/>
        </w:rPr>
      </w:pPr>
      <w:r w:rsidRPr="00F01D81">
        <w:rPr>
          <w:rFonts w:ascii="Maiandra GD" w:hAnsi="Maiandra GD" w:cs="Arial"/>
          <w:i/>
          <w:iCs/>
        </w:rPr>
        <w:t>à……………..........................……….</w:t>
      </w:r>
      <w:r w:rsidRPr="00F01D81">
        <w:rPr>
          <w:rFonts w:ascii="Maiandra GD" w:hAnsi="Maiandra GD" w:cs="Arial"/>
          <w:i/>
          <w:iCs/>
          <w:spacing w:val="-1"/>
        </w:rPr>
        <w:t>.</w:t>
      </w:r>
      <w:r w:rsidRPr="00F01D81">
        <w:rPr>
          <w:rFonts w:ascii="Maiandra GD" w:hAnsi="Maiandra GD" w:cs="Arial"/>
          <w:i/>
          <w:iCs/>
        </w:rPr>
        <w:t>,le……………..........................………..</w:t>
      </w:r>
    </w:p>
    <w:p w:rsidR="00D87B7F" w:rsidRPr="00F01D81" w:rsidRDefault="00D87B7F" w:rsidP="00D87B7F">
      <w:pPr>
        <w:widowControl w:val="0"/>
        <w:autoSpaceDE w:val="0"/>
        <w:jc w:val="both"/>
        <w:rPr>
          <w:rFonts w:ascii="Maiandra GD" w:hAnsi="Maiandra GD" w:cs="Arial"/>
        </w:rPr>
      </w:pPr>
    </w:p>
    <w:p w:rsidR="00D87B7F" w:rsidRPr="00F01D81" w:rsidRDefault="00D87B7F" w:rsidP="00D87B7F">
      <w:pPr>
        <w:widowControl w:val="0"/>
        <w:autoSpaceDE w:val="0"/>
        <w:jc w:val="center"/>
        <w:rPr>
          <w:rFonts w:ascii="Maiandra GD" w:hAnsi="Maiandra GD"/>
        </w:rPr>
      </w:pPr>
      <w:r w:rsidRPr="00F01D81">
        <w:rPr>
          <w:rFonts w:ascii="Maiandra GD" w:hAnsi="Maiandra GD" w:cs="Arial"/>
          <w:i/>
          <w:iCs/>
        </w:rPr>
        <w:t>[Signature de la banque]</w:t>
      </w:r>
    </w:p>
    <w:p w:rsidR="00D87B7F" w:rsidRPr="00F01D81" w:rsidRDefault="00D87B7F" w:rsidP="00D87B7F">
      <w:pPr>
        <w:pageBreakBefore/>
        <w:widowControl w:val="0"/>
        <w:autoSpaceDE w:val="0"/>
        <w:jc w:val="center"/>
        <w:rPr>
          <w:rFonts w:ascii="Maiandra GD" w:hAnsi="Maiandra GD"/>
        </w:rPr>
      </w:pPr>
      <w:r w:rsidRPr="00F01D81">
        <w:rPr>
          <w:rFonts w:ascii="Maiandra GD" w:hAnsi="Maiandra GD" w:cs="Arial"/>
          <w:b/>
          <w:bCs/>
          <w:sz w:val="28"/>
          <w:szCs w:val="28"/>
        </w:rPr>
        <w:lastRenderedPageBreak/>
        <w:t>Annexe n° 4: Modèle de cautionnement définitif</w:t>
      </w:r>
    </w:p>
    <w:p w:rsidR="00D87B7F" w:rsidRPr="00F01D81" w:rsidRDefault="00D87B7F" w:rsidP="00D87B7F">
      <w:pPr>
        <w:widowControl w:val="0"/>
        <w:autoSpaceDE w:val="0"/>
        <w:jc w:val="both"/>
        <w:rPr>
          <w:rFonts w:ascii="Maiandra GD" w:hAnsi="Maiandra GD"/>
        </w:rPr>
      </w:pPr>
      <w:r w:rsidRPr="00F01D81">
        <w:rPr>
          <w:rFonts w:ascii="Maiandra GD" w:hAnsi="Maiandra GD" w:cs="Arial"/>
        </w:rPr>
        <w:t>Banque:</w:t>
      </w:r>
    </w:p>
    <w:p w:rsidR="00D87B7F" w:rsidRPr="00F01D81" w:rsidRDefault="00D87B7F" w:rsidP="00D87B7F">
      <w:pPr>
        <w:widowControl w:val="0"/>
        <w:autoSpaceDE w:val="0"/>
        <w:jc w:val="both"/>
        <w:rPr>
          <w:rFonts w:ascii="Maiandra GD" w:hAnsi="Maiandra GD"/>
        </w:rPr>
      </w:pPr>
      <w:r w:rsidRPr="00F01D81">
        <w:rPr>
          <w:rFonts w:ascii="Maiandra GD" w:hAnsi="Maiandra GD" w:cs="Arial"/>
        </w:rPr>
        <w:t>Référence de la Caution: N°</w:t>
      </w:r>
      <w:r w:rsidRPr="00F01D81">
        <w:rPr>
          <w:rFonts w:ascii="Maiandra GD" w:hAnsi="Maiandra GD" w:cs="Arial"/>
          <w:i/>
          <w:iCs/>
        </w:rPr>
        <w:t>……………..................................………..</w:t>
      </w:r>
    </w:p>
    <w:p w:rsidR="00D87B7F" w:rsidRPr="00F01D81" w:rsidRDefault="00D87B7F" w:rsidP="00D87B7F">
      <w:pPr>
        <w:widowControl w:val="0"/>
        <w:autoSpaceDE w:val="0"/>
        <w:jc w:val="both"/>
        <w:rPr>
          <w:rFonts w:ascii="Maiandra GD" w:hAnsi="Maiandra GD"/>
        </w:rPr>
      </w:pPr>
      <w:r w:rsidRPr="00F01D81">
        <w:rPr>
          <w:rFonts w:ascii="Maiandra GD" w:hAnsi="Maiandra GD" w:cs="Arial"/>
        </w:rPr>
        <w:t xml:space="preserve">A </w:t>
      </w:r>
      <w:r w:rsidRPr="00F01D81">
        <w:rPr>
          <w:rFonts w:ascii="Maiandra GD" w:hAnsi="Maiandra GD" w:cs="Arial"/>
          <w:i/>
          <w:iCs/>
        </w:rPr>
        <w:t xml:space="preserve">[indiquer le Maître d’Ouvrage et son adresse] </w:t>
      </w:r>
      <w:r w:rsidRPr="00F01D81">
        <w:rPr>
          <w:rFonts w:ascii="Maiandra GD" w:hAnsi="Maiandra GD" w:cs="Arial"/>
        </w:rPr>
        <w:t xml:space="preserve">Cameroun, ci-dessous désigné </w:t>
      </w:r>
      <w:r w:rsidRPr="00F01D81">
        <w:rPr>
          <w:rFonts w:ascii="Maiandra GD" w:hAnsi="Maiandra GD" w:cs="Arial"/>
          <w:i/>
          <w:iCs/>
        </w:rPr>
        <w:t xml:space="preserve">le </w:t>
      </w:r>
      <w:r w:rsidRPr="00F01D81">
        <w:rPr>
          <w:rFonts w:ascii="Maiandra GD" w:hAnsi="Maiandra GD" w:cs="Arial"/>
        </w:rPr>
        <w:t>Maître d’Ouvrage»</w:t>
      </w:r>
    </w:p>
    <w:p w:rsidR="00D87B7F" w:rsidRPr="00F01D81" w:rsidRDefault="00D87B7F" w:rsidP="00D87B7F">
      <w:pPr>
        <w:widowControl w:val="0"/>
        <w:autoSpaceDE w:val="0"/>
        <w:jc w:val="both"/>
        <w:rPr>
          <w:rFonts w:ascii="Maiandra GD" w:hAnsi="Maiandra GD"/>
        </w:rPr>
      </w:pPr>
      <w:r w:rsidRPr="00F01D81">
        <w:rPr>
          <w:rFonts w:ascii="Maiandra GD" w:hAnsi="Maiandra GD" w:cs="Arial"/>
        </w:rPr>
        <w:t>Attendu que</w:t>
      </w:r>
      <w:r w:rsidRPr="00F01D81">
        <w:rPr>
          <w:rFonts w:ascii="Maiandra GD" w:hAnsi="Maiandra GD" w:cs="Arial"/>
          <w:spacing w:val="11"/>
        </w:rPr>
        <w:t xml:space="preserve"> ; </w:t>
      </w:r>
      <w:r w:rsidRPr="00F01D81">
        <w:rPr>
          <w:rFonts w:ascii="Maiandra GD" w:hAnsi="Maiandra GD" w:cs="Arial"/>
          <w:i/>
          <w:iCs/>
        </w:rPr>
        <w:t>…...................................................……….. [Nom et adresse de l’entreprise]</w:t>
      </w:r>
      <w:r w:rsidRPr="00F01D81">
        <w:rPr>
          <w:rFonts w:ascii="Maiandra GD" w:hAnsi="Maiandra GD" w:cs="Arial"/>
        </w:rPr>
        <w:t xml:space="preserve">, ci-dessous désigné  «l’Prestataire», s’est engagé, en exécution du marché désigné «le marché», à réaliser </w:t>
      </w:r>
      <w:r w:rsidRPr="00F01D81">
        <w:rPr>
          <w:rFonts w:ascii="Maiandra GD" w:hAnsi="Maiandra GD" w:cs="Arial"/>
          <w:i/>
          <w:iCs/>
        </w:rPr>
        <w:t>[indiquer la nature des travaux</w:t>
      </w:r>
      <w:r w:rsidRPr="00F01D81">
        <w:rPr>
          <w:rFonts w:ascii="Maiandra GD" w:hAnsi="Maiandra GD" w:cs="Arial"/>
          <w:i/>
          <w:iCs/>
          <w:spacing w:val="6"/>
        </w:rPr>
        <w:t>]</w:t>
      </w:r>
    </w:p>
    <w:p w:rsidR="00D87B7F" w:rsidRPr="00F01D81" w:rsidRDefault="00D87B7F" w:rsidP="00D87B7F">
      <w:pPr>
        <w:widowControl w:val="0"/>
        <w:autoSpaceDE w:val="0"/>
        <w:jc w:val="both"/>
        <w:rPr>
          <w:rFonts w:ascii="Maiandra GD" w:hAnsi="Maiandra GD"/>
        </w:rPr>
      </w:pPr>
      <w:r w:rsidRPr="00F01D81">
        <w:rPr>
          <w:rFonts w:ascii="Maiandra GD" w:hAnsi="Maiandra GD" w:cs="Arial"/>
        </w:rPr>
        <w:t>Attendu qu’il</w:t>
      </w:r>
      <w:r w:rsidRPr="00F01D81">
        <w:rPr>
          <w:rFonts w:ascii="Maiandra GD" w:hAnsi="Maiandra GD" w:cs="Arial"/>
          <w:spacing w:val="5"/>
        </w:rPr>
        <w:t xml:space="preserve"> ; </w:t>
      </w:r>
      <w:r w:rsidRPr="00F01D81">
        <w:rPr>
          <w:rFonts w:ascii="Maiandra GD" w:hAnsi="Maiandra GD" w:cs="Arial"/>
        </w:rPr>
        <w:t xml:space="preserve">est stipulé dans le marché que l’Prestataire remettra au Maître d’Ouvrage un cautionnement définitif, d’un montant égal à </w:t>
      </w:r>
      <w:r w:rsidRPr="00F01D81">
        <w:rPr>
          <w:rFonts w:ascii="Maiandra GD" w:hAnsi="Maiandra GD" w:cs="Arial"/>
          <w:i/>
          <w:iCs/>
        </w:rPr>
        <w:t xml:space="preserve">[indiquer le pourcentage compris entre 2 et 5 %] </w:t>
      </w:r>
      <w:r w:rsidRPr="00F01D81">
        <w:rPr>
          <w:rFonts w:ascii="Maiandra GD" w:hAnsi="Maiandra GD" w:cs="Arial"/>
        </w:rPr>
        <w:t>du montant de la tranche du marché correspondante, comme garantie de l’exécution de ses obligations de bonne fin conformément aux conditions du marché,</w:t>
      </w:r>
    </w:p>
    <w:p w:rsidR="00D87B7F" w:rsidRPr="00F01D81" w:rsidRDefault="00D87B7F" w:rsidP="00D87B7F">
      <w:pPr>
        <w:widowControl w:val="0"/>
        <w:autoSpaceDE w:val="0"/>
        <w:jc w:val="both"/>
        <w:rPr>
          <w:rFonts w:ascii="Maiandra GD" w:hAnsi="Maiandra GD"/>
        </w:rPr>
      </w:pPr>
      <w:r w:rsidRPr="00F01D81">
        <w:rPr>
          <w:rFonts w:ascii="Maiandra GD" w:hAnsi="Maiandra GD" w:cs="Arial"/>
        </w:rPr>
        <w:t>Attendu que</w:t>
      </w:r>
      <w:r w:rsidRPr="00F01D81">
        <w:rPr>
          <w:rFonts w:ascii="Maiandra GD" w:hAnsi="Maiandra GD" w:cs="Arial"/>
          <w:spacing w:val="7"/>
        </w:rPr>
        <w:t xml:space="preserve"> ; </w:t>
      </w:r>
      <w:r w:rsidRPr="00F01D81">
        <w:rPr>
          <w:rFonts w:ascii="Maiandra GD" w:hAnsi="Maiandra GD" w:cs="Arial"/>
        </w:rPr>
        <w:t xml:space="preserve">nous avons convenu de donner </w:t>
      </w:r>
      <w:r>
        <w:rPr>
          <w:rFonts w:ascii="Maiandra GD" w:hAnsi="Maiandra GD" w:cs="Arial"/>
        </w:rPr>
        <w:t xml:space="preserve">au </w:t>
      </w:r>
      <w:r w:rsidRPr="00F01D81">
        <w:rPr>
          <w:rFonts w:ascii="Maiandra GD" w:hAnsi="Maiandra GD" w:cs="Arial"/>
        </w:rPr>
        <w:t>Prestataire ce cautionnement.</w:t>
      </w:r>
    </w:p>
    <w:p w:rsidR="00D87B7F" w:rsidRPr="00F01D81" w:rsidRDefault="00D87B7F" w:rsidP="00D87B7F">
      <w:pPr>
        <w:widowControl w:val="0"/>
        <w:autoSpaceDE w:val="0"/>
        <w:jc w:val="both"/>
        <w:rPr>
          <w:rFonts w:ascii="Maiandra GD" w:hAnsi="Maiandra GD"/>
        </w:rPr>
      </w:pPr>
      <w:r w:rsidRPr="00F01D81">
        <w:rPr>
          <w:rFonts w:ascii="Maiandra GD" w:hAnsi="Maiandra GD" w:cs="Arial"/>
        </w:rPr>
        <w:t>Nous,</w:t>
      </w:r>
      <w:r w:rsidRPr="00F01D81">
        <w:rPr>
          <w:rFonts w:ascii="Maiandra GD" w:hAnsi="Maiandra GD" w:cs="Arial"/>
          <w:i/>
          <w:iCs/>
        </w:rPr>
        <w:t>...................</w:t>
      </w:r>
      <w:r w:rsidRPr="00F01D81">
        <w:rPr>
          <w:rFonts w:ascii="Maiandra GD" w:hAnsi="Maiandra GD" w:cs="Arial"/>
          <w:i/>
          <w:iCs/>
          <w:spacing w:val="-2"/>
        </w:rPr>
        <w:t>.</w:t>
      </w:r>
      <w:r w:rsidRPr="00F01D81">
        <w:rPr>
          <w:rFonts w:ascii="Maiandra GD" w:hAnsi="Maiandra GD" w:cs="Arial"/>
          <w:i/>
          <w:iCs/>
        </w:rPr>
        <w:t>......................................................……….. [Nom et adresse de banque]</w:t>
      </w:r>
      <w:r w:rsidRPr="00F01D81">
        <w:rPr>
          <w:rFonts w:ascii="Maiandra GD" w:hAnsi="Maiandra GD" w:cs="Arial"/>
        </w:rPr>
        <w:t>, représentée</w:t>
      </w:r>
      <w:r w:rsidRPr="00F01D81">
        <w:rPr>
          <w:rFonts w:ascii="Maiandra GD" w:hAnsi="Maiandra GD" w:cs="Arial"/>
          <w:i/>
          <w:iCs/>
        </w:rPr>
        <w:t>........................</w:t>
      </w:r>
      <w:r w:rsidRPr="00F01D81">
        <w:rPr>
          <w:rFonts w:ascii="Maiandra GD" w:hAnsi="Maiandra GD" w:cs="Arial"/>
          <w:i/>
          <w:iCs/>
          <w:spacing w:val="-2"/>
        </w:rPr>
        <w:t>.</w:t>
      </w:r>
      <w:r w:rsidRPr="00F01D81">
        <w:rPr>
          <w:rFonts w:ascii="Maiandra GD" w:hAnsi="Maiandra GD" w:cs="Arial"/>
          <w:i/>
          <w:iCs/>
        </w:rPr>
        <w:t>.......................................……….….. [noms des signataires]</w:t>
      </w:r>
      <w:r w:rsidRPr="00F01D81">
        <w:rPr>
          <w:rFonts w:ascii="Maiandra GD" w:hAnsi="Maiandra GD" w:cs="Arial"/>
        </w:rPr>
        <w:t>, ci-dessous désignée «la banque», nous engageons à payer au Maître d’Ouvrage, dans un délai maximum de huit (08) semaines, sur simple demande écrite de celui-ci déclarant que l</w:t>
      </w:r>
      <w:r w:rsidR="000D4B42">
        <w:rPr>
          <w:rFonts w:ascii="Maiandra GD" w:hAnsi="Maiandra GD" w:cs="Arial"/>
        </w:rPr>
        <w:t xml:space="preserve">e </w:t>
      </w:r>
      <w:r w:rsidRPr="00F01D81">
        <w:rPr>
          <w:rFonts w:ascii="Maiandra GD" w:hAnsi="Maiandra GD" w:cs="Arial"/>
        </w:rPr>
        <w:t>Prestataire n’a pas satisfait à ses engagements contractuels au titre du marché, sans pouvoir différer le paiement ni soulever de contestation pour quel que motif que ce soit, toute somme jusqu’à concurrence de</w:t>
      </w:r>
      <w:r w:rsidRPr="00F01D81">
        <w:rPr>
          <w:rFonts w:ascii="Maiandra GD" w:hAnsi="Maiandra GD" w:cs="Arial"/>
          <w:spacing w:val="18"/>
        </w:rPr>
        <w:t xml:space="preserve"> .</w:t>
      </w:r>
      <w:r w:rsidRPr="00F01D81">
        <w:rPr>
          <w:rFonts w:ascii="Maiandra GD" w:hAnsi="Maiandra GD" w:cs="Arial"/>
          <w:i/>
          <w:iCs/>
        </w:rPr>
        <w:t>................................................……….. [en chiffres et en lettres]</w:t>
      </w:r>
      <w:r w:rsidRPr="00F01D81">
        <w:rPr>
          <w:rFonts w:ascii="Maiandra GD" w:hAnsi="Maiandra GD" w:cs="Arial"/>
        </w:rPr>
        <w:t>.</w:t>
      </w:r>
    </w:p>
    <w:p w:rsidR="00D87B7F" w:rsidRPr="00F01D81" w:rsidRDefault="00D87B7F" w:rsidP="00D87B7F">
      <w:pPr>
        <w:widowControl w:val="0"/>
        <w:autoSpaceDE w:val="0"/>
        <w:jc w:val="both"/>
        <w:rPr>
          <w:rFonts w:ascii="Maiandra GD" w:hAnsi="Maiandra GD"/>
        </w:rPr>
      </w:pPr>
      <w:r w:rsidRPr="00F01D81">
        <w:rPr>
          <w:rFonts w:ascii="Maiandra GD" w:hAnsi="Maiandra GD" w:cs="Arial"/>
        </w:rPr>
        <w:t>Nous convenons qu’aucun changement ou additif ou aucune autre modification au marché ne nous libérera d’une obligation quel conque nous incombant en vertu du présent cautionnement définitif et nous dérogeons par la présente à la notification  et ou de modification, additif ou changement.</w:t>
      </w:r>
    </w:p>
    <w:p w:rsidR="00D87B7F" w:rsidRPr="00F01D81" w:rsidRDefault="00D87B7F" w:rsidP="00D87B7F">
      <w:pPr>
        <w:widowControl w:val="0"/>
        <w:autoSpaceDE w:val="0"/>
        <w:jc w:val="both"/>
        <w:rPr>
          <w:rFonts w:ascii="Maiandra GD" w:hAnsi="Maiandra GD"/>
        </w:rPr>
      </w:pPr>
      <w:r w:rsidRPr="00F01D81">
        <w:rPr>
          <w:rFonts w:ascii="Maiandra GD" w:hAnsi="Maiandra GD" w:cs="Arial"/>
        </w:rPr>
        <w:t>Le présent cautionnement définitif prend effet à compter de sa signature et dès notification du marché. La caution est libérée dans un délai de</w:t>
      </w:r>
      <w:r w:rsidRPr="00F01D81">
        <w:rPr>
          <w:rFonts w:ascii="Maiandra GD" w:hAnsi="Maiandra GD" w:cs="Arial"/>
          <w:i/>
          <w:iCs/>
        </w:rPr>
        <w:t xml:space="preserve"> [indiquer le délai] à </w:t>
      </w:r>
      <w:r w:rsidRPr="00F01D81">
        <w:rPr>
          <w:rFonts w:ascii="Maiandra GD" w:hAnsi="Maiandra GD" w:cs="Arial"/>
        </w:rPr>
        <w:t>compter de la date de réception provisoire des travaux.</w:t>
      </w:r>
    </w:p>
    <w:p w:rsidR="00D87B7F" w:rsidRPr="00F01D81" w:rsidRDefault="00D87B7F" w:rsidP="00D87B7F">
      <w:pPr>
        <w:widowControl w:val="0"/>
        <w:autoSpaceDE w:val="0"/>
        <w:jc w:val="both"/>
        <w:rPr>
          <w:rFonts w:ascii="Maiandra GD" w:hAnsi="Maiandra GD" w:cs="Arial"/>
        </w:rPr>
      </w:pPr>
      <w:r w:rsidRPr="00F01D81">
        <w:rPr>
          <w:rFonts w:ascii="Maiandra GD" w:hAnsi="Maiandra GD" w:cs="Arial"/>
        </w:rPr>
        <w:t>Après le délai susvisé, la caution devient  sans objet et doit nous être automatiquement retournée sans aucune forme de procédure.</w:t>
      </w:r>
    </w:p>
    <w:p w:rsidR="00D87B7F" w:rsidRPr="00F01D81" w:rsidRDefault="00D87B7F" w:rsidP="00D87B7F">
      <w:pPr>
        <w:widowControl w:val="0"/>
        <w:autoSpaceDE w:val="0"/>
        <w:jc w:val="both"/>
        <w:rPr>
          <w:rFonts w:ascii="Maiandra GD" w:hAnsi="Maiandra GD"/>
        </w:rPr>
      </w:pPr>
      <w:r w:rsidRPr="00F01D81">
        <w:rPr>
          <w:rFonts w:ascii="Maiandra GD" w:hAnsi="Maiandra GD" w:cs="Arial"/>
        </w:rPr>
        <w:t>Toute demande de paiement formulée parle Maître d’Ouvrage au titre de la présente garantie doit être faite par lettre recommandée avec accusé de réception, parvenue à la banque pendant la période de validité du présent engagement.</w:t>
      </w:r>
    </w:p>
    <w:p w:rsidR="00D87B7F" w:rsidRPr="00F01D81" w:rsidRDefault="00D87B7F" w:rsidP="00D87B7F">
      <w:pPr>
        <w:widowControl w:val="0"/>
        <w:autoSpaceDE w:val="0"/>
        <w:jc w:val="both"/>
        <w:rPr>
          <w:rFonts w:ascii="Maiandra GD" w:hAnsi="Maiandra GD"/>
        </w:rPr>
      </w:pPr>
      <w:r w:rsidRPr="00F01D81">
        <w:rPr>
          <w:rFonts w:ascii="Maiandra GD" w:hAnsi="Maiandra GD" w:cs="Arial"/>
        </w:rPr>
        <w:t>Le présent cautionnement définitif est soumis pour son interprétation et son exécution au droit camerounais. Les tribunaux camerounais seront seuls compétents pour statuer surtout ce qui concerne le présent engagement et ses suites.</w:t>
      </w:r>
    </w:p>
    <w:p w:rsidR="00D87B7F" w:rsidRPr="00F01D81" w:rsidRDefault="00D87B7F" w:rsidP="00D87B7F">
      <w:pPr>
        <w:widowControl w:val="0"/>
        <w:autoSpaceDE w:val="0"/>
        <w:jc w:val="right"/>
        <w:rPr>
          <w:rFonts w:ascii="Maiandra GD" w:hAnsi="Maiandra GD"/>
        </w:rPr>
      </w:pPr>
      <w:r w:rsidRPr="00F01D81">
        <w:rPr>
          <w:rFonts w:ascii="Maiandra GD" w:hAnsi="Maiandra GD" w:cs="Arial"/>
          <w:i/>
          <w:iCs/>
        </w:rPr>
        <w:t>Signé et authentifié par la banque</w:t>
      </w:r>
    </w:p>
    <w:p w:rsidR="00D87B7F" w:rsidRPr="00F01D81" w:rsidRDefault="00D87B7F" w:rsidP="00D87B7F">
      <w:pPr>
        <w:widowControl w:val="0"/>
        <w:autoSpaceDE w:val="0"/>
        <w:jc w:val="right"/>
        <w:rPr>
          <w:rFonts w:ascii="Maiandra GD" w:hAnsi="Maiandra GD"/>
        </w:rPr>
      </w:pPr>
      <w:r w:rsidRPr="00F01D81">
        <w:rPr>
          <w:rFonts w:ascii="Maiandra GD" w:hAnsi="Maiandra GD" w:cs="Arial"/>
          <w:i/>
          <w:iCs/>
        </w:rPr>
        <w:t>À….......................... Le……………..........................………..</w:t>
      </w:r>
    </w:p>
    <w:p w:rsidR="00D87B7F" w:rsidRPr="00F01D81" w:rsidRDefault="00D87B7F" w:rsidP="00D87B7F">
      <w:pPr>
        <w:widowControl w:val="0"/>
        <w:autoSpaceDE w:val="0"/>
        <w:jc w:val="both"/>
        <w:rPr>
          <w:rFonts w:ascii="Maiandra GD" w:hAnsi="Maiandra GD" w:cs="Arial"/>
        </w:rPr>
      </w:pPr>
    </w:p>
    <w:p w:rsidR="00D87B7F" w:rsidRPr="00F01D81" w:rsidRDefault="00D87B7F" w:rsidP="00D87B7F">
      <w:pPr>
        <w:widowControl w:val="0"/>
        <w:autoSpaceDE w:val="0"/>
        <w:rPr>
          <w:rFonts w:ascii="Maiandra GD" w:hAnsi="Maiandra GD" w:cs="Arial"/>
          <w:b/>
          <w:bCs/>
          <w:sz w:val="28"/>
          <w:szCs w:val="28"/>
        </w:rPr>
      </w:pPr>
    </w:p>
    <w:p w:rsidR="00D87B7F" w:rsidRPr="00F01D81" w:rsidRDefault="00D87B7F" w:rsidP="00D87B7F">
      <w:pPr>
        <w:widowControl w:val="0"/>
        <w:autoSpaceDE w:val="0"/>
        <w:rPr>
          <w:rFonts w:ascii="Maiandra GD" w:hAnsi="Maiandra GD" w:cs="Arial"/>
          <w:b/>
          <w:bCs/>
          <w:sz w:val="28"/>
          <w:szCs w:val="28"/>
        </w:rPr>
      </w:pPr>
    </w:p>
    <w:p w:rsidR="00D87B7F" w:rsidRPr="00F01D81" w:rsidRDefault="00D87B7F" w:rsidP="00D87B7F">
      <w:pPr>
        <w:widowControl w:val="0"/>
        <w:autoSpaceDE w:val="0"/>
        <w:jc w:val="center"/>
        <w:rPr>
          <w:rFonts w:ascii="Maiandra GD" w:hAnsi="Maiandra GD"/>
        </w:rPr>
      </w:pPr>
      <w:r w:rsidRPr="00F01D81">
        <w:rPr>
          <w:rFonts w:ascii="Maiandra GD" w:hAnsi="Maiandra GD" w:cs="Arial"/>
          <w:b/>
          <w:bCs/>
          <w:sz w:val="28"/>
          <w:szCs w:val="28"/>
        </w:rPr>
        <w:t>Annexe n° 5: Modèle de caution d'avance de démarrage</w:t>
      </w:r>
    </w:p>
    <w:p w:rsidR="00D87B7F" w:rsidRPr="00F01D81" w:rsidRDefault="00D87B7F" w:rsidP="00D87B7F">
      <w:pPr>
        <w:widowControl w:val="0"/>
        <w:autoSpaceDE w:val="0"/>
        <w:jc w:val="both"/>
        <w:rPr>
          <w:rFonts w:ascii="Maiandra GD" w:hAnsi="Maiandra GD" w:cs="Arial"/>
        </w:rPr>
      </w:pPr>
    </w:p>
    <w:p w:rsidR="00D87B7F" w:rsidRPr="00F01D81" w:rsidRDefault="00D87B7F" w:rsidP="00D87B7F">
      <w:pPr>
        <w:widowControl w:val="0"/>
        <w:autoSpaceDE w:val="0"/>
        <w:jc w:val="both"/>
        <w:rPr>
          <w:rFonts w:ascii="Maiandra GD" w:hAnsi="Maiandra GD"/>
        </w:rPr>
      </w:pPr>
      <w:r w:rsidRPr="00F01D81">
        <w:rPr>
          <w:rFonts w:ascii="Maiandra GD" w:hAnsi="Maiandra GD" w:cs="Arial"/>
        </w:rPr>
        <w:t>Banque: référence, adresse</w:t>
      </w:r>
      <w:r w:rsidRPr="00F01D81">
        <w:rPr>
          <w:rFonts w:ascii="Maiandra GD" w:hAnsi="Maiandra GD" w:cs="Arial"/>
          <w:i/>
          <w:iCs/>
        </w:rPr>
        <w:t>……………..............................................................................</w:t>
      </w:r>
    </w:p>
    <w:p w:rsidR="00D87B7F" w:rsidRPr="00F01D81" w:rsidRDefault="00D87B7F" w:rsidP="00D87B7F">
      <w:pPr>
        <w:widowControl w:val="0"/>
        <w:autoSpaceDE w:val="0"/>
        <w:jc w:val="both"/>
        <w:rPr>
          <w:rFonts w:ascii="Maiandra GD" w:hAnsi="Maiandra GD"/>
        </w:rPr>
      </w:pPr>
      <w:r w:rsidRPr="00F01D81">
        <w:rPr>
          <w:rFonts w:ascii="Maiandra GD" w:hAnsi="Maiandra GD" w:cs="Arial"/>
        </w:rPr>
        <w:t xml:space="preserve">Nous soussignés (banque, adresse), déclarons par la présente garantir, pour le compte de : </w:t>
      </w:r>
      <w:r w:rsidRPr="00F01D81">
        <w:rPr>
          <w:rFonts w:ascii="Maiandra GD" w:hAnsi="Maiandra GD" w:cs="Arial"/>
          <w:i/>
          <w:iCs/>
        </w:rPr>
        <w:t>……………....................................................................................[le titulaire]</w:t>
      </w:r>
      <w:r w:rsidRPr="00F01D81">
        <w:rPr>
          <w:rFonts w:ascii="Maiandra GD" w:hAnsi="Maiandra GD" w:cs="Arial"/>
        </w:rPr>
        <w:t xml:space="preserve">, au profit du Maître d’Ouvrage  </w:t>
      </w:r>
      <w:r w:rsidRPr="00F01D81">
        <w:rPr>
          <w:rFonts w:ascii="Maiandra GD" w:hAnsi="Maiandra GD" w:cs="Arial"/>
          <w:i/>
          <w:iCs/>
        </w:rPr>
        <w:t>[adresse du Maître d’Ouvrage</w:t>
      </w:r>
    </w:p>
    <w:p w:rsidR="00D87B7F" w:rsidRPr="00F01D81" w:rsidRDefault="00D87B7F" w:rsidP="00D87B7F">
      <w:pPr>
        <w:widowControl w:val="0"/>
        <w:autoSpaceDE w:val="0"/>
        <w:jc w:val="both"/>
        <w:rPr>
          <w:rFonts w:ascii="Maiandra GD" w:hAnsi="Maiandra GD"/>
        </w:rPr>
      </w:pPr>
      <w:r w:rsidRPr="00F01D81">
        <w:rPr>
          <w:rFonts w:ascii="Maiandra GD" w:hAnsi="Maiandra GD" w:cs="Arial"/>
          <w:i/>
          <w:iCs/>
        </w:rPr>
        <w:t>(«Le bénéficiaire»)</w:t>
      </w:r>
    </w:p>
    <w:p w:rsidR="00D87B7F" w:rsidRPr="00F01D81" w:rsidRDefault="00D87B7F" w:rsidP="00D87B7F">
      <w:pPr>
        <w:widowControl w:val="0"/>
        <w:autoSpaceDE w:val="0"/>
        <w:jc w:val="both"/>
        <w:rPr>
          <w:rFonts w:ascii="Maiandra GD" w:hAnsi="Maiandra GD"/>
        </w:rPr>
      </w:pPr>
      <w:r w:rsidRPr="00F01D81">
        <w:rPr>
          <w:rFonts w:ascii="Maiandra GD" w:hAnsi="Maiandra GD" w:cs="Arial"/>
        </w:rPr>
        <w:t xml:space="preserve">Le paiement, sans contestation et dès réception de la première demande écrite du bénéficiaire, déclarant que ………….................……..  </w:t>
      </w:r>
      <w:r w:rsidRPr="00F01D81">
        <w:rPr>
          <w:rFonts w:ascii="Maiandra GD" w:hAnsi="Maiandra GD" w:cs="Arial"/>
          <w:i/>
          <w:iCs/>
        </w:rPr>
        <w:t xml:space="preserve">[Le titulaire] </w:t>
      </w:r>
      <w:r w:rsidRPr="00F01D81">
        <w:rPr>
          <w:rFonts w:ascii="Maiandra GD" w:hAnsi="Maiandra GD" w:cs="Arial"/>
        </w:rPr>
        <w:t xml:space="preserve">ne s’est pas acquitté de ses obligations, relatives au remboursement de l’avance de démarrage selon les conditions du marché ………….................……..   Du..............................…….. relatif aux travaux </w:t>
      </w:r>
      <w:r w:rsidRPr="00F01D81">
        <w:rPr>
          <w:rFonts w:ascii="Maiandra GD" w:hAnsi="Maiandra GD" w:cs="Arial"/>
          <w:i/>
          <w:iCs/>
        </w:rPr>
        <w:t>[indiquer l’objet des travaux, les références de l’Appel d’Offres éventuellement]</w:t>
      </w:r>
      <w:r w:rsidRPr="00F01D81">
        <w:rPr>
          <w:rFonts w:ascii="Maiandra GD" w:hAnsi="Maiandra GD" w:cs="Arial"/>
        </w:rPr>
        <w:t xml:space="preserve">, de la somme totale maximum correspondant à l’avance de </w:t>
      </w:r>
      <w:r w:rsidRPr="00F01D81">
        <w:rPr>
          <w:rFonts w:ascii="Maiandra GD" w:hAnsi="Maiandra GD" w:cs="Arial"/>
          <w:i/>
          <w:iCs/>
        </w:rPr>
        <w:t xml:space="preserve">[vingt (20)%] </w:t>
      </w:r>
      <w:r w:rsidRPr="00F01D81">
        <w:rPr>
          <w:rFonts w:ascii="Maiandra GD" w:hAnsi="Maiandra GD" w:cs="Arial"/>
        </w:rPr>
        <w:t>du montant Toutes Taxes Comprises du marché n°…………...........................................,payable dès la notification de l’ordre de service correspondant, soit:…………..........................................…….. Francs  CFA</w:t>
      </w:r>
    </w:p>
    <w:p w:rsidR="00D87B7F" w:rsidRPr="00F01D81" w:rsidRDefault="00D87B7F" w:rsidP="00D87B7F">
      <w:pPr>
        <w:widowControl w:val="0"/>
        <w:tabs>
          <w:tab w:val="left" w:pos="6420"/>
        </w:tabs>
        <w:autoSpaceDE w:val="0"/>
        <w:jc w:val="both"/>
        <w:rPr>
          <w:rFonts w:ascii="Maiandra GD" w:hAnsi="Maiandra GD"/>
        </w:rPr>
      </w:pPr>
      <w:r w:rsidRPr="00F01D81">
        <w:rPr>
          <w:rFonts w:ascii="Maiandra GD" w:hAnsi="Maiandra GD" w:cs="Arial"/>
        </w:rPr>
        <w:t>La présente garantie entrera en vigueur et prendra effet dès</w:t>
      </w:r>
      <w:r w:rsidRPr="00F01D81">
        <w:rPr>
          <w:rFonts w:ascii="Maiandra GD" w:hAnsi="Maiandra GD" w:cs="Arial"/>
          <w:spacing w:val="4"/>
        </w:rPr>
        <w:t xml:space="preserve"> virement </w:t>
      </w:r>
      <w:r w:rsidRPr="00F01D81">
        <w:rPr>
          <w:rFonts w:ascii="Maiandra GD" w:hAnsi="Maiandra GD" w:cs="Arial"/>
        </w:rPr>
        <w:t xml:space="preserve">des parts respectives de cette avance sur les comptes de …………..............................................….. </w:t>
      </w:r>
      <w:r w:rsidRPr="00F01D81">
        <w:rPr>
          <w:rFonts w:ascii="Maiandra GD" w:hAnsi="Maiandra GD" w:cs="Arial"/>
          <w:i/>
          <w:iCs/>
        </w:rPr>
        <w:t xml:space="preserve">[Le titulaire] </w:t>
      </w:r>
      <w:r w:rsidRPr="00F01D81">
        <w:rPr>
          <w:rFonts w:ascii="Maiandra GD" w:hAnsi="Maiandra GD" w:cs="Arial"/>
        </w:rPr>
        <w:t>ouvert auprès de la banque …….................……..………….................…….. Sous le n°………….................……..………….................……..</w:t>
      </w:r>
    </w:p>
    <w:p w:rsidR="00D87B7F" w:rsidRPr="00F01D81" w:rsidRDefault="00D87B7F" w:rsidP="00D87B7F">
      <w:pPr>
        <w:widowControl w:val="0"/>
        <w:autoSpaceDE w:val="0"/>
        <w:jc w:val="both"/>
        <w:rPr>
          <w:rFonts w:ascii="Maiandra GD" w:hAnsi="Maiandra GD"/>
        </w:rPr>
      </w:pPr>
      <w:r w:rsidRPr="00F01D81">
        <w:rPr>
          <w:rFonts w:ascii="Maiandra GD" w:hAnsi="Maiandra GD" w:cs="Arial"/>
        </w:rPr>
        <w:t>Elle restera en vigueur jusqu’au remboursement de l’avance conformément à la procédure fixée par le CCAP. Toutefois, le montant de la caution sera réduit proportionnellement au remboursement de l’avance au fur et à mesure de son remboursement.</w:t>
      </w:r>
    </w:p>
    <w:p w:rsidR="00D87B7F" w:rsidRPr="00F01D81" w:rsidRDefault="00D87B7F" w:rsidP="00D87B7F">
      <w:pPr>
        <w:widowControl w:val="0"/>
        <w:autoSpaceDE w:val="0"/>
        <w:jc w:val="both"/>
        <w:rPr>
          <w:rFonts w:ascii="Maiandra GD" w:hAnsi="Maiandra GD" w:cs="Arial"/>
        </w:rPr>
      </w:pPr>
    </w:p>
    <w:p w:rsidR="00D87B7F" w:rsidRPr="00F01D81" w:rsidRDefault="00D87B7F" w:rsidP="00D87B7F">
      <w:pPr>
        <w:widowControl w:val="0"/>
        <w:autoSpaceDE w:val="0"/>
        <w:jc w:val="both"/>
        <w:rPr>
          <w:rFonts w:ascii="Maiandra GD" w:hAnsi="Maiandra GD"/>
        </w:rPr>
      </w:pPr>
      <w:r w:rsidRPr="00F01D81">
        <w:rPr>
          <w:rFonts w:ascii="Maiandra GD" w:hAnsi="Maiandra GD" w:cs="Arial"/>
        </w:rPr>
        <w:t>La loi et la juridiction applicables à la garantie sont celles de la République du Cameroun.</w:t>
      </w:r>
    </w:p>
    <w:p w:rsidR="00D87B7F" w:rsidRPr="00F01D81" w:rsidRDefault="00D87B7F" w:rsidP="00D87B7F">
      <w:pPr>
        <w:widowControl w:val="0"/>
        <w:autoSpaceDE w:val="0"/>
        <w:jc w:val="both"/>
        <w:rPr>
          <w:rFonts w:ascii="Maiandra GD" w:hAnsi="Maiandra GD" w:cs="Arial"/>
        </w:rPr>
      </w:pPr>
    </w:p>
    <w:p w:rsidR="00D87B7F" w:rsidRPr="00F01D81" w:rsidRDefault="00D87B7F" w:rsidP="00D87B7F">
      <w:pPr>
        <w:widowControl w:val="0"/>
        <w:autoSpaceDE w:val="0"/>
        <w:jc w:val="both"/>
        <w:rPr>
          <w:rFonts w:ascii="Maiandra GD" w:hAnsi="Maiandra GD" w:cs="Arial"/>
        </w:rPr>
      </w:pPr>
    </w:p>
    <w:p w:rsidR="00D87B7F" w:rsidRPr="00F01D81" w:rsidRDefault="00D87B7F" w:rsidP="00D87B7F">
      <w:pPr>
        <w:widowControl w:val="0"/>
        <w:autoSpaceDE w:val="0"/>
        <w:jc w:val="right"/>
        <w:rPr>
          <w:rFonts w:ascii="Maiandra GD" w:hAnsi="Maiandra GD"/>
        </w:rPr>
      </w:pPr>
      <w:r w:rsidRPr="00F01D81">
        <w:rPr>
          <w:rFonts w:ascii="Maiandra GD" w:hAnsi="Maiandra GD" w:cs="Arial"/>
          <w:i/>
          <w:iCs/>
        </w:rPr>
        <w:t>Signé et authentifié par la banque</w:t>
      </w:r>
    </w:p>
    <w:p w:rsidR="00D87B7F" w:rsidRPr="00F01D81" w:rsidRDefault="00D87B7F" w:rsidP="00D87B7F">
      <w:pPr>
        <w:widowControl w:val="0"/>
        <w:autoSpaceDE w:val="0"/>
        <w:jc w:val="right"/>
        <w:rPr>
          <w:rFonts w:ascii="Maiandra GD" w:hAnsi="Maiandra GD"/>
        </w:rPr>
      </w:pPr>
      <w:r w:rsidRPr="00F01D81">
        <w:rPr>
          <w:rFonts w:ascii="Maiandra GD" w:hAnsi="Maiandra GD" w:cs="Arial"/>
          <w:i/>
          <w:iCs/>
        </w:rPr>
        <w:t>A...........……….</w:t>
      </w:r>
      <w:r w:rsidRPr="00F01D81">
        <w:rPr>
          <w:rFonts w:ascii="Maiandra GD" w:hAnsi="Maiandra GD" w:cs="Arial"/>
          <w:i/>
          <w:iCs/>
          <w:spacing w:val="-1"/>
        </w:rPr>
        <w:t>.</w:t>
      </w:r>
      <w:r w:rsidRPr="00F01D81">
        <w:rPr>
          <w:rFonts w:ascii="Maiandra GD" w:hAnsi="Maiandra GD" w:cs="Arial"/>
          <w:i/>
          <w:iCs/>
        </w:rPr>
        <w:t>,le…………….....</w:t>
      </w:r>
    </w:p>
    <w:p w:rsidR="00D87B7F" w:rsidRPr="00F01D81" w:rsidRDefault="00D87B7F" w:rsidP="00D87B7F">
      <w:pPr>
        <w:widowControl w:val="0"/>
        <w:autoSpaceDE w:val="0"/>
        <w:jc w:val="both"/>
        <w:rPr>
          <w:rFonts w:ascii="Maiandra GD" w:hAnsi="Maiandra GD" w:cs="Arial"/>
        </w:rPr>
      </w:pPr>
    </w:p>
    <w:p w:rsidR="00D87B7F" w:rsidRPr="00F01D81" w:rsidRDefault="00D87B7F" w:rsidP="00D87B7F">
      <w:pPr>
        <w:widowControl w:val="0"/>
        <w:autoSpaceDE w:val="0"/>
        <w:jc w:val="both"/>
        <w:rPr>
          <w:rFonts w:ascii="Maiandra GD" w:hAnsi="Maiandra GD" w:cs="Arial"/>
        </w:rPr>
      </w:pPr>
    </w:p>
    <w:p w:rsidR="00D87B7F" w:rsidRPr="00F01D81" w:rsidRDefault="00D87B7F" w:rsidP="00D87B7F">
      <w:pPr>
        <w:widowControl w:val="0"/>
        <w:autoSpaceDE w:val="0"/>
        <w:jc w:val="center"/>
        <w:rPr>
          <w:rFonts w:ascii="Maiandra GD" w:hAnsi="Maiandra GD"/>
        </w:rPr>
      </w:pPr>
      <w:r w:rsidRPr="00F01D81">
        <w:rPr>
          <w:rFonts w:ascii="Maiandra GD" w:hAnsi="Maiandra GD" w:cs="Arial"/>
          <w:i/>
          <w:iCs/>
        </w:rPr>
        <w:t>[Signature de la banque]</w:t>
      </w:r>
    </w:p>
    <w:p w:rsidR="00D87B7F" w:rsidRPr="00F01D81" w:rsidRDefault="00D87B7F" w:rsidP="00D87B7F">
      <w:pPr>
        <w:pageBreakBefore/>
        <w:widowControl w:val="0"/>
        <w:autoSpaceDE w:val="0"/>
        <w:jc w:val="center"/>
        <w:rPr>
          <w:rFonts w:ascii="Maiandra GD" w:hAnsi="Maiandra GD"/>
        </w:rPr>
      </w:pPr>
      <w:r w:rsidRPr="00F01D81">
        <w:rPr>
          <w:rFonts w:ascii="Maiandra GD" w:hAnsi="Maiandra GD" w:cs="Arial"/>
          <w:b/>
          <w:bCs/>
          <w:sz w:val="28"/>
          <w:szCs w:val="28"/>
        </w:rPr>
        <w:lastRenderedPageBreak/>
        <w:t>Annexe n°6 : Modèle de caution de retenue de garantie</w:t>
      </w:r>
    </w:p>
    <w:p w:rsidR="00D87B7F" w:rsidRPr="00F01D81" w:rsidRDefault="00D87B7F" w:rsidP="00D87B7F">
      <w:pPr>
        <w:widowControl w:val="0"/>
        <w:autoSpaceDE w:val="0"/>
        <w:spacing w:after="0"/>
        <w:jc w:val="both"/>
        <w:rPr>
          <w:rFonts w:ascii="Maiandra GD" w:hAnsi="Maiandra GD"/>
        </w:rPr>
      </w:pPr>
      <w:r w:rsidRPr="00F01D81">
        <w:rPr>
          <w:rFonts w:ascii="Maiandra GD" w:hAnsi="Maiandra GD" w:cs="Arial"/>
        </w:rPr>
        <w:t>Banque:…………...........................……………………</w:t>
      </w:r>
    </w:p>
    <w:p w:rsidR="00D87B7F" w:rsidRPr="00F01D81" w:rsidRDefault="00D87B7F" w:rsidP="00D87B7F">
      <w:pPr>
        <w:widowControl w:val="0"/>
        <w:autoSpaceDE w:val="0"/>
        <w:spacing w:after="0"/>
        <w:jc w:val="both"/>
        <w:rPr>
          <w:rFonts w:ascii="Maiandra GD" w:hAnsi="Maiandra GD"/>
        </w:rPr>
      </w:pPr>
      <w:r w:rsidRPr="00F01D81">
        <w:rPr>
          <w:rFonts w:ascii="Maiandra GD" w:hAnsi="Maiandra GD" w:cs="Arial"/>
        </w:rPr>
        <w:t>Référence de la Caution: N°…………...........................……………………</w:t>
      </w:r>
    </w:p>
    <w:p w:rsidR="00D87B7F" w:rsidRPr="00F01D81" w:rsidRDefault="00D87B7F" w:rsidP="00D87B7F">
      <w:pPr>
        <w:widowControl w:val="0"/>
        <w:autoSpaceDE w:val="0"/>
        <w:spacing w:after="0"/>
        <w:jc w:val="both"/>
        <w:rPr>
          <w:rFonts w:ascii="Maiandra GD" w:hAnsi="Maiandra GD"/>
        </w:rPr>
      </w:pPr>
      <w:r w:rsidRPr="00F01D81">
        <w:rPr>
          <w:rFonts w:ascii="Maiandra GD" w:hAnsi="Maiandra GD" w:cs="Arial"/>
        </w:rPr>
        <w:t xml:space="preserve">A </w:t>
      </w:r>
      <w:r w:rsidRPr="00F01D81">
        <w:rPr>
          <w:rFonts w:ascii="Maiandra GD" w:hAnsi="Maiandra GD" w:cs="Arial"/>
          <w:i/>
          <w:iCs/>
        </w:rPr>
        <w:t>[indiquer le Maître d’Ouvrage]</w:t>
      </w:r>
    </w:p>
    <w:p w:rsidR="00D87B7F" w:rsidRPr="00F01D81" w:rsidRDefault="00D87B7F" w:rsidP="00D87B7F">
      <w:pPr>
        <w:widowControl w:val="0"/>
        <w:autoSpaceDE w:val="0"/>
        <w:spacing w:after="0"/>
        <w:jc w:val="both"/>
        <w:rPr>
          <w:rFonts w:ascii="Maiandra GD" w:hAnsi="Maiandra GD"/>
        </w:rPr>
      </w:pPr>
      <w:r w:rsidRPr="00F01D81">
        <w:rPr>
          <w:rFonts w:ascii="Maiandra GD" w:hAnsi="Maiandra GD" w:cs="Arial"/>
          <w:i/>
          <w:iCs/>
        </w:rPr>
        <w:t>[adresse de l’Autorité Contractante]</w:t>
      </w:r>
    </w:p>
    <w:p w:rsidR="00D87B7F" w:rsidRPr="00F01D81" w:rsidRDefault="00D87B7F" w:rsidP="00D87B7F">
      <w:pPr>
        <w:widowControl w:val="0"/>
        <w:autoSpaceDE w:val="0"/>
        <w:spacing w:after="0"/>
        <w:jc w:val="both"/>
        <w:rPr>
          <w:rFonts w:ascii="Maiandra GD" w:hAnsi="Maiandra GD"/>
        </w:rPr>
      </w:pPr>
      <w:r w:rsidRPr="00F01D81">
        <w:rPr>
          <w:rFonts w:ascii="Maiandra GD" w:hAnsi="Maiandra GD" w:cs="Arial"/>
        </w:rPr>
        <w:t>Ci-dessous désigné «le Maître d’Ouvrage»</w:t>
      </w:r>
    </w:p>
    <w:p w:rsidR="00D87B7F" w:rsidRPr="00F01D81" w:rsidRDefault="00D87B7F" w:rsidP="00D87B7F">
      <w:pPr>
        <w:widowControl w:val="0"/>
        <w:autoSpaceDE w:val="0"/>
        <w:spacing w:after="0"/>
        <w:jc w:val="both"/>
        <w:rPr>
          <w:rFonts w:ascii="Maiandra GD" w:hAnsi="Maiandra GD"/>
        </w:rPr>
      </w:pPr>
      <w:r w:rsidRPr="00F01D81">
        <w:rPr>
          <w:rFonts w:ascii="Maiandra GD" w:hAnsi="Maiandra GD" w:cs="Arial"/>
        </w:rPr>
        <w:t>attendu que ;  …………...........……............………………</w:t>
      </w:r>
      <w:r w:rsidRPr="00F01D81">
        <w:rPr>
          <w:rFonts w:ascii="Maiandra GD" w:hAnsi="Maiandra GD" w:cs="Arial"/>
          <w:i/>
          <w:iCs/>
        </w:rPr>
        <w:t>[nom et adresse de l’entreprise]</w:t>
      </w:r>
      <w:r w:rsidRPr="00F01D81">
        <w:rPr>
          <w:rFonts w:ascii="Maiandra GD" w:hAnsi="Maiandra GD" w:cs="Arial"/>
        </w:rPr>
        <w:t>, ci-dessous désigné «l’Prestataire», s’est engagé, en exécution du marché, à réaliser les travaux de</w:t>
      </w:r>
      <w:r w:rsidRPr="00F01D81">
        <w:rPr>
          <w:rFonts w:ascii="Maiandra GD" w:hAnsi="Maiandra GD" w:cs="Arial"/>
          <w:i/>
          <w:iCs/>
        </w:rPr>
        <w:t>[indiquer l’objet des travaux]</w:t>
      </w:r>
    </w:p>
    <w:p w:rsidR="00D87B7F" w:rsidRPr="00F01D81" w:rsidRDefault="00D87B7F" w:rsidP="00D87B7F">
      <w:pPr>
        <w:widowControl w:val="0"/>
        <w:autoSpaceDE w:val="0"/>
        <w:jc w:val="both"/>
        <w:rPr>
          <w:rFonts w:ascii="Maiandra GD" w:hAnsi="Maiandra GD"/>
        </w:rPr>
      </w:pPr>
      <w:r w:rsidRPr="00F01D81">
        <w:rPr>
          <w:rFonts w:ascii="Maiandra GD" w:hAnsi="Maiandra GD" w:cs="Arial"/>
        </w:rPr>
        <w:t>Attendu qu’il</w:t>
      </w:r>
      <w:r w:rsidRPr="00F01D81">
        <w:rPr>
          <w:rFonts w:ascii="Maiandra GD" w:hAnsi="Maiandra GD" w:cs="Arial"/>
          <w:spacing w:val="7"/>
        </w:rPr>
        <w:t xml:space="preserve"> ; </w:t>
      </w:r>
      <w:r w:rsidRPr="00F01D81">
        <w:rPr>
          <w:rFonts w:ascii="Maiandra GD" w:hAnsi="Maiandra GD" w:cs="Arial"/>
        </w:rPr>
        <w:t xml:space="preserve">est stipulé dans le marché que la retenue de garantie fixée à </w:t>
      </w:r>
      <w:r w:rsidRPr="00F01D81">
        <w:rPr>
          <w:rFonts w:ascii="Maiandra GD" w:hAnsi="Maiandra GD" w:cs="Arial"/>
          <w:i/>
          <w:iCs/>
        </w:rPr>
        <w:t xml:space="preserve">[pourcentage inférieur à 10% </w:t>
      </w:r>
      <w:r w:rsidRPr="00F01D81">
        <w:rPr>
          <w:rFonts w:ascii="Maiandra GD" w:hAnsi="Maiandra GD" w:cs="Arial"/>
          <w:b/>
          <w:i/>
          <w:iCs/>
        </w:rPr>
        <w:t>à préciser</w:t>
      </w:r>
      <w:r w:rsidRPr="00F01D81">
        <w:rPr>
          <w:rFonts w:ascii="Maiandra GD" w:hAnsi="Maiandra GD" w:cs="Arial"/>
          <w:i/>
          <w:iCs/>
        </w:rPr>
        <w:t xml:space="preserve">] </w:t>
      </w:r>
      <w:r w:rsidRPr="00F01D81">
        <w:rPr>
          <w:rFonts w:ascii="Maiandra GD" w:hAnsi="Maiandra GD" w:cs="Arial"/>
        </w:rPr>
        <w:t>du montant</w:t>
      </w:r>
      <w:r w:rsidRPr="00F01D81">
        <w:rPr>
          <w:rFonts w:ascii="Maiandra GD" w:hAnsi="Maiandra GD" w:cs="Arial"/>
          <w:spacing w:val="7"/>
        </w:rPr>
        <w:t xml:space="preserve"> TTC </w:t>
      </w:r>
      <w:r w:rsidRPr="00F01D81">
        <w:rPr>
          <w:rFonts w:ascii="Maiandra GD" w:hAnsi="Maiandra GD" w:cs="Arial"/>
        </w:rPr>
        <w:t>du marché peut être remplacée par une caution solidaire,</w:t>
      </w:r>
    </w:p>
    <w:p w:rsidR="00D87B7F" w:rsidRPr="00F01D81" w:rsidRDefault="00D87B7F" w:rsidP="00D87B7F">
      <w:pPr>
        <w:widowControl w:val="0"/>
        <w:autoSpaceDE w:val="0"/>
        <w:jc w:val="both"/>
        <w:rPr>
          <w:rFonts w:ascii="Maiandra GD" w:hAnsi="Maiandra GD"/>
        </w:rPr>
      </w:pPr>
      <w:r w:rsidRPr="00F01D81">
        <w:rPr>
          <w:rFonts w:ascii="Maiandra GD" w:hAnsi="Maiandra GD" w:cs="Arial"/>
        </w:rPr>
        <w:t>Attendu que</w:t>
      </w:r>
      <w:r w:rsidRPr="00F01D81">
        <w:rPr>
          <w:rFonts w:ascii="Maiandra GD" w:hAnsi="Maiandra GD" w:cs="Arial"/>
          <w:spacing w:val="7"/>
        </w:rPr>
        <w:t xml:space="preserve"> ; </w:t>
      </w:r>
      <w:r w:rsidRPr="00F01D81">
        <w:rPr>
          <w:rFonts w:ascii="Maiandra GD" w:hAnsi="Maiandra GD" w:cs="Arial"/>
        </w:rPr>
        <w:t>nous avons convenu de donner à l’Prestataire cette caution, Nous,…………...........................…………...............…………</w:t>
      </w:r>
      <w:r w:rsidRPr="00F01D81">
        <w:rPr>
          <w:rFonts w:ascii="Maiandra GD" w:hAnsi="Maiandra GD" w:cs="Arial"/>
          <w:spacing w:val="-2"/>
        </w:rPr>
        <w:t>…</w:t>
      </w:r>
      <w:r w:rsidRPr="00F01D81">
        <w:rPr>
          <w:rFonts w:ascii="Maiandra GD" w:hAnsi="Maiandra GD" w:cs="Arial"/>
        </w:rPr>
        <w:t xml:space="preserve">…… </w:t>
      </w:r>
      <w:r w:rsidRPr="00F01D81">
        <w:rPr>
          <w:rFonts w:ascii="Maiandra GD" w:hAnsi="Maiandra GD" w:cs="Arial"/>
          <w:i/>
          <w:iCs/>
        </w:rPr>
        <w:t>[Nom et adresse de banque]</w:t>
      </w:r>
      <w:r w:rsidRPr="00F01D81">
        <w:rPr>
          <w:rFonts w:ascii="Maiandra GD" w:hAnsi="Maiandra GD" w:cs="Arial"/>
        </w:rPr>
        <w:t>, représentée par ...........................……………………………….....</w:t>
      </w:r>
      <w:r w:rsidRPr="00F01D81">
        <w:rPr>
          <w:rFonts w:ascii="Maiandra GD" w:hAnsi="Maiandra GD" w:cs="Arial"/>
          <w:spacing w:val="-2"/>
        </w:rPr>
        <w:t>.</w:t>
      </w:r>
      <w:r w:rsidRPr="00F01D81">
        <w:rPr>
          <w:rFonts w:ascii="Maiandra GD" w:hAnsi="Maiandra GD" w:cs="Arial"/>
        </w:rPr>
        <w:t xml:space="preserve">..........................………… </w:t>
      </w:r>
      <w:r w:rsidRPr="00F01D81">
        <w:rPr>
          <w:rFonts w:ascii="Maiandra GD" w:hAnsi="Maiandra GD" w:cs="Arial"/>
          <w:i/>
          <w:iCs/>
        </w:rPr>
        <w:t>[Noms des signataires]</w:t>
      </w:r>
      <w:r w:rsidRPr="00F01D81">
        <w:rPr>
          <w:rFonts w:ascii="Maiandra GD" w:hAnsi="Maiandra GD" w:cs="Arial"/>
        </w:rPr>
        <w:t>, et ci-dessous désignée «la banque»,</w:t>
      </w:r>
    </w:p>
    <w:p w:rsidR="00D87B7F" w:rsidRPr="00F01D81" w:rsidRDefault="00D87B7F" w:rsidP="00D87B7F">
      <w:pPr>
        <w:widowControl w:val="0"/>
        <w:autoSpaceDE w:val="0"/>
        <w:jc w:val="both"/>
        <w:rPr>
          <w:rFonts w:ascii="Maiandra GD" w:hAnsi="Maiandra GD"/>
        </w:rPr>
      </w:pPr>
      <w:r w:rsidRPr="00F01D81">
        <w:rPr>
          <w:rFonts w:ascii="Maiandra GD" w:hAnsi="Maiandra GD" w:cs="Arial"/>
        </w:rPr>
        <w:t xml:space="preserve">Dès lors, nous affirmons par les présentes que nous nous portons garants et responsables à l’égard du Maître d’Ouvrage, au nom de l’Prestataire, pour un montant maximum de......................…………………… </w:t>
      </w:r>
      <w:r w:rsidRPr="00F01D81">
        <w:rPr>
          <w:rFonts w:ascii="Maiandra GD" w:hAnsi="Maiandra GD" w:cs="Arial"/>
          <w:i/>
          <w:iCs/>
        </w:rPr>
        <w:t>[En chiffres et en lettres]</w:t>
      </w:r>
      <w:r w:rsidRPr="00F01D81">
        <w:rPr>
          <w:rFonts w:ascii="Maiandra GD" w:hAnsi="Maiandra GD" w:cs="Arial"/>
        </w:rPr>
        <w:t xml:space="preserve">, correspondant à </w:t>
      </w:r>
      <w:r w:rsidRPr="00F01D81">
        <w:rPr>
          <w:rFonts w:ascii="Maiandra GD" w:hAnsi="Maiandra GD" w:cs="Arial"/>
          <w:i/>
          <w:iCs/>
        </w:rPr>
        <w:t xml:space="preserve">[pourcentage inférieur à 10% </w:t>
      </w:r>
      <w:r w:rsidRPr="00F01D81">
        <w:rPr>
          <w:rFonts w:ascii="Maiandra GD" w:hAnsi="Maiandra GD" w:cs="Arial"/>
          <w:b/>
          <w:i/>
          <w:iCs/>
        </w:rPr>
        <w:t>à préciser</w:t>
      </w:r>
      <w:r w:rsidRPr="00F01D81">
        <w:rPr>
          <w:rFonts w:ascii="Maiandra GD" w:hAnsi="Maiandra GD" w:cs="Arial"/>
          <w:i/>
          <w:iCs/>
        </w:rPr>
        <w:t xml:space="preserve">] </w:t>
      </w:r>
      <w:r w:rsidRPr="00F01D81">
        <w:rPr>
          <w:rFonts w:ascii="Maiandra GD" w:hAnsi="Maiandra GD" w:cs="Arial"/>
        </w:rPr>
        <w:t>du montant du marché,</w:t>
      </w:r>
    </w:p>
    <w:p w:rsidR="00D87B7F" w:rsidRPr="00F01D81" w:rsidRDefault="00D87B7F" w:rsidP="00D87B7F">
      <w:pPr>
        <w:widowControl w:val="0"/>
        <w:autoSpaceDE w:val="0"/>
        <w:jc w:val="both"/>
        <w:rPr>
          <w:rFonts w:ascii="Maiandra GD" w:hAnsi="Maiandra GD"/>
        </w:rPr>
      </w:pPr>
      <w:r w:rsidRPr="00F01D81">
        <w:rPr>
          <w:rFonts w:ascii="Maiandra GD" w:hAnsi="Maiandra GD" w:cs="Arial"/>
        </w:rPr>
        <w:t xml:space="preserve">Et nous nous engageons à payer au Maître d’Ouvrage, dans un délai maximum de huit (08) semaines, sur simple demande écrite de celui-ci déclarant que l’Prestataire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w:t>
      </w:r>
      <w:r w:rsidRPr="00F01D81">
        <w:rPr>
          <w:rFonts w:ascii="Maiandra GD" w:hAnsi="Maiandra GD" w:cs="Arial"/>
          <w:i/>
          <w:iCs/>
        </w:rPr>
        <w:t xml:space="preserve">[pourcentage inférieur à 10% </w:t>
      </w:r>
      <w:r w:rsidRPr="00F01D81">
        <w:rPr>
          <w:rFonts w:ascii="Maiandra GD" w:hAnsi="Maiandra GD" w:cs="Arial"/>
          <w:b/>
          <w:i/>
          <w:iCs/>
        </w:rPr>
        <w:t>à préciser</w:t>
      </w:r>
      <w:r w:rsidRPr="00F01D81">
        <w:rPr>
          <w:rFonts w:ascii="Maiandra GD" w:hAnsi="Maiandra GD" w:cs="Arial"/>
          <w:i/>
          <w:iCs/>
        </w:rPr>
        <w:t xml:space="preserve">] </w:t>
      </w:r>
      <w:r w:rsidRPr="00F01D81">
        <w:rPr>
          <w:rFonts w:ascii="Maiandra GD" w:hAnsi="Maiandra GD" w:cs="Arial"/>
        </w:rPr>
        <w:t>du montant cumulé des travaux figurant dans le décompte définitif, sans que le Maître d’Ouvrage ait à prouver ou à donner les raisons ni le motif des a demande du montant de la somme indiquée ci-dessus.</w:t>
      </w:r>
    </w:p>
    <w:p w:rsidR="00D87B7F" w:rsidRPr="00F01D81" w:rsidRDefault="00D87B7F" w:rsidP="00D87B7F">
      <w:pPr>
        <w:pStyle w:val="Sansinterligne"/>
        <w:rPr>
          <w:rFonts w:ascii="Maiandra GD" w:hAnsi="Maiandra GD"/>
        </w:rPr>
      </w:pPr>
      <w:r w:rsidRPr="00F01D81">
        <w:rPr>
          <w:rFonts w:ascii="Maiandra GD" w:hAnsi="Maiandra GD"/>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D87B7F" w:rsidRPr="00F01D81" w:rsidRDefault="00D87B7F" w:rsidP="00D87B7F">
      <w:pPr>
        <w:widowControl w:val="0"/>
        <w:autoSpaceDE w:val="0"/>
        <w:jc w:val="both"/>
        <w:rPr>
          <w:rFonts w:ascii="Maiandra GD" w:hAnsi="Maiandra GD"/>
        </w:rPr>
      </w:pPr>
      <w:r w:rsidRPr="00F01D81">
        <w:rPr>
          <w:rFonts w:ascii="Maiandra GD" w:hAnsi="Maiandra GD" w:cs="Arial"/>
        </w:rPr>
        <w:t>La présente garantie entre en vigueur dès sa signature. Elle sera libérée dans un délai de trente (30) jours à compter de la date de réception définitive des travaux, et sur main levée délivrée par l’Autorité Contractante.</w:t>
      </w:r>
    </w:p>
    <w:p w:rsidR="00D87B7F" w:rsidRPr="00F01D81" w:rsidRDefault="00D87B7F" w:rsidP="00D87B7F">
      <w:pPr>
        <w:widowControl w:val="0"/>
        <w:autoSpaceDE w:val="0"/>
        <w:jc w:val="both"/>
        <w:rPr>
          <w:rFonts w:ascii="Maiandra GD" w:hAnsi="Maiandra GD"/>
        </w:rPr>
      </w:pPr>
      <w:r w:rsidRPr="00F01D81">
        <w:rPr>
          <w:rFonts w:ascii="Maiandra GD" w:hAnsi="Maiandra GD" w:cs="Arial"/>
        </w:rPr>
        <w:t>Toute demande de paiement formulée par le Maître d’Ouvrage au titre de la présente garantie devra être faite par lettre recommandée avec accusé de réception, parvenue à la banque pendant la période de validité du présent engagement.</w:t>
      </w:r>
    </w:p>
    <w:p w:rsidR="00D87B7F" w:rsidRPr="00F01D81" w:rsidRDefault="00D87B7F" w:rsidP="00D87B7F">
      <w:pPr>
        <w:widowControl w:val="0"/>
        <w:autoSpaceDE w:val="0"/>
        <w:jc w:val="both"/>
        <w:rPr>
          <w:rFonts w:ascii="Maiandra GD" w:hAnsi="Maiandra GD"/>
        </w:rPr>
      </w:pPr>
      <w:r w:rsidRPr="00F01D81">
        <w:rPr>
          <w:rFonts w:ascii="Maiandra GD" w:hAnsi="Maiandra GD" w:cs="Arial"/>
        </w:rPr>
        <w:t>La présente caution est soumise pour son interprétation et son exécution au droit camerounais. Les tribunaux camerounais seront seuls compétents pour statuer sur tout ce qui concerne le présent engagement et ses suites.</w:t>
      </w:r>
    </w:p>
    <w:p w:rsidR="00D87B7F" w:rsidRPr="00F01D81" w:rsidRDefault="00D87B7F" w:rsidP="00366720">
      <w:pPr>
        <w:widowControl w:val="0"/>
        <w:autoSpaceDE w:val="0"/>
        <w:spacing w:after="0"/>
        <w:jc w:val="both"/>
        <w:rPr>
          <w:rFonts w:ascii="Maiandra GD" w:hAnsi="Maiandra GD"/>
        </w:rPr>
      </w:pPr>
      <w:r w:rsidRPr="00F01D81">
        <w:rPr>
          <w:rFonts w:ascii="Maiandra GD" w:hAnsi="Maiandra GD" w:cs="Arial"/>
          <w:i/>
          <w:iCs/>
        </w:rPr>
        <w:t>Signé et authentifié par la banque</w:t>
      </w:r>
    </w:p>
    <w:p w:rsidR="00D87B7F" w:rsidRPr="00F01D81" w:rsidRDefault="00D87B7F" w:rsidP="00D87B7F">
      <w:pPr>
        <w:widowControl w:val="0"/>
        <w:autoSpaceDE w:val="0"/>
        <w:rPr>
          <w:rFonts w:ascii="Maiandra GD" w:hAnsi="Maiandra GD"/>
        </w:rPr>
      </w:pPr>
      <w:r w:rsidRPr="00F01D81">
        <w:rPr>
          <w:rFonts w:ascii="Maiandra GD" w:hAnsi="Maiandra GD" w:cs="Arial"/>
          <w:i/>
          <w:iCs/>
        </w:rPr>
        <w:t>A.............. le………….………..</w:t>
      </w:r>
    </w:p>
    <w:p w:rsidR="00D87B7F" w:rsidRPr="00F01D81" w:rsidRDefault="00D87B7F" w:rsidP="00D87B7F">
      <w:pPr>
        <w:widowControl w:val="0"/>
        <w:autoSpaceDE w:val="0"/>
        <w:jc w:val="center"/>
        <w:rPr>
          <w:rFonts w:ascii="Maiandra GD" w:hAnsi="Maiandra GD"/>
        </w:rPr>
      </w:pPr>
      <w:r w:rsidRPr="00F01D81">
        <w:rPr>
          <w:rFonts w:ascii="Maiandra GD" w:hAnsi="Maiandra GD" w:cs="Arial"/>
          <w:i/>
          <w:iCs/>
        </w:rPr>
        <w:t>[Signature de la banque]</w:t>
      </w:r>
    </w:p>
    <w:p w:rsidR="00D87B7F" w:rsidRPr="00F01D81" w:rsidRDefault="00D87B7F" w:rsidP="00D87B7F">
      <w:pPr>
        <w:widowControl w:val="0"/>
        <w:autoSpaceDE w:val="0"/>
        <w:rPr>
          <w:rFonts w:ascii="Maiandra GD" w:hAnsi="Maiandra GD" w:cs="Arial"/>
          <w:b/>
          <w:bCs/>
          <w:sz w:val="28"/>
          <w:szCs w:val="28"/>
        </w:rPr>
      </w:pPr>
    </w:p>
    <w:p w:rsidR="00D87B7F" w:rsidRPr="00F01D81" w:rsidRDefault="00D87B7F" w:rsidP="00D87B7F">
      <w:pPr>
        <w:widowControl w:val="0"/>
        <w:spacing w:before="120" w:after="60"/>
        <w:jc w:val="center"/>
        <w:rPr>
          <w:rFonts w:ascii="Maiandra GD" w:hAnsi="Maiandra GD" w:cs="Tahoma"/>
          <w:b/>
          <w:bCs/>
          <w:sz w:val="32"/>
          <w:szCs w:val="32"/>
        </w:rPr>
      </w:pPr>
      <w:r w:rsidRPr="00F01D81">
        <w:rPr>
          <w:rFonts w:ascii="Maiandra GD" w:hAnsi="Maiandra GD" w:cs="Tahoma"/>
          <w:b/>
          <w:bCs/>
          <w:sz w:val="32"/>
          <w:szCs w:val="32"/>
        </w:rPr>
        <w:t>Annexe n°7 CADRE D’ACCORD DE GROUPEMENT</w:t>
      </w:r>
    </w:p>
    <w:p w:rsidR="00D87B7F" w:rsidRPr="00F01D81" w:rsidRDefault="00D87B7F" w:rsidP="00D87B7F">
      <w:pPr>
        <w:widowControl w:val="0"/>
        <w:tabs>
          <w:tab w:val="left" w:pos="204"/>
        </w:tabs>
        <w:jc w:val="both"/>
        <w:rPr>
          <w:rFonts w:ascii="Maiandra GD" w:hAnsi="Maiandra GD" w:cs="Tahoma"/>
        </w:rPr>
      </w:pPr>
    </w:p>
    <w:p w:rsidR="00D87B7F" w:rsidRPr="00F01D81" w:rsidRDefault="00D87B7F" w:rsidP="007D649F">
      <w:pPr>
        <w:widowControl w:val="0"/>
        <w:numPr>
          <w:ilvl w:val="0"/>
          <w:numId w:val="45"/>
        </w:numPr>
        <w:tabs>
          <w:tab w:val="left" w:pos="862"/>
        </w:tabs>
        <w:suppressAutoHyphens/>
        <w:autoSpaceDE w:val="0"/>
        <w:autoSpaceDN w:val="0"/>
        <w:spacing w:after="0" w:line="240" w:lineRule="auto"/>
        <w:ind w:left="851" w:hanging="491"/>
        <w:jc w:val="both"/>
        <w:rPr>
          <w:rFonts w:ascii="Maiandra GD" w:hAnsi="Maiandra GD" w:cs="Tahoma"/>
          <w:b/>
        </w:rPr>
      </w:pPr>
      <w:r w:rsidRPr="00F01D81">
        <w:rPr>
          <w:rFonts w:ascii="Maiandra GD" w:hAnsi="Maiandra GD" w:cs="Tahoma"/>
          <w:b/>
        </w:rPr>
        <w:t>Noms  et  Adresses  des  partenaires  du  Groupement :</w:t>
      </w:r>
    </w:p>
    <w:p w:rsidR="00D87B7F" w:rsidRPr="00F01D81" w:rsidRDefault="00D87B7F" w:rsidP="00D87B7F">
      <w:pPr>
        <w:widowControl w:val="0"/>
        <w:tabs>
          <w:tab w:val="left" w:pos="204"/>
        </w:tabs>
        <w:jc w:val="both"/>
        <w:rPr>
          <w:rFonts w:ascii="Maiandra GD" w:hAnsi="Maiandra GD" w:cs="Tahoma"/>
        </w:rPr>
      </w:pPr>
    </w:p>
    <w:p w:rsidR="00D87B7F" w:rsidRPr="00F01D81" w:rsidRDefault="00D87B7F" w:rsidP="007D649F">
      <w:pPr>
        <w:widowControl w:val="0"/>
        <w:numPr>
          <w:ilvl w:val="0"/>
          <w:numId w:val="45"/>
        </w:numPr>
        <w:tabs>
          <w:tab w:val="left" w:pos="862"/>
        </w:tabs>
        <w:suppressAutoHyphens/>
        <w:autoSpaceDE w:val="0"/>
        <w:autoSpaceDN w:val="0"/>
        <w:spacing w:after="0" w:line="240" w:lineRule="auto"/>
        <w:ind w:left="851" w:hanging="491"/>
        <w:jc w:val="both"/>
        <w:rPr>
          <w:rFonts w:ascii="Maiandra GD" w:hAnsi="Maiandra GD" w:cs="Tahoma"/>
          <w:b/>
        </w:rPr>
      </w:pPr>
      <w:r w:rsidRPr="00F01D81">
        <w:rPr>
          <w:rFonts w:ascii="Maiandra GD" w:hAnsi="Maiandra GD" w:cs="Tahoma"/>
          <w:b/>
        </w:rPr>
        <w:t>Noms  et  adresses  des  institutions  bancaires  du  Groupement :</w:t>
      </w:r>
    </w:p>
    <w:p w:rsidR="00D87B7F" w:rsidRPr="00F01D81" w:rsidRDefault="00D87B7F" w:rsidP="00D87B7F">
      <w:pPr>
        <w:widowControl w:val="0"/>
        <w:tabs>
          <w:tab w:val="left" w:pos="204"/>
        </w:tabs>
        <w:jc w:val="both"/>
        <w:rPr>
          <w:rFonts w:ascii="Maiandra GD" w:hAnsi="Maiandra GD" w:cs="Tahoma"/>
          <w:b/>
        </w:rPr>
      </w:pPr>
    </w:p>
    <w:p w:rsidR="00D87B7F" w:rsidRPr="00F01D81" w:rsidRDefault="00D87B7F" w:rsidP="007D649F">
      <w:pPr>
        <w:widowControl w:val="0"/>
        <w:numPr>
          <w:ilvl w:val="0"/>
          <w:numId w:val="45"/>
        </w:numPr>
        <w:tabs>
          <w:tab w:val="left" w:pos="862"/>
        </w:tabs>
        <w:suppressAutoHyphens/>
        <w:autoSpaceDE w:val="0"/>
        <w:autoSpaceDN w:val="0"/>
        <w:spacing w:after="0" w:line="240" w:lineRule="auto"/>
        <w:ind w:left="851" w:hanging="491"/>
        <w:jc w:val="both"/>
        <w:rPr>
          <w:rFonts w:ascii="Maiandra GD" w:hAnsi="Maiandra GD" w:cs="Tahoma"/>
          <w:b/>
        </w:rPr>
      </w:pPr>
      <w:r w:rsidRPr="00F01D81">
        <w:rPr>
          <w:rFonts w:ascii="Maiandra GD" w:hAnsi="Maiandra GD" w:cs="Tahoma"/>
          <w:b/>
        </w:rPr>
        <w:t>Rôle  de  chaque  associé :</w:t>
      </w:r>
    </w:p>
    <w:p w:rsidR="00D87B7F" w:rsidRPr="00F01D81" w:rsidRDefault="00D87B7F" w:rsidP="00D87B7F">
      <w:pPr>
        <w:widowControl w:val="0"/>
        <w:ind w:left="851"/>
        <w:jc w:val="both"/>
        <w:rPr>
          <w:rFonts w:ascii="Maiandra GD" w:hAnsi="Maiandra GD" w:cs="Tahoma"/>
        </w:rPr>
      </w:pPr>
    </w:p>
    <w:p w:rsidR="00D87B7F" w:rsidRPr="00F01D81" w:rsidRDefault="00D87B7F" w:rsidP="00D87B7F">
      <w:pPr>
        <w:widowControl w:val="0"/>
        <w:ind w:left="851"/>
        <w:jc w:val="both"/>
        <w:rPr>
          <w:rFonts w:ascii="Maiandra GD" w:hAnsi="Maiandra GD" w:cs="Tahoma"/>
          <w:i/>
          <w:iCs/>
        </w:rPr>
      </w:pPr>
      <w:r w:rsidRPr="00F01D81">
        <w:rPr>
          <w:rFonts w:ascii="Maiandra GD" w:hAnsi="Maiandra GD" w:cs="Tahoma"/>
          <w:i/>
          <w:iCs/>
        </w:rPr>
        <w:t>PRECISER LA NATURE DES TACHES DE CHAQUE MEMBRE DU GROUPEMENT</w:t>
      </w:r>
    </w:p>
    <w:p w:rsidR="00D87B7F" w:rsidRPr="00F01D81" w:rsidRDefault="00D87B7F" w:rsidP="007D649F">
      <w:pPr>
        <w:widowControl w:val="0"/>
        <w:numPr>
          <w:ilvl w:val="0"/>
          <w:numId w:val="45"/>
        </w:numPr>
        <w:tabs>
          <w:tab w:val="left" w:pos="862"/>
        </w:tabs>
        <w:suppressAutoHyphens/>
        <w:autoSpaceDE w:val="0"/>
        <w:autoSpaceDN w:val="0"/>
        <w:spacing w:after="0" w:line="240" w:lineRule="auto"/>
        <w:ind w:left="851" w:hanging="491"/>
        <w:jc w:val="both"/>
        <w:rPr>
          <w:rFonts w:ascii="Maiandra GD" w:hAnsi="Maiandra GD" w:cs="Tahoma"/>
          <w:b/>
        </w:rPr>
      </w:pPr>
      <w:r w:rsidRPr="00F01D81">
        <w:rPr>
          <w:rFonts w:ascii="Maiandra GD" w:hAnsi="Maiandra GD" w:cs="Tahoma"/>
          <w:b/>
        </w:rPr>
        <w:t>Nature du Groupement :</w:t>
      </w:r>
    </w:p>
    <w:p w:rsidR="00D87B7F" w:rsidRPr="00F01D81" w:rsidRDefault="00D87B7F" w:rsidP="00D87B7F">
      <w:pPr>
        <w:widowControl w:val="0"/>
        <w:ind w:left="851"/>
        <w:jc w:val="both"/>
        <w:rPr>
          <w:rFonts w:ascii="Maiandra GD" w:hAnsi="Maiandra GD" w:cs="Tahoma"/>
        </w:rPr>
      </w:pPr>
    </w:p>
    <w:p w:rsidR="00D87B7F" w:rsidRPr="00F01D81" w:rsidRDefault="00D87B7F" w:rsidP="00D87B7F">
      <w:pPr>
        <w:widowControl w:val="0"/>
        <w:ind w:left="851"/>
        <w:jc w:val="both"/>
        <w:rPr>
          <w:rFonts w:ascii="Maiandra GD" w:hAnsi="Maiandra GD" w:cs="Tahoma"/>
        </w:rPr>
      </w:pPr>
      <w:r w:rsidRPr="00F01D81">
        <w:rPr>
          <w:rFonts w:ascii="Maiandra GD" w:hAnsi="Maiandra GD" w:cs="Tahoma"/>
        </w:rPr>
        <w:t xml:space="preserve">Groupement solidaire pour la réalisation de </w:t>
      </w:r>
      <w:r w:rsidRPr="00F01D81">
        <w:rPr>
          <w:rFonts w:ascii="Maiandra GD" w:hAnsi="Maiandra GD" w:cs="Tahoma"/>
          <w:i/>
          <w:iCs/>
        </w:rPr>
        <w:t>PRECISER N° APPEL D’OFFRES, ET NATURE DES Prestations</w:t>
      </w:r>
    </w:p>
    <w:p w:rsidR="00D87B7F" w:rsidRPr="00F01D81" w:rsidRDefault="00D87B7F" w:rsidP="007D649F">
      <w:pPr>
        <w:widowControl w:val="0"/>
        <w:numPr>
          <w:ilvl w:val="0"/>
          <w:numId w:val="45"/>
        </w:numPr>
        <w:tabs>
          <w:tab w:val="left" w:pos="862"/>
        </w:tabs>
        <w:suppressAutoHyphens/>
        <w:autoSpaceDE w:val="0"/>
        <w:autoSpaceDN w:val="0"/>
        <w:spacing w:after="0" w:line="240" w:lineRule="auto"/>
        <w:ind w:left="851" w:hanging="491"/>
        <w:jc w:val="both"/>
        <w:rPr>
          <w:rFonts w:ascii="Maiandra GD" w:hAnsi="Maiandra GD" w:cs="Tahoma"/>
          <w:b/>
        </w:rPr>
      </w:pPr>
      <w:r w:rsidRPr="00F01D81">
        <w:rPr>
          <w:rFonts w:ascii="Maiandra GD" w:hAnsi="Maiandra GD" w:cs="Tahoma"/>
          <w:b/>
        </w:rPr>
        <w:t>Mandataire :</w:t>
      </w:r>
    </w:p>
    <w:p w:rsidR="00D87B7F" w:rsidRPr="00F01D81" w:rsidRDefault="00D87B7F" w:rsidP="00D87B7F">
      <w:pPr>
        <w:widowControl w:val="0"/>
        <w:ind w:left="851"/>
        <w:jc w:val="both"/>
        <w:rPr>
          <w:rFonts w:ascii="Maiandra GD" w:hAnsi="Maiandra GD" w:cs="Tahoma"/>
        </w:rPr>
      </w:pPr>
    </w:p>
    <w:p w:rsidR="00D87B7F" w:rsidRPr="00F01D81" w:rsidRDefault="00D87B7F" w:rsidP="00D87B7F">
      <w:pPr>
        <w:widowControl w:val="0"/>
        <w:ind w:left="851"/>
        <w:jc w:val="both"/>
        <w:rPr>
          <w:rFonts w:ascii="Maiandra GD" w:hAnsi="Maiandra GD" w:cs="Tahoma"/>
          <w:i/>
          <w:iCs/>
        </w:rPr>
      </w:pPr>
      <w:r w:rsidRPr="00F01D81">
        <w:rPr>
          <w:rFonts w:ascii="Maiandra GD" w:hAnsi="Maiandra GD" w:cs="Tahoma"/>
          <w:i/>
          <w:iCs/>
        </w:rPr>
        <w:t>NOM ET ADRESSE DU MANDATAIRE</w:t>
      </w:r>
    </w:p>
    <w:p w:rsidR="00D87B7F" w:rsidRPr="00F01D81" w:rsidRDefault="00D87B7F" w:rsidP="00D87B7F">
      <w:pPr>
        <w:widowControl w:val="0"/>
        <w:tabs>
          <w:tab w:val="left" w:pos="204"/>
        </w:tabs>
        <w:jc w:val="both"/>
        <w:rPr>
          <w:rFonts w:ascii="Maiandra GD" w:hAnsi="Maiandra GD" w:cs="Tahoma"/>
        </w:rPr>
      </w:pPr>
    </w:p>
    <w:p w:rsidR="00D87B7F" w:rsidRPr="00F01D81" w:rsidRDefault="00D87B7F" w:rsidP="007D649F">
      <w:pPr>
        <w:widowControl w:val="0"/>
        <w:numPr>
          <w:ilvl w:val="0"/>
          <w:numId w:val="45"/>
        </w:numPr>
        <w:tabs>
          <w:tab w:val="left" w:pos="862"/>
        </w:tabs>
        <w:suppressAutoHyphens/>
        <w:autoSpaceDE w:val="0"/>
        <w:autoSpaceDN w:val="0"/>
        <w:spacing w:after="0" w:line="240" w:lineRule="auto"/>
        <w:ind w:left="851" w:hanging="491"/>
        <w:jc w:val="both"/>
        <w:rPr>
          <w:rFonts w:ascii="Maiandra GD" w:hAnsi="Maiandra GD" w:cs="Tahoma"/>
          <w:b/>
        </w:rPr>
      </w:pPr>
      <w:r w:rsidRPr="00F01D81">
        <w:rPr>
          <w:rFonts w:ascii="Maiandra GD" w:hAnsi="Maiandra GD" w:cs="Tahoma"/>
          <w:b/>
        </w:rPr>
        <w:t>Signature</w:t>
      </w:r>
    </w:p>
    <w:p w:rsidR="00D87B7F" w:rsidRPr="00F01D81" w:rsidRDefault="00D87B7F" w:rsidP="00D87B7F">
      <w:pPr>
        <w:widowControl w:val="0"/>
        <w:spacing w:before="120" w:after="60"/>
        <w:jc w:val="both"/>
        <w:rPr>
          <w:rFonts w:ascii="Maiandra GD" w:hAnsi="Maiandra GD" w:cs="Tahoma"/>
        </w:rPr>
      </w:pPr>
    </w:p>
    <w:p w:rsidR="00D87B7F" w:rsidRPr="00F01D81" w:rsidRDefault="00D87B7F" w:rsidP="00D87B7F">
      <w:pPr>
        <w:widowControl w:val="0"/>
        <w:spacing w:before="120" w:after="60"/>
        <w:ind w:firstLine="851"/>
        <w:jc w:val="both"/>
        <w:rPr>
          <w:rFonts w:ascii="Maiandra GD" w:hAnsi="Maiandra GD" w:cs="Tahoma"/>
          <w:i/>
          <w:iCs/>
        </w:rPr>
      </w:pPr>
      <w:r w:rsidRPr="00F01D81">
        <w:rPr>
          <w:rFonts w:ascii="Maiandra GD" w:hAnsi="Maiandra GD" w:cs="Tahoma"/>
          <w:i/>
          <w:iCs/>
        </w:rPr>
        <w:t>SIGNATURE DE TOUS LES MEMBRES DU GROUPEMENT</w:t>
      </w:r>
    </w:p>
    <w:p w:rsidR="00D87B7F" w:rsidRPr="00F01D81" w:rsidRDefault="00D87B7F" w:rsidP="00D87B7F">
      <w:pPr>
        <w:widowControl w:val="0"/>
        <w:spacing w:before="120" w:after="60"/>
        <w:ind w:firstLine="851"/>
        <w:jc w:val="both"/>
        <w:rPr>
          <w:rFonts w:ascii="Maiandra GD" w:hAnsi="Maiandra GD" w:cs="Tahoma"/>
          <w:i/>
          <w:iCs/>
        </w:rPr>
      </w:pPr>
    </w:p>
    <w:p w:rsidR="00D87B7F" w:rsidRPr="00F01D81" w:rsidRDefault="00D87B7F" w:rsidP="00D87B7F">
      <w:pPr>
        <w:widowControl w:val="0"/>
        <w:spacing w:before="120" w:after="60"/>
        <w:ind w:firstLine="851"/>
        <w:jc w:val="both"/>
        <w:rPr>
          <w:rFonts w:ascii="Maiandra GD" w:hAnsi="Maiandra GD" w:cs="Tahoma"/>
          <w:i/>
          <w:iCs/>
        </w:rPr>
      </w:pPr>
    </w:p>
    <w:p w:rsidR="00D87B7F" w:rsidRPr="00F01D81" w:rsidRDefault="00D87B7F" w:rsidP="00D87B7F">
      <w:pPr>
        <w:widowControl w:val="0"/>
        <w:spacing w:before="120" w:after="60"/>
        <w:ind w:firstLine="851"/>
        <w:jc w:val="both"/>
        <w:rPr>
          <w:rFonts w:ascii="Maiandra GD" w:hAnsi="Maiandra GD" w:cs="Tahoma"/>
          <w:i/>
          <w:iCs/>
        </w:rPr>
      </w:pPr>
    </w:p>
    <w:p w:rsidR="00D87B7F" w:rsidRPr="00F01D81" w:rsidRDefault="00D87B7F" w:rsidP="00D87B7F">
      <w:pPr>
        <w:widowControl w:val="0"/>
        <w:spacing w:before="120" w:after="60"/>
        <w:ind w:firstLine="851"/>
        <w:jc w:val="both"/>
        <w:rPr>
          <w:rFonts w:ascii="Maiandra GD" w:hAnsi="Maiandra GD" w:cs="Tahoma"/>
          <w:i/>
          <w:iCs/>
        </w:rPr>
      </w:pPr>
    </w:p>
    <w:p w:rsidR="00D87B7F" w:rsidRPr="00F01D81" w:rsidRDefault="00D87B7F" w:rsidP="00D87B7F">
      <w:pPr>
        <w:widowControl w:val="0"/>
        <w:spacing w:before="120" w:after="60"/>
        <w:ind w:firstLine="851"/>
        <w:jc w:val="both"/>
        <w:rPr>
          <w:rFonts w:ascii="Maiandra GD" w:hAnsi="Maiandra GD" w:cs="Tahoma"/>
          <w:i/>
          <w:iCs/>
        </w:rPr>
      </w:pPr>
    </w:p>
    <w:p w:rsidR="00D87B7F" w:rsidRPr="00F01D81" w:rsidRDefault="00D87B7F" w:rsidP="00D87B7F">
      <w:pPr>
        <w:widowControl w:val="0"/>
        <w:spacing w:before="120" w:after="60"/>
        <w:ind w:firstLine="851"/>
        <w:jc w:val="both"/>
        <w:rPr>
          <w:rFonts w:ascii="Maiandra GD" w:hAnsi="Maiandra GD" w:cs="Tahoma"/>
          <w:i/>
          <w:iCs/>
        </w:rPr>
      </w:pPr>
    </w:p>
    <w:p w:rsidR="00D87B7F" w:rsidRPr="00F01D81" w:rsidRDefault="00D87B7F" w:rsidP="00D87B7F">
      <w:pPr>
        <w:widowControl w:val="0"/>
        <w:spacing w:before="120" w:after="60"/>
        <w:ind w:firstLine="851"/>
        <w:jc w:val="both"/>
        <w:rPr>
          <w:rFonts w:ascii="Maiandra GD" w:hAnsi="Maiandra GD" w:cs="Tahoma"/>
          <w:i/>
          <w:iCs/>
        </w:rPr>
      </w:pPr>
    </w:p>
    <w:p w:rsidR="00D87B7F" w:rsidRPr="00F01D81" w:rsidRDefault="00D87B7F" w:rsidP="00D87B7F">
      <w:pPr>
        <w:widowControl w:val="0"/>
        <w:spacing w:before="120" w:after="60"/>
        <w:ind w:firstLine="851"/>
        <w:jc w:val="both"/>
        <w:rPr>
          <w:rFonts w:ascii="Maiandra GD" w:hAnsi="Maiandra GD" w:cs="Tahoma"/>
          <w:i/>
          <w:iCs/>
        </w:rPr>
      </w:pPr>
    </w:p>
    <w:p w:rsidR="00D87B7F" w:rsidRPr="00F01D81" w:rsidRDefault="00D87B7F" w:rsidP="00D87B7F">
      <w:pPr>
        <w:widowControl w:val="0"/>
        <w:spacing w:before="120" w:after="60"/>
        <w:ind w:firstLine="851"/>
        <w:jc w:val="both"/>
        <w:rPr>
          <w:rFonts w:ascii="Maiandra GD" w:hAnsi="Maiandra GD" w:cs="Tahoma"/>
          <w:i/>
          <w:iCs/>
        </w:rPr>
      </w:pPr>
    </w:p>
    <w:p w:rsidR="00D87B7F" w:rsidRPr="00F01D81" w:rsidRDefault="00D87B7F" w:rsidP="00D87B7F">
      <w:pPr>
        <w:widowControl w:val="0"/>
        <w:spacing w:before="120" w:after="60"/>
        <w:ind w:firstLine="851"/>
        <w:jc w:val="both"/>
        <w:rPr>
          <w:rFonts w:ascii="Maiandra GD" w:hAnsi="Maiandra GD" w:cs="Tahoma"/>
          <w:i/>
          <w:iCs/>
        </w:rPr>
      </w:pPr>
    </w:p>
    <w:p w:rsidR="00D87B7F" w:rsidRPr="00F01D81" w:rsidRDefault="00D87B7F" w:rsidP="00D87B7F">
      <w:pPr>
        <w:widowControl w:val="0"/>
        <w:spacing w:before="120" w:after="60"/>
        <w:ind w:firstLine="851"/>
        <w:jc w:val="both"/>
        <w:rPr>
          <w:rFonts w:ascii="Maiandra GD" w:hAnsi="Maiandra GD" w:cs="Tahoma"/>
          <w:i/>
          <w:iCs/>
        </w:rPr>
      </w:pPr>
    </w:p>
    <w:p w:rsidR="00D87B7F" w:rsidRPr="00F01D81" w:rsidRDefault="00D87B7F" w:rsidP="00D87B7F">
      <w:pPr>
        <w:widowControl w:val="0"/>
        <w:spacing w:before="120" w:after="60"/>
        <w:ind w:firstLine="851"/>
        <w:jc w:val="both"/>
        <w:rPr>
          <w:rFonts w:ascii="Maiandra GD" w:hAnsi="Maiandra GD" w:cs="Tahoma"/>
          <w:i/>
          <w:iCs/>
        </w:rPr>
      </w:pPr>
    </w:p>
    <w:p w:rsidR="00D87B7F" w:rsidRPr="00F01D81" w:rsidRDefault="00D87B7F" w:rsidP="00D87B7F">
      <w:pPr>
        <w:widowControl w:val="0"/>
        <w:spacing w:before="120" w:after="60"/>
        <w:ind w:firstLine="851"/>
        <w:jc w:val="both"/>
        <w:rPr>
          <w:rFonts w:ascii="Maiandra GD" w:hAnsi="Maiandra GD" w:cs="Tahoma"/>
          <w:i/>
          <w:iCs/>
        </w:rPr>
      </w:pPr>
    </w:p>
    <w:p w:rsidR="00D87B7F" w:rsidRPr="00F01D81" w:rsidRDefault="00D87B7F" w:rsidP="00D87B7F">
      <w:pPr>
        <w:widowControl w:val="0"/>
        <w:spacing w:before="120" w:after="60"/>
        <w:ind w:firstLine="851"/>
        <w:jc w:val="both"/>
        <w:rPr>
          <w:rFonts w:ascii="Maiandra GD" w:hAnsi="Maiandra GD" w:cs="Tahoma"/>
          <w:i/>
          <w:iCs/>
        </w:rPr>
      </w:pPr>
    </w:p>
    <w:p w:rsidR="00D87B7F" w:rsidRPr="00F01D81" w:rsidRDefault="00D87B7F" w:rsidP="00D87B7F">
      <w:pPr>
        <w:widowControl w:val="0"/>
        <w:spacing w:before="120" w:after="60"/>
        <w:ind w:firstLine="851"/>
        <w:jc w:val="both"/>
        <w:rPr>
          <w:rFonts w:ascii="Maiandra GD" w:hAnsi="Maiandra GD" w:cs="Tahoma"/>
          <w:i/>
          <w:iCs/>
        </w:rPr>
      </w:pPr>
    </w:p>
    <w:p w:rsidR="00D87B7F" w:rsidRPr="00F01D81" w:rsidRDefault="00D87B7F" w:rsidP="00D87B7F">
      <w:pPr>
        <w:spacing w:line="360" w:lineRule="auto"/>
        <w:jc w:val="center"/>
        <w:rPr>
          <w:rFonts w:ascii="Maiandra GD" w:hAnsi="Maiandra GD"/>
        </w:rPr>
      </w:pPr>
      <w:r w:rsidRPr="00F01D81">
        <w:rPr>
          <w:rFonts w:ascii="Maiandra GD" w:hAnsi="Maiandra GD" w:cs="Tahoma"/>
          <w:b/>
          <w:bCs/>
          <w:sz w:val="28"/>
          <w:szCs w:val="28"/>
        </w:rPr>
        <w:t xml:space="preserve">Annexe n°8 </w:t>
      </w:r>
      <w:r w:rsidRPr="00F01D81">
        <w:rPr>
          <w:rFonts w:ascii="Maiandra GD" w:hAnsi="Maiandra GD" w:cs="Tahoma"/>
          <w:b/>
          <w:sz w:val="28"/>
          <w:szCs w:val="28"/>
        </w:rPr>
        <w:t>Modèle de Pouvoirs (en cas de Groupement d’entreprises)</w:t>
      </w:r>
    </w:p>
    <w:p w:rsidR="00D87B7F" w:rsidRPr="00F01D81" w:rsidRDefault="00D87B7F" w:rsidP="00D87B7F">
      <w:pPr>
        <w:spacing w:line="360" w:lineRule="auto"/>
        <w:rPr>
          <w:rFonts w:ascii="Maiandra GD" w:hAnsi="Maiandra GD" w:cs="Tahoma"/>
          <w:lang w:val="fr-CA"/>
        </w:rPr>
      </w:pPr>
      <w:r w:rsidRPr="00F01D81">
        <w:rPr>
          <w:rFonts w:ascii="Maiandra GD" w:hAnsi="Maiandra GD" w:cs="Tahoma"/>
          <w:lang w:val="fr-CA"/>
        </w:rPr>
        <w:t>Je soussigné Mme/M. ____________________________________________________</w:t>
      </w:r>
    </w:p>
    <w:p w:rsidR="00D87B7F" w:rsidRPr="00F01D81" w:rsidRDefault="00D87B7F" w:rsidP="00D87B7F">
      <w:pPr>
        <w:spacing w:line="360" w:lineRule="auto"/>
        <w:rPr>
          <w:rFonts w:ascii="Maiandra GD" w:hAnsi="Maiandra GD"/>
        </w:rPr>
      </w:pPr>
      <w:r w:rsidRPr="00F01D81">
        <w:rPr>
          <w:rFonts w:ascii="Maiandra GD" w:hAnsi="Maiandra GD" w:cs="Tahoma"/>
          <w:lang w:val="fr-CA"/>
        </w:rPr>
        <w:t>Directeur Général de (</w:t>
      </w:r>
      <w:r w:rsidRPr="00F01D81">
        <w:rPr>
          <w:rFonts w:ascii="Maiandra GD" w:hAnsi="Maiandra GD" w:cs="Tahoma"/>
          <w:i/>
          <w:iCs/>
          <w:lang w:val="fr-CA"/>
        </w:rPr>
        <w:t>Entreprise mandante</w:t>
      </w:r>
      <w:r w:rsidRPr="00F01D81">
        <w:rPr>
          <w:rFonts w:ascii="Maiandra GD" w:hAnsi="Maiandra GD" w:cs="Tahoma"/>
          <w:lang w:val="fr-CA"/>
        </w:rPr>
        <w:t>)______________________________________</w:t>
      </w:r>
    </w:p>
    <w:p w:rsidR="00D87B7F" w:rsidRPr="00F01D81" w:rsidRDefault="00D87B7F" w:rsidP="00D87B7F">
      <w:pPr>
        <w:spacing w:line="360" w:lineRule="auto"/>
        <w:rPr>
          <w:rFonts w:ascii="Maiandra GD" w:hAnsi="Maiandra GD" w:cs="Tahoma"/>
          <w:lang w:val="fr-CA"/>
        </w:rPr>
      </w:pPr>
      <w:r w:rsidRPr="00F01D81">
        <w:rPr>
          <w:rFonts w:ascii="Maiandra GD" w:hAnsi="Maiandra GD" w:cs="Tahoma"/>
          <w:lang w:val="fr-CA"/>
        </w:rPr>
        <w:t>Demeurant à _________________BP ________________ tél. ________________</w:t>
      </w:r>
    </w:p>
    <w:p w:rsidR="00D87B7F" w:rsidRPr="00F01D81" w:rsidRDefault="00D87B7F" w:rsidP="00D87B7F">
      <w:pPr>
        <w:spacing w:line="360" w:lineRule="auto"/>
        <w:rPr>
          <w:rFonts w:ascii="Maiandra GD" w:hAnsi="Maiandra GD" w:cs="Tahoma"/>
          <w:lang w:val="fr-CA"/>
        </w:rPr>
      </w:pPr>
      <w:r w:rsidRPr="00F01D81">
        <w:rPr>
          <w:rFonts w:ascii="Maiandra GD" w:hAnsi="Maiandra GD" w:cs="Tahoma"/>
          <w:lang w:val="fr-CA"/>
        </w:rPr>
        <w:t xml:space="preserve">Donne par la présente, pouvoir à Mme / M_______________________________________ </w:t>
      </w:r>
    </w:p>
    <w:p w:rsidR="00D87B7F" w:rsidRPr="00F01D81" w:rsidRDefault="00D87B7F" w:rsidP="00D87B7F">
      <w:pPr>
        <w:spacing w:line="360" w:lineRule="auto"/>
        <w:rPr>
          <w:rFonts w:ascii="Maiandra GD" w:hAnsi="Maiandra GD"/>
        </w:rPr>
      </w:pPr>
      <w:r w:rsidRPr="00F01D81">
        <w:rPr>
          <w:rFonts w:ascii="Maiandra GD" w:hAnsi="Maiandra GD" w:cs="Tahoma"/>
          <w:lang w:val="fr-CA"/>
        </w:rPr>
        <w:t>Directeur général de (</w:t>
      </w:r>
      <w:r w:rsidRPr="00F01D81">
        <w:rPr>
          <w:rFonts w:ascii="Maiandra GD" w:hAnsi="Maiandra GD" w:cs="Tahoma"/>
          <w:i/>
          <w:iCs/>
          <w:lang w:val="fr-CA"/>
        </w:rPr>
        <w:t>Entreprise mandataire</w:t>
      </w:r>
      <w:r w:rsidRPr="00F01D81">
        <w:rPr>
          <w:rFonts w:ascii="Maiandra GD" w:hAnsi="Maiandra GD" w:cs="Tahoma"/>
          <w:lang w:val="fr-CA"/>
        </w:rPr>
        <w:t>) ____________________</w:t>
      </w:r>
    </w:p>
    <w:p w:rsidR="00D87B7F" w:rsidRPr="00F01D81" w:rsidRDefault="00D87B7F" w:rsidP="00D87B7F">
      <w:pPr>
        <w:spacing w:line="360" w:lineRule="auto"/>
        <w:rPr>
          <w:rFonts w:ascii="Maiandra GD" w:hAnsi="Maiandra GD" w:cs="Tahoma"/>
          <w:lang w:val="fr-CA"/>
        </w:rPr>
      </w:pPr>
      <w:r w:rsidRPr="00F01D81">
        <w:rPr>
          <w:rFonts w:ascii="Maiandra GD" w:hAnsi="Maiandra GD" w:cs="Tahoma"/>
          <w:lang w:val="fr-CA"/>
        </w:rPr>
        <w:t>Demeurant à _________________BP ________________ tél. ________________</w:t>
      </w:r>
    </w:p>
    <w:p w:rsidR="00D87B7F" w:rsidRPr="00F01D81" w:rsidRDefault="00D87B7F" w:rsidP="00D87B7F">
      <w:pPr>
        <w:spacing w:line="360" w:lineRule="auto"/>
        <w:jc w:val="both"/>
        <w:rPr>
          <w:rFonts w:ascii="Maiandra GD" w:hAnsi="Maiandra GD" w:cs="Tahoma"/>
          <w:lang w:val="fr-CA"/>
        </w:rPr>
      </w:pPr>
      <w:r w:rsidRPr="00F01D81">
        <w:rPr>
          <w:rFonts w:ascii="Maiandra GD" w:hAnsi="Maiandra GD" w:cs="Tahoma"/>
          <w:lang w:val="fr-CA"/>
        </w:rPr>
        <w:t>Pour être mandataire du Groupement constitué par les entreprises (préciser les raisons sociales des deux sociétés) __________________________________________________________, dans le cre de l’Appel d’offres N° _____________________, Pour l’exécution des travaux de__________________________________________</w:t>
      </w:r>
    </w:p>
    <w:p w:rsidR="00D87B7F" w:rsidRPr="00F01D81" w:rsidRDefault="00D87B7F" w:rsidP="00D87B7F">
      <w:pPr>
        <w:spacing w:line="360" w:lineRule="auto"/>
        <w:jc w:val="both"/>
        <w:rPr>
          <w:rFonts w:ascii="Maiandra GD" w:hAnsi="Maiandra GD" w:cs="Tahoma"/>
          <w:lang w:val="fr-CA"/>
        </w:rPr>
      </w:pPr>
      <w:r w:rsidRPr="00F01D81">
        <w:rPr>
          <w:rFonts w:ascii="Maiandra GD" w:hAnsi="Maiandra GD" w:cs="Tahoma"/>
          <w:lang w:val="fr-CA"/>
        </w:rPr>
        <w:t xml:space="preserve">En conséquence, assister à toutes réunions, prendre part à toutes délibérations, procéder à tous votes, signer tous procès-verbaux, tous contrats et toutes pièces, se substituer et généralement, faire le nécessaire dans le cadre du présent appel d’offres et du marché éventuel subséquent </w:t>
      </w:r>
    </w:p>
    <w:p w:rsidR="00D87B7F" w:rsidRPr="00F01D81" w:rsidRDefault="00D87B7F" w:rsidP="00D87B7F">
      <w:pPr>
        <w:rPr>
          <w:rFonts w:ascii="Maiandra GD" w:hAnsi="Maiandra GD" w:cs="Tahoma"/>
          <w:lang w:val="fr-CA"/>
        </w:rPr>
      </w:pPr>
      <w:r w:rsidRPr="00F01D81">
        <w:rPr>
          <w:rFonts w:ascii="Maiandra GD" w:hAnsi="Maiandra GD" w:cs="Tahoma"/>
          <w:lang w:val="fr-CA"/>
        </w:rPr>
        <w:t>En foi de quoi le présent acte de pouvoir est établi pour servir et valoir ce de droit.</w:t>
      </w:r>
    </w:p>
    <w:p w:rsidR="00D87B7F" w:rsidRPr="00F01D81" w:rsidRDefault="00D87B7F" w:rsidP="00D87B7F">
      <w:pPr>
        <w:rPr>
          <w:rFonts w:ascii="Maiandra GD" w:hAnsi="Maiandra GD" w:cs="Tahoma"/>
          <w:lang w:val="fr-CA"/>
        </w:rPr>
      </w:pPr>
    </w:p>
    <w:p w:rsidR="00D87B7F" w:rsidRPr="00F01D81" w:rsidRDefault="00D87B7F" w:rsidP="00D87B7F">
      <w:pPr>
        <w:jc w:val="right"/>
        <w:rPr>
          <w:rFonts w:ascii="Maiandra GD" w:hAnsi="Maiandra GD" w:cs="Tahoma"/>
          <w:lang w:val="fr-CA"/>
        </w:rPr>
      </w:pPr>
      <w:r w:rsidRPr="00F01D81">
        <w:rPr>
          <w:rFonts w:ascii="Maiandra GD" w:hAnsi="Maiandra GD" w:cs="Tahoma"/>
          <w:lang w:val="fr-CA"/>
        </w:rPr>
        <w:t>Fait à ____________________ le,_________________</w:t>
      </w:r>
    </w:p>
    <w:p w:rsidR="00D87B7F" w:rsidRPr="00F01D81" w:rsidRDefault="00D87B7F" w:rsidP="00D87B7F">
      <w:pPr>
        <w:jc w:val="center"/>
        <w:rPr>
          <w:rFonts w:ascii="Maiandra GD" w:hAnsi="Maiandra GD" w:cs="Tahoma"/>
          <w:lang w:val="fr-CA"/>
        </w:rPr>
      </w:pPr>
      <w:r w:rsidRPr="00F01D81">
        <w:rPr>
          <w:rFonts w:ascii="Maiandra GD" w:hAnsi="Maiandra GD" w:cs="Tahoma"/>
          <w:lang w:val="fr-CA"/>
        </w:rPr>
        <w:t>Le Mandant,</w:t>
      </w:r>
    </w:p>
    <w:p w:rsidR="00D87B7F" w:rsidRPr="00F01D81" w:rsidRDefault="00D87B7F" w:rsidP="00D87B7F">
      <w:pPr>
        <w:jc w:val="right"/>
        <w:rPr>
          <w:rFonts w:ascii="Maiandra GD" w:hAnsi="Maiandra GD" w:cs="Tahoma"/>
          <w:lang w:val="fr-CA"/>
        </w:rPr>
      </w:pPr>
      <w:r w:rsidRPr="00F01D81">
        <w:rPr>
          <w:rFonts w:ascii="Maiandra GD" w:hAnsi="Maiandra GD" w:cs="Tahoma"/>
          <w:lang w:val="fr-CA"/>
        </w:rPr>
        <w:t>(Nom, Prénoms,  signature et cachet précédé de la mention manuscrite « Bon pour pouvoirs »</w:t>
      </w:r>
    </w:p>
    <w:p w:rsidR="00D87B7F" w:rsidRPr="00F01D81" w:rsidRDefault="00D87B7F" w:rsidP="00D87B7F">
      <w:pPr>
        <w:jc w:val="right"/>
        <w:rPr>
          <w:rFonts w:ascii="Maiandra GD" w:hAnsi="Maiandra GD" w:cs="Tahoma"/>
          <w:lang w:val="fr-CA"/>
        </w:rPr>
      </w:pPr>
    </w:p>
    <w:p w:rsidR="00D87B7F" w:rsidRPr="00F01D81" w:rsidRDefault="00D87B7F" w:rsidP="00D87B7F">
      <w:pPr>
        <w:jc w:val="right"/>
        <w:rPr>
          <w:rFonts w:ascii="Maiandra GD" w:hAnsi="Maiandra GD" w:cs="Tahoma"/>
          <w:lang w:val="fr-CA"/>
        </w:rPr>
      </w:pPr>
    </w:p>
    <w:p w:rsidR="00D87B7F" w:rsidRPr="00F01D81" w:rsidRDefault="00D87B7F" w:rsidP="00D87B7F">
      <w:pPr>
        <w:rPr>
          <w:rFonts w:ascii="Maiandra GD" w:hAnsi="Maiandra GD" w:cs="Tahoma"/>
          <w:b/>
          <w:bCs/>
          <w:u w:val="single"/>
          <w:lang w:val="fr-CA"/>
        </w:rPr>
      </w:pPr>
      <w:r w:rsidRPr="00F01D81">
        <w:rPr>
          <w:rFonts w:ascii="Maiandra GD" w:hAnsi="Maiandra GD" w:cs="Tahoma"/>
          <w:b/>
          <w:bCs/>
          <w:u w:val="single"/>
          <w:lang w:val="fr-CA"/>
        </w:rPr>
        <w:t>Légalisation par le Notaire</w:t>
      </w:r>
    </w:p>
    <w:p w:rsidR="00D87B7F" w:rsidRPr="00F01D81" w:rsidRDefault="00D87B7F" w:rsidP="00D87B7F">
      <w:pPr>
        <w:widowControl w:val="0"/>
        <w:tabs>
          <w:tab w:val="left" w:pos="432"/>
          <w:tab w:val="left" w:pos="720"/>
        </w:tabs>
        <w:rPr>
          <w:rFonts w:ascii="Maiandra GD" w:hAnsi="Maiandra GD" w:cs="Tahoma"/>
          <w:b/>
          <w:bCs/>
          <w:sz w:val="32"/>
          <w:szCs w:val="32"/>
          <w:lang w:val="fr-CA"/>
        </w:rPr>
      </w:pPr>
    </w:p>
    <w:p w:rsidR="00D87B7F" w:rsidRPr="00F01D81" w:rsidRDefault="00D87B7F" w:rsidP="00D87B7F">
      <w:pPr>
        <w:widowControl w:val="0"/>
        <w:tabs>
          <w:tab w:val="left" w:pos="432"/>
          <w:tab w:val="left" w:pos="720"/>
        </w:tabs>
        <w:jc w:val="center"/>
        <w:rPr>
          <w:rFonts w:ascii="Maiandra GD" w:hAnsi="Maiandra GD" w:cs="Tahoma"/>
          <w:b/>
          <w:bCs/>
          <w:sz w:val="32"/>
          <w:szCs w:val="32"/>
        </w:rPr>
      </w:pPr>
    </w:p>
    <w:p w:rsidR="00D87B7F" w:rsidRPr="00F01D81" w:rsidRDefault="00D87B7F" w:rsidP="00D87B7F">
      <w:pPr>
        <w:widowControl w:val="0"/>
        <w:tabs>
          <w:tab w:val="left" w:pos="432"/>
          <w:tab w:val="left" w:pos="720"/>
        </w:tabs>
        <w:jc w:val="center"/>
        <w:rPr>
          <w:rFonts w:ascii="Maiandra GD" w:hAnsi="Maiandra GD" w:cs="Tahoma"/>
          <w:b/>
          <w:bCs/>
          <w:sz w:val="32"/>
          <w:szCs w:val="32"/>
        </w:rPr>
      </w:pPr>
    </w:p>
    <w:p w:rsidR="00D87B7F" w:rsidRPr="00F01D81" w:rsidRDefault="00D87B7F" w:rsidP="00D87B7F">
      <w:pPr>
        <w:widowControl w:val="0"/>
        <w:tabs>
          <w:tab w:val="left" w:pos="432"/>
          <w:tab w:val="left" w:pos="720"/>
        </w:tabs>
        <w:jc w:val="center"/>
        <w:rPr>
          <w:rFonts w:ascii="Maiandra GD" w:hAnsi="Maiandra GD" w:cs="Tahoma"/>
          <w:b/>
          <w:bCs/>
          <w:sz w:val="32"/>
          <w:szCs w:val="32"/>
        </w:rPr>
      </w:pPr>
    </w:p>
    <w:p w:rsidR="00D87B7F" w:rsidRPr="00F01D81" w:rsidRDefault="00D87B7F" w:rsidP="00D87B7F">
      <w:pPr>
        <w:widowControl w:val="0"/>
        <w:tabs>
          <w:tab w:val="left" w:pos="432"/>
          <w:tab w:val="left" w:pos="720"/>
        </w:tabs>
        <w:jc w:val="center"/>
        <w:rPr>
          <w:rFonts w:ascii="Maiandra GD" w:hAnsi="Maiandra GD" w:cs="Tahoma"/>
          <w:b/>
          <w:bCs/>
          <w:sz w:val="32"/>
          <w:szCs w:val="32"/>
        </w:rPr>
      </w:pPr>
    </w:p>
    <w:p w:rsidR="00D87B7F" w:rsidRPr="00F01D81" w:rsidRDefault="00D87B7F" w:rsidP="00D87B7F">
      <w:pPr>
        <w:widowControl w:val="0"/>
        <w:tabs>
          <w:tab w:val="left" w:pos="432"/>
          <w:tab w:val="left" w:pos="720"/>
        </w:tabs>
        <w:jc w:val="center"/>
        <w:rPr>
          <w:rFonts w:ascii="Maiandra GD" w:hAnsi="Maiandra GD" w:cs="Tahoma"/>
          <w:b/>
          <w:bCs/>
          <w:sz w:val="32"/>
          <w:szCs w:val="32"/>
        </w:rPr>
      </w:pPr>
    </w:p>
    <w:p w:rsidR="00D87B7F" w:rsidRPr="00F01D81" w:rsidRDefault="00D87B7F" w:rsidP="00D87B7F">
      <w:pPr>
        <w:widowControl w:val="0"/>
        <w:tabs>
          <w:tab w:val="left" w:pos="432"/>
          <w:tab w:val="left" w:pos="720"/>
        </w:tabs>
        <w:jc w:val="center"/>
        <w:rPr>
          <w:rFonts w:ascii="Maiandra GD" w:hAnsi="Maiandra GD"/>
        </w:rPr>
      </w:pPr>
      <w:r w:rsidRPr="00F01D81">
        <w:rPr>
          <w:rFonts w:ascii="Maiandra GD" w:hAnsi="Maiandra GD" w:cs="Tahoma"/>
          <w:b/>
          <w:bCs/>
          <w:sz w:val="32"/>
          <w:szCs w:val="32"/>
        </w:rPr>
        <w:t>Annexe n°9 </w:t>
      </w:r>
      <w:r w:rsidRPr="00F01D81">
        <w:rPr>
          <w:rFonts w:ascii="Maiandra GD" w:hAnsi="Maiandra GD" w:cs="Tahoma"/>
          <w:b/>
          <w:bCs/>
          <w:sz w:val="32"/>
          <w:szCs w:val="32"/>
          <w:lang w:val="fr-CA"/>
        </w:rPr>
        <w:t>MODELE D’ATTESTATION DE SOLVABILITE FINANCIERE</w:t>
      </w:r>
    </w:p>
    <w:p w:rsidR="00D87B7F" w:rsidRPr="00F01D81" w:rsidRDefault="00D87B7F" w:rsidP="00D87B7F">
      <w:pPr>
        <w:widowControl w:val="0"/>
        <w:tabs>
          <w:tab w:val="left" w:pos="432"/>
          <w:tab w:val="left" w:pos="720"/>
        </w:tabs>
        <w:rPr>
          <w:rFonts w:ascii="Maiandra GD" w:hAnsi="Maiandra GD" w:cs="Tahoma"/>
          <w:lang w:val="fr-CA"/>
        </w:rPr>
      </w:pPr>
    </w:p>
    <w:p w:rsidR="00D87B7F" w:rsidRPr="00F01D81" w:rsidRDefault="00D87B7F" w:rsidP="00D87B7F">
      <w:pPr>
        <w:widowControl w:val="0"/>
        <w:spacing w:before="240"/>
        <w:rPr>
          <w:rFonts w:ascii="Maiandra GD" w:hAnsi="Maiandra GD" w:cs="Tahoma"/>
          <w:b/>
          <w:lang w:val="fr-CA"/>
        </w:rPr>
      </w:pPr>
      <w:r w:rsidRPr="00F01D81">
        <w:rPr>
          <w:rFonts w:ascii="Maiandra GD" w:hAnsi="Maiandra GD" w:cs="Tahoma"/>
          <w:b/>
          <w:lang w:val="fr-CA"/>
        </w:rPr>
        <w:t>(Banque) ____________________________________________</w:t>
      </w:r>
    </w:p>
    <w:p w:rsidR="00D87B7F" w:rsidRPr="00F01D81" w:rsidRDefault="00D87B7F" w:rsidP="00D87B7F">
      <w:pPr>
        <w:keepNext/>
        <w:widowControl w:val="0"/>
        <w:spacing w:before="240"/>
        <w:rPr>
          <w:rFonts w:ascii="Maiandra GD" w:hAnsi="Maiandra GD" w:cs="Tahoma"/>
          <w:b/>
          <w:lang w:val="fr-CA"/>
        </w:rPr>
      </w:pPr>
      <w:r w:rsidRPr="00F01D81">
        <w:rPr>
          <w:rFonts w:ascii="Maiandra GD" w:hAnsi="Maiandra GD" w:cs="Tahoma"/>
          <w:b/>
          <w:lang w:val="fr-CA"/>
        </w:rPr>
        <w:t>Attestation (Référence) : N°_____________________________</w:t>
      </w:r>
    </w:p>
    <w:p w:rsidR="00D87B7F" w:rsidRPr="00F01D81" w:rsidRDefault="00D87B7F" w:rsidP="00D87B7F">
      <w:pPr>
        <w:widowControl w:val="0"/>
        <w:spacing w:before="240"/>
        <w:rPr>
          <w:rFonts w:ascii="Maiandra GD" w:hAnsi="Maiandra GD" w:cs="Tahoma"/>
          <w:lang w:val="fr-CA"/>
        </w:rPr>
      </w:pPr>
    </w:p>
    <w:p w:rsidR="00D87B7F" w:rsidRPr="00F01D81" w:rsidRDefault="00D87B7F" w:rsidP="00D87B7F">
      <w:pPr>
        <w:spacing w:before="240"/>
        <w:ind w:firstLine="708"/>
        <w:jc w:val="center"/>
        <w:rPr>
          <w:rFonts w:ascii="Maiandra GD" w:hAnsi="Maiandra GD"/>
        </w:rPr>
      </w:pPr>
      <w:r w:rsidRPr="00F01D81">
        <w:rPr>
          <w:rFonts w:ascii="Maiandra GD" w:hAnsi="Maiandra GD" w:cs="Tahoma"/>
          <w:b/>
          <w:bCs/>
          <w:sz w:val="36"/>
          <w:szCs w:val="36"/>
          <w:u w:val="single"/>
          <w:lang w:val="fr-CA"/>
        </w:rPr>
        <w:t>ATTESTATION DE SOLVABILITE FINANCIERE</w:t>
      </w:r>
      <w:r w:rsidRPr="00F01D81">
        <w:rPr>
          <w:rFonts w:ascii="Maiandra GD" w:hAnsi="Maiandra GD" w:cs="Tahoma"/>
          <w:sz w:val="36"/>
          <w:szCs w:val="36"/>
          <w:lang w:val="fr-CA"/>
        </w:rPr>
        <w:t>.</w:t>
      </w:r>
    </w:p>
    <w:p w:rsidR="00D87B7F" w:rsidRPr="00F01D81" w:rsidRDefault="00D87B7F" w:rsidP="00D87B7F">
      <w:pPr>
        <w:spacing w:before="240"/>
        <w:ind w:firstLine="708"/>
        <w:jc w:val="center"/>
        <w:rPr>
          <w:rFonts w:ascii="Maiandra GD" w:hAnsi="Maiandra GD" w:cs="Tahoma"/>
          <w:lang w:val="fr-CA"/>
        </w:rPr>
      </w:pPr>
    </w:p>
    <w:p w:rsidR="00D87B7F" w:rsidRPr="00F01D81" w:rsidRDefault="00D87B7F" w:rsidP="00D87B7F">
      <w:pPr>
        <w:spacing w:before="240" w:line="360" w:lineRule="auto"/>
        <w:rPr>
          <w:rFonts w:ascii="Maiandra GD" w:hAnsi="Maiandra GD" w:cs="Tahoma"/>
          <w:lang w:val="fr-CA"/>
        </w:rPr>
      </w:pPr>
      <w:r w:rsidRPr="00F01D81">
        <w:rPr>
          <w:rFonts w:ascii="Maiandra GD" w:hAnsi="Maiandra GD" w:cs="Tahoma"/>
          <w:lang w:val="fr-CA"/>
        </w:rPr>
        <w:t>Nous soussignés, ____________________________________________</w:t>
      </w:r>
    </w:p>
    <w:p w:rsidR="00D87B7F" w:rsidRPr="00F01D81" w:rsidRDefault="00D87B7F" w:rsidP="00D87B7F">
      <w:pPr>
        <w:spacing w:before="240" w:line="360" w:lineRule="auto"/>
        <w:jc w:val="both"/>
        <w:rPr>
          <w:rFonts w:ascii="Maiandra GD" w:hAnsi="Maiandra GD" w:cs="Tahoma"/>
          <w:lang w:val="fr-CA"/>
        </w:rPr>
      </w:pPr>
      <w:r w:rsidRPr="00F01D81">
        <w:rPr>
          <w:rFonts w:ascii="Maiandra GD" w:hAnsi="Maiandra GD" w:cs="Tahoma"/>
          <w:lang w:val="fr-CA"/>
        </w:rPr>
        <w:t>Attestons que ___________________________________________________ est titulaire du compte n°_________,  ouvert dans nos livres à l’agence de ___________.</w:t>
      </w:r>
    </w:p>
    <w:p w:rsidR="00D87B7F" w:rsidRPr="00F01D81" w:rsidRDefault="00D87B7F" w:rsidP="00D87B7F">
      <w:pPr>
        <w:spacing w:after="120"/>
        <w:rPr>
          <w:rFonts w:ascii="Maiandra GD" w:hAnsi="Maiandra GD"/>
        </w:rPr>
      </w:pPr>
      <w:r w:rsidRPr="00F01D81">
        <w:rPr>
          <w:rFonts w:ascii="Maiandra GD" w:hAnsi="Maiandra GD" w:cs="Tahoma"/>
          <w:lang w:val="fr-CA"/>
        </w:rPr>
        <w:t>Le fonctionnement de son compte nous permet d’attester que cette entreprise peut disposer des ressources nécessaires pouvant garantir le préfinancement, à hauteur de _________________________________________ F CFA, des prestations consécutives à l’Appel d’Offres International Ouvert N° ________________ du ___________________ .</w:t>
      </w:r>
    </w:p>
    <w:p w:rsidR="00D87B7F" w:rsidRPr="00F01D81" w:rsidRDefault="00D87B7F" w:rsidP="00D87B7F">
      <w:pPr>
        <w:spacing w:after="120"/>
        <w:jc w:val="both"/>
        <w:rPr>
          <w:rFonts w:ascii="Maiandra GD" w:hAnsi="Maiandra GD" w:cs="Tahoma"/>
          <w:lang w:val="fr-CA"/>
        </w:rPr>
      </w:pPr>
      <w:r w:rsidRPr="00F01D81">
        <w:rPr>
          <w:rFonts w:ascii="Maiandra GD" w:hAnsi="Maiandra GD" w:cs="Tahoma"/>
          <w:lang w:val="fr-CA"/>
        </w:rPr>
        <w:t xml:space="preserve">En foi de quoi, la présente attestation est délivrée pour servir et valoir ce que de droit </w:t>
      </w:r>
    </w:p>
    <w:p w:rsidR="00D87B7F" w:rsidRPr="00F01D81" w:rsidRDefault="00D87B7F" w:rsidP="00D87B7F">
      <w:pPr>
        <w:spacing w:before="240" w:line="360" w:lineRule="auto"/>
        <w:jc w:val="both"/>
        <w:rPr>
          <w:rFonts w:ascii="Maiandra GD" w:hAnsi="Maiandra GD" w:cs="Tahoma"/>
          <w:lang w:val="fr-CA"/>
        </w:rPr>
      </w:pPr>
    </w:p>
    <w:p w:rsidR="00D87B7F" w:rsidRPr="00F01D81" w:rsidRDefault="00D87B7F" w:rsidP="00D87B7F">
      <w:pPr>
        <w:spacing w:before="240"/>
        <w:jc w:val="right"/>
        <w:rPr>
          <w:rFonts w:ascii="Maiandra GD" w:hAnsi="Maiandra GD" w:cs="Tahoma"/>
          <w:lang w:val="fr-CA"/>
        </w:rPr>
      </w:pPr>
      <w:r w:rsidRPr="00F01D81">
        <w:rPr>
          <w:rFonts w:ascii="Maiandra GD" w:hAnsi="Maiandra GD" w:cs="Tahoma"/>
          <w:lang w:val="fr-CA"/>
        </w:rPr>
        <w:t>Fait à ____________, le _____________</w:t>
      </w:r>
    </w:p>
    <w:p w:rsidR="00D87B7F" w:rsidRPr="00F01D81" w:rsidRDefault="00D87B7F" w:rsidP="00D87B7F">
      <w:pPr>
        <w:ind w:left="3540" w:firstLine="708"/>
        <w:rPr>
          <w:rFonts w:ascii="Maiandra GD" w:hAnsi="Maiandra GD"/>
          <w:b/>
          <w:bCs/>
          <w:sz w:val="24"/>
          <w:szCs w:val="24"/>
          <w:lang w:val="fr-CA"/>
        </w:rPr>
      </w:pPr>
      <w:r w:rsidRPr="00F01D81">
        <w:rPr>
          <w:rFonts w:ascii="Maiandra GD" w:hAnsi="Maiandra GD"/>
          <w:sz w:val="24"/>
          <w:szCs w:val="24"/>
          <w:lang w:val="fr-CA"/>
        </w:rPr>
        <w:t>Signature(s)</w:t>
      </w:r>
    </w:p>
    <w:p w:rsidR="00D87B7F" w:rsidRPr="00F01D81" w:rsidRDefault="00D87B7F" w:rsidP="00D87B7F">
      <w:pPr>
        <w:jc w:val="both"/>
        <w:rPr>
          <w:rFonts w:ascii="Maiandra GD" w:hAnsi="Maiandra GD" w:cs="Calibri"/>
          <w:lang w:val="fr-CA"/>
        </w:rPr>
      </w:pPr>
    </w:p>
    <w:p w:rsidR="00D87B7F" w:rsidRPr="00F01D81" w:rsidRDefault="00D87B7F" w:rsidP="00D87B7F">
      <w:pPr>
        <w:jc w:val="both"/>
        <w:rPr>
          <w:rFonts w:ascii="Maiandra GD" w:hAnsi="Maiandra GD" w:cs="Calibri"/>
          <w:lang w:val="fr-CA"/>
        </w:rPr>
      </w:pPr>
    </w:p>
    <w:p w:rsidR="00D87B7F" w:rsidRPr="00F01D81" w:rsidRDefault="00D87B7F" w:rsidP="00D87B7F">
      <w:pPr>
        <w:jc w:val="both"/>
        <w:rPr>
          <w:rFonts w:ascii="Maiandra GD" w:hAnsi="Maiandra GD" w:cs="Calibri"/>
          <w:lang w:val="fr-CA"/>
        </w:rPr>
      </w:pPr>
    </w:p>
    <w:p w:rsidR="00D87B7F" w:rsidRPr="00F01D81" w:rsidRDefault="00D87B7F" w:rsidP="00D87B7F">
      <w:pPr>
        <w:jc w:val="both"/>
        <w:rPr>
          <w:rFonts w:ascii="Maiandra GD" w:hAnsi="Maiandra GD" w:cs="Calibri"/>
          <w:lang w:val="fr-CA"/>
        </w:rPr>
      </w:pPr>
    </w:p>
    <w:p w:rsidR="00D87B7F" w:rsidRPr="00F01D81" w:rsidRDefault="00D87B7F" w:rsidP="00D87B7F">
      <w:pPr>
        <w:jc w:val="both"/>
        <w:rPr>
          <w:rFonts w:ascii="Maiandra GD" w:hAnsi="Maiandra GD" w:cs="Calibri"/>
          <w:lang w:val="fr-CA"/>
        </w:rPr>
      </w:pPr>
    </w:p>
    <w:p w:rsidR="00D87B7F" w:rsidRPr="00F01D81" w:rsidRDefault="00D87B7F" w:rsidP="00D87B7F">
      <w:pPr>
        <w:jc w:val="both"/>
        <w:rPr>
          <w:rFonts w:ascii="Maiandra GD" w:hAnsi="Maiandra GD" w:cs="Calibri"/>
          <w:lang w:val="fr-CA"/>
        </w:rPr>
      </w:pPr>
    </w:p>
    <w:p w:rsidR="00D87B7F" w:rsidRPr="00F01D81" w:rsidRDefault="00D87B7F" w:rsidP="00D87B7F">
      <w:pPr>
        <w:jc w:val="both"/>
        <w:rPr>
          <w:rFonts w:ascii="Maiandra GD" w:hAnsi="Maiandra GD" w:cs="Calibri"/>
          <w:lang w:val="fr-CA"/>
        </w:rPr>
      </w:pPr>
    </w:p>
    <w:p w:rsidR="00D87B7F" w:rsidRPr="00F01D81" w:rsidRDefault="00D87B7F" w:rsidP="00D87B7F">
      <w:pPr>
        <w:jc w:val="both"/>
        <w:rPr>
          <w:rFonts w:ascii="Maiandra GD" w:hAnsi="Maiandra GD" w:cs="Calibri"/>
          <w:lang w:val="fr-CA"/>
        </w:rPr>
      </w:pPr>
    </w:p>
    <w:p w:rsidR="00D87B7F" w:rsidRPr="00F01D81" w:rsidRDefault="00D87B7F" w:rsidP="00D87B7F">
      <w:pPr>
        <w:jc w:val="both"/>
        <w:rPr>
          <w:rFonts w:ascii="Maiandra GD" w:hAnsi="Maiandra GD" w:cs="Calibri"/>
          <w:lang w:val="fr-CA"/>
        </w:rPr>
      </w:pPr>
    </w:p>
    <w:p w:rsidR="00D87B7F" w:rsidRPr="00F01D81" w:rsidRDefault="00D87B7F" w:rsidP="00D87B7F">
      <w:pPr>
        <w:jc w:val="both"/>
        <w:rPr>
          <w:rFonts w:ascii="Maiandra GD" w:hAnsi="Maiandra GD" w:cs="Calibri"/>
          <w:lang w:val="fr-CA"/>
        </w:rPr>
      </w:pPr>
    </w:p>
    <w:p w:rsidR="00D87B7F" w:rsidRPr="00F01D81" w:rsidRDefault="00D87B7F" w:rsidP="00D87B7F">
      <w:pPr>
        <w:keepNext/>
        <w:tabs>
          <w:tab w:val="left" w:pos="8364"/>
        </w:tabs>
        <w:ind w:left="4956" w:hanging="4530"/>
        <w:rPr>
          <w:rFonts w:ascii="Maiandra GD" w:hAnsi="Maiandra GD"/>
        </w:rPr>
      </w:pPr>
      <w:r w:rsidRPr="00F01D81">
        <w:rPr>
          <w:rFonts w:ascii="Maiandra GD" w:hAnsi="Maiandra GD" w:cs="Tahoma"/>
          <w:b/>
          <w:bCs/>
          <w:sz w:val="32"/>
          <w:szCs w:val="32"/>
        </w:rPr>
        <w:t>Annexe n°10 DECLARATION SUR L’HONNEUR DE VISITE DES SITES</w:t>
      </w:r>
    </w:p>
    <w:p w:rsidR="00D87B7F" w:rsidRPr="00F01D81" w:rsidRDefault="00D87B7F" w:rsidP="00D87B7F">
      <w:pPr>
        <w:jc w:val="center"/>
        <w:rPr>
          <w:rFonts w:ascii="Maiandra GD" w:hAnsi="Maiandra GD" w:cs="Calibri"/>
          <w:b/>
          <w:lang w:val="fr-CA"/>
        </w:rPr>
      </w:pPr>
    </w:p>
    <w:p w:rsidR="00D87B7F" w:rsidRPr="00F01D81" w:rsidRDefault="00D87B7F" w:rsidP="00D87B7F">
      <w:pPr>
        <w:spacing w:after="0"/>
        <w:rPr>
          <w:rFonts w:ascii="Maiandra GD" w:hAnsi="Maiandra GD" w:cs="Calibri"/>
          <w:lang w:val="fr-CA"/>
        </w:rPr>
      </w:pPr>
      <w:r w:rsidRPr="00F01D81">
        <w:rPr>
          <w:rFonts w:ascii="Maiandra GD" w:hAnsi="Maiandra GD" w:cs="Calibri"/>
          <w:lang w:val="fr-CA"/>
        </w:rPr>
        <w:t>Je soussigné Mme/Mlle/M. ___________________________________________________________</w:t>
      </w:r>
    </w:p>
    <w:p w:rsidR="00D87B7F" w:rsidRPr="00F01D81" w:rsidRDefault="00D87B7F" w:rsidP="00D87B7F">
      <w:pPr>
        <w:spacing w:after="0"/>
        <w:rPr>
          <w:rFonts w:ascii="Maiandra GD" w:hAnsi="Maiandra GD" w:cs="Calibri"/>
          <w:lang w:val="fr-CA"/>
        </w:rPr>
      </w:pPr>
      <w:r w:rsidRPr="00F01D81">
        <w:rPr>
          <w:rFonts w:ascii="Maiandra GD" w:hAnsi="Maiandra GD" w:cs="Calibri"/>
          <w:lang w:val="fr-CA"/>
        </w:rPr>
        <w:t>Représentant de l’Entreprise__________________________________________</w:t>
      </w:r>
    </w:p>
    <w:p w:rsidR="00D87B7F" w:rsidRPr="00F01D81" w:rsidRDefault="00D87B7F" w:rsidP="00D87B7F">
      <w:pPr>
        <w:pBdr>
          <w:bottom w:val="single" w:sz="12" w:space="1" w:color="000000"/>
        </w:pBdr>
        <w:spacing w:after="0"/>
        <w:rPr>
          <w:rFonts w:ascii="Maiandra GD" w:hAnsi="Maiandra GD" w:cs="Calibri"/>
          <w:lang w:val="fr-CA"/>
        </w:rPr>
      </w:pPr>
      <w:r w:rsidRPr="00F01D81">
        <w:rPr>
          <w:rFonts w:ascii="Maiandra GD" w:hAnsi="Maiandra GD" w:cs="Calibri"/>
          <w:lang w:val="fr-CA"/>
        </w:rPr>
        <w:t>Déclare avoir visité : _________________________________________________________________</w:t>
      </w:r>
    </w:p>
    <w:p w:rsidR="00D87B7F" w:rsidRPr="00F01D81" w:rsidRDefault="00D87B7F" w:rsidP="00D87B7F">
      <w:pPr>
        <w:pBdr>
          <w:bottom w:val="single" w:sz="12" w:space="1" w:color="000000"/>
        </w:pBdr>
        <w:spacing w:after="0"/>
        <w:rPr>
          <w:rFonts w:ascii="Maiandra GD" w:hAnsi="Maiandra GD" w:cs="Calibri"/>
          <w:lang w:val="fr-CA"/>
        </w:rPr>
      </w:pPr>
    </w:p>
    <w:p w:rsidR="00D87B7F" w:rsidRPr="00F01D81" w:rsidRDefault="00D87B7F" w:rsidP="00D87B7F">
      <w:pPr>
        <w:spacing w:after="0"/>
        <w:rPr>
          <w:rFonts w:ascii="Maiandra GD" w:hAnsi="Maiandra GD" w:cs="Calibri"/>
          <w:lang w:val="fr-CA"/>
        </w:rPr>
      </w:pPr>
    </w:p>
    <w:p w:rsidR="00D87B7F" w:rsidRPr="00F01D81" w:rsidRDefault="00D87B7F" w:rsidP="00D87B7F">
      <w:pPr>
        <w:spacing w:after="0"/>
        <w:rPr>
          <w:rFonts w:ascii="Maiandra GD" w:hAnsi="Maiandra GD" w:cs="Calibri"/>
        </w:rPr>
      </w:pPr>
      <w:r w:rsidRPr="00F01D81">
        <w:rPr>
          <w:rFonts w:ascii="Maiandra GD" w:hAnsi="Maiandra GD" w:cs="Calibri"/>
        </w:rPr>
        <w:t>Objet de l’appel d’offres n° _______________________________________________________</w:t>
      </w:r>
    </w:p>
    <w:p w:rsidR="00D87B7F" w:rsidRPr="00F01D81" w:rsidRDefault="00D87B7F" w:rsidP="00D87B7F">
      <w:pPr>
        <w:spacing w:after="0"/>
        <w:rPr>
          <w:rFonts w:ascii="Maiandra GD" w:hAnsi="Maiandra GD" w:cs="Calibri"/>
          <w:lang w:val="fr-CA"/>
        </w:rPr>
      </w:pPr>
      <w:r w:rsidRPr="00F01D81">
        <w:rPr>
          <w:rFonts w:ascii="Maiandra GD" w:hAnsi="Maiandra GD" w:cs="Calibri"/>
          <w:lang w:val="fr-CA"/>
        </w:rPr>
        <w:t>A l’issue de cette visite, les observations suivantes ont été relevées :</w:t>
      </w:r>
    </w:p>
    <w:p w:rsidR="00D87B7F" w:rsidRPr="00F01D81" w:rsidRDefault="00D87B7F" w:rsidP="00D87B7F">
      <w:pPr>
        <w:spacing w:after="0"/>
        <w:rPr>
          <w:rFonts w:ascii="Maiandra GD" w:hAnsi="Maiandra GD" w:cs="Calibri"/>
          <w:lang w:val="fr-CA"/>
        </w:rPr>
      </w:pPr>
      <w:r w:rsidRPr="00F01D81">
        <w:rPr>
          <w:rFonts w:ascii="Maiandra GD" w:hAnsi="Maiandra GD" w:cs="Calibri"/>
          <w:lang w:val="fr-CA"/>
        </w:rPr>
        <w:t>Localité d’origine_____________________________________</w:t>
      </w:r>
    </w:p>
    <w:p w:rsidR="00D87B7F" w:rsidRPr="00F01D81" w:rsidRDefault="00D87B7F" w:rsidP="00D87B7F">
      <w:pPr>
        <w:spacing w:after="0"/>
        <w:rPr>
          <w:rFonts w:ascii="Maiandra GD" w:hAnsi="Maiandra GD" w:cs="Calibri"/>
          <w:lang w:val="fr-CA"/>
        </w:rPr>
      </w:pPr>
    </w:p>
    <w:p w:rsidR="00D87B7F" w:rsidRPr="00F01D81" w:rsidRDefault="00D87B7F" w:rsidP="00D87B7F">
      <w:pPr>
        <w:spacing w:after="0"/>
        <w:rPr>
          <w:rFonts w:ascii="Maiandra GD" w:hAnsi="Maiandra GD" w:cs="Calibri"/>
          <w:b/>
          <w:lang w:val="fr-CA"/>
        </w:rPr>
      </w:pPr>
      <w:r w:rsidRPr="00F01D81">
        <w:rPr>
          <w:rFonts w:ascii="Maiandra GD" w:hAnsi="Maiandra GD" w:cs="Calibri"/>
          <w:b/>
          <w:lang w:val="fr-CA"/>
        </w:rPr>
        <w:t>A-OBSERVATIONS GENERALES</w:t>
      </w:r>
    </w:p>
    <w:p w:rsidR="00D87B7F" w:rsidRPr="00F01D81" w:rsidRDefault="00D87B7F" w:rsidP="00D87B7F">
      <w:pPr>
        <w:spacing w:after="0"/>
        <w:rPr>
          <w:rFonts w:ascii="Maiandra GD" w:hAnsi="Maiandra GD" w:cs="Calibri"/>
          <w:b/>
          <w:lang w:val="fr-CA"/>
        </w:rPr>
      </w:pPr>
    </w:p>
    <w:p w:rsidR="00D87B7F" w:rsidRPr="00F01D81" w:rsidRDefault="00D87B7F" w:rsidP="007D649F">
      <w:pPr>
        <w:numPr>
          <w:ilvl w:val="0"/>
          <w:numId w:val="46"/>
        </w:numPr>
        <w:suppressAutoHyphens/>
        <w:autoSpaceDN w:val="0"/>
        <w:spacing w:after="0" w:line="240" w:lineRule="auto"/>
        <w:rPr>
          <w:rFonts w:ascii="Maiandra GD" w:hAnsi="Maiandra GD" w:cs="Calibri"/>
          <w:b/>
          <w:lang w:val="fr-CA"/>
        </w:rPr>
      </w:pPr>
      <w:r w:rsidRPr="00F01D81">
        <w:rPr>
          <w:rFonts w:ascii="Maiandra GD" w:hAnsi="Maiandra GD" w:cs="Calibri"/>
          <w:b/>
          <w:lang w:val="fr-CA"/>
        </w:rPr>
        <w:t>1- Situation du projet : _____________</w:t>
      </w:r>
    </w:p>
    <w:p w:rsidR="00D87B7F" w:rsidRPr="00F01D81" w:rsidRDefault="00D87B7F" w:rsidP="00D87B7F">
      <w:pPr>
        <w:spacing w:after="0"/>
        <w:ind w:left="1060"/>
        <w:rPr>
          <w:rFonts w:ascii="Maiandra GD" w:hAnsi="Maiandra GD" w:cs="Calibri"/>
          <w:b/>
          <w:lang w:val="fr-CA"/>
        </w:rPr>
      </w:pPr>
    </w:p>
    <w:tbl>
      <w:tblPr>
        <w:tblW w:w="9540" w:type="dxa"/>
        <w:jc w:val="center"/>
        <w:tblLayout w:type="fixed"/>
        <w:tblCellMar>
          <w:left w:w="10" w:type="dxa"/>
          <w:right w:w="10" w:type="dxa"/>
        </w:tblCellMar>
        <w:tblLook w:val="04A0" w:firstRow="1" w:lastRow="0" w:firstColumn="1" w:lastColumn="0" w:noHBand="0" w:noVBand="1"/>
      </w:tblPr>
      <w:tblGrid>
        <w:gridCol w:w="3329"/>
        <w:gridCol w:w="6211"/>
      </w:tblGrid>
      <w:tr w:rsidR="00D87B7F" w:rsidRPr="00F01D81" w:rsidTr="008923CA">
        <w:trPr>
          <w:jc w:val="center"/>
        </w:trPr>
        <w:tc>
          <w:tcPr>
            <w:tcW w:w="3331"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hideMark/>
          </w:tcPr>
          <w:p w:rsidR="00D87B7F" w:rsidRPr="00F01D81" w:rsidRDefault="00D87B7F" w:rsidP="008923CA">
            <w:pPr>
              <w:spacing w:after="0"/>
              <w:jc w:val="center"/>
              <w:rPr>
                <w:rFonts w:ascii="Maiandra GD" w:hAnsi="Maiandra GD" w:cs="Calibri"/>
                <w:lang w:val="fr-CA"/>
              </w:rPr>
            </w:pPr>
            <w:r w:rsidRPr="00F01D81">
              <w:rPr>
                <w:rFonts w:ascii="Maiandra GD" w:hAnsi="Maiandra GD" w:cs="Calibri"/>
                <w:lang w:val="fr-CA"/>
              </w:rPr>
              <w:t>ETAT DES LIEUX</w:t>
            </w:r>
          </w:p>
        </w:tc>
        <w:tc>
          <w:tcPr>
            <w:tcW w:w="6215"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hideMark/>
          </w:tcPr>
          <w:p w:rsidR="00D87B7F" w:rsidRPr="00F01D81" w:rsidRDefault="00D87B7F" w:rsidP="008923CA">
            <w:pPr>
              <w:spacing w:after="0"/>
              <w:jc w:val="center"/>
              <w:rPr>
                <w:rFonts w:ascii="Maiandra GD" w:hAnsi="Maiandra GD" w:cs="Calibri"/>
                <w:lang w:val="fr-CA"/>
              </w:rPr>
            </w:pPr>
            <w:r w:rsidRPr="00F01D81">
              <w:rPr>
                <w:rFonts w:ascii="Maiandra GD" w:hAnsi="Maiandra GD" w:cs="Calibri"/>
                <w:lang w:val="fr-CA"/>
              </w:rPr>
              <w:t>OBSERVATIONS (1)</w:t>
            </w:r>
          </w:p>
        </w:tc>
      </w:tr>
      <w:tr w:rsidR="00D87B7F" w:rsidRPr="00F01D81" w:rsidTr="008923CA">
        <w:trPr>
          <w:jc w:val="center"/>
        </w:trPr>
        <w:tc>
          <w:tcPr>
            <w:tcW w:w="3331"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D87B7F" w:rsidRPr="00F01D81" w:rsidRDefault="00D87B7F" w:rsidP="008923CA">
            <w:pPr>
              <w:spacing w:after="0"/>
              <w:rPr>
                <w:rFonts w:ascii="Maiandra GD" w:hAnsi="Maiandra GD" w:cs="Calibri"/>
                <w:lang w:val="fr-CA"/>
              </w:rPr>
            </w:pPr>
          </w:p>
        </w:tc>
        <w:tc>
          <w:tcPr>
            <w:tcW w:w="6215"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D87B7F" w:rsidRPr="00F01D81" w:rsidRDefault="00D87B7F" w:rsidP="008923CA">
            <w:pPr>
              <w:spacing w:after="0"/>
              <w:rPr>
                <w:rFonts w:ascii="Maiandra GD" w:hAnsi="Maiandra GD" w:cs="Calibri"/>
                <w:lang w:val="fr-CA"/>
              </w:rPr>
            </w:pPr>
          </w:p>
        </w:tc>
      </w:tr>
      <w:tr w:rsidR="00D87B7F" w:rsidRPr="00F01D81" w:rsidTr="008923CA">
        <w:trPr>
          <w:jc w:val="center"/>
        </w:trPr>
        <w:tc>
          <w:tcPr>
            <w:tcW w:w="3331"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D87B7F" w:rsidRPr="00F01D81" w:rsidRDefault="00D87B7F" w:rsidP="008923CA">
            <w:pPr>
              <w:spacing w:after="0"/>
              <w:rPr>
                <w:rFonts w:ascii="Maiandra GD" w:hAnsi="Maiandra GD" w:cs="Calibri"/>
                <w:lang w:val="fr-CA"/>
              </w:rPr>
            </w:pPr>
          </w:p>
        </w:tc>
        <w:tc>
          <w:tcPr>
            <w:tcW w:w="6215"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D87B7F" w:rsidRPr="00F01D81" w:rsidRDefault="00D87B7F" w:rsidP="008923CA">
            <w:pPr>
              <w:spacing w:after="0"/>
              <w:rPr>
                <w:rFonts w:ascii="Maiandra GD" w:hAnsi="Maiandra GD" w:cs="Calibri"/>
                <w:lang w:val="fr-CA"/>
              </w:rPr>
            </w:pPr>
          </w:p>
        </w:tc>
      </w:tr>
      <w:tr w:rsidR="00D87B7F" w:rsidRPr="00F01D81" w:rsidTr="008923CA">
        <w:trPr>
          <w:jc w:val="center"/>
        </w:trPr>
        <w:tc>
          <w:tcPr>
            <w:tcW w:w="3331"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D87B7F" w:rsidRPr="00F01D81" w:rsidRDefault="00D87B7F" w:rsidP="008923CA">
            <w:pPr>
              <w:spacing w:after="0"/>
              <w:rPr>
                <w:rFonts w:ascii="Maiandra GD" w:hAnsi="Maiandra GD" w:cs="Calibri"/>
                <w:lang w:val="fr-CA"/>
              </w:rPr>
            </w:pPr>
          </w:p>
        </w:tc>
        <w:tc>
          <w:tcPr>
            <w:tcW w:w="6215"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D87B7F" w:rsidRPr="00F01D81" w:rsidRDefault="00D87B7F" w:rsidP="008923CA">
            <w:pPr>
              <w:spacing w:after="0"/>
              <w:rPr>
                <w:rFonts w:ascii="Maiandra GD" w:hAnsi="Maiandra GD" w:cs="Calibri"/>
                <w:lang w:val="fr-CA"/>
              </w:rPr>
            </w:pPr>
          </w:p>
        </w:tc>
      </w:tr>
      <w:tr w:rsidR="00D87B7F" w:rsidRPr="00F01D81" w:rsidTr="008923CA">
        <w:trPr>
          <w:jc w:val="center"/>
        </w:trPr>
        <w:tc>
          <w:tcPr>
            <w:tcW w:w="3331"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D87B7F" w:rsidRPr="00F01D81" w:rsidRDefault="00D87B7F" w:rsidP="008923CA">
            <w:pPr>
              <w:spacing w:after="0"/>
              <w:rPr>
                <w:rFonts w:ascii="Maiandra GD" w:hAnsi="Maiandra GD" w:cs="Calibri"/>
                <w:lang w:val="fr-CA"/>
              </w:rPr>
            </w:pPr>
          </w:p>
        </w:tc>
        <w:tc>
          <w:tcPr>
            <w:tcW w:w="6215"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D87B7F" w:rsidRPr="00F01D81" w:rsidRDefault="00D87B7F" w:rsidP="008923CA">
            <w:pPr>
              <w:spacing w:after="0"/>
              <w:rPr>
                <w:rFonts w:ascii="Maiandra GD" w:hAnsi="Maiandra GD" w:cs="Calibri"/>
                <w:lang w:val="fr-CA"/>
              </w:rPr>
            </w:pPr>
          </w:p>
        </w:tc>
      </w:tr>
      <w:tr w:rsidR="00D87B7F" w:rsidRPr="00F01D81" w:rsidTr="008923CA">
        <w:trPr>
          <w:jc w:val="center"/>
        </w:trPr>
        <w:tc>
          <w:tcPr>
            <w:tcW w:w="3331"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D87B7F" w:rsidRPr="00F01D81" w:rsidRDefault="00D87B7F" w:rsidP="008923CA">
            <w:pPr>
              <w:spacing w:after="0"/>
              <w:rPr>
                <w:rFonts w:ascii="Maiandra GD" w:hAnsi="Maiandra GD" w:cs="Calibri"/>
                <w:lang w:val="fr-CA"/>
              </w:rPr>
            </w:pPr>
          </w:p>
        </w:tc>
        <w:tc>
          <w:tcPr>
            <w:tcW w:w="6215"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D87B7F" w:rsidRPr="00F01D81" w:rsidRDefault="00D87B7F" w:rsidP="008923CA">
            <w:pPr>
              <w:spacing w:after="0"/>
              <w:rPr>
                <w:rFonts w:ascii="Maiandra GD" w:hAnsi="Maiandra GD" w:cs="Calibri"/>
                <w:lang w:val="fr-CA"/>
              </w:rPr>
            </w:pPr>
          </w:p>
        </w:tc>
      </w:tr>
      <w:tr w:rsidR="00D87B7F" w:rsidRPr="00F01D81" w:rsidTr="008923CA">
        <w:trPr>
          <w:jc w:val="center"/>
        </w:trPr>
        <w:tc>
          <w:tcPr>
            <w:tcW w:w="3331"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D87B7F" w:rsidRPr="00F01D81" w:rsidRDefault="00D87B7F" w:rsidP="008923CA">
            <w:pPr>
              <w:spacing w:after="0"/>
              <w:rPr>
                <w:rFonts w:ascii="Maiandra GD" w:hAnsi="Maiandra GD" w:cs="Calibri"/>
                <w:lang w:val="fr-CA"/>
              </w:rPr>
            </w:pPr>
          </w:p>
        </w:tc>
        <w:tc>
          <w:tcPr>
            <w:tcW w:w="6215"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D87B7F" w:rsidRPr="00F01D81" w:rsidRDefault="00D87B7F" w:rsidP="008923CA">
            <w:pPr>
              <w:spacing w:after="0"/>
              <w:rPr>
                <w:rFonts w:ascii="Maiandra GD" w:hAnsi="Maiandra GD" w:cs="Calibri"/>
                <w:lang w:val="fr-CA"/>
              </w:rPr>
            </w:pPr>
          </w:p>
        </w:tc>
      </w:tr>
      <w:tr w:rsidR="00D87B7F" w:rsidRPr="00F01D81" w:rsidTr="008923CA">
        <w:trPr>
          <w:jc w:val="center"/>
        </w:trPr>
        <w:tc>
          <w:tcPr>
            <w:tcW w:w="3331"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D87B7F" w:rsidRPr="00F01D81" w:rsidRDefault="00D87B7F" w:rsidP="008923CA">
            <w:pPr>
              <w:spacing w:after="0"/>
              <w:rPr>
                <w:rFonts w:ascii="Maiandra GD" w:hAnsi="Maiandra GD" w:cs="Calibri"/>
                <w:lang w:val="fr-CA"/>
              </w:rPr>
            </w:pPr>
          </w:p>
        </w:tc>
        <w:tc>
          <w:tcPr>
            <w:tcW w:w="6215"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D87B7F" w:rsidRPr="00F01D81" w:rsidRDefault="00D87B7F" w:rsidP="008923CA">
            <w:pPr>
              <w:spacing w:after="0"/>
              <w:rPr>
                <w:rFonts w:ascii="Maiandra GD" w:hAnsi="Maiandra GD" w:cs="Calibri"/>
                <w:lang w:val="fr-CA"/>
              </w:rPr>
            </w:pPr>
          </w:p>
        </w:tc>
      </w:tr>
      <w:tr w:rsidR="00D87B7F" w:rsidRPr="00F01D81" w:rsidTr="008923CA">
        <w:trPr>
          <w:jc w:val="center"/>
        </w:trPr>
        <w:tc>
          <w:tcPr>
            <w:tcW w:w="3331"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D87B7F" w:rsidRPr="00F01D81" w:rsidRDefault="00D87B7F" w:rsidP="008923CA">
            <w:pPr>
              <w:spacing w:after="0"/>
              <w:rPr>
                <w:rFonts w:ascii="Maiandra GD" w:hAnsi="Maiandra GD" w:cs="Calibri"/>
                <w:lang w:val="fr-CA"/>
              </w:rPr>
            </w:pPr>
          </w:p>
        </w:tc>
        <w:tc>
          <w:tcPr>
            <w:tcW w:w="6215"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D87B7F" w:rsidRPr="00F01D81" w:rsidRDefault="00D87B7F" w:rsidP="008923CA">
            <w:pPr>
              <w:spacing w:after="0"/>
              <w:rPr>
                <w:rFonts w:ascii="Maiandra GD" w:hAnsi="Maiandra GD" w:cs="Calibri"/>
                <w:lang w:val="fr-CA"/>
              </w:rPr>
            </w:pPr>
          </w:p>
        </w:tc>
      </w:tr>
    </w:tbl>
    <w:p w:rsidR="00D87B7F" w:rsidRPr="00F01D81" w:rsidRDefault="00D87B7F" w:rsidP="00D87B7F">
      <w:pPr>
        <w:spacing w:after="0"/>
        <w:rPr>
          <w:rFonts w:ascii="Maiandra GD" w:hAnsi="Maiandra GD" w:cs="Calibri"/>
          <w:lang w:val="fr-CA"/>
        </w:rPr>
      </w:pPr>
    </w:p>
    <w:p w:rsidR="00D87B7F" w:rsidRPr="00F01D81" w:rsidRDefault="00D87B7F" w:rsidP="00D87B7F">
      <w:pPr>
        <w:spacing w:after="0"/>
        <w:rPr>
          <w:rFonts w:ascii="Maiandra GD" w:hAnsi="Maiandra GD" w:cs="Calibri"/>
          <w:b/>
          <w:lang w:val="fr-CA"/>
        </w:rPr>
      </w:pPr>
      <w:r w:rsidRPr="00F01D81">
        <w:rPr>
          <w:rFonts w:ascii="Maiandra GD" w:hAnsi="Maiandra GD" w:cs="Calibri"/>
          <w:b/>
          <w:lang w:val="fr-CA"/>
        </w:rPr>
        <w:t>B-OBSERVATIONS SPECIFIQUES</w:t>
      </w:r>
    </w:p>
    <w:p w:rsidR="00D87B7F" w:rsidRPr="00F01D81" w:rsidRDefault="00D87B7F" w:rsidP="00D87B7F">
      <w:pPr>
        <w:spacing w:after="0"/>
        <w:rPr>
          <w:rFonts w:ascii="Maiandra GD" w:hAnsi="Maiandra GD" w:cs="Calibri"/>
          <w:bCs/>
        </w:rPr>
      </w:pPr>
      <w:r w:rsidRPr="00F01D81">
        <w:rPr>
          <w:rFonts w:ascii="Maiandra GD" w:hAnsi="Maiandra GD" w:cs="Calibri"/>
          <w:bCs/>
        </w:rPr>
        <w:t xml:space="preserve">(Préciser les écarts éventuels constatés par rapport aux données du DAO et proposer et chiffrer s’il y a lieu les variantes techniques améliorantes et économiques possibles) </w:t>
      </w:r>
    </w:p>
    <w:p w:rsidR="00D87B7F" w:rsidRPr="00F01D81" w:rsidRDefault="00D87B7F" w:rsidP="00D87B7F">
      <w:pPr>
        <w:spacing w:after="0"/>
        <w:ind w:firstLine="5245"/>
        <w:rPr>
          <w:rFonts w:ascii="Maiandra GD" w:hAnsi="Maiandra GD" w:cs="Calibri"/>
          <w:szCs w:val="20"/>
          <w:lang w:val="fr-CA"/>
        </w:rPr>
      </w:pPr>
      <w:r w:rsidRPr="00F01D81">
        <w:rPr>
          <w:rFonts w:ascii="Maiandra GD" w:hAnsi="Maiandra GD" w:cs="Calibri"/>
          <w:szCs w:val="20"/>
          <w:lang w:val="fr-CA"/>
        </w:rPr>
        <w:t>Date__________________________</w:t>
      </w:r>
    </w:p>
    <w:p w:rsidR="00D87B7F" w:rsidRPr="00F01D81" w:rsidRDefault="00D87B7F" w:rsidP="00D87B7F">
      <w:pPr>
        <w:spacing w:after="0"/>
        <w:ind w:firstLine="5245"/>
        <w:rPr>
          <w:rFonts w:ascii="Maiandra GD" w:hAnsi="Maiandra GD" w:cs="Calibri"/>
          <w:szCs w:val="20"/>
          <w:lang w:val="fr-CA"/>
        </w:rPr>
      </w:pPr>
    </w:p>
    <w:p w:rsidR="00D87B7F" w:rsidRPr="00F01D81" w:rsidRDefault="00D87B7F" w:rsidP="00D87B7F">
      <w:pPr>
        <w:spacing w:after="0"/>
        <w:jc w:val="both"/>
        <w:rPr>
          <w:rFonts w:ascii="Maiandra GD" w:hAnsi="Maiandra GD" w:cs="Calibri"/>
          <w:lang w:val="fr-CA"/>
        </w:rPr>
      </w:pPr>
      <w:r w:rsidRPr="00F01D81">
        <w:rPr>
          <w:rFonts w:ascii="Maiandra GD" w:hAnsi="Maiandra GD" w:cs="Calibri"/>
          <w:lang w:val="fr-CA"/>
        </w:rPr>
        <w:tab/>
      </w:r>
      <w:r w:rsidRPr="00F01D81">
        <w:rPr>
          <w:rFonts w:ascii="Maiandra GD" w:hAnsi="Maiandra GD" w:cs="Calibri"/>
          <w:lang w:val="fr-CA"/>
        </w:rPr>
        <w:tab/>
      </w:r>
      <w:r w:rsidRPr="00F01D81">
        <w:rPr>
          <w:rFonts w:ascii="Maiandra GD" w:hAnsi="Maiandra GD" w:cs="Calibri"/>
          <w:lang w:val="fr-CA"/>
        </w:rPr>
        <w:tab/>
      </w:r>
      <w:r w:rsidRPr="00F01D81">
        <w:rPr>
          <w:rFonts w:ascii="Maiandra GD" w:hAnsi="Maiandra GD" w:cs="Calibri"/>
          <w:lang w:val="fr-CA"/>
        </w:rPr>
        <w:tab/>
      </w:r>
      <w:r w:rsidRPr="00F01D81">
        <w:rPr>
          <w:rFonts w:ascii="Maiandra GD" w:hAnsi="Maiandra GD" w:cs="Calibri"/>
          <w:lang w:val="fr-CA"/>
        </w:rPr>
        <w:tab/>
      </w:r>
      <w:r w:rsidRPr="00F01D81">
        <w:rPr>
          <w:rFonts w:ascii="Maiandra GD" w:hAnsi="Maiandra GD" w:cs="Calibri"/>
          <w:lang w:val="fr-CA"/>
        </w:rPr>
        <w:tab/>
        <w:t xml:space="preserve">                Signature</w:t>
      </w:r>
    </w:p>
    <w:p w:rsidR="00D87B7F" w:rsidRPr="00F01D81" w:rsidRDefault="00D87B7F" w:rsidP="00D87B7F">
      <w:pPr>
        <w:spacing w:after="0"/>
        <w:jc w:val="both"/>
        <w:rPr>
          <w:rFonts w:ascii="Maiandra GD" w:hAnsi="Maiandra GD" w:cs="Calibri"/>
          <w:sz w:val="28"/>
          <w:szCs w:val="20"/>
          <w:lang w:val="fr-CA"/>
        </w:rPr>
      </w:pPr>
    </w:p>
    <w:p w:rsidR="00D87B7F" w:rsidRPr="00F01D81" w:rsidRDefault="00D87B7F" w:rsidP="007D649F">
      <w:pPr>
        <w:numPr>
          <w:ilvl w:val="0"/>
          <w:numId w:val="47"/>
        </w:numPr>
        <w:suppressAutoHyphens/>
        <w:autoSpaceDN w:val="0"/>
        <w:spacing w:after="0" w:line="240" w:lineRule="auto"/>
        <w:rPr>
          <w:rFonts w:ascii="Maiandra GD" w:hAnsi="Maiandra GD" w:cs="Calibri"/>
          <w:szCs w:val="20"/>
          <w:lang w:val="fr-CA"/>
        </w:rPr>
      </w:pPr>
      <w:r w:rsidRPr="00F01D81">
        <w:rPr>
          <w:rFonts w:ascii="Maiandra GD" w:hAnsi="Maiandra GD" w:cs="Calibri"/>
          <w:szCs w:val="20"/>
          <w:lang w:val="fr-CA"/>
        </w:rPr>
        <w:t>Indiquer ci-dessus les quantités des travaux pour chaque tâche ainsi que les contraintes particulières liées au site et à leur exécution)</w:t>
      </w:r>
    </w:p>
    <w:p w:rsidR="00D87B7F" w:rsidRPr="00F01D81" w:rsidRDefault="00D87B7F" w:rsidP="00D87B7F">
      <w:pPr>
        <w:spacing w:after="0"/>
        <w:ind w:left="360"/>
        <w:rPr>
          <w:rFonts w:ascii="Maiandra GD" w:hAnsi="Maiandra GD" w:cs="Calibri"/>
          <w:szCs w:val="20"/>
          <w:lang w:val="fr-CA"/>
        </w:rPr>
      </w:pPr>
    </w:p>
    <w:p w:rsidR="00D87B7F" w:rsidRPr="00F01D81" w:rsidRDefault="00D87B7F" w:rsidP="00D87B7F">
      <w:pPr>
        <w:spacing w:after="0"/>
        <w:jc w:val="both"/>
        <w:rPr>
          <w:rFonts w:ascii="Maiandra GD" w:hAnsi="Maiandra GD"/>
        </w:rPr>
        <w:sectPr w:rsidR="00D87B7F" w:rsidRPr="00F01D81">
          <w:pgSz w:w="11906" w:h="16838"/>
          <w:pgMar w:top="567" w:right="1134" w:bottom="0" w:left="1134" w:header="720" w:footer="720" w:gutter="0"/>
          <w:cols w:space="720"/>
        </w:sectPr>
      </w:pPr>
      <w:r w:rsidRPr="00F01D81">
        <w:rPr>
          <w:rFonts w:ascii="Maiandra GD" w:hAnsi="Maiandra GD" w:cs="Calibri"/>
          <w:b/>
          <w:bCs/>
          <w:lang w:val="fr-CA"/>
        </w:rPr>
        <w:t>NB : Cette fiche aussi bien que l’offre engage le soumissionnaire. Il ne pourra prétendre après, de  la non connaissance du site pour d’éventuelles réclamations.</w:t>
      </w:r>
    </w:p>
    <w:p w:rsidR="00D87B7F" w:rsidRPr="00F01D81" w:rsidRDefault="00D87B7F" w:rsidP="00D87B7F">
      <w:pPr>
        <w:widowControl w:val="0"/>
        <w:autoSpaceDE w:val="0"/>
        <w:jc w:val="center"/>
        <w:rPr>
          <w:rFonts w:ascii="Maiandra GD" w:hAnsi="Maiandra GD"/>
        </w:rPr>
      </w:pPr>
      <w:r w:rsidRPr="00F01D81">
        <w:rPr>
          <w:rFonts w:ascii="Maiandra GD" w:hAnsi="Maiandra GD" w:cs="Arial"/>
          <w:b/>
          <w:bCs/>
          <w:sz w:val="28"/>
          <w:szCs w:val="28"/>
        </w:rPr>
        <w:lastRenderedPageBreak/>
        <w:t>Annexe n° 11: Cadre du planning</w:t>
      </w:r>
    </w:p>
    <w:p w:rsidR="00D87B7F" w:rsidRPr="00F01D81" w:rsidRDefault="00D87B7F" w:rsidP="00D87B7F">
      <w:pPr>
        <w:widowControl w:val="0"/>
        <w:autoSpaceDE w:val="0"/>
        <w:spacing w:after="0"/>
        <w:rPr>
          <w:rFonts w:ascii="Maiandra GD" w:hAnsi="Maiandra GD" w:cs="Arial"/>
        </w:rPr>
      </w:pPr>
      <w:r w:rsidRPr="00F01D81">
        <w:rPr>
          <w:rFonts w:ascii="Maiandra GD" w:hAnsi="Maiandra GD" w:cs="Arial"/>
        </w:rPr>
        <w:t>A proposer par le soumissionnaire</w:t>
      </w:r>
    </w:p>
    <w:p w:rsidR="00D87B7F" w:rsidRPr="00F01D81" w:rsidRDefault="00D87B7F" w:rsidP="00D87B7F">
      <w:pPr>
        <w:spacing w:line="256" w:lineRule="auto"/>
        <w:jc w:val="both"/>
        <w:rPr>
          <w:rFonts w:ascii="Maiandra GD" w:hAnsi="Maiandra GD"/>
          <w:sz w:val="24"/>
          <w:szCs w:val="24"/>
          <w:lang w:val="fr-CM"/>
        </w:rPr>
      </w:pPr>
      <w:r w:rsidRPr="00F01D81">
        <w:rPr>
          <w:rFonts w:ascii="Maiandra GD" w:hAnsi="Maiandra GD"/>
          <w:sz w:val="28"/>
          <w:szCs w:val="28"/>
        </w:rPr>
        <w:br w:type="page"/>
      </w:r>
    </w:p>
    <w:p w:rsidR="00D87B7F" w:rsidRPr="00F01D81" w:rsidRDefault="00D87B7F" w:rsidP="00D87B7F">
      <w:pPr>
        <w:widowControl w:val="0"/>
        <w:autoSpaceDE w:val="0"/>
        <w:jc w:val="both"/>
        <w:rPr>
          <w:rFonts w:ascii="Maiandra GD" w:hAnsi="Maiandra GD"/>
          <w:sz w:val="24"/>
          <w:szCs w:val="24"/>
        </w:rPr>
      </w:pPr>
      <w:r w:rsidRPr="00F01D81">
        <w:rPr>
          <w:rFonts w:ascii="Maiandra GD" w:hAnsi="Maiandra GD"/>
          <w:b/>
          <w:bCs/>
          <w:sz w:val="24"/>
          <w:szCs w:val="24"/>
        </w:rPr>
        <w:lastRenderedPageBreak/>
        <w:t>4B.</w:t>
      </w:r>
      <w:r>
        <w:rPr>
          <w:rFonts w:ascii="Maiandra GD" w:hAnsi="Maiandra GD"/>
          <w:b/>
          <w:bCs/>
          <w:sz w:val="24"/>
          <w:szCs w:val="24"/>
        </w:rPr>
        <w:t xml:space="preserve"> </w:t>
      </w:r>
      <w:r w:rsidRPr="00F01D81">
        <w:rPr>
          <w:rFonts w:ascii="Maiandra GD" w:hAnsi="Maiandra GD"/>
          <w:b/>
          <w:bCs/>
          <w:sz w:val="24"/>
          <w:szCs w:val="24"/>
        </w:rPr>
        <w:t>Références</w:t>
      </w:r>
      <w:r>
        <w:rPr>
          <w:rFonts w:ascii="Maiandra GD" w:hAnsi="Maiandra GD"/>
          <w:b/>
          <w:bCs/>
          <w:sz w:val="24"/>
          <w:szCs w:val="24"/>
        </w:rPr>
        <w:t xml:space="preserve"> </w:t>
      </w:r>
      <w:r w:rsidRPr="00F01D81">
        <w:rPr>
          <w:rFonts w:ascii="Maiandra GD" w:hAnsi="Maiandra GD"/>
          <w:b/>
          <w:bCs/>
          <w:sz w:val="24"/>
          <w:szCs w:val="24"/>
        </w:rPr>
        <w:t>du</w:t>
      </w:r>
      <w:r>
        <w:rPr>
          <w:rFonts w:ascii="Maiandra GD" w:hAnsi="Maiandra GD"/>
          <w:b/>
          <w:bCs/>
          <w:sz w:val="24"/>
          <w:szCs w:val="24"/>
        </w:rPr>
        <w:t xml:space="preserve"> </w:t>
      </w:r>
      <w:r w:rsidRPr="00F01D81">
        <w:rPr>
          <w:rFonts w:ascii="Maiandra GD" w:hAnsi="Maiandra GD"/>
          <w:b/>
          <w:bCs/>
          <w:sz w:val="24"/>
          <w:szCs w:val="24"/>
        </w:rPr>
        <w:t>Candidat</w:t>
      </w:r>
    </w:p>
    <w:p w:rsidR="00D87B7F" w:rsidRPr="00F01D81" w:rsidRDefault="00D87B7F" w:rsidP="007B4701">
      <w:pPr>
        <w:widowControl w:val="0"/>
        <w:autoSpaceDE w:val="0"/>
        <w:spacing w:after="0"/>
        <w:jc w:val="both"/>
        <w:rPr>
          <w:rFonts w:ascii="Maiandra GD" w:hAnsi="Maiandra GD"/>
          <w:sz w:val="24"/>
          <w:szCs w:val="24"/>
        </w:rPr>
      </w:pPr>
      <w:r w:rsidRPr="00F01D81">
        <w:rPr>
          <w:rFonts w:ascii="Maiandra GD" w:hAnsi="Maiandra GD"/>
          <w:sz w:val="24"/>
          <w:szCs w:val="24"/>
        </w:rPr>
        <w:t>Services</w:t>
      </w:r>
      <w:r w:rsidR="00874912">
        <w:rPr>
          <w:rFonts w:ascii="Maiandra GD" w:hAnsi="Maiandra GD"/>
          <w:sz w:val="24"/>
          <w:szCs w:val="24"/>
        </w:rPr>
        <w:t xml:space="preserve"> </w:t>
      </w:r>
      <w:r w:rsidRPr="00F01D81">
        <w:rPr>
          <w:rFonts w:ascii="Maiandra GD" w:hAnsi="Maiandra GD"/>
          <w:sz w:val="24"/>
          <w:szCs w:val="24"/>
        </w:rPr>
        <w:t>rendus</w:t>
      </w:r>
      <w:r w:rsidR="00874912">
        <w:rPr>
          <w:rFonts w:ascii="Maiandra GD" w:hAnsi="Maiandra GD"/>
          <w:sz w:val="24"/>
          <w:szCs w:val="24"/>
        </w:rPr>
        <w:t xml:space="preserve"> </w:t>
      </w:r>
      <w:r w:rsidRPr="00F01D81">
        <w:rPr>
          <w:rFonts w:ascii="Maiandra GD" w:hAnsi="Maiandra GD"/>
          <w:sz w:val="24"/>
          <w:szCs w:val="24"/>
        </w:rPr>
        <w:t>pendant</w:t>
      </w:r>
      <w:r w:rsidR="00874912">
        <w:rPr>
          <w:rFonts w:ascii="Maiandra GD" w:hAnsi="Maiandra GD"/>
          <w:sz w:val="24"/>
          <w:szCs w:val="24"/>
        </w:rPr>
        <w:t xml:space="preserve"> </w:t>
      </w:r>
      <w:r w:rsidRPr="00F01D81">
        <w:rPr>
          <w:rFonts w:ascii="Maiandra GD" w:hAnsi="Maiandra GD"/>
          <w:sz w:val="24"/>
          <w:szCs w:val="24"/>
        </w:rPr>
        <w:t>les</w:t>
      </w:r>
      <w:r w:rsidR="00874912">
        <w:rPr>
          <w:rFonts w:ascii="Maiandra GD" w:hAnsi="Maiandra GD"/>
          <w:sz w:val="24"/>
          <w:szCs w:val="24"/>
        </w:rPr>
        <w:t xml:space="preserve"> </w:t>
      </w:r>
      <w:r w:rsidRPr="00F01D81">
        <w:rPr>
          <w:rFonts w:ascii="Maiandra GD" w:hAnsi="Maiandra GD"/>
          <w:sz w:val="24"/>
          <w:szCs w:val="24"/>
        </w:rPr>
        <w:t>trois</w:t>
      </w:r>
      <w:r w:rsidR="00874912">
        <w:rPr>
          <w:rFonts w:ascii="Maiandra GD" w:hAnsi="Maiandra GD"/>
          <w:sz w:val="24"/>
          <w:szCs w:val="24"/>
        </w:rPr>
        <w:t xml:space="preserve"> </w:t>
      </w:r>
      <w:r w:rsidRPr="00F01D81">
        <w:rPr>
          <w:rFonts w:ascii="Maiandra GD" w:hAnsi="Maiandra GD"/>
          <w:sz w:val="24"/>
          <w:szCs w:val="24"/>
        </w:rPr>
        <w:t>dernières</w:t>
      </w:r>
      <w:r w:rsidR="00874912">
        <w:rPr>
          <w:rFonts w:ascii="Maiandra GD" w:hAnsi="Maiandra GD"/>
          <w:sz w:val="24"/>
          <w:szCs w:val="24"/>
        </w:rPr>
        <w:t xml:space="preserve"> </w:t>
      </w:r>
      <w:r w:rsidRPr="00F01D81">
        <w:rPr>
          <w:rFonts w:ascii="Maiandra GD" w:hAnsi="Maiandra GD"/>
          <w:sz w:val="24"/>
          <w:szCs w:val="24"/>
        </w:rPr>
        <w:t>années</w:t>
      </w:r>
      <w:r w:rsidR="00874912">
        <w:rPr>
          <w:rFonts w:ascii="Maiandra GD" w:hAnsi="Maiandra GD"/>
          <w:sz w:val="24"/>
          <w:szCs w:val="24"/>
        </w:rPr>
        <w:t xml:space="preserve"> </w:t>
      </w:r>
      <w:r w:rsidRPr="00F01D81">
        <w:rPr>
          <w:rFonts w:ascii="Maiandra GD" w:hAnsi="Maiandra GD"/>
          <w:sz w:val="24"/>
          <w:szCs w:val="24"/>
        </w:rPr>
        <w:t>qui</w:t>
      </w:r>
      <w:r w:rsidR="00874912">
        <w:rPr>
          <w:rFonts w:ascii="Maiandra GD" w:hAnsi="Maiandra GD"/>
          <w:sz w:val="24"/>
          <w:szCs w:val="24"/>
        </w:rPr>
        <w:t xml:space="preserve"> </w:t>
      </w:r>
      <w:r w:rsidRPr="00F01D81">
        <w:rPr>
          <w:rFonts w:ascii="Maiandra GD" w:hAnsi="Maiandra GD"/>
          <w:sz w:val="24"/>
          <w:szCs w:val="24"/>
        </w:rPr>
        <w:t>illustrent</w:t>
      </w:r>
      <w:r w:rsidR="00874912">
        <w:rPr>
          <w:rFonts w:ascii="Maiandra GD" w:hAnsi="Maiandra GD"/>
          <w:sz w:val="24"/>
          <w:szCs w:val="24"/>
        </w:rPr>
        <w:t xml:space="preserve"> </w:t>
      </w:r>
      <w:r w:rsidRPr="00F01D81">
        <w:rPr>
          <w:rFonts w:ascii="Maiandra GD" w:hAnsi="Maiandra GD"/>
          <w:sz w:val="24"/>
          <w:szCs w:val="24"/>
        </w:rPr>
        <w:t>le</w:t>
      </w:r>
      <w:r w:rsidR="00874912">
        <w:rPr>
          <w:rFonts w:ascii="Maiandra GD" w:hAnsi="Maiandra GD"/>
          <w:sz w:val="24"/>
          <w:szCs w:val="24"/>
        </w:rPr>
        <w:t xml:space="preserve"> </w:t>
      </w:r>
      <w:r w:rsidRPr="00F01D81">
        <w:rPr>
          <w:rFonts w:ascii="Maiandra GD" w:hAnsi="Maiandra GD"/>
          <w:sz w:val="24"/>
          <w:szCs w:val="24"/>
        </w:rPr>
        <w:t>mieux</w:t>
      </w:r>
      <w:r w:rsidR="00874912">
        <w:rPr>
          <w:rFonts w:ascii="Maiandra GD" w:hAnsi="Maiandra GD"/>
          <w:sz w:val="24"/>
          <w:szCs w:val="24"/>
        </w:rPr>
        <w:t xml:space="preserve"> </w:t>
      </w:r>
      <w:r w:rsidRPr="00F01D81">
        <w:rPr>
          <w:rFonts w:ascii="Maiandra GD" w:hAnsi="Maiandra GD"/>
          <w:sz w:val="24"/>
          <w:szCs w:val="24"/>
        </w:rPr>
        <w:t>vos qualifications</w:t>
      </w:r>
    </w:p>
    <w:p w:rsidR="00D87B7F" w:rsidRPr="00F01D81" w:rsidRDefault="00D87B7F" w:rsidP="00D87B7F">
      <w:pPr>
        <w:widowControl w:val="0"/>
        <w:autoSpaceDE w:val="0"/>
        <w:jc w:val="both"/>
        <w:rPr>
          <w:rFonts w:ascii="Maiandra GD" w:hAnsi="Maiandra GD"/>
          <w:sz w:val="24"/>
          <w:szCs w:val="24"/>
        </w:rPr>
      </w:pPr>
      <w:r w:rsidRPr="00F01D81">
        <w:rPr>
          <w:rFonts w:ascii="Maiandra GD" w:hAnsi="Maiandra GD"/>
          <w:sz w:val="24"/>
          <w:szCs w:val="24"/>
        </w:rPr>
        <w:t>À l’aide du formulaire ci-dessous, indiquez les renseignements demandés pour chaque mission pertinente que votre société/organisme a obtenue par contrat, soit en tant que seule société, soit comme</w:t>
      </w:r>
      <w:r w:rsidR="00874912">
        <w:rPr>
          <w:rFonts w:ascii="Maiandra GD" w:hAnsi="Maiandra GD"/>
          <w:sz w:val="24"/>
          <w:szCs w:val="24"/>
        </w:rPr>
        <w:t xml:space="preserve"> </w:t>
      </w:r>
      <w:r w:rsidRPr="00F01D81">
        <w:rPr>
          <w:rFonts w:ascii="Maiandra GD" w:hAnsi="Maiandra GD"/>
          <w:sz w:val="24"/>
          <w:szCs w:val="24"/>
        </w:rPr>
        <w:t>l’un</w:t>
      </w:r>
      <w:r w:rsidR="00874912">
        <w:rPr>
          <w:rFonts w:ascii="Maiandra GD" w:hAnsi="Maiandra GD"/>
          <w:sz w:val="24"/>
          <w:szCs w:val="24"/>
        </w:rPr>
        <w:t xml:space="preserve"> </w:t>
      </w:r>
      <w:r w:rsidRPr="00F01D81">
        <w:rPr>
          <w:rFonts w:ascii="Maiandra GD" w:hAnsi="Maiandra GD"/>
          <w:sz w:val="24"/>
          <w:szCs w:val="24"/>
        </w:rPr>
        <w:t>des</w:t>
      </w:r>
      <w:r w:rsidR="00874912">
        <w:rPr>
          <w:rFonts w:ascii="Maiandra GD" w:hAnsi="Maiandra GD"/>
          <w:sz w:val="24"/>
          <w:szCs w:val="24"/>
        </w:rPr>
        <w:t xml:space="preserve"> </w:t>
      </w:r>
      <w:r w:rsidRPr="00F01D81">
        <w:rPr>
          <w:rFonts w:ascii="Maiandra GD" w:hAnsi="Maiandra GD"/>
          <w:sz w:val="24"/>
          <w:szCs w:val="24"/>
        </w:rPr>
        <w:t>principaux</w:t>
      </w:r>
      <w:r w:rsidR="00874912">
        <w:rPr>
          <w:rFonts w:ascii="Maiandra GD" w:hAnsi="Maiandra GD"/>
          <w:sz w:val="24"/>
          <w:szCs w:val="24"/>
        </w:rPr>
        <w:t xml:space="preserve"> </w:t>
      </w:r>
      <w:r w:rsidRPr="00F01D81">
        <w:rPr>
          <w:rFonts w:ascii="Maiandra GD" w:hAnsi="Maiandra GD"/>
          <w:sz w:val="24"/>
          <w:szCs w:val="24"/>
        </w:rPr>
        <w:t>partenaires</w:t>
      </w:r>
      <w:r w:rsidR="00874912">
        <w:rPr>
          <w:rFonts w:ascii="Maiandra GD" w:hAnsi="Maiandra GD"/>
          <w:sz w:val="24"/>
          <w:szCs w:val="24"/>
        </w:rPr>
        <w:t xml:space="preserve"> </w:t>
      </w:r>
      <w:r w:rsidRPr="00F01D81">
        <w:rPr>
          <w:rFonts w:ascii="Maiandra GD" w:hAnsi="Maiandra GD"/>
          <w:sz w:val="24"/>
          <w:szCs w:val="24"/>
        </w:rPr>
        <w:t>d’un</w:t>
      </w:r>
      <w:r w:rsidR="00874912">
        <w:rPr>
          <w:rFonts w:ascii="Maiandra GD" w:hAnsi="Maiandra GD"/>
          <w:sz w:val="24"/>
          <w:szCs w:val="24"/>
        </w:rPr>
        <w:t xml:space="preserve"> </w:t>
      </w:r>
      <w:r w:rsidRPr="00F01D81">
        <w:rPr>
          <w:rFonts w:ascii="Maiandra GD" w:hAnsi="Maiandra GD"/>
          <w:sz w:val="24"/>
          <w:szCs w:val="24"/>
        </w:rPr>
        <w:t>groupement.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31"/>
        <w:gridCol w:w="283"/>
        <w:gridCol w:w="5529"/>
      </w:tblGrid>
      <w:tr w:rsidR="00D87B7F" w:rsidRPr="00F01D81" w:rsidTr="008923CA">
        <w:trPr>
          <w:trHeight w:val="978"/>
          <w:jc w:val="center"/>
        </w:trPr>
        <w:tc>
          <w:tcPr>
            <w:tcW w:w="4111" w:type="dxa"/>
            <w:gridSpan w:val="2"/>
            <w:shd w:val="clear" w:color="auto" w:fill="auto"/>
            <w:vAlign w:val="center"/>
          </w:tcPr>
          <w:p w:rsidR="00D87B7F" w:rsidRPr="00F01D81" w:rsidRDefault="00D87B7F" w:rsidP="008923CA">
            <w:pPr>
              <w:rPr>
                <w:rFonts w:ascii="Maiandra GD" w:hAnsi="Maiandra GD" w:cs="Arial"/>
                <w:b/>
                <w:sz w:val="20"/>
                <w:szCs w:val="20"/>
                <w:u w:val="single"/>
              </w:rPr>
            </w:pPr>
            <w:r w:rsidRPr="00F01D81">
              <w:rPr>
                <w:rFonts w:ascii="Maiandra GD" w:hAnsi="Maiandra GD" w:cs="Arial"/>
                <w:b/>
                <w:sz w:val="20"/>
                <w:szCs w:val="20"/>
                <w:u w:val="single"/>
              </w:rPr>
              <w:t>Nom de la mission</w:t>
            </w:r>
            <w:r w:rsidRPr="00F01D81">
              <w:rPr>
                <w:rFonts w:ascii="Maiandra GD" w:hAnsi="Maiandra GD" w:cs="Arial"/>
                <w:b/>
                <w:sz w:val="20"/>
                <w:szCs w:val="20"/>
              </w:rPr>
              <w:t> :</w:t>
            </w:r>
          </w:p>
          <w:p w:rsidR="00D87B7F" w:rsidRPr="00F01D81" w:rsidRDefault="00D87B7F" w:rsidP="008923CA">
            <w:pPr>
              <w:rPr>
                <w:rFonts w:ascii="Maiandra GD" w:hAnsi="Maiandra GD" w:cs="Arial"/>
                <w:sz w:val="20"/>
                <w:szCs w:val="20"/>
                <w:u w:val="single"/>
              </w:rPr>
            </w:pPr>
          </w:p>
        </w:tc>
        <w:tc>
          <w:tcPr>
            <w:tcW w:w="5812" w:type="dxa"/>
            <w:gridSpan w:val="2"/>
            <w:shd w:val="clear" w:color="auto" w:fill="auto"/>
          </w:tcPr>
          <w:p w:rsidR="00D87B7F" w:rsidRPr="00F01D81" w:rsidRDefault="00D87B7F" w:rsidP="008923CA">
            <w:pPr>
              <w:rPr>
                <w:rFonts w:ascii="Maiandra GD" w:hAnsi="Maiandra GD" w:cs="Arial"/>
                <w:b/>
                <w:sz w:val="20"/>
                <w:szCs w:val="20"/>
              </w:rPr>
            </w:pPr>
            <w:r w:rsidRPr="00F01D81">
              <w:rPr>
                <w:rFonts w:ascii="Maiandra GD" w:hAnsi="Maiandra GD" w:cs="Arial"/>
                <w:b/>
                <w:sz w:val="20"/>
                <w:szCs w:val="20"/>
                <w:u w:val="single"/>
              </w:rPr>
              <w:t>Pays</w:t>
            </w:r>
            <w:r w:rsidRPr="00F01D81">
              <w:rPr>
                <w:rFonts w:ascii="Maiandra GD" w:hAnsi="Maiandra GD" w:cs="Arial"/>
                <w:b/>
                <w:sz w:val="20"/>
                <w:szCs w:val="20"/>
              </w:rPr>
              <w:t xml:space="preserve"> :</w:t>
            </w:r>
          </w:p>
          <w:p w:rsidR="00D87B7F" w:rsidRPr="00F01D81" w:rsidRDefault="00D87B7F" w:rsidP="008923CA">
            <w:pPr>
              <w:rPr>
                <w:rFonts w:ascii="Maiandra GD" w:hAnsi="Maiandra GD" w:cs="Arial"/>
                <w:b/>
                <w:sz w:val="20"/>
                <w:szCs w:val="20"/>
                <w:u w:val="single"/>
              </w:rPr>
            </w:pPr>
          </w:p>
        </w:tc>
      </w:tr>
      <w:tr w:rsidR="00D87B7F" w:rsidRPr="00F01D81" w:rsidTr="008923CA">
        <w:trPr>
          <w:trHeight w:val="413"/>
          <w:jc w:val="center"/>
        </w:trPr>
        <w:tc>
          <w:tcPr>
            <w:tcW w:w="4111" w:type="dxa"/>
            <w:gridSpan w:val="2"/>
            <w:shd w:val="clear" w:color="auto" w:fill="auto"/>
          </w:tcPr>
          <w:p w:rsidR="00D87B7F" w:rsidRPr="00F01D81" w:rsidRDefault="00D87B7F" w:rsidP="008923CA">
            <w:pPr>
              <w:rPr>
                <w:rFonts w:ascii="Maiandra GD" w:hAnsi="Maiandra GD" w:cs="Arial"/>
                <w:b/>
                <w:sz w:val="20"/>
                <w:szCs w:val="20"/>
              </w:rPr>
            </w:pPr>
            <w:r w:rsidRPr="00F01D81">
              <w:rPr>
                <w:rFonts w:ascii="Maiandra GD" w:hAnsi="Maiandra GD" w:cs="Arial"/>
                <w:b/>
                <w:sz w:val="20"/>
                <w:szCs w:val="20"/>
                <w:u w:val="single"/>
              </w:rPr>
              <w:t>Lieu</w:t>
            </w:r>
            <w:r w:rsidRPr="00F01D81">
              <w:rPr>
                <w:rFonts w:ascii="Maiandra GD" w:hAnsi="Maiandra GD" w:cs="Arial"/>
                <w:b/>
                <w:sz w:val="20"/>
                <w:szCs w:val="20"/>
              </w:rPr>
              <w:t xml:space="preserve"> : </w:t>
            </w:r>
          </w:p>
        </w:tc>
        <w:tc>
          <w:tcPr>
            <w:tcW w:w="5812" w:type="dxa"/>
            <w:gridSpan w:val="2"/>
            <w:shd w:val="clear" w:color="auto" w:fill="auto"/>
            <w:vAlign w:val="center"/>
          </w:tcPr>
          <w:p w:rsidR="00D87B7F" w:rsidRPr="00F01D81" w:rsidRDefault="00D87B7F" w:rsidP="008923CA">
            <w:pPr>
              <w:rPr>
                <w:rFonts w:ascii="Maiandra GD" w:hAnsi="Maiandra GD" w:cs="Arial"/>
                <w:b/>
                <w:sz w:val="20"/>
                <w:szCs w:val="20"/>
                <w:u w:val="single"/>
              </w:rPr>
            </w:pPr>
            <w:r w:rsidRPr="00F01D81">
              <w:rPr>
                <w:rFonts w:ascii="Maiandra GD" w:hAnsi="Maiandra GD" w:cs="Arial"/>
                <w:b/>
                <w:sz w:val="20"/>
                <w:szCs w:val="20"/>
                <w:u w:val="single"/>
              </w:rPr>
              <w:t>Personnel spécialisé fourni par le Soumissionnaire (profils)</w:t>
            </w:r>
            <w:r w:rsidRPr="00F01D81">
              <w:rPr>
                <w:rFonts w:ascii="Maiandra GD" w:hAnsi="Maiandra GD" w:cs="Arial"/>
                <w:b/>
                <w:sz w:val="20"/>
                <w:szCs w:val="20"/>
              </w:rPr>
              <w:t> :</w:t>
            </w:r>
          </w:p>
        </w:tc>
      </w:tr>
      <w:tr w:rsidR="00D87B7F" w:rsidRPr="00F01D81" w:rsidTr="008923CA">
        <w:trPr>
          <w:trHeight w:val="986"/>
          <w:jc w:val="center"/>
        </w:trPr>
        <w:tc>
          <w:tcPr>
            <w:tcW w:w="4111" w:type="dxa"/>
            <w:gridSpan w:val="2"/>
            <w:shd w:val="clear" w:color="auto" w:fill="auto"/>
          </w:tcPr>
          <w:p w:rsidR="00D87B7F" w:rsidRPr="00F01D81" w:rsidRDefault="00D87B7F" w:rsidP="008923CA">
            <w:pPr>
              <w:rPr>
                <w:rFonts w:ascii="Maiandra GD" w:hAnsi="Maiandra GD" w:cs="Arial"/>
                <w:sz w:val="20"/>
                <w:szCs w:val="20"/>
                <w:u w:val="single"/>
              </w:rPr>
            </w:pPr>
          </w:p>
        </w:tc>
        <w:tc>
          <w:tcPr>
            <w:tcW w:w="5812" w:type="dxa"/>
            <w:gridSpan w:val="2"/>
            <w:shd w:val="clear" w:color="auto" w:fill="auto"/>
            <w:vAlign w:val="center"/>
          </w:tcPr>
          <w:p w:rsidR="00D87B7F" w:rsidRPr="00F01D81" w:rsidRDefault="00D87B7F" w:rsidP="008923CA">
            <w:pPr>
              <w:rPr>
                <w:rFonts w:ascii="Maiandra GD" w:hAnsi="Maiandra GD" w:cs="Arial"/>
                <w:sz w:val="20"/>
                <w:szCs w:val="20"/>
              </w:rPr>
            </w:pPr>
            <w:r w:rsidRPr="00F01D81">
              <w:rPr>
                <w:rFonts w:ascii="Maiandra GD" w:hAnsi="Maiandra GD" w:cs="Arial"/>
                <w:sz w:val="20"/>
                <w:szCs w:val="20"/>
              </w:rPr>
              <w:t xml:space="preserve">Nom : </w:t>
            </w:r>
          </w:p>
          <w:p w:rsidR="00D87B7F" w:rsidRPr="00F01D81" w:rsidRDefault="00D87B7F" w:rsidP="008923CA">
            <w:pPr>
              <w:rPr>
                <w:rFonts w:ascii="Maiandra GD" w:hAnsi="Maiandra GD" w:cs="Arial"/>
                <w:sz w:val="20"/>
                <w:szCs w:val="20"/>
              </w:rPr>
            </w:pPr>
            <w:r w:rsidRPr="00F01D81">
              <w:rPr>
                <w:rFonts w:ascii="Maiandra GD" w:hAnsi="Maiandra GD" w:cs="Arial"/>
                <w:sz w:val="20"/>
                <w:szCs w:val="20"/>
              </w:rPr>
              <w:t xml:space="preserve">Poste : </w:t>
            </w:r>
          </w:p>
          <w:p w:rsidR="00D87B7F" w:rsidRPr="00F01D81" w:rsidRDefault="00D87B7F" w:rsidP="008923CA">
            <w:pPr>
              <w:rPr>
                <w:rFonts w:ascii="Maiandra GD" w:hAnsi="Maiandra GD" w:cs="Arial"/>
                <w:sz w:val="20"/>
                <w:szCs w:val="20"/>
              </w:rPr>
            </w:pPr>
            <w:r w:rsidRPr="00F01D81">
              <w:rPr>
                <w:rFonts w:ascii="Maiandra GD" w:hAnsi="Maiandra GD" w:cs="Arial"/>
                <w:sz w:val="20"/>
                <w:szCs w:val="20"/>
              </w:rPr>
              <w:t xml:space="preserve">Profil : </w:t>
            </w:r>
          </w:p>
        </w:tc>
      </w:tr>
      <w:tr w:rsidR="00D87B7F" w:rsidRPr="00F01D81" w:rsidTr="008923CA">
        <w:trPr>
          <w:trHeight w:val="686"/>
          <w:jc w:val="center"/>
        </w:trPr>
        <w:tc>
          <w:tcPr>
            <w:tcW w:w="4111" w:type="dxa"/>
            <w:gridSpan w:val="2"/>
            <w:shd w:val="clear" w:color="auto" w:fill="auto"/>
          </w:tcPr>
          <w:p w:rsidR="00D87B7F" w:rsidRPr="00F01D81" w:rsidRDefault="00D87B7F" w:rsidP="008923CA">
            <w:pPr>
              <w:rPr>
                <w:rFonts w:ascii="Maiandra GD" w:hAnsi="Maiandra GD" w:cs="Arial"/>
                <w:b/>
                <w:sz w:val="20"/>
                <w:szCs w:val="20"/>
              </w:rPr>
            </w:pPr>
            <w:r w:rsidRPr="00F01D81">
              <w:rPr>
                <w:rFonts w:ascii="Maiandra GD" w:hAnsi="Maiandra GD" w:cs="Arial"/>
                <w:b/>
                <w:sz w:val="20"/>
                <w:szCs w:val="20"/>
                <w:u w:val="single"/>
              </w:rPr>
              <w:t>Nom du Client</w:t>
            </w:r>
            <w:r w:rsidRPr="00F01D81">
              <w:rPr>
                <w:rFonts w:ascii="Maiandra GD" w:hAnsi="Maiandra GD" w:cs="Arial"/>
                <w:b/>
                <w:sz w:val="20"/>
                <w:szCs w:val="20"/>
              </w:rPr>
              <w:t xml:space="preserve"> : </w:t>
            </w:r>
          </w:p>
          <w:p w:rsidR="00D87B7F" w:rsidRPr="00F01D81" w:rsidRDefault="00D87B7F" w:rsidP="008923CA">
            <w:pPr>
              <w:rPr>
                <w:rFonts w:ascii="Maiandra GD" w:hAnsi="Maiandra GD" w:cs="Arial"/>
                <w:sz w:val="20"/>
                <w:szCs w:val="20"/>
              </w:rPr>
            </w:pPr>
            <w:r w:rsidRPr="00F01D81">
              <w:rPr>
                <w:rFonts w:ascii="Maiandra GD" w:hAnsi="Maiandra GD" w:cs="Calibri"/>
                <w:color w:val="000000"/>
                <w:sz w:val="20"/>
                <w:szCs w:val="20"/>
                <w:lang w:val="fr-CM" w:eastAsia="fr-CM"/>
              </w:rPr>
              <w:t>.</w:t>
            </w:r>
          </w:p>
        </w:tc>
        <w:tc>
          <w:tcPr>
            <w:tcW w:w="5812" w:type="dxa"/>
            <w:gridSpan w:val="2"/>
            <w:shd w:val="clear" w:color="auto" w:fill="auto"/>
          </w:tcPr>
          <w:p w:rsidR="00D87B7F" w:rsidRPr="00F01D81" w:rsidRDefault="00D87B7F" w:rsidP="008923CA">
            <w:pPr>
              <w:rPr>
                <w:rFonts w:ascii="Maiandra GD" w:hAnsi="Maiandra GD" w:cs="Arial"/>
                <w:b/>
                <w:sz w:val="20"/>
                <w:szCs w:val="20"/>
                <w:u w:val="single"/>
              </w:rPr>
            </w:pPr>
            <w:r w:rsidRPr="00F01D81">
              <w:rPr>
                <w:rFonts w:ascii="Maiandra GD" w:hAnsi="Maiandra GD" w:cs="Arial"/>
                <w:b/>
                <w:sz w:val="20"/>
                <w:szCs w:val="20"/>
                <w:u w:val="single"/>
              </w:rPr>
              <w:t>Nombre d’employé ayant participé à la mission</w:t>
            </w:r>
            <w:r w:rsidRPr="00F01D81">
              <w:rPr>
                <w:rFonts w:ascii="Maiandra GD" w:hAnsi="Maiandra GD" w:cs="Arial"/>
                <w:b/>
                <w:sz w:val="20"/>
                <w:szCs w:val="20"/>
              </w:rPr>
              <w:t> :</w:t>
            </w:r>
          </w:p>
          <w:p w:rsidR="00D87B7F" w:rsidRPr="00F01D81" w:rsidRDefault="00D87B7F" w:rsidP="008923CA">
            <w:pPr>
              <w:rPr>
                <w:rFonts w:ascii="Maiandra GD" w:hAnsi="Maiandra GD" w:cs="Arial"/>
                <w:sz w:val="20"/>
                <w:szCs w:val="20"/>
              </w:rPr>
            </w:pPr>
          </w:p>
        </w:tc>
      </w:tr>
      <w:tr w:rsidR="00D87B7F" w:rsidRPr="00F01D81" w:rsidTr="008923CA">
        <w:trPr>
          <w:trHeight w:val="368"/>
          <w:jc w:val="center"/>
        </w:trPr>
        <w:tc>
          <w:tcPr>
            <w:tcW w:w="4111" w:type="dxa"/>
            <w:gridSpan w:val="2"/>
            <w:shd w:val="clear" w:color="auto" w:fill="auto"/>
          </w:tcPr>
          <w:p w:rsidR="00D87B7F" w:rsidRPr="00F01D81" w:rsidRDefault="00D87B7F" w:rsidP="008923CA">
            <w:pPr>
              <w:rPr>
                <w:rFonts w:ascii="Maiandra GD" w:hAnsi="Maiandra GD" w:cs="Arial"/>
                <w:b/>
                <w:sz w:val="20"/>
                <w:szCs w:val="20"/>
              </w:rPr>
            </w:pPr>
            <w:r w:rsidRPr="00F01D81">
              <w:rPr>
                <w:rFonts w:ascii="Maiandra GD" w:hAnsi="Maiandra GD" w:cs="Arial"/>
                <w:b/>
                <w:sz w:val="20"/>
                <w:szCs w:val="20"/>
                <w:u w:val="single"/>
              </w:rPr>
              <w:t>Adresse</w:t>
            </w:r>
            <w:r w:rsidRPr="00F01D81">
              <w:rPr>
                <w:rFonts w:ascii="Maiandra GD" w:hAnsi="Maiandra GD" w:cs="Arial"/>
                <w:b/>
                <w:sz w:val="20"/>
                <w:szCs w:val="20"/>
              </w:rPr>
              <w:t> :</w:t>
            </w:r>
          </w:p>
          <w:p w:rsidR="00D87B7F" w:rsidRPr="00F01D81" w:rsidRDefault="00D87B7F" w:rsidP="008923CA">
            <w:pPr>
              <w:rPr>
                <w:rFonts w:ascii="Maiandra GD" w:hAnsi="Maiandra GD" w:cs="Arial"/>
                <w:sz w:val="20"/>
                <w:szCs w:val="20"/>
              </w:rPr>
            </w:pPr>
          </w:p>
        </w:tc>
        <w:tc>
          <w:tcPr>
            <w:tcW w:w="5812" w:type="dxa"/>
            <w:gridSpan w:val="2"/>
            <w:shd w:val="clear" w:color="auto" w:fill="auto"/>
          </w:tcPr>
          <w:p w:rsidR="00D87B7F" w:rsidRPr="00F01D81" w:rsidRDefault="00D87B7F" w:rsidP="008923CA">
            <w:pPr>
              <w:rPr>
                <w:rFonts w:ascii="Maiandra GD" w:hAnsi="Maiandra GD" w:cs="Arial"/>
                <w:b/>
                <w:sz w:val="20"/>
                <w:szCs w:val="20"/>
              </w:rPr>
            </w:pPr>
            <w:r w:rsidRPr="00F01D81">
              <w:rPr>
                <w:rFonts w:ascii="Maiandra GD" w:hAnsi="Maiandra GD" w:cs="Arial"/>
                <w:b/>
                <w:sz w:val="20"/>
                <w:szCs w:val="20"/>
                <w:u w:val="single"/>
              </w:rPr>
              <w:t>Nombre de mois de travail</w:t>
            </w:r>
            <w:r w:rsidRPr="00F01D81">
              <w:rPr>
                <w:rFonts w:ascii="Maiandra GD" w:hAnsi="Maiandra GD" w:cs="Arial"/>
                <w:b/>
                <w:sz w:val="20"/>
                <w:szCs w:val="20"/>
              </w:rPr>
              <w:t xml:space="preserve"> :</w:t>
            </w:r>
          </w:p>
          <w:p w:rsidR="00D87B7F" w:rsidRPr="00F01D81" w:rsidRDefault="00D87B7F" w:rsidP="008923CA">
            <w:pPr>
              <w:rPr>
                <w:rFonts w:ascii="Maiandra GD" w:hAnsi="Maiandra GD" w:cs="Arial"/>
                <w:sz w:val="20"/>
                <w:szCs w:val="20"/>
              </w:rPr>
            </w:pPr>
          </w:p>
        </w:tc>
      </w:tr>
      <w:tr w:rsidR="00D87B7F" w:rsidRPr="00F01D81" w:rsidTr="008923CA">
        <w:trPr>
          <w:trHeight w:val="354"/>
          <w:jc w:val="center"/>
        </w:trPr>
        <w:tc>
          <w:tcPr>
            <w:tcW w:w="4111" w:type="dxa"/>
            <w:gridSpan w:val="2"/>
            <w:shd w:val="clear" w:color="auto" w:fill="auto"/>
          </w:tcPr>
          <w:p w:rsidR="00D87B7F" w:rsidRPr="00F01D81" w:rsidRDefault="00D87B7F" w:rsidP="008923CA">
            <w:pPr>
              <w:rPr>
                <w:rFonts w:ascii="Maiandra GD" w:hAnsi="Maiandra GD" w:cs="Arial"/>
                <w:b/>
                <w:sz w:val="20"/>
                <w:szCs w:val="20"/>
              </w:rPr>
            </w:pPr>
            <w:r w:rsidRPr="00F01D81">
              <w:rPr>
                <w:rFonts w:ascii="Maiandra GD" w:hAnsi="Maiandra GD" w:cs="Arial"/>
                <w:b/>
                <w:sz w:val="20"/>
                <w:szCs w:val="20"/>
                <w:u w:val="single"/>
              </w:rPr>
              <w:t>Délai</w:t>
            </w:r>
            <w:r w:rsidRPr="00F01D81">
              <w:rPr>
                <w:rFonts w:ascii="Maiandra GD" w:hAnsi="Maiandra GD" w:cs="Arial"/>
                <w:b/>
                <w:sz w:val="20"/>
                <w:szCs w:val="20"/>
              </w:rPr>
              <w:t> :</w:t>
            </w:r>
          </w:p>
          <w:p w:rsidR="00D87B7F" w:rsidRPr="00F01D81" w:rsidRDefault="00D87B7F" w:rsidP="008923CA">
            <w:pPr>
              <w:rPr>
                <w:rFonts w:ascii="Maiandra GD" w:hAnsi="Maiandra GD" w:cs="Arial"/>
                <w:sz w:val="20"/>
                <w:szCs w:val="20"/>
              </w:rPr>
            </w:pPr>
          </w:p>
        </w:tc>
        <w:tc>
          <w:tcPr>
            <w:tcW w:w="5812" w:type="dxa"/>
            <w:gridSpan w:val="2"/>
            <w:shd w:val="clear" w:color="auto" w:fill="auto"/>
          </w:tcPr>
          <w:p w:rsidR="00D87B7F" w:rsidRPr="00F01D81" w:rsidRDefault="00D87B7F" w:rsidP="008923CA">
            <w:pPr>
              <w:rPr>
                <w:rFonts w:ascii="Maiandra GD" w:hAnsi="Maiandra GD" w:cs="Arial"/>
                <w:b/>
                <w:sz w:val="20"/>
                <w:szCs w:val="20"/>
              </w:rPr>
            </w:pPr>
            <w:r w:rsidRPr="00F01D81">
              <w:rPr>
                <w:rFonts w:ascii="Maiandra GD" w:hAnsi="Maiandra GD" w:cs="Arial"/>
                <w:b/>
                <w:sz w:val="20"/>
                <w:szCs w:val="20"/>
                <w:u w:val="single"/>
              </w:rPr>
              <w:t>Durée de la mission</w:t>
            </w:r>
            <w:r w:rsidRPr="00F01D81">
              <w:rPr>
                <w:rFonts w:ascii="Maiandra GD" w:hAnsi="Maiandra GD" w:cs="Arial"/>
                <w:b/>
                <w:sz w:val="20"/>
                <w:szCs w:val="20"/>
              </w:rPr>
              <w:t xml:space="preserve"> :</w:t>
            </w:r>
          </w:p>
          <w:p w:rsidR="00D87B7F" w:rsidRPr="00F01D81" w:rsidRDefault="00D87B7F" w:rsidP="008923CA">
            <w:pPr>
              <w:rPr>
                <w:rFonts w:ascii="Maiandra GD" w:hAnsi="Maiandra GD" w:cs="Arial"/>
                <w:sz w:val="20"/>
                <w:szCs w:val="20"/>
              </w:rPr>
            </w:pPr>
          </w:p>
        </w:tc>
      </w:tr>
      <w:tr w:rsidR="00D87B7F" w:rsidRPr="00F01D81" w:rsidTr="008923CA">
        <w:trPr>
          <w:trHeight w:val="457"/>
          <w:jc w:val="center"/>
        </w:trPr>
        <w:tc>
          <w:tcPr>
            <w:tcW w:w="1980" w:type="dxa"/>
            <w:shd w:val="clear" w:color="auto" w:fill="auto"/>
          </w:tcPr>
          <w:p w:rsidR="00D87B7F" w:rsidRPr="00F01D81" w:rsidRDefault="00D87B7F" w:rsidP="008923CA">
            <w:pPr>
              <w:rPr>
                <w:rFonts w:ascii="Maiandra GD" w:hAnsi="Maiandra GD" w:cs="Arial"/>
                <w:b/>
                <w:sz w:val="20"/>
                <w:szCs w:val="20"/>
              </w:rPr>
            </w:pPr>
            <w:r w:rsidRPr="00F01D81">
              <w:rPr>
                <w:rFonts w:ascii="Maiandra GD" w:hAnsi="Maiandra GD" w:cs="Arial"/>
                <w:b/>
                <w:sz w:val="20"/>
                <w:szCs w:val="20"/>
                <w:u w:val="single"/>
              </w:rPr>
              <w:t>Date de démarrage</w:t>
            </w:r>
            <w:r w:rsidRPr="00F01D81">
              <w:rPr>
                <w:rFonts w:ascii="Maiandra GD" w:hAnsi="Maiandra GD" w:cs="Arial"/>
                <w:b/>
                <w:sz w:val="20"/>
                <w:szCs w:val="20"/>
              </w:rPr>
              <w:t> :</w:t>
            </w:r>
          </w:p>
        </w:tc>
        <w:tc>
          <w:tcPr>
            <w:tcW w:w="2131" w:type="dxa"/>
            <w:shd w:val="clear" w:color="auto" w:fill="auto"/>
          </w:tcPr>
          <w:p w:rsidR="00D87B7F" w:rsidRPr="00F01D81" w:rsidRDefault="00D87B7F" w:rsidP="008923CA">
            <w:pPr>
              <w:rPr>
                <w:rFonts w:ascii="Maiandra GD" w:hAnsi="Maiandra GD" w:cs="Arial"/>
                <w:b/>
                <w:sz w:val="20"/>
                <w:szCs w:val="20"/>
              </w:rPr>
            </w:pPr>
            <w:r w:rsidRPr="00F01D81">
              <w:rPr>
                <w:rFonts w:ascii="Maiandra GD" w:hAnsi="Maiandra GD" w:cs="Arial"/>
                <w:b/>
                <w:sz w:val="20"/>
                <w:szCs w:val="20"/>
                <w:u w:val="single"/>
              </w:rPr>
              <w:t>Date d’achèvement</w:t>
            </w:r>
            <w:r w:rsidRPr="00F01D81">
              <w:rPr>
                <w:rFonts w:ascii="Maiandra GD" w:hAnsi="Maiandra GD" w:cs="Arial"/>
                <w:b/>
                <w:sz w:val="20"/>
                <w:szCs w:val="20"/>
              </w:rPr>
              <w:t> :</w:t>
            </w:r>
          </w:p>
        </w:tc>
        <w:tc>
          <w:tcPr>
            <w:tcW w:w="5812" w:type="dxa"/>
            <w:gridSpan w:val="2"/>
            <w:vMerge w:val="restart"/>
            <w:shd w:val="clear" w:color="auto" w:fill="auto"/>
          </w:tcPr>
          <w:p w:rsidR="00D87B7F" w:rsidRPr="00F01D81" w:rsidRDefault="00D87B7F" w:rsidP="008923CA">
            <w:pPr>
              <w:rPr>
                <w:rFonts w:ascii="Maiandra GD" w:hAnsi="Maiandra GD" w:cs="Arial"/>
                <w:sz w:val="20"/>
                <w:szCs w:val="20"/>
              </w:rPr>
            </w:pPr>
            <w:r w:rsidRPr="00F01D81">
              <w:rPr>
                <w:rFonts w:ascii="Maiandra GD" w:hAnsi="Maiandra GD" w:cs="Arial"/>
                <w:b/>
                <w:sz w:val="20"/>
                <w:szCs w:val="20"/>
                <w:u w:val="single"/>
              </w:rPr>
              <w:t>Valeur approximative des services (en francs CFA HT)</w:t>
            </w:r>
            <w:r w:rsidRPr="00F01D81">
              <w:rPr>
                <w:rFonts w:ascii="Maiandra GD" w:hAnsi="Maiandra GD" w:cs="Arial"/>
                <w:sz w:val="20"/>
                <w:szCs w:val="20"/>
              </w:rPr>
              <w:t> :</w:t>
            </w:r>
          </w:p>
          <w:p w:rsidR="00D87B7F" w:rsidRPr="00F01D81" w:rsidRDefault="00D87B7F" w:rsidP="008923CA">
            <w:pPr>
              <w:contextualSpacing/>
              <w:rPr>
                <w:rFonts w:ascii="Maiandra GD" w:hAnsi="Maiandra GD" w:cs="Arial"/>
                <w:sz w:val="20"/>
                <w:szCs w:val="20"/>
              </w:rPr>
            </w:pPr>
          </w:p>
        </w:tc>
      </w:tr>
      <w:tr w:rsidR="00D87B7F" w:rsidRPr="00F01D81" w:rsidTr="008923CA">
        <w:trPr>
          <w:trHeight w:val="411"/>
          <w:jc w:val="center"/>
        </w:trPr>
        <w:tc>
          <w:tcPr>
            <w:tcW w:w="1980" w:type="dxa"/>
            <w:shd w:val="clear" w:color="auto" w:fill="auto"/>
          </w:tcPr>
          <w:p w:rsidR="00D87B7F" w:rsidRPr="00F01D81" w:rsidRDefault="00D87B7F" w:rsidP="008923CA">
            <w:pPr>
              <w:jc w:val="center"/>
              <w:rPr>
                <w:rFonts w:ascii="Maiandra GD" w:hAnsi="Maiandra GD" w:cs="Arial"/>
                <w:b/>
                <w:sz w:val="20"/>
                <w:szCs w:val="20"/>
                <w:u w:val="single"/>
              </w:rPr>
            </w:pPr>
          </w:p>
        </w:tc>
        <w:tc>
          <w:tcPr>
            <w:tcW w:w="2131" w:type="dxa"/>
            <w:shd w:val="clear" w:color="auto" w:fill="auto"/>
          </w:tcPr>
          <w:p w:rsidR="00D87B7F" w:rsidRPr="00F01D81" w:rsidRDefault="00D87B7F" w:rsidP="008923CA">
            <w:pPr>
              <w:jc w:val="center"/>
              <w:rPr>
                <w:rFonts w:ascii="Maiandra GD" w:hAnsi="Maiandra GD" w:cs="Arial"/>
                <w:b/>
                <w:sz w:val="20"/>
                <w:szCs w:val="20"/>
                <w:u w:val="single"/>
              </w:rPr>
            </w:pPr>
          </w:p>
        </w:tc>
        <w:tc>
          <w:tcPr>
            <w:tcW w:w="5812" w:type="dxa"/>
            <w:gridSpan w:val="2"/>
            <w:vMerge/>
            <w:shd w:val="clear" w:color="auto" w:fill="auto"/>
          </w:tcPr>
          <w:p w:rsidR="00D87B7F" w:rsidRPr="00F01D81" w:rsidRDefault="00D87B7F" w:rsidP="008923CA">
            <w:pPr>
              <w:rPr>
                <w:rFonts w:ascii="Maiandra GD" w:hAnsi="Maiandra GD" w:cs="Arial"/>
                <w:b/>
                <w:sz w:val="20"/>
                <w:szCs w:val="20"/>
                <w:u w:val="single"/>
              </w:rPr>
            </w:pPr>
          </w:p>
        </w:tc>
      </w:tr>
      <w:tr w:rsidR="00D87B7F" w:rsidRPr="00F01D81" w:rsidTr="008923CA">
        <w:trPr>
          <w:trHeight w:val="750"/>
          <w:jc w:val="center"/>
        </w:trPr>
        <w:tc>
          <w:tcPr>
            <w:tcW w:w="4111" w:type="dxa"/>
            <w:gridSpan w:val="2"/>
            <w:shd w:val="clear" w:color="auto" w:fill="auto"/>
          </w:tcPr>
          <w:p w:rsidR="00D87B7F" w:rsidRPr="00F01D81" w:rsidRDefault="00D87B7F" w:rsidP="008923CA">
            <w:pPr>
              <w:rPr>
                <w:rFonts w:ascii="Maiandra GD" w:hAnsi="Maiandra GD" w:cs="Arial"/>
                <w:sz w:val="20"/>
                <w:szCs w:val="20"/>
              </w:rPr>
            </w:pPr>
            <w:r w:rsidRPr="00F01D81">
              <w:rPr>
                <w:rFonts w:ascii="Maiandra GD" w:hAnsi="Maiandra GD" w:cs="Arial"/>
                <w:b/>
                <w:sz w:val="20"/>
                <w:szCs w:val="20"/>
                <w:u w:val="single"/>
              </w:rPr>
              <w:t>Nom des prestataires associés / partenaires éventuels</w:t>
            </w:r>
            <w:r w:rsidRPr="00F01D81">
              <w:rPr>
                <w:rFonts w:ascii="Maiandra GD" w:hAnsi="Maiandra GD" w:cs="Arial"/>
                <w:sz w:val="20"/>
                <w:szCs w:val="20"/>
              </w:rPr>
              <w:t> :</w:t>
            </w:r>
          </w:p>
        </w:tc>
        <w:tc>
          <w:tcPr>
            <w:tcW w:w="5812" w:type="dxa"/>
            <w:gridSpan w:val="2"/>
            <w:shd w:val="clear" w:color="auto" w:fill="auto"/>
          </w:tcPr>
          <w:p w:rsidR="00D87B7F" w:rsidRPr="00F01D81" w:rsidRDefault="00D87B7F" w:rsidP="008923CA">
            <w:pPr>
              <w:rPr>
                <w:rFonts w:ascii="Maiandra GD" w:hAnsi="Maiandra GD" w:cs="Arial"/>
                <w:sz w:val="20"/>
                <w:szCs w:val="20"/>
              </w:rPr>
            </w:pPr>
            <w:r w:rsidRPr="00F01D81">
              <w:rPr>
                <w:rFonts w:ascii="Maiandra GD" w:hAnsi="Maiandra GD" w:cs="Arial"/>
                <w:b/>
                <w:sz w:val="20"/>
                <w:szCs w:val="20"/>
                <w:u w:val="single"/>
              </w:rPr>
              <w:t>Nombre de mois de travail</w:t>
            </w:r>
            <w:r w:rsidRPr="00F01D81">
              <w:rPr>
                <w:rFonts w:ascii="Maiandra GD" w:hAnsi="Maiandra GD" w:cs="Arial"/>
                <w:sz w:val="20"/>
                <w:szCs w:val="20"/>
              </w:rPr>
              <w:t>  de spécialistes fournis par les prestataires associés:</w:t>
            </w:r>
          </w:p>
        </w:tc>
      </w:tr>
      <w:tr w:rsidR="00D87B7F" w:rsidRPr="00F01D81" w:rsidTr="008923CA">
        <w:trPr>
          <w:trHeight w:val="413"/>
          <w:jc w:val="center"/>
        </w:trPr>
        <w:tc>
          <w:tcPr>
            <w:tcW w:w="9923" w:type="dxa"/>
            <w:gridSpan w:val="4"/>
            <w:shd w:val="clear" w:color="auto" w:fill="auto"/>
          </w:tcPr>
          <w:p w:rsidR="00D87B7F" w:rsidRPr="00F01D81" w:rsidRDefault="00D87B7F" w:rsidP="008923CA">
            <w:pPr>
              <w:rPr>
                <w:rFonts w:ascii="Maiandra GD" w:hAnsi="Maiandra GD" w:cs="Arial"/>
                <w:sz w:val="20"/>
                <w:szCs w:val="20"/>
              </w:rPr>
            </w:pPr>
            <w:r w:rsidRPr="00F01D81">
              <w:rPr>
                <w:rFonts w:ascii="Maiandra GD" w:hAnsi="Maiandra GD" w:cs="Arial"/>
                <w:b/>
                <w:sz w:val="20"/>
                <w:szCs w:val="20"/>
              </w:rPr>
              <w:t>Nom et fonctions des responsables (Directeur / Coordinateur du projet, Responsable de l’équipe)</w:t>
            </w:r>
            <w:r w:rsidRPr="00F01D81">
              <w:rPr>
                <w:rFonts w:ascii="Maiandra GD" w:hAnsi="Maiandra GD" w:cs="Arial"/>
                <w:sz w:val="20"/>
                <w:szCs w:val="20"/>
              </w:rPr>
              <w:t> :</w:t>
            </w:r>
          </w:p>
        </w:tc>
      </w:tr>
      <w:tr w:rsidR="00D87B7F" w:rsidRPr="00F01D81" w:rsidTr="008923CA">
        <w:trPr>
          <w:trHeight w:val="830"/>
          <w:jc w:val="center"/>
        </w:trPr>
        <w:tc>
          <w:tcPr>
            <w:tcW w:w="9923" w:type="dxa"/>
            <w:gridSpan w:val="4"/>
            <w:shd w:val="clear" w:color="auto" w:fill="auto"/>
          </w:tcPr>
          <w:p w:rsidR="00D87B7F" w:rsidRPr="00F01D81" w:rsidRDefault="00D87B7F" w:rsidP="008923CA">
            <w:pPr>
              <w:rPr>
                <w:rFonts w:ascii="Maiandra GD" w:hAnsi="Maiandra GD" w:cs="Arial"/>
                <w:sz w:val="20"/>
                <w:szCs w:val="20"/>
              </w:rPr>
            </w:pPr>
          </w:p>
        </w:tc>
      </w:tr>
      <w:tr w:rsidR="00D87B7F" w:rsidRPr="00F01D81" w:rsidTr="008923CA">
        <w:trPr>
          <w:trHeight w:val="543"/>
          <w:jc w:val="center"/>
        </w:trPr>
        <w:tc>
          <w:tcPr>
            <w:tcW w:w="9923" w:type="dxa"/>
            <w:gridSpan w:val="4"/>
            <w:shd w:val="clear" w:color="auto" w:fill="auto"/>
          </w:tcPr>
          <w:p w:rsidR="00D87B7F" w:rsidRPr="00F01D81" w:rsidRDefault="00D87B7F" w:rsidP="008923CA">
            <w:pPr>
              <w:rPr>
                <w:rFonts w:ascii="Maiandra GD" w:hAnsi="Maiandra GD" w:cs="Arial"/>
                <w:sz w:val="20"/>
                <w:szCs w:val="20"/>
              </w:rPr>
            </w:pPr>
            <w:r w:rsidRPr="00F01D81">
              <w:rPr>
                <w:rFonts w:ascii="Maiandra GD" w:hAnsi="Maiandra GD" w:cs="Arial"/>
                <w:b/>
                <w:sz w:val="20"/>
                <w:szCs w:val="20"/>
                <w:u w:val="single"/>
              </w:rPr>
              <w:t>Descriptif du projet</w:t>
            </w:r>
            <w:r w:rsidRPr="00F01D81">
              <w:rPr>
                <w:rFonts w:ascii="Maiandra GD" w:hAnsi="Maiandra GD" w:cs="Arial"/>
                <w:b/>
                <w:sz w:val="20"/>
                <w:szCs w:val="20"/>
              </w:rPr>
              <w:t> :</w:t>
            </w:r>
          </w:p>
        </w:tc>
      </w:tr>
      <w:tr w:rsidR="00D87B7F" w:rsidRPr="00F01D81" w:rsidTr="008923CA">
        <w:trPr>
          <w:jc w:val="center"/>
        </w:trPr>
        <w:tc>
          <w:tcPr>
            <w:tcW w:w="9923" w:type="dxa"/>
            <w:gridSpan w:val="4"/>
            <w:shd w:val="clear" w:color="auto" w:fill="auto"/>
          </w:tcPr>
          <w:p w:rsidR="00D87B7F" w:rsidRPr="00F01D81" w:rsidRDefault="00D87B7F" w:rsidP="008923CA">
            <w:pPr>
              <w:rPr>
                <w:rFonts w:ascii="Maiandra GD" w:hAnsi="Maiandra GD" w:cs="Arial"/>
                <w:b/>
                <w:sz w:val="20"/>
                <w:szCs w:val="20"/>
                <w:u w:val="single"/>
              </w:rPr>
            </w:pPr>
            <w:r w:rsidRPr="00F01D81">
              <w:rPr>
                <w:rFonts w:ascii="Maiandra GD" w:hAnsi="Maiandra GD" w:cs="Arial"/>
                <w:b/>
                <w:sz w:val="20"/>
                <w:szCs w:val="20"/>
                <w:u w:val="single"/>
              </w:rPr>
              <w:t>Description des services effectivement rendus par notre personnel</w:t>
            </w:r>
            <w:r w:rsidRPr="00F01D81">
              <w:rPr>
                <w:rFonts w:ascii="Maiandra GD" w:hAnsi="Maiandra GD" w:cs="Arial"/>
                <w:b/>
                <w:sz w:val="20"/>
                <w:szCs w:val="20"/>
              </w:rPr>
              <w:t> :</w:t>
            </w:r>
          </w:p>
        </w:tc>
      </w:tr>
      <w:tr w:rsidR="00D87B7F" w:rsidRPr="00F01D81" w:rsidTr="008923CA">
        <w:trPr>
          <w:jc w:val="center"/>
        </w:trPr>
        <w:tc>
          <w:tcPr>
            <w:tcW w:w="4394" w:type="dxa"/>
            <w:gridSpan w:val="3"/>
            <w:shd w:val="clear" w:color="auto" w:fill="auto"/>
          </w:tcPr>
          <w:p w:rsidR="00D87B7F" w:rsidRPr="00F01D81" w:rsidRDefault="00D87B7F" w:rsidP="008923CA">
            <w:pPr>
              <w:contextualSpacing/>
              <w:rPr>
                <w:rFonts w:ascii="Maiandra GD" w:hAnsi="Maiandra GD"/>
                <w:sz w:val="20"/>
                <w:szCs w:val="20"/>
              </w:rPr>
            </w:pPr>
          </w:p>
        </w:tc>
        <w:tc>
          <w:tcPr>
            <w:tcW w:w="5529" w:type="dxa"/>
            <w:shd w:val="clear" w:color="auto" w:fill="auto"/>
          </w:tcPr>
          <w:p w:rsidR="00D87B7F" w:rsidRPr="00F01D81" w:rsidRDefault="00D87B7F" w:rsidP="008923CA">
            <w:pPr>
              <w:rPr>
                <w:rFonts w:ascii="Maiandra GD" w:hAnsi="Maiandra GD"/>
                <w:sz w:val="20"/>
                <w:szCs w:val="20"/>
              </w:rPr>
            </w:pPr>
          </w:p>
        </w:tc>
      </w:tr>
      <w:tr w:rsidR="00D87B7F" w:rsidRPr="00F01D81" w:rsidTr="008923CA">
        <w:trPr>
          <w:trHeight w:val="667"/>
          <w:jc w:val="center"/>
        </w:trPr>
        <w:tc>
          <w:tcPr>
            <w:tcW w:w="9923" w:type="dxa"/>
            <w:gridSpan w:val="4"/>
            <w:shd w:val="clear" w:color="auto" w:fill="auto"/>
          </w:tcPr>
          <w:p w:rsidR="00D87B7F" w:rsidRPr="00F01D81" w:rsidRDefault="00D87B7F" w:rsidP="008923CA">
            <w:pPr>
              <w:rPr>
                <w:rFonts w:ascii="Maiandra GD" w:hAnsi="Maiandra GD" w:cs="Arial"/>
                <w:sz w:val="20"/>
                <w:szCs w:val="20"/>
              </w:rPr>
            </w:pPr>
            <w:r w:rsidRPr="00F01D81">
              <w:rPr>
                <w:rFonts w:ascii="Maiandra GD" w:hAnsi="Maiandra GD" w:cs="Arial"/>
                <w:b/>
                <w:sz w:val="20"/>
                <w:szCs w:val="20"/>
                <w:u w:val="single"/>
              </w:rPr>
              <w:t>Nom du candidat</w:t>
            </w:r>
            <w:r w:rsidRPr="00F01D81">
              <w:rPr>
                <w:rFonts w:ascii="Maiandra GD" w:hAnsi="Maiandra GD" w:cs="Arial"/>
                <w:sz w:val="20"/>
                <w:szCs w:val="20"/>
              </w:rPr>
              <w:t xml:space="preserve"> : </w:t>
            </w:r>
          </w:p>
        </w:tc>
      </w:tr>
      <w:tr w:rsidR="00D87B7F" w:rsidRPr="00F01D81" w:rsidTr="008923CA">
        <w:trPr>
          <w:trHeight w:val="77"/>
          <w:jc w:val="center"/>
        </w:trPr>
        <w:tc>
          <w:tcPr>
            <w:tcW w:w="9923" w:type="dxa"/>
            <w:gridSpan w:val="4"/>
            <w:tcBorders>
              <w:bottom w:val="single" w:sz="4" w:space="0" w:color="auto"/>
            </w:tcBorders>
            <w:shd w:val="clear" w:color="auto" w:fill="auto"/>
          </w:tcPr>
          <w:p w:rsidR="00D87B7F" w:rsidRPr="00F01D81" w:rsidRDefault="00D87B7F" w:rsidP="008923CA">
            <w:pPr>
              <w:rPr>
                <w:rFonts w:ascii="Maiandra GD" w:hAnsi="Maiandra GD" w:cs="Arial"/>
                <w:sz w:val="20"/>
                <w:szCs w:val="20"/>
              </w:rPr>
            </w:pPr>
            <w:r w:rsidRPr="00F01D81">
              <w:rPr>
                <w:rFonts w:ascii="Maiandra GD" w:hAnsi="Maiandra GD" w:cs="Arial"/>
                <w:b/>
                <w:sz w:val="20"/>
                <w:szCs w:val="20"/>
                <w:u w:val="single"/>
              </w:rPr>
              <w:t>Pièces justificatives</w:t>
            </w:r>
            <w:r w:rsidRPr="00F01D81">
              <w:rPr>
                <w:rFonts w:ascii="Maiandra GD" w:hAnsi="Maiandra GD" w:cs="Arial"/>
                <w:sz w:val="20"/>
                <w:szCs w:val="20"/>
              </w:rPr>
              <w:t> :</w:t>
            </w:r>
          </w:p>
          <w:p w:rsidR="00D87B7F" w:rsidRPr="00F01D81" w:rsidRDefault="00D87B7F" w:rsidP="008923CA">
            <w:pPr>
              <w:rPr>
                <w:rFonts w:ascii="Maiandra GD" w:hAnsi="Maiandra GD" w:cs="Arial"/>
                <w:sz w:val="20"/>
                <w:szCs w:val="20"/>
              </w:rPr>
            </w:pPr>
          </w:p>
        </w:tc>
      </w:tr>
    </w:tbl>
    <w:p w:rsidR="00D87B7F" w:rsidRPr="00F01D81" w:rsidRDefault="00D87B7F" w:rsidP="00D87B7F">
      <w:pPr>
        <w:widowControl w:val="0"/>
        <w:autoSpaceDE w:val="0"/>
        <w:jc w:val="both"/>
        <w:rPr>
          <w:rFonts w:ascii="Maiandra GD" w:hAnsi="Maiandra GD"/>
          <w:sz w:val="24"/>
          <w:szCs w:val="24"/>
        </w:rPr>
      </w:pPr>
      <w:r w:rsidRPr="00F01D81">
        <w:rPr>
          <w:rFonts w:ascii="Maiandra GD" w:hAnsi="Maiandra GD"/>
          <w:sz w:val="24"/>
          <w:szCs w:val="24"/>
          <w:lang w:val="fr-CM"/>
        </w:rPr>
        <w:lastRenderedPageBreak/>
        <w:t>4</w:t>
      </w:r>
      <w:r w:rsidRPr="00F01D81">
        <w:rPr>
          <w:rFonts w:ascii="Maiandra GD" w:hAnsi="Maiandra GD"/>
          <w:b/>
          <w:bCs/>
          <w:sz w:val="24"/>
          <w:szCs w:val="24"/>
        </w:rPr>
        <w:t>C.</w:t>
      </w:r>
      <w:r>
        <w:rPr>
          <w:rFonts w:ascii="Maiandra GD" w:hAnsi="Maiandra GD"/>
          <w:b/>
          <w:bCs/>
          <w:sz w:val="24"/>
          <w:szCs w:val="24"/>
        </w:rPr>
        <w:t xml:space="preserve"> </w:t>
      </w:r>
      <w:r w:rsidRPr="00F01D81">
        <w:rPr>
          <w:rFonts w:ascii="Maiandra GD" w:hAnsi="Maiandra GD"/>
          <w:b/>
          <w:bCs/>
          <w:sz w:val="24"/>
          <w:szCs w:val="24"/>
        </w:rPr>
        <w:t>Observations</w:t>
      </w:r>
      <w:r>
        <w:rPr>
          <w:rFonts w:ascii="Maiandra GD" w:hAnsi="Maiandra GD"/>
          <w:b/>
          <w:bCs/>
          <w:sz w:val="24"/>
          <w:szCs w:val="24"/>
        </w:rPr>
        <w:t xml:space="preserve"> </w:t>
      </w:r>
      <w:r w:rsidRPr="00F01D81">
        <w:rPr>
          <w:rFonts w:ascii="Maiandra GD" w:hAnsi="Maiandra GD"/>
          <w:b/>
          <w:bCs/>
          <w:sz w:val="24"/>
          <w:szCs w:val="24"/>
        </w:rPr>
        <w:t>et</w:t>
      </w:r>
      <w:r>
        <w:rPr>
          <w:rFonts w:ascii="Maiandra GD" w:hAnsi="Maiandra GD"/>
          <w:b/>
          <w:bCs/>
          <w:sz w:val="24"/>
          <w:szCs w:val="24"/>
        </w:rPr>
        <w:t xml:space="preserve"> </w:t>
      </w:r>
      <w:r w:rsidRPr="00F01D81">
        <w:rPr>
          <w:rFonts w:ascii="Maiandra GD" w:hAnsi="Maiandra GD"/>
          <w:b/>
          <w:bCs/>
          <w:sz w:val="24"/>
          <w:szCs w:val="24"/>
        </w:rPr>
        <w:t>suggestions</w:t>
      </w:r>
      <w:r>
        <w:rPr>
          <w:rFonts w:ascii="Maiandra GD" w:hAnsi="Maiandra GD"/>
          <w:b/>
          <w:bCs/>
          <w:sz w:val="24"/>
          <w:szCs w:val="24"/>
        </w:rPr>
        <w:t xml:space="preserve"> </w:t>
      </w:r>
      <w:r w:rsidRPr="00F01D81">
        <w:rPr>
          <w:rFonts w:ascii="Maiandra GD" w:hAnsi="Maiandra GD"/>
          <w:b/>
          <w:bCs/>
          <w:sz w:val="24"/>
          <w:szCs w:val="24"/>
        </w:rPr>
        <w:t>du</w:t>
      </w:r>
      <w:r>
        <w:rPr>
          <w:rFonts w:ascii="Maiandra GD" w:hAnsi="Maiandra GD"/>
          <w:b/>
          <w:bCs/>
          <w:sz w:val="24"/>
          <w:szCs w:val="24"/>
        </w:rPr>
        <w:t xml:space="preserve"> </w:t>
      </w:r>
      <w:r w:rsidRPr="00F01D81">
        <w:rPr>
          <w:rFonts w:ascii="Maiandra GD" w:hAnsi="Maiandra GD"/>
          <w:b/>
          <w:bCs/>
          <w:sz w:val="24"/>
          <w:szCs w:val="24"/>
        </w:rPr>
        <w:t>candidat</w:t>
      </w:r>
      <w:r>
        <w:rPr>
          <w:rFonts w:ascii="Maiandra GD" w:hAnsi="Maiandra GD"/>
          <w:b/>
          <w:bCs/>
          <w:sz w:val="24"/>
          <w:szCs w:val="24"/>
        </w:rPr>
        <w:t xml:space="preserve"> </w:t>
      </w:r>
      <w:r w:rsidRPr="00F01D81">
        <w:rPr>
          <w:rFonts w:ascii="Maiandra GD" w:hAnsi="Maiandra GD"/>
          <w:b/>
          <w:bCs/>
          <w:sz w:val="24"/>
          <w:szCs w:val="24"/>
        </w:rPr>
        <w:t>sur</w:t>
      </w:r>
      <w:r>
        <w:rPr>
          <w:rFonts w:ascii="Maiandra GD" w:hAnsi="Maiandra GD"/>
          <w:b/>
          <w:bCs/>
          <w:sz w:val="24"/>
          <w:szCs w:val="24"/>
        </w:rPr>
        <w:t xml:space="preserve"> </w:t>
      </w:r>
      <w:r w:rsidRPr="00F01D81">
        <w:rPr>
          <w:rFonts w:ascii="Maiandra GD" w:hAnsi="Maiandra GD"/>
          <w:b/>
          <w:bCs/>
          <w:sz w:val="24"/>
          <w:szCs w:val="24"/>
        </w:rPr>
        <w:t>les</w:t>
      </w:r>
      <w:r>
        <w:rPr>
          <w:rFonts w:ascii="Maiandra GD" w:hAnsi="Maiandra GD"/>
          <w:b/>
          <w:bCs/>
          <w:sz w:val="24"/>
          <w:szCs w:val="24"/>
        </w:rPr>
        <w:t xml:space="preserve"> </w:t>
      </w:r>
      <w:r w:rsidRPr="00F01D81">
        <w:rPr>
          <w:rFonts w:ascii="Maiandra GD" w:hAnsi="Maiandra GD"/>
          <w:b/>
          <w:bCs/>
          <w:sz w:val="24"/>
          <w:szCs w:val="24"/>
        </w:rPr>
        <w:t>termes de</w:t>
      </w:r>
      <w:r>
        <w:rPr>
          <w:rFonts w:ascii="Maiandra GD" w:hAnsi="Maiandra GD"/>
          <w:b/>
          <w:bCs/>
          <w:sz w:val="24"/>
          <w:szCs w:val="24"/>
        </w:rPr>
        <w:t xml:space="preserve"> </w:t>
      </w:r>
      <w:r w:rsidRPr="00F01D81">
        <w:rPr>
          <w:rFonts w:ascii="Maiandra GD" w:hAnsi="Maiandra GD"/>
          <w:b/>
          <w:bCs/>
          <w:sz w:val="24"/>
          <w:szCs w:val="24"/>
        </w:rPr>
        <w:t>référence</w:t>
      </w:r>
      <w:r>
        <w:rPr>
          <w:rFonts w:ascii="Maiandra GD" w:hAnsi="Maiandra GD"/>
          <w:b/>
          <w:bCs/>
          <w:sz w:val="24"/>
          <w:szCs w:val="24"/>
        </w:rPr>
        <w:t xml:space="preserve"> </w:t>
      </w:r>
      <w:r w:rsidRPr="00F01D81">
        <w:rPr>
          <w:rFonts w:ascii="Maiandra GD" w:hAnsi="Maiandra GD"/>
          <w:b/>
          <w:bCs/>
          <w:sz w:val="24"/>
          <w:szCs w:val="24"/>
        </w:rPr>
        <w:t>et</w:t>
      </w:r>
      <w:r>
        <w:rPr>
          <w:rFonts w:ascii="Maiandra GD" w:hAnsi="Maiandra GD"/>
          <w:b/>
          <w:bCs/>
          <w:sz w:val="24"/>
          <w:szCs w:val="24"/>
        </w:rPr>
        <w:t xml:space="preserve"> </w:t>
      </w:r>
      <w:r w:rsidRPr="00F01D81">
        <w:rPr>
          <w:rFonts w:ascii="Maiandra GD" w:hAnsi="Maiandra GD"/>
          <w:b/>
          <w:bCs/>
          <w:sz w:val="24"/>
          <w:szCs w:val="24"/>
        </w:rPr>
        <w:t>sur</w:t>
      </w:r>
      <w:r>
        <w:rPr>
          <w:rFonts w:ascii="Maiandra GD" w:hAnsi="Maiandra GD"/>
          <w:b/>
          <w:bCs/>
          <w:sz w:val="24"/>
          <w:szCs w:val="24"/>
        </w:rPr>
        <w:t xml:space="preserve"> </w:t>
      </w:r>
      <w:r w:rsidRPr="00F01D81">
        <w:rPr>
          <w:rFonts w:ascii="Maiandra GD" w:hAnsi="Maiandra GD"/>
          <w:b/>
          <w:bCs/>
          <w:sz w:val="24"/>
          <w:szCs w:val="24"/>
        </w:rPr>
        <w:t>les</w:t>
      </w:r>
      <w:r>
        <w:rPr>
          <w:rFonts w:ascii="Maiandra GD" w:hAnsi="Maiandra GD"/>
          <w:b/>
          <w:bCs/>
          <w:sz w:val="24"/>
          <w:szCs w:val="24"/>
        </w:rPr>
        <w:t xml:space="preserve"> </w:t>
      </w:r>
      <w:r w:rsidRPr="00F01D81">
        <w:rPr>
          <w:rFonts w:ascii="Maiandra GD" w:hAnsi="Maiandra GD"/>
          <w:b/>
          <w:bCs/>
          <w:sz w:val="24"/>
          <w:szCs w:val="24"/>
        </w:rPr>
        <w:t>données,</w:t>
      </w:r>
      <w:r>
        <w:rPr>
          <w:rFonts w:ascii="Maiandra GD" w:hAnsi="Maiandra GD"/>
          <w:b/>
          <w:bCs/>
          <w:sz w:val="24"/>
          <w:szCs w:val="24"/>
        </w:rPr>
        <w:t xml:space="preserve"> </w:t>
      </w:r>
      <w:r w:rsidRPr="00F01D81">
        <w:rPr>
          <w:rFonts w:ascii="Maiandra GD" w:hAnsi="Maiandra GD"/>
          <w:b/>
          <w:bCs/>
          <w:sz w:val="24"/>
          <w:szCs w:val="24"/>
        </w:rPr>
        <w:t>services</w:t>
      </w:r>
      <w:r>
        <w:rPr>
          <w:rFonts w:ascii="Maiandra GD" w:hAnsi="Maiandra GD"/>
          <w:b/>
          <w:bCs/>
          <w:sz w:val="24"/>
          <w:szCs w:val="24"/>
        </w:rPr>
        <w:t xml:space="preserve"> </w:t>
      </w:r>
      <w:r w:rsidRPr="00F01D81">
        <w:rPr>
          <w:rFonts w:ascii="Maiandra GD" w:hAnsi="Maiandra GD"/>
          <w:b/>
          <w:bCs/>
          <w:sz w:val="24"/>
          <w:szCs w:val="24"/>
        </w:rPr>
        <w:t>et</w:t>
      </w:r>
      <w:r>
        <w:rPr>
          <w:rFonts w:ascii="Maiandra GD" w:hAnsi="Maiandra GD"/>
          <w:b/>
          <w:bCs/>
          <w:sz w:val="24"/>
          <w:szCs w:val="24"/>
        </w:rPr>
        <w:t xml:space="preserve"> </w:t>
      </w:r>
      <w:r w:rsidRPr="00F01D81">
        <w:rPr>
          <w:rFonts w:ascii="Maiandra GD" w:hAnsi="Maiandra GD"/>
          <w:b/>
          <w:bCs/>
          <w:sz w:val="24"/>
          <w:szCs w:val="24"/>
        </w:rPr>
        <w:t>installations devant</w:t>
      </w:r>
      <w:r>
        <w:rPr>
          <w:rFonts w:ascii="Maiandra GD" w:hAnsi="Maiandra GD"/>
          <w:b/>
          <w:bCs/>
          <w:sz w:val="24"/>
          <w:szCs w:val="24"/>
        </w:rPr>
        <w:t xml:space="preserve"> </w:t>
      </w:r>
      <w:r w:rsidRPr="00F01D81">
        <w:rPr>
          <w:rFonts w:ascii="Maiandra GD" w:hAnsi="Maiandra GD"/>
          <w:b/>
          <w:bCs/>
          <w:sz w:val="24"/>
          <w:szCs w:val="24"/>
        </w:rPr>
        <w:t>être</w:t>
      </w:r>
      <w:r>
        <w:rPr>
          <w:rFonts w:ascii="Maiandra GD" w:hAnsi="Maiandra GD"/>
          <w:b/>
          <w:bCs/>
          <w:sz w:val="24"/>
          <w:szCs w:val="24"/>
        </w:rPr>
        <w:t xml:space="preserve"> </w:t>
      </w:r>
      <w:r w:rsidRPr="00F01D81">
        <w:rPr>
          <w:rFonts w:ascii="Maiandra GD" w:hAnsi="Maiandra GD"/>
          <w:b/>
          <w:bCs/>
          <w:sz w:val="24"/>
          <w:szCs w:val="24"/>
        </w:rPr>
        <w:t>fournis</w:t>
      </w:r>
      <w:r>
        <w:rPr>
          <w:rFonts w:ascii="Maiandra GD" w:hAnsi="Maiandra GD"/>
          <w:b/>
          <w:bCs/>
          <w:sz w:val="24"/>
          <w:szCs w:val="24"/>
        </w:rPr>
        <w:t xml:space="preserve"> </w:t>
      </w:r>
      <w:r w:rsidRPr="00F01D81">
        <w:rPr>
          <w:rFonts w:ascii="Maiandra GD" w:hAnsi="Maiandra GD"/>
          <w:b/>
          <w:bCs/>
          <w:sz w:val="24"/>
          <w:szCs w:val="24"/>
        </w:rPr>
        <w:t>par</w:t>
      </w:r>
      <w:r>
        <w:rPr>
          <w:rFonts w:ascii="Maiandra GD" w:hAnsi="Maiandra GD"/>
          <w:b/>
          <w:bCs/>
          <w:sz w:val="24"/>
          <w:szCs w:val="24"/>
        </w:rPr>
        <w:t xml:space="preserve"> </w:t>
      </w:r>
      <w:r w:rsidRPr="00F01D81">
        <w:rPr>
          <w:rFonts w:ascii="Maiandra GD" w:hAnsi="Maiandra GD"/>
          <w:b/>
          <w:bCs/>
          <w:sz w:val="24"/>
          <w:szCs w:val="24"/>
        </w:rPr>
        <w:t>l’Autorité Contractante</w:t>
      </w:r>
    </w:p>
    <w:p w:rsidR="00D87B7F" w:rsidRPr="00F01D81" w:rsidRDefault="00D87B7F" w:rsidP="00D87B7F">
      <w:pPr>
        <w:widowControl w:val="0"/>
        <w:autoSpaceDE w:val="0"/>
        <w:jc w:val="both"/>
        <w:rPr>
          <w:rFonts w:ascii="Maiandra GD" w:hAnsi="Maiandra GD"/>
          <w:sz w:val="24"/>
          <w:szCs w:val="24"/>
        </w:rPr>
      </w:pPr>
      <w:r w:rsidRPr="00F01D81">
        <w:rPr>
          <w:rFonts w:ascii="Maiandra GD" w:hAnsi="Maiandra GD"/>
          <w:sz w:val="24"/>
          <w:szCs w:val="24"/>
        </w:rPr>
        <w:t>Sur</w:t>
      </w:r>
      <w:r>
        <w:rPr>
          <w:rFonts w:ascii="Maiandra GD" w:hAnsi="Maiandra GD"/>
          <w:sz w:val="24"/>
          <w:szCs w:val="24"/>
        </w:rPr>
        <w:t xml:space="preserve"> </w:t>
      </w:r>
      <w:r w:rsidRPr="00F01D81">
        <w:rPr>
          <w:rFonts w:ascii="Maiandra GD" w:hAnsi="Maiandra GD"/>
          <w:sz w:val="24"/>
          <w:szCs w:val="24"/>
        </w:rPr>
        <w:t>les</w:t>
      </w:r>
      <w:r>
        <w:rPr>
          <w:rFonts w:ascii="Maiandra GD" w:hAnsi="Maiandra GD"/>
          <w:sz w:val="24"/>
          <w:szCs w:val="24"/>
        </w:rPr>
        <w:t xml:space="preserve"> </w:t>
      </w:r>
      <w:r w:rsidRPr="00F01D81">
        <w:rPr>
          <w:rFonts w:ascii="Maiandra GD" w:hAnsi="Maiandra GD"/>
          <w:sz w:val="24"/>
          <w:szCs w:val="24"/>
        </w:rPr>
        <w:t>termes</w:t>
      </w:r>
      <w:r>
        <w:rPr>
          <w:rFonts w:ascii="Maiandra GD" w:hAnsi="Maiandra GD"/>
          <w:sz w:val="24"/>
          <w:szCs w:val="24"/>
        </w:rPr>
        <w:t xml:space="preserve"> </w:t>
      </w:r>
      <w:r w:rsidRPr="00F01D81">
        <w:rPr>
          <w:rFonts w:ascii="Maiandra GD" w:hAnsi="Maiandra GD"/>
          <w:sz w:val="24"/>
          <w:szCs w:val="24"/>
        </w:rPr>
        <w:t>de</w:t>
      </w:r>
      <w:r>
        <w:rPr>
          <w:rFonts w:ascii="Maiandra GD" w:hAnsi="Maiandra GD"/>
          <w:sz w:val="24"/>
          <w:szCs w:val="24"/>
        </w:rPr>
        <w:t xml:space="preserve"> </w:t>
      </w:r>
      <w:r w:rsidRPr="00F01D81">
        <w:rPr>
          <w:rFonts w:ascii="Maiandra GD" w:hAnsi="Maiandra GD"/>
          <w:sz w:val="24"/>
          <w:szCs w:val="24"/>
        </w:rPr>
        <w:t>référence:</w:t>
      </w:r>
    </w:p>
    <w:p w:rsidR="00D87B7F" w:rsidRPr="00F01D81" w:rsidRDefault="00D87B7F" w:rsidP="00D87B7F">
      <w:pPr>
        <w:widowControl w:val="0"/>
        <w:autoSpaceDE w:val="0"/>
        <w:jc w:val="both"/>
        <w:rPr>
          <w:rFonts w:ascii="Maiandra GD" w:hAnsi="Maiandra GD"/>
          <w:sz w:val="24"/>
          <w:szCs w:val="24"/>
        </w:rPr>
      </w:pPr>
      <w:r w:rsidRPr="00F01D81">
        <w:rPr>
          <w:rFonts w:ascii="Maiandra GD" w:hAnsi="Maiandra GD"/>
          <w:sz w:val="24"/>
          <w:szCs w:val="24"/>
        </w:rPr>
        <w:t>1.</w:t>
      </w:r>
    </w:p>
    <w:p w:rsidR="00D87B7F" w:rsidRPr="00F01D81" w:rsidRDefault="00D87B7F" w:rsidP="00D87B7F">
      <w:pPr>
        <w:widowControl w:val="0"/>
        <w:autoSpaceDE w:val="0"/>
        <w:jc w:val="both"/>
        <w:rPr>
          <w:rFonts w:ascii="Maiandra GD" w:hAnsi="Maiandra GD"/>
          <w:sz w:val="24"/>
          <w:szCs w:val="24"/>
        </w:rPr>
      </w:pPr>
    </w:p>
    <w:p w:rsidR="00D87B7F" w:rsidRPr="00F01D81" w:rsidRDefault="00D87B7F" w:rsidP="00D87B7F">
      <w:pPr>
        <w:widowControl w:val="0"/>
        <w:autoSpaceDE w:val="0"/>
        <w:jc w:val="both"/>
        <w:rPr>
          <w:rFonts w:ascii="Maiandra GD" w:hAnsi="Maiandra GD"/>
          <w:sz w:val="24"/>
          <w:szCs w:val="24"/>
        </w:rPr>
      </w:pPr>
      <w:r w:rsidRPr="00F01D81">
        <w:rPr>
          <w:rFonts w:ascii="Maiandra GD" w:hAnsi="Maiandra GD"/>
          <w:sz w:val="24"/>
          <w:szCs w:val="24"/>
        </w:rPr>
        <w:t>2.</w:t>
      </w:r>
    </w:p>
    <w:p w:rsidR="00D87B7F" w:rsidRPr="00F01D81" w:rsidRDefault="00D87B7F" w:rsidP="00D87B7F">
      <w:pPr>
        <w:widowControl w:val="0"/>
        <w:autoSpaceDE w:val="0"/>
        <w:jc w:val="both"/>
        <w:rPr>
          <w:rFonts w:ascii="Maiandra GD" w:hAnsi="Maiandra GD"/>
          <w:sz w:val="24"/>
          <w:szCs w:val="24"/>
        </w:rPr>
      </w:pPr>
    </w:p>
    <w:p w:rsidR="00D87B7F" w:rsidRPr="00F01D81" w:rsidRDefault="00D87B7F" w:rsidP="00D87B7F">
      <w:pPr>
        <w:widowControl w:val="0"/>
        <w:autoSpaceDE w:val="0"/>
        <w:jc w:val="both"/>
        <w:rPr>
          <w:rFonts w:ascii="Maiandra GD" w:hAnsi="Maiandra GD"/>
          <w:sz w:val="24"/>
          <w:szCs w:val="24"/>
        </w:rPr>
      </w:pPr>
      <w:r w:rsidRPr="00F01D81">
        <w:rPr>
          <w:rFonts w:ascii="Maiandra GD" w:hAnsi="Maiandra GD"/>
          <w:sz w:val="24"/>
          <w:szCs w:val="24"/>
        </w:rPr>
        <w:t>3.</w:t>
      </w:r>
    </w:p>
    <w:p w:rsidR="00D87B7F" w:rsidRPr="00F01D81" w:rsidRDefault="00D87B7F" w:rsidP="00D87B7F">
      <w:pPr>
        <w:widowControl w:val="0"/>
        <w:autoSpaceDE w:val="0"/>
        <w:jc w:val="both"/>
        <w:rPr>
          <w:rFonts w:ascii="Maiandra GD" w:hAnsi="Maiandra GD"/>
          <w:sz w:val="24"/>
          <w:szCs w:val="24"/>
        </w:rPr>
      </w:pPr>
    </w:p>
    <w:p w:rsidR="00D87B7F" w:rsidRPr="00F01D81" w:rsidRDefault="00D87B7F" w:rsidP="00D87B7F">
      <w:pPr>
        <w:widowControl w:val="0"/>
        <w:autoSpaceDE w:val="0"/>
        <w:jc w:val="both"/>
        <w:rPr>
          <w:rFonts w:ascii="Maiandra GD" w:hAnsi="Maiandra GD"/>
          <w:sz w:val="24"/>
          <w:szCs w:val="24"/>
        </w:rPr>
      </w:pPr>
      <w:r w:rsidRPr="00F01D81">
        <w:rPr>
          <w:rFonts w:ascii="Maiandra GD" w:hAnsi="Maiandra GD"/>
          <w:sz w:val="24"/>
          <w:szCs w:val="24"/>
        </w:rPr>
        <w:t>4.</w:t>
      </w:r>
    </w:p>
    <w:p w:rsidR="00D87B7F" w:rsidRPr="00F01D81" w:rsidRDefault="00D87B7F" w:rsidP="00D87B7F">
      <w:pPr>
        <w:widowControl w:val="0"/>
        <w:autoSpaceDE w:val="0"/>
        <w:jc w:val="both"/>
        <w:rPr>
          <w:rFonts w:ascii="Maiandra GD" w:hAnsi="Maiandra GD"/>
          <w:sz w:val="24"/>
          <w:szCs w:val="24"/>
        </w:rPr>
      </w:pPr>
    </w:p>
    <w:p w:rsidR="00D87B7F" w:rsidRPr="00F01D81" w:rsidRDefault="00D87B7F" w:rsidP="00D87B7F">
      <w:pPr>
        <w:widowControl w:val="0"/>
        <w:autoSpaceDE w:val="0"/>
        <w:jc w:val="both"/>
        <w:rPr>
          <w:rFonts w:ascii="Maiandra GD" w:hAnsi="Maiandra GD"/>
          <w:sz w:val="24"/>
          <w:szCs w:val="24"/>
        </w:rPr>
      </w:pPr>
      <w:r w:rsidRPr="00F01D81">
        <w:rPr>
          <w:rFonts w:ascii="Maiandra GD" w:hAnsi="Maiandra GD"/>
          <w:sz w:val="24"/>
          <w:szCs w:val="24"/>
        </w:rPr>
        <w:t>5.</w:t>
      </w:r>
    </w:p>
    <w:p w:rsidR="00D87B7F" w:rsidRPr="00F01D81" w:rsidRDefault="00D87B7F" w:rsidP="00D87B7F">
      <w:pPr>
        <w:widowControl w:val="0"/>
        <w:autoSpaceDE w:val="0"/>
        <w:jc w:val="both"/>
        <w:rPr>
          <w:rFonts w:ascii="Maiandra GD" w:hAnsi="Maiandra GD"/>
          <w:sz w:val="24"/>
          <w:szCs w:val="24"/>
        </w:rPr>
      </w:pPr>
      <w:r w:rsidRPr="00F01D81">
        <w:rPr>
          <w:rFonts w:ascii="Maiandra GD" w:hAnsi="Maiandra GD"/>
          <w:sz w:val="24"/>
          <w:szCs w:val="24"/>
        </w:rPr>
        <w:t>Sur</w:t>
      </w:r>
      <w:r>
        <w:rPr>
          <w:rFonts w:ascii="Maiandra GD" w:hAnsi="Maiandra GD"/>
          <w:sz w:val="24"/>
          <w:szCs w:val="24"/>
        </w:rPr>
        <w:t xml:space="preserve"> </w:t>
      </w:r>
      <w:r w:rsidRPr="00F01D81">
        <w:rPr>
          <w:rFonts w:ascii="Maiandra GD" w:hAnsi="Maiandra GD"/>
          <w:sz w:val="24"/>
          <w:szCs w:val="24"/>
        </w:rPr>
        <w:t>les</w:t>
      </w:r>
      <w:r>
        <w:rPr>
          <w:rFonts w:ascii="Maiandra GD" w:hAnsi="Maiandra GD"/>
          <w:sz w:val="24"/>
          <w:szCs w:val="24"/>
        </w:rPr>
        <w:t xml:space="preserve"> </w:t>
      </w:r>
      <w:r w:rsidRPr="00F01D81">
        <w:rPr>
          <w:rFonts w:ascii="Maiandra GD" w:hAnsi="Maiandra GD"/>
          <w:sz w:val="24"/>
          <w:szCs w:val="24"/>
        </w:rPr>
        <w:t>données,</w:t>
      </w:r>
      <w:r>
        <w:rPr>
          <w:rFonts w:ascii="Maiandra GD" w:hAnsi="Maiandra GD"/>
          <w:sz w:val="24"/>
          <w:szCs w:val="24"/>
        </w:rPr>
        <w:t xml:space="preserve"> </w:t>
      </w:r>
      <w:r w:rsidRPr="00F01D81">
        <w:rPr>
          <w:rFonts w:ascii="Maiandra GD" w:hAnsi="Maiandra GD"/>
          <w:sz w:val="24"/>
          <w:szCs w:val="24"/>
        </w:rPr>
        <w:t>services</w:t>
      </w:r>
      <w:r>
        <w:rPr>
          <w:rFonts w:ascii="Maiandra GD" w:hAnsi="Maiandra GD"/>
          <w:sz w:val="24"/>
          <w:szCs w:val="24"/>
        </w:rPr>
        <w:t xml:space="preserve"> </w:t>
      </w:r>
      <w:r w:rsidRPr="00F01D81">
        <w:rPr>
          <w:rFonts w:ascii="Maiandra GD" w:hAnsi="Maiandra GD"/>
          <w:sz w:val="24"/>
          <w:szCs w:val="24"/>
        </w:rPr>
        <w:t>et</w:t>
      </w:r>
      <w:r>
        <w:rPr>
          <w:rFonts w:ascii="Maiandra GD" w:hAnsi="Maiandra GD"/>
          <w:sz w:val="24"/>
          <w:szCs w:val="24"/>
        </w:rPr>
        <w:t xml:space="preserve"> </w:t>
      </w:r>
      <w:r w:rsidRPr="00F01D81">
        <w:rPr>
          <w:rFonts w:ascii="Maiandra GD" w:hAnsi="Maiandra GD"/>
          <w:sz w:val="24"/>
          <w:szCs w:val="24"/>
        </w:rPr>
        <w:t>installations</w:t>
      </w:r>
      <w:r>
        <w:rPr>
          <w:rFonts w:ascii="Maiandra GD" w:hAnsi="Maiandra GD"/>
          <w:sz w:val="24"/>
          <w:szCs w:val="24"/>
        </w:rPr>
        <w:t xml:space="preserve"> </w:t>
      </w:r>
      <w:r w:rsidRPr="00F01D81">
        <w:rPr>
          <w:rFonts w:ascii="Maiandra GD" w:hAnsi="Maiandra GD"/>
          <w:sz w:val="24"/>
          <w:szCs w:val="24"/>
        </w:rPr>
        <w:t>devant</w:t>
      </w:r>
      <w:r>
        <w:rPr>
          <w:rFonts w:ascii="Maiandra GD" w:hAnsi="Maiandra GD"/>
          <w:sz w:val="24"/>
          <w:szCs w:val="24"/>
        </w:rPr>
        <w:t xml:space="preserve"> </w:t>
      </w:r>
      <w:r w:rsidRPr="00F01D81">
        <w:rPr>
          <w:rFonts w:ascii="Maiandra GD" w:hAnsi="Maiandra GD"/>
          <w:sz w:val="24"/>
          <w:szCs w:val="24"/>
        </w:rPr>
        <w:t>être</w:t>
      </w:r>
      <w:r>
        <w:rPr>
          <w:rFonts w:ascii="Maiandra GD" w:hAnsi="Maiandra GD"/>
          <w:sz w:val="24"/>
          <w:szCs w:val="24"/>
        </w:rPr>
        <w:t xml:space="preserve"> </w:t>
      </w:r>
      <w:r w:rsidRPr="00F01D81">
        <w:rPr>
          <w:rFonts w:ascii="Maiandra GD" w:hAnsi="Maiandra GD"/>
          <w:sz w:val="24"/>
          <w:szCs w:val="24"/>
        </w:rPr>
        <w:t>fournis</w:t>
      </w:r>
      <w:r>
        <w:rPr>
          <w:rFonts w:ascii="Maiandra GD" w:hAnsi="Maiandra GD"/>
          <w:sz w:val="24"/>
          <w:szCs w:val="24"/>
        </w:rPr>
        <w:t xml:space="preserve"> </w:t>
      </w:r>
      <w:r w:rsidRPr="00F01D81">
        <w:rPr>
          <w:rFonts w:ascii="Maiandra GD" w:hAnsi="Maiandra GD"/>
          <w:sz w:val="24"/>
          <w:szCs w:val="24"/>
        </w:rPr>
        <w:t>par</w:t>
      </w:r>
      <w:r>
        <w:rPr>
          <w:rFonts w:ascii="Maiandra GD" w:hAnsi="Maiandra GD"/>
          <w:sz w:val="24"/>
          <w:szCs w:val="24"/>
        </w:rPr>
        <w:t xml:space="preserve"> l’Autorité Contractante</w:t>
      </w:r>
      <w:r w:rsidRPr="00F01D81">
        <w:rPr>
          <w:rFonts w:ascii="Maiandra GD" w:hAnsi="Maiandra GD"/>
          <w:sz w:val="24"/>
          <w:szCs w:val="24"/>
        </w:rPr>
        <w:t>:</w:t>
      </w:r>
    </w:p>
    <w:p w:rsidR="00D87B7F" w:rsidRPr="00F01D81" w:rsidRDefault="00D87B7F" w:rsidP="00D87B7F">
      <w:pPr>
        <w:widowControl w:val="0"/>
        <w:autoSpaceDE w:val="0"/>
        <w:jc w:val="both"/>
        <w:rPr>
          <w:rFonts w:ascii="Maiandra GD" w:hAnsi="Maiandra GD"/>
          <w:sz w:val="24"/>
          <w:szCs w:val="24"/>
        </w:rPr>
      </w:pPr>
      <w:r w:rsidRPr="00F01D81">
        <w:rPr>
          <w:rFonts w:ascii="Maiandra GD" w:hAnsi="Maiandra GD"/>
          <w:sz w:val="24"/>
          <w:szCs w:val="24"/>
        </w:rPr>
        <w:t>1.</w:t>
      </w:r>
    </w:p>
    <w:p w:rsidR="00D87B7F" w:rsidRPr="00F01D81" w:rsidRDefault="00D87B7F" w:rsidP="00D87B7F">
      <w:pPr>
        <w:widowControl w:val="0"/>
        <w:autoSpaceDE w:val="0"/>
        <w:jc w:val="both"/>
        <w:rPr>
          <w:rFonts w:ascii="Maiandra GD" w:hAnsi="Maiandra GD"/>
          <w:sz w:val="24"/>
          <w:szCs w:val="24"/>
        </w:rPr>
      </w:pPr>
    </w:p>
    <w:p w:rsidR="00D87B7F" w:rsidRPr="00F01D81" w:rsidRDefault="00D87B7F" w:rsidP="00D87B7F">
      <w:pPr>
        <w:widowControl w:val="0"/>
        <w:autoSpaceDE w:val="0"/>
        <w:jc w:val="both"/>
        <w:rPr>
          <w:rFonts w:ascii="Maiandra GD" w:hAnsi="Maiandra GD"/>
          <w:sz w:val="24"/>
          <w:szCs w:val="24"/>
        </w:rPr>
      </w:pPr>
      <w:r w:rsidRPr="00F01D81">
        <w:rPr>
          <w:rFonts w:ascii="Maiandra GD" w:hAnsi="Maiandra GD"/>
          <w:sz w:val="24"/>
          <w:szCs w:val="24"/>
        </w:rPr>
        <w:t>2.</w:t>
      </w:r>
    </w:p>
    <w:p w:rsidR="00D87B7F" w:rsidRPr="00F01D81" w:rsidRDefault="00D87B7F" w:rsidP="00D87B7F">
      <w:pPr>
        <w:widowControl w:val="0"/>
        <w:autoSpaceDE w:val="0"/>
        <w:jc w:val="both"/>
        <w:rPr>
          <w:rFonts w:ascii="Maiandra GD" w:hAnsi="Maiandra GD"/>
          <w:sz w:val="24"/>
          <w:szCs w:val="24"/>
        </w:rPr>
      </w:pPr>
    </w:p>
    <w:p w:rsidR="00D87B7F" w:rsidRPr="00F01D81" w:rsidRDefault="00D87B7F" w:rsidP="00D87B7F">
      <w:pPr>
        <w:widowControl w:val="0"/>
        <w:autoSpaceDE w:val="0"/>
        <w:jc w:val="both"/>
        <w:rPr>
          <w:rFonts w:ascii="Maiandra GD" w:hAnsi="Maiandra GD"/>
          <w:sz w:val="24"/>
          <w:szCs w:val="24"/>
        </w:rPr>
      </w:pPr>
      <w:r w:rsidRPr="00F01D81">
        <w:rPr>
          <w:rFonts w:ascii="Maiandra GD" w:hAnsi="Maiandra GD"/>
          <w:sz w:val="24"/>
          <w:szCs w:val="24"/>
        </w:rPr>
        <w:t>3.</w:t>
      </w:r>
    </w:p>
    <w:p w:rsidR="00D87B7F" w:rsidRPr="00F01D81" w:rsidRDefault="00D87B7F" w:rsidP="00D87B7F">
      <w:pPr>
        <w:widowControl w:val="0"/>
        <w:autoSpaceDE w:val="0"/>
        <w:jc w:val="both"/>
        <w:rPr>
          <w:rFonts w:ascii="Maiandra GD" w:hAnsi="Maiandra GD"/>
          <w:sz w:val="24"/>
          <w:szCs w:val="24"/>
        </w:rPr>
      </w:pPr>
    </w:p>
    <w:p w:rsidR="00D87B7F" w:rsidRPr="00F01D81" w:rsidRDefault="00D87B7F" w:rsidP="00D87B7F">
      <w:pPr>
        <w:widowControl w:val="0"/>
        <w:autoSpaceDE w:val="0"/>
        <w:jc w:val="both"/>
        <w:rPr>
          <w:rFonts w:ascii="Maiandra GD" w:hAnsi="Maiandra GD"/>
          <w:sz w:val="24"/>
          <w:szCs w:val="24"/>
        </w:rPr>
      </w:pPr>
      <w:r w:rsidRPr="00F01D81">
        <w:rPr>
          <w:rFonts w:ascii="Maiandra GD" w:hAnsi="Maiandra GD"/>
          <w:sz w:val="24"/>
          <w:szCs w:val="24"/>
        </w:rPr>
        <w:t>4.</w:t>
      </w:r>
    </w:p>
    <w:p w:rsidR="00D87B7F" w:rsidRPr="00F01D81" w:rsidRDefault="00D87B7F" w:rsidP="00D87B7F">
      <w:pPr>
        <w:widowControl w:val="0"/>
        <w:autoSpaceDE w:val="0"/>
        <w:jc w:val="both"/>
        <w:rPr>
          <w:rFonts w:ascii="Maiandra GD" w:hAnsi="Maiandra GD"/>
          <w:sz w:val="24"/>
          <w:szCs w:val="24"/>
        </w:rPr>
      </w:pPr>
    </w:p>
    <w:p w:rsidR="00D87B7F" w:rsidRPr="00F01D81" w:rsidRDefault="00D87B7F" w:rsidP="00D87B7F">
      <w:pPr>
        <w:widowControl w:val="0"/>
        <w:autoSpaceDE w:val="0"/>
        <w:jc w:val="both"/>
        <w:rPr>
          <w:rFonts w:ascii="Maiandra GD" w:hAnsi="Maiandra GD"/>
          <w:sz w:val="24"/>
          <w:szCs w:val="24"/>
        </w:rPr>
      </w:pPr>
      <w:r w:rsidRPr="00F01D81">
        <w:rPr>
          <w:rFonts w:ascii="Maiandra GD" w:hAnsi="Maiandra GD"/>
          <w:sz w:val="24"/>
          <w:szCs w:val="24"/>
        </w:rPr>
        <w:t>5.</w:t>
      </w:r>
    </w:p>
    <w:p w:rsidR="00D87B7F" w:rsidRDefault="00D87B7F" w:rsidP="00D87B7F">
      <w:pPr>
        <w:widowControl w:val="0"/>
        <w:autoSpaceDE w:val="0"/>
        <w:jc w:val="both"/>
        <w:rPr>
          <w:rFonts w:ascii="Maiandra GD" w:hAnsi="Maiandra GD"/>
          <w:sz w:val="24"/>
          <w:szCs w:val="24"/>
        </w:rPr>
      </w:pPr>
    </w:p>
    <w:p w:rsidR="007B4701" w:rsidRDefault="007B4701" w:rsidP="00D87B7F">
      <w:pPr>
        <w:widowControl w:val="0"/>
        <w:autoSpaceDE w:val="0"/>
        <w:jc w:val="both"/>
        <w:rPr>
          <w:rFonts w:ascii="Maiandra GD" w:hAnsi="Maiandra GD"/>
          <w:sz w:val="24"/>
          <w:szCs w:val="24"/>
        </w:rPr>
      </w:pPr>
    </w:p>
    <w:p w:rsidR="007B4701" w:rsidRDefault="007B4701" w:rsidP="00D87B7F">
      <w:pPr>
        <w:widowControl w:val="0"/>
        <w:autoSpaceDE w:val="0"/>
        <w:jc w:val="both"/>
        <w:rPr>
          <w:rFonts w:ascii="Maiandra GD" w:hAnsi="Maiandra GD"/>
          <w:sz w:val="24"/>
          <w:szCs w:val="24"/>
        </w:rPr>
      </w:pPr>
    </w:p>
    <w:p w:rsidR="007B4701" w:rsidRDefault="007B4701" w:rsidP="00D87B7F">
      <w:pPr>
        <w:widowControl w:val="0"/>
        <w:autoSpaceDE w:val="0"/>
        <w:jc w:val="both"/>
        <w:rPr>
          <w:rFonts w:ascii="Maiandra GD" w:hAnsi="Maiandra GD"/>
          <w:sz w:val="24"/>
          <w:szCs w:val="24"/>
        </w:rPr>
      </w:pPr>
    </w:p>
    <w:p w:rsidR="007B4701" w:rsidRDefault="007B4701" w:rsidP="00D87B7F">
      <w:pPr>
        <w:widowControl w:val="0"/>
        <w:autoSpaceDE w:val="0"/>
        <w:jc w:val="both"/>
        <w:rPr>
          <w:rFonts w:ascii="Maiandra GD" w:hAnsi="Maiandra GD"/>
          <w:sz w:val="24"/>
          <w:szCs w:val="24"/>
        </w:rPr>
      </w:pPr>
    </w:p>
    <w:p w:rsidR="007B4701" w:rsidRPr="00F01D81" w:rsidRDefault="007B4701" w:rsidP="00D87B7F">
      <w:pPr>
        <w:widowControl w:val="0"/>
        <w:autoSpaceDE w:val="0"/>
        <w:jc w:val="both"/>
        <w:rPr>
          <w:rFonts w:ascii="Maiandra GD" w:hAnsi="Maiandra GD"/>
          <w:sz w:val="24"/>
          <w:szCs w:val="24"/>
        </w:rPr>
      </w:pPr>
    </w:p>
    <w:p w:rsidR="007B4701" w:rsidRDefault="007B4701" w:rsidP="00D87B7F">
      <w:pPr>
        <w:widowControl w:val="0"/>
        <w:autoSpaceDE w:val="0"/>
        <w:jc w:val="both"/>
        <w:rPr>
          <w:rFonts w:ascii="Maiandra GD" w:hAnsi="Maiandra GD"/>
          <w:b/>
          <w:bCs/>
          <w:sz w:val="24"/>
          <w:szCs w:val="24"/>
        </w:rPr>
      </w:pPr>
    </w:p>
    <w:p w:rsidR="00D87B7F" w:rsidRDefault="00D87B7F" w:rsidP="00D87B7F">
      <w:pPr>
        <w:widowControl w:val="0"/>
        <w:autoSpaceDE w:val="0"/>
        <w:jc w:val="both"/>
        <w:rPr>
          <w:rFonts w:ascii="Maiandra GD" w:hAnsi="Maiandra GD"/>
          <w:b/>
          <w:bCs/>
          <w:sz w:val="24"/>
          <w:szCs w:val="24"/>
        </w:rPr>
      </w:pPr>
      <w:r w:rsidRPr="00F01D81">
        <w:rPr>
          <w:rFonts w:ascii="Maiandra GD" w:hAnsi="Maiandra GD"/>
          <w:b/>
          <w:bCs/>
          <w:sz w:val="24"/>
          <w:szCs w:val="24"/>
        </w:rPr>
        <w:t>4D.</w:t>
      </w:r>
      <w:r w:rsidR="007B4701">
        <w:rPr>
          <w:rFonts w:ascii="Maiandra GD" w:hAnsi="Maiandra GD"/>
          <w:b/>
          <w:bCs/>
          <w:sz w:val="24"/>
          <w:szCs w:val="24"/>
        </w:rPr>
        <w:t xml:space="preserve"> </w:t>
      </w:r>
      <w:r w:rsidRPr="00F01D81">
        <w:rPr>
          <w:rFonts w:ascii="Maiandra GD" w:hAnsi="Maiandra GD"/>
          <w:b/>
          <w:bCs/>
          <w:sz w:val="24"/>
          <w:szCs w:val="24"/>
        </w:rPr>
        <w:t>Descriptif</w:t>
      </w:r>
      <w:r w:rsidR="007B4701">
        <w:rPr>
          <w:rFonts w:ascii="Maiandra GD" w:hAnsi="Maiandra GD"/>
          <w:b/>
          <w:bCs/>
          <w:sz w:val="24"/>
          <w:szCs w:val="24"/>
        </w:rPr>
        <w:t xml:space="preserve"> </w:t>
      </w:r>
      <w:r w:rsidRPr="00F01D81">
        <w:rPr>
          <w:rFonts w:ascii="Maiandra GD" w:hAnsi="Maiandra GD"/>
          <w:b/>
          <w:bCs/>
          <w:sz w:val="24"/>
          <w:szCs w:val="24"/>
        </w:rPr>
        <w:t>de</w:t>
      </w:r>
      <w:r w:rsidR="007B4701">
        <w:rPr>
          <w:rFonts w:ascii="Maiandra GD" w:hAnsi="Maiandra GD"/>
          <w:b/>
          <w:bCs/>
          <w:sz w:val="24"/>
          <w:szCs w:val="24"/>
        </w:rPr>
        <w:t xml:space="preserve"> </w:t>
      </w:r>
      <w:r w:rsidRPr="00F01D81">
        <w:rPr>
          <w:rFonts w:ascii="Maiandra GD" w:hAnsi="Maiandra GD"/>
          <w:b/>
          <w:bCs/>
          <w:sz w:val="24"/>
          <w:szCs w:val="24"/>
        </w:rPr>
        <w:t>la</w:t>
      </w:r>
      <w:r w:rsidR="007B4701">
        <w:rPr>
          <w:rFonts w:ascii="Maiandra GD" w:hAnsi="Maiandra GD"/>
          <w:b/>
          <w:bCs/>
          <w:sz w:val="24"/>
          <w:szCs w:val="24"/>
        </w:rPr>
        <w:t xml:space="preserve"> </w:t>
      </w:r>
      <w:r w:rsidRPr="00F01D81">
        <w:rPr>
          <w:rFonts w:ascii="Maiandra GD" w:hAnsi="Maiandra GD"/>
          <w:b/>
          <w:bCs/>
          <w:sz w:val="24"/>
          <w:szCs w:val="24"/>
        </w:rPr>
        <w:t>méthodologie et</w:t>
      </w:r>
      <w:r>
        <w:rPr>
          <w:rFonts w:ascii="Maiandra GD" w:hAnsi="Maiandra GD"/>
          <w:b/>
          <w:bCs/>
          <w:sz w:val="24"/>
          <w:szCs w:val="24"/>
        </w:rPr>
        <w:t xml:space="preserve"> </w:t>
      </w:r>
      <w:r w:rsidRPr="00F01D81">
        <w:rPr>
          <w:rFonts w:ascii="Maiandra GD" w:hAnsi="Maiandra GD"/>
          <w:b/>
          <w:bCs/>
          <w:sz w:val="24"/>
          <w:szCs w:val="24"/>
        </w:rPr>
        <w:t>du</w:t>
      </w:r>
      <w:r>
        <w:rPr>
          <w:rFonts w:ascii="Maiandra GD" w:hAnsi="Maiandra GD"/>
          <w:b/>
          <w:bCs/>
          <w:sz w:val="24"/>
          <w:szCs w:val="24"/>
        </w:rPr>
        <w:t xml:space="preserve"> </w:t>
      </w:r>
      <w:r w:rsidRPr="00F01D81">
        <w:rPr>
          <w:rFonts w:ascii="Maiandra GD" w:hAnsi="Maiandra GD"/>
          <w:b/>
          <w:bCs/>
          <w:sz w:val="24"/>
          <w:szCs w:val="24"/>
        </w:rPr>
        <w:t>plan</w:t>
      </w:r>
      <w:r>
        <w:rPr>
          <w:rFonts w:ascii="Maiandra GD" w:hAnsi="Maiandra GD"/>
          <w:b/>
          <w:bCs/>
          <w:sz w:val="24"/>
          <w:szCs w:val="24"/>
        </w:rPr>
        <w:t xml:space="preserve"> </w:t>
      </w:r>
      <w:r w:rsidRPr="00F01D81">
        <w:rPr>
          <w:rFonts w:ascii="Maiandra GD" w:hAnsi="Maiandra GD"/>
          <w:b/>
          <w:bCs/>
          <w:sz w:val="24"/>
          <w:szCs w:val="24"/>
        </w:rPr>
        <w:t>de</w:t>
      </w:r>
      <w:r>
        <w:rPr>
          <w:rFonts w:ascii="Maiandra GD" w:hAnsi="Maiandra GD"/>
          <w:b/>
          <w:bCs/>
          <w:sz w:val="24"/>
          <w:szCs w:val="24"/>
        </w:rPr>
        <w:t xml:space="preserve"> </w:t>
      </w:r>
      <w:r w:rsidRPr="00F01D81">
        <w:rPr>
          <w:rFonts w:ascii="Maiandra GD" w:hAnsi="Maiandra GD"/>
          <w:b/>
          <w:bCs/>
          <w:sz w:val="24"/>
          <w:szCs w:val="24"/>
        </w:rPr>
        <w:t>travail</w:t>
      </w:r>
      <w:r>
        <w:rPr>
          <w:rFonts w:ascii="Maiandra GD" w:hAnsi="Maiandra GD"/>
          <w:b/>
          <w:bCs/>
          <w:sz w:val="24"/>
          <w:szCs w:val="24"/>
        </w:rPr>
        <w:t xml:space="preserve"> </w:t>
      </w:r>
      <w:r w:rsidRPr="00F01D81">
        <w:rPr>
          <w:rFonts w:ascii="Maiandra GD" w:hAnsi="Maiandra GD"/>
          <w:b/>
          <w:bCs/>
          <w:sz w:val="24"/>
          <w:szCs w:val="24"/>
        </w:rPr>
        <w:t>proposés</w:t>
      </w:r>
      <w:r>
        <w:rPr>
          <w:rFonts w:ascii="Maiandra GD" w:hAnsi="Maiandra GD"/>
          <w:b/>
          <w:bCs/>
          <w:sz w:val="24"/>
          <w:szCs w:val="24"/>
        </w:rPr>
        <w:t xml:space="preserve"> </w:t>
      </w:r>
      <w:r w:rsidRPr="00F01D81">
        <w:rPr>
          <w:rFonts w:ascii="Maiandra GD" w:hAnsi="Maiandra GD"/>
          <w:b/>
          <w:bCs/>
          <w:sz w:val="24"/>
          <w:szCs w:val="24"/>
        </w:rPr>
        <w:t>pour</w:t>
      </w:r>
      <w:r>
        <w:rPr>
          <w:rFonts w:ascii="Maiandra GD" w:hAnsi="Maiandra GD"/>
          <w:b/>
          <w:bCs/>
          <w:sz w:val="24"/>
          <w:szCs w:val="24"/>
        </w:rPr>
        <w:t xml:space="preserve"> </w:t>
      </w:r>
      <w:r w:rsidRPr="00F01D81">
        <w:rPr>
          <w:rFonts w:ascii="Maiandra GD" w:hAnsi="Maiandra GD"/>
          <w:b/>
          <w:bCs/>
          <w:sz w:val="24"/>
          <w:szCs w:val="24"/>
        </w:rPr>
        <w:t>accomplir</w:t>
      </w:r>
      <w:r>
        <w:rPr>
          <w:rFonts w:ascii="Maiandra GD" w:hAnsi="Maiandra GD"/>
          <w:b/>
          <w:bCs/>
          <w:sz w:val="24"/>
          <w:szCs w:val="24"/>
        </w:rPr>
        <w:t xml:space="preserve"> </w:t>
      </w:r>
      <w:r w:rsidRPr="00F01D81">
        <w:rPr>
          <w:rFonts w:ascii="Maiandra GD" w:hAnsi="Maiandra GD"/>
          <w:b/>
          <w:bCs/>
          <w:sz w:val="24"/>
          <w:szCs w:val="24"/>
        </w:rPr>
        <w:t>la</w:t>
      </w:r>
      <w:r>
        <w:rPr>
          <w:rFonts w:ascii="Maiandra GD" w:hAnsi="Maiandra GD"/>
          <w:b/>
          <w:bCs/>
          <w:sz w:val="24"/>
          <w:szCs w:val="24"/>
        </w:rPr>
        <w:t xml:space="preserve"> </w:t>
      </w:r>
      <w:r w:rsidRPr="00F01D81">
        <w:rPr>
          <w:rFonts w:ascii="Maiandra GD" w:hAnsi="Maiandra GD"/>
          <w:b/>
          <w:bCs/>
          <w:sz w:val="24"/>
          <w:szCs w:val="24"/>
        </w:rPr>
        <w:t>mission</w:t>
      </w:r>
    </w:p>
    <w:p w:rsidR="007B4701" w:rsidRDefault="007B4701" w:rsidP="00D87B7F">
      <w:pPr>
        <w:widowControl w:val="0"/>
        <w:autoSpaceDE w:val="0"/>
        <w:jc w:val="both"/>
        <w:rPr>
          <w:rFonts w:ascii="Maiandra GD" w:hAnsi="Maiandra GD"/>
          <w:b/>
          <w:bCs/>
          <w:sz w:val="24"/>
          <w:szCs w:val="24"/>
        </w:rPr>
      </w:pPr>
    </w:p>
    <w:p w:rsidR="007B4701" w:rsidRDefault="007B4701" w:rsidP="00D87B7F">
      <w:pPr>
        <w:widowControl w:val="0"/>
        <w:autoSpaceDE w:val="0"/>
        <w:jc w:val="both"/>
        <w:rPr>
          <w:rFonts w:ascii="Maiandra GD" w:hAnsi="Maiandra GD"/>
          <w:b/>
          <w:bCs/>
          <w:sz w:val="24"/>
          <w:szCs w:val="24"/>
        </w:rPr>
      </w:pPr>
    </w:p>
    <w:p w:rsidR="007B4701" w:rsidRDefault="007B4701" w:rsidP="00D87B7F">
      <w:pPr>
        <w:widowControl w:val="0"/>
        <w:autoSpaceDE w:val="0"/>
        <w:jc w:val="both"/>
        <w:rPr>
          <w:rFonts w:ascii="Maiandra GD" w:hAnsi="Maiandra GD"/>
          <w:b/>
          <w:bCs/>
          <w:sz w:val="24"/>
          <w:szCs w:val="24"/>
        </w:rPr>
      </w:pPr>
    </w:p>
    <w:p w:rsidR="007B4701" w:rsidRDefault="007B4701" w:rsidP="00D87B7F">
      <w:pPr>
        <w:widowControl w:val="0"/>
        <w:autoSpaceDE w:val="0"/>
        <w:jc w:val="both"/>
        <w:rPr>
          <w:rFonts w:ascii="Maiandra GD" w:hAnsi="Maiandra GD"/>
          <w:b/>
          <w:bCs/>
          <w:sz w:val="24"/>
          <w:szCs w:val="24"/>
        </w:rPr>
      </w:pPr>
    </w:p>
    <w:p w:rsidR="007B4701" w:rsidRDefault="007B4701" w:rsidP="00D87B7F">
      <w:pPr>
        <w:widowControl w:val="0"/>
        <w:autoSpaceDE w:val="0"/>
        <w:jc w:val="both"/>
        <w:rPr>
          <w:rFonts w:ascii="Maiandra GD" w:hAnsi="Maiandra GD"/>
          <w:b/>
          <w:bCs/>
          <w:sz w:val="24"/>
          <w:szCs w:val="24"/>
        </w:rPr>
      </w:pPr>
    </w:p>
    <w:p w:rsidR="007B4701" w:rsidRDefault="007B4701" w:rsidP="00D87B7F">
      <w:pPr>
        <w:widowControl w:val="0"/>
        <w:autoSpaceDE w:val="0"/>
        <w:jc w:val="both"/>
        <w:rPr>
          <w:rFonts w:ascii="Maiandra GD" w:hAnsi="Maiandra GD"/>
          <w:b/>
          <w:bCs/>
          <w:sz w:val="24"/>
          <w:szCs w:val="24"/>
        </w:rPr>
      </w:pPr>
    </w:p>
    <w:p w:rsidR="007B4701" w:rsidRDefault="007B4701" w:rsidP="00D87B7F">
      <w:pPr>
        <w:widowControl w:val="0"/>
        <w:autoSpaceDE w:val="0"/>
        <w:jc w:val="both"/>
        <w:rPr>
          <w:rFonts w:ascii="Maiandra GD" w:hAnsi="Maiandra GD"/>
          <w:b/>
          <w:bCs/>
          <w:sz w:val="24"/>
          <w:szCs w:val="24"/>
        </w:rPr>
      </w:pPr>
    </w:p>
    <w:p w:rsidR="007B4701" w:rsidRDefault="007B4701" w:rsidP="00D87B7F">
      <w:pPr>
        <w:widowControl w:val="0"/>
        <w:autoSpaceDE w:val="0"/>
        <w:jc w:val="both"/>
        <w:rPr>
          <w:rFonts w:ascii="Maiandra GD" w:hAnsi="Maiandra GD"/>
          <w:sz w:val="24"/>
          <w:szCs w:val="24"/>
        </w:rPr>
      </w:pPr>
    </w:p>
    <w:p w:rsidR="007B4701" w:rsidRDefault="007B4701" w:rsidP="00D87B7F">
      <w:pPr>
        <w:widowControl w:val="0"/>
        <w:autoSpaceDE w:val="0"/>
        <w:jc w:val="both"/>
        <w:rPr>
          <w:rFonts w:ascii="Maiandra GD" w:hAnsi="Maiandra GD"/>
          <w:sz w:val="24"/>
          <w:szCs w:val="24"/>
        </w:rPr>
      </w:pPr>
    </w:p>
    <w:p w:rsidR="007B4701" w:rsidRDefault="007B4701" w:rsidP="00D87B7F">
      <w:pPr>
        <w:widowControl w:val="0"/>
        <w:autoSpaceDE w:val="0"/>
        <w:jc w:val="both"/>
        <w:rPr>
          <w:rFonts w:ascii="Maiandra GD" w:hAnsi="Maiandra GD"/>
          <w:sz w:val="24"/>
          <w:szCs w:val="24"/>
        </w:rPr>
      </w:pPr>
    </w:p>
    <w:p w:rsidR="007B4701" w:rsidRDefault="007B4701" w:rsidP="00D87B7F">
      <w:pPr>
        <w:widowControl w:val="0"/>
        <w:autoSpaceDE w:val="0"/>
        <w:jc w:val="both"/>
        <w:rPr>
          <w:rFonts w:ascii="Maiandra GD" w:hAnsi="Maiandra GD"/>
          <w:sz w:val="24"/>
          <w:szCs w:val="24"/>
        </w:rPr>
      </w:pPr>
    </w:p>
    <w:p w:rsidR="007B4701" w:rsidRDefault="007B4701" w:rsidP="00D87B7F">
      <w:pPr>
        <w:widowControl w:val="0"/>
        <w:autoSpaceDE w:val="0"/>
        <w:jc w:val="both"/>
        <w:rPr>
          <w:rFonts w:ascii="Maiandra GD" w:hAnsi="Maiandra GD"/>
          <w:sz w:val="24"/>
          <w:szCs w:val="24"/>
        </w:rPr>
      </w:pPr>
    </w:p>
    <w:p w:rsidR="007B4701" w:rsidRDefault="007B4701" w:rsidP="00D87B7F">
      <w:pPr>
        <w:widowControl w:val="0"/>
        <w:autoSpaceDE w:val="0"/>
        <w:jc w:val="both"/>
        <w:rPr>
          <w:rFonts w:ascii="Maiandra GD" w:hAnsi="Maiandra GD"/>
          <w:sz w:val="24"/>
          <w:szCs w:val="24"/>
        </w:rPr>
      </w:pPr>
    </w:p>
    <w:p w:rsidR="007B4701" w:rsidRDefault="007B4701" w:rsidP="00D87B7F">
      <w:pPr>
        <w:widowControl w:val="0"/>
        <w:autoSpaceDE w:val="0"/>
        <w:jc w:val="both"/>
        <w:rPr>
          <w:rFonts w:ascii="Maiandra GD" w:hAnsi="Maiandra GD"/>
          <w:sz w:val="24"/>
          <w:szCs w:val="24"/>
        </w:rPr>
      </w:pPr>
    </w:p>
    <w:p w:rsidR="007B4701" w:rsidRDefault="007B4701" w:rsidP="00D87B7F">
      <w:pPr>
        <w:widowControl w:val="0"/>
        <w:autoSpaceDE w:val="0"/>
        <w:jc w:val="both"/>
        <w:rPr>
          <w:rFonts w:ascii="Maiandra GD" w:hAnsi="Maiandra GD"/>
          <w:sz w:val="24"/>
          <w:szCs w:val="24"/>
        </w:rPr>
      </w:pPr>
    </w:p>
    <w:p w:rsidR="007B4701" w:rsidRDefault="007B4701" w:rsidP="00D87B7F">
      <w:pPr>
        <w:widowControl w:val="0"/>
        <w:autoSpaceDE w:val="0"/>
        <w:jc w:val="both"/>
        <w:rPr>
          <w:rFonts w:ascii="Maiandra GD" w:hAnsi="Maiandra GD"/>
          <w:sz w:val="24"/>
          <w:szCs w:val="24"/>
        </w:rPr>
      </w:pPr>
    </w:p>
    <w:p w:rsidR="007B4701" w:rsidRDefault="007B4701" w:rsidP="00D87B7F">
      <w:pPr>
        <w:widowControl w:val="0"/>
        <w:autoSpaceDE w:val="0"/>
        <w:jc w:val="both"/>
        <w:rPr>
          <w:rFonts w:ascii="Maiandra GD" w:hAnsi="Maiandra GD"/>
          <w:sz w:val="24"/>
          <w:szCs w:val="24"/>
        </w:rPr>
      </w:pPr>
    </w:p>
    <w:p w:rsidR="007B4701" w:rsidRDefault="007B4701" w:rsidP="00D87B7F">
      <w:pPr>
        <w:widowControl w:val="0"/>
        <w:autoSpaceDE w:val="0"/>
        <w:jc w:val="both"/>
        <w:rPr>
          <w:rFonts w:ascii="Maiandra GD" w:hAnsi="Maiandra GD"/>
          <w:sz w:val="24"/>
          <w:szCs w:val="24"/>
        </w:rPr>
      </w:pPr>
    </w:p>
    <w:p w:rsidR="007B4701" w:rsidRDefault="007B4701" w:rsidP="00D87B7F">
      <w:pPr>
        <w:widowControl w:val="0"/>
        <w:autoSpaceDE w:val="0"/>
        <w:jc w:val="both"/>
        <w:rPr>
          <w:rFonts w:ascii="Maiandra GD" w:hAnsi="Maiandra GD"/>
          <w:sz w:val="24"/>
          <w:szCs w:val="24"/>
        </w:rPr>
      </w:pPr>
    </w:p>
    <w:p w:rsidR="007B4701" w:rsidRDefault="007B4701" w:rsidP="00D87B7F">
      <w:pPr>
        <w:widowControl w:val="0"/>
        <w:autoSpaceDE w:val="0"/>
        <w:jc w:val="both"/>
        <w:rPr>
          <w:rFonts w:ascii="Maiandra GD" w:hAnsi="Maiandra GD"/>
          <w:sz w:val="24"/>
          <w:szCs w:val="24"/>
        </w:rPr>
      </w:pPr>
    </w:p>
    <w:p w:rsidR="007B4701" w:rsidRDefault="007B4701" w:rsidP="00D87B7F">
      <w:pPr>
        <w:widowControl w:val="0"/>
        <w:autoSpaceDE w:val="0"/>
        <w:jc w:val="both"/>
        <w:rPr>
          <w:rFonts w:ascii="Maiandra GD" w:hAnsi="Maiandra GD"/>
          <w:sz w:val="24"/>
          <w:szCs w:val="24"/>
        </w:rPr>
      </w:pPr>
    </w:p>
    <w:p w:rsidR="007B4701" w:rsidRDefault="007B4701" w:rsidP="00D87B7F">
      <w:pPr>
        <w:widowControl w:val="0"/>
        <w:autoSpaceDE w:val="0"/>
        <w:jc w:val="both"/>
        <w:rPr>
          <w:rFonts w:ascii="Maiandra GD" w:hAnsi="Maiandra GD"/>
          <w:sz w:val="24"/>
          <w:szCs w:val="24"/>
        </w:rPr>
      </w:pPr>
    </w:p>
    <w:p w:rsidR="007B4701" w:rsidRDefault="007B4701" w:rsidP="00D87B7F">
      <w:pPr>
        <w:widowControl w:val="0"/>
        <w:autoSpaceDE w:val="0"/>
        <w:jc w:val="both"/>
        <w:rPr>
          <w:rFonts w:ascii="Maiandra GD" w:hAnsi="Maiandra GD"/>
          <w:sz w:val="24"/>
          <w:szCs w:val="24"/>
        </w:rPr>
      </w:pPr>
    </w:p>
    <w:p w:rsidR="007B4701" w:rsidRDefault="007B4701" w:rsidP="00D87B7F">
      <w:pPr>
        <w:widowControl w:val="0"/>
        <w:autoSpaceDE w:val="0"/>
        <w:jc w:val="both"/>
        <w:rPr>
          <w:rFonts w:ascii="Maiandra GD" w:hAnsi="Maiandra GD"/>
          <w:sz w:val="24"/>
          <w:szCs w:val="24"/>
        </w:rPr>
      </w:pPr>
    </w:p>
    <w:p w:rsidR="007B4701" w:rsidRDefault="007B4701" w:rsidP="00D87B7F">
      <w:pPr>
        <w:widowControl w:val="0"/>
        <w:autoSpaceDE w:val="0"/>
        <w:jc w:val="both"/>
        <w:rPr>
          <w:rFonts w:ascii="Maiandra GD" w:hAnsi="Maiandra GD"/>
          <w:sz w:val="24"/>
          <w:szCs w:val="24"/>
        </w:rPr>
      </w:pPr>
    </w:p>
    <w:p w:rsidR="007B4701" w:rsidRPr="00F01D81" w:rsidRDefault="007B4701" w:rsidP="00D87B7F">
      <w:pPr>
        <w:widowControl w:val="0"/>
        <w:autoSpaceDE w:val="0"/>
        <w:jc w:val="both"/>
        <w:rPr>
          <w:rFonts w:ascii="Maiandra GD" w:hAnsi="Maiandra GD"/>
          <w:sz w:val="24"/>
          <w:szCs w:val="24"/>
        </w:rPr>
      </w:pPr>
    </w:p>
    <w:p w:rsidR="00D87B7F" w:rsidRPr="00F01D81" w:rsidRDefault="00D87B7F" w:rsidP="00D87B7F">
      <w:pPr>
        <w:widowControl w:val="0"/>
        <w:autoSpaceDE w:val="0"/>
        <w:jc w:val="both"/>
        <w:rPr>
          <w:rFonts w:ascii="Maiandra GD" w:hAnsi="Maiandra GD"/>
          <w:b/>
          <w:bCs/>
          <w:sz w:val="24"/>
          <w:szCs w:val="24"/>
        </w:rPr>
      </w:pPr>
      <w:bookmarkStart w:id="20" w:name="_Toc389808046"/>
      <w:bookmarkStart w:id="21" w:name="_Toc65133532"/>
      <w:r w:rsidRPr="00F01D81">
        <w:rPr>
          <w:rFonts w:ascii="Maiandra GD" w:hAnsi="Maiandra GD"/>
          <w:b/>
          <w:bCs/>
          <w:sz w:val="24"/>
          <w:szCs w:val="24"/>
        </w:rPr>
        <w:t xml:space="preserve">4E. Composition de l’équipe </w:t>
      </w:r>
      <w:bookmarkEnd w:id="20"/>
      <w:bookmarkEnd w:id="21"/>
      <w:r w:rsidRPr="00F01D81">
        <w:rPr>
          <w:rFonts w:ascii="Maiandra GD" w:hAnsi="Maiandra GD"/>
          <w:b/>
          <w:bCs/>
          <w:sz w:val="24"/>
          <w:szCs w:val="24"/>
        </w:rPr>
        <w:t>proposée</w:t>
      </w:r>
    </w:p>
    <w:p w:rsidR="00D87B7F" w:rsidRPr="00F01D81" w:rsidRDefault="00D87B7F" w:rsidP="00D87B7F">
      <w:pPr>
        <w:widowControl w:val="0"/>
        <w:autoSpaceDE w:val="0"/>
        <w:adjustRightInd w:val="0"/>
        <w:spacing w:after="0"/>
        <w:rPr>
          <w:rFonts w:ascii="Maiandra GD" w:hAnsi="Maiandra GD" w:cs="Arial"/>
          <w:color w:val="000000"/>
          <w:sz w:val="24"/>
          <w:szCs w:val="24"/>
        </w:rPr>
      </w:pPr>
    </w:p>
    <w:tbl>
      <w:tblPr>
        <w:tblW w:w="5440" w:type="pct"/>
        <w:jc w:val="center"/>
        <w:tblCellMar>
          <w:left w:w="0" w:type="dxa"/>
          <w:right w:w="0" w:type="dxa"/>
        </w:tblCellMar>
        <w:tblLook w:val="04A0" w:firstRow="1" w:lastRow="0" w:firstColumn="1" w:lastColumn="0" w:noHBand="0" w:noVBand="1"/>
      </w:tblPr>
      <w:tblGrid>
        <w:gridCol w:w="4336"/>
        <w:gridCol w:w="2906"/>
        <w:gridCol w:w="3256"/>
      </w:tblGrid>
      <w:tr w:rsidR="00D87B7F" w:rsidRPr="00F01D81" w:rsidTr="008923CA">
        <w:trPr>
          <w:trHeight w:hRule="exact" w:val="464"/>
          <w:jc w:val="center"/>
        </w:trPr>
        <w:tc>
          <w:tcPr>
            <w:tcW w:w="2065" w:type="pct"/>
            <w:tcBorders>
              <w:top w:val="single" w:sz="4" w:space="0" w:color="221F1F"/>
              <w:left w:val="single" w:sz="4" w:space="0" w:color="221F1F"/>
              <w:bottom w:val="single" w:sz="4" w:space="0" w:color="221F1F"/>
              <w:right w:val="single" w:sz="4" w:space="0" w:color="221F1F"/>
            </w:tcBorders>
            <w:vAlign w:val="center"/>
            <w:hideMark/>
          </w:tcPr>
          <w:p w:rsidR="00D87B7F" w:rsidRPr="00F01D81" w:rsidRDefault="00D87B7F" w:rsidP="008923CA">
            <w:pPr>
              <w:widowControl w:val="0"/>
              <w:tabs>
                <w:tab w:val="left" w:pos="431"/>
                <w:tab w:val="left" w:pos="1408"/>
                <w:tab w:val="left" w:pos="1579"/>
                <w:tab w:val="left" w:pos="2557"/>
              </w:tabs>
              <w:autoSpaceDE w:val="0"/>
              <w:adjustRightInd w:val="0"/>
              <w:spacing w:after="0"/>
              <w:ind w:left="1686" w:right="1879"/>
              <w:rPr>
                <w:rFonts w:ascii="Maiandra GD" w:hAnsi="Maiandra GD" w:cs="Arial"/>
                <w:sz w:val="24"/>
                <w:szCs w:val="24"/>
              </w:rPr>
            </w:pPr>
            <w:r w:rsidRPr="00F01D81">
              <w:rPr>
                <w:rFonts w:ascii="Maiandra GD" w:hAnsi="Maiandra GD" w:cs="Arial"/>
                <w:b/>
                <w:bCs/>
                <w:sz w:val="24"/>
                <w:szCs w:val="24"/>
              </w:rPr>
              <w:t>Nom</w:t>
            </w:r>
          </w:p>
        </w:tc>
        <w:tc>
          <w:tcPr>
            <w:tcW w:w="1384" w:type="pct"/>
            <w:tcBorders>
              <w:top w:val="single" w:sz="4" w:space="0" w:color="221F1F"/>
              <w:left w:val="single" w:sz="4" w:space="0" w:color="221F1F"/>
              <w:bottom w:val="single" w:sz="4" w:space="0" w:color="221F1F"/>
              <w:right w:val="single" w:sz="4" w:space="0" w:color="221F1F"/>
            </w:tcBorders>
            <w:vAlign w:val="center"/>
            <w:hideMark/>
          </w:tcPr>
          <w:p w:rsidR="00D87B7F" w:rsidRPr="00F01D81" w:rsidRDefault="00D87B7F" w:rsidP="008923CA">
            <w:pPr>
              <w:widowControl w:val="0"/>
              <w:autoSpaceDE w:val="0"/>
              <w:adjustRightInd w:val="0"/>
              <w:spacing w:after="0"/>
              <w:ind w:left="1162" w:right="897"/>
              <w:rPr>
                <w:rFonts w:ascii="Maiandra GD" w:hAnsi="Maiandra GD" w:cs="Arial"/>
                <w:sz w:val="24"/>
                <w:szCs w:val="24"/>
              </w:rPr>
            </w:pPr>
            <w:r w:rsidRPr="00F01D81">
              <w:rPr>
                <w:rFonts w:ascii="Maiandra GD" w:hAnsi="Maiandra GD" w:cs="Arial"/>
                <w:b/>
                <w:bCs/>
                <w:sz w:val="24"/>
                <w:szCs w:val="24"/>
              </w:rPr>
              <w:t>Poste</w:t>
            </w:r>
          </w:p>
        </w:tc>
        <w:tc>
          <w:tcPr>
            <w:tcW w:w="1551" w:type="pct"/>
            <w:tcBorders>
              <w:top w:val="single" w:sz="4" w:space="0" w:color="221F1F"/>
              <w:left w:val="single" w:sz="4" w:space="0" w:color="221F1F"/>
              <w:bottom w:val="single" w:sz="4" w:space="0" w:color="221F1F"/>
              <w:right w:val="single" w:sz="4" w:space="0" w:color="221F1F"/>
            </w:tcBorders>
            <w:vAlign w:val="center"/>
            <w:hideMark/>
          </w:tcPr>
          <w:p w:rsidR="00D87B7F" w:rsidRPr="00F01D81" w:rsidRDefault="00D87B7F" w:rsidP="008923CA">
            <w:pPr>
              <w:widowControl w:val="0"/>
              <w:autoSpaceDE w:val="0"/>
              <w:adjustRightInd w:val="0"/>
              <w:spacing w:after="0"/>
              <w:ind w:left="878" w:right="-20"/>
              <w:rPr>
                <w:rFonts w:ascii="Maiandra GD" w:hAnsi="Maiandra GD" w:cs="Arial"/>
                <w:sz w:val="24"/>
                <w:szCs w:val="24"/>
              </w:rPr>
            </w:pPr>
            <w:r w:rsidRPr="00F01D81">
              <w:rPr>
                <w:rFonts w:ascii="Maiandra GD" w:hAnsi="Maiandra GD" w:cs="Arial"/>
                <w:b/>
                <w:bCs/>
                <w:sz w:val="24"/>
                <w:szCs w:val="24"/>
              </w:rPr>
              <w:t>Attributions</w:t>
            </w:r>
          </w:p>
        </w:tc>
      </w:tr>
      <w:tr w:rsidR="00D87B7F" w:rsidRPr="00F01D81" w:rsidTr="008923CA">
        <w:trPr>
          <w:trHeight w:hRule="exact" w:val="1035"/>
          <w:jc w:val="center"/>
        </w:trPr>
        <w:tc>
          <w:tcPr>
            <w:tcW w:w="2065" w:type="pct"/>
            <w:tcBorders>
              <w:top w:val="single" w:sz="4" w:space="0" w:color="221F1F"/>
              <w:left w:val="single" w:sz="4" w:space="0" w:color="221F1F"/>
              <w:bottom w:val="single" w:sz="4" w:space="0" w:color="221F1F"/>
              <w:right w:val="single" w:sz="4" w:space="0" w:color="221F1F"/>
            </w:tcBorders>
            <w:vAlign w:val="center"/>
          </w:tcPr>
          <w:p w:rsidR="00D87B7F" w:rsidRPr="00F01D81" w:rsidRDefault="00D87B7F" w:rsidP="008923CA">
            <w:pPr>
              <w:widowControl w:val="0"/>
              <w:autoSpaceDE w:val="0"/>
              <w:adjustRightInd w:val="0"/>
              <w:spacing w:after="0"/>
              <w:rPr>
                <w:rFonts w:ascii="Maiandra GD" w:hAnsi="Maiandra GD" w:cs="Arial"/>
                <w:sz w:val="24"/>
                <w:szCs w:val="24"/>
              </w:rPr>
            </w:pPr>
          </w:p>
        </w:tc>
        <w:tc>
          <w:tcPr>
            <w:tcW w:w="1384" w:type="pct"/>
            <w:tcBorders>
              <w:top w:val="single" w:sz="4" w:space="0" w:color="221F1F"/>
              <w:left w:val="single" w:sz="4" w:space="0" w:color="221F1F"/>
              <w:bottom w:val="single" w:sz="4" w:space="0" w:color="221F1F"/>
              <w:right w:val="single" w:sz="4" w:space="0" w:color="221F1F"/>
            </w:tcBorders>
            <w:vAlign w:val="center"/>
          </w:tcPr>
          <w:p w:rsidR="00D87B7F" w:rsidRPr="00F01D81" w:rsidRDefault="00D87B7F" w:rsidP="008923CA">
            <w:pPr>
              <w:widowControl w:val="0"/>
              <w:autoSpaceDE w:val="0"/>
              <w:adjustRightInd w:val="0"/>
              <w:spacing w:after="0"/>
              <w:rPr>
                <w:rFonts w:ascii="Maiandra GD" w:hAnsi="Maiandra GD" w:cs="Arial"/>
                <w:sz w:val="24"/>
                <w:szCs w:val="24"/>
              </w:rPr>
            </w:pPr>
          </w:p>
        </w:tc>
        <w:tc>
          <w:tcPr>
            <w:tcW w:w="1551" w:type="pct"/>
            <w:tcBorders>
              <w:top w:val="single" w:sz="4" w:space="0" w:color="221F1F"/>
              <w:left w:val="single" w:sz="4" w:space="0" w:color="221F1F"/>
              <w:bottom w:val="single" w:sz="4" w:space="0" w:color="221F1F"/>
              <w:right w:val="single" w:sz="4" w:space="0" w:color="221F1F"/>
            </w:tcBorders>
            <w:vAlign w:val="center"/>
          </w:tcPr>
          <w:p w:rsidR="00D87B7F" w:rsidRPr="00F01D81" w:rsidRDefault="00D87B7F" w:rsidP="008923CA">
            <w:pPr>
              <w:widowControl w:val="0"/>
              <w:autoSpaceDE w:val="0"/>
              <w:adjustRightInd w:val="0"/>
              <w:spacing w:after="0"/>
              <w:rPr>
                <w:rFonts w:ascii="Maiandra GD" w:hAnsi="Maiandra GD" w:cs="Arial"/>
                <w:sz w:val="24"/>
                <w:szCs w:val="24"/>
              </w:rPr>
            </w:pPr>
          </w:p>
        </w:tc>
      </w:tr>
      <w:tr w:rsidR="00D87B7F" w:rsidRPr="00F01D81" w:rsidTr="008923CA">
        <w:trPr>
          <w:trHeight w:hRule="exact" w:val="1276"/>
          <w:jc w:val="center"/>
        </w:trPr>
        <w:tc>
          <w:tcPr>
            <w:tcW w:w="2065" w:type="pct"/>
            <w:tcBorders>
              <w:top w:val="single" w:sz="4" w:space="0" w:color="221F1F"/>
              <w:left w:val="single" w:sz="4" w:space="0" w:color="221F1F"/>
              <w:bottom w:val="single" w:sz="4" w:space="0" w:color="221F1F"/>
              <w:right w:val="single" w:sz="4" w:space="0" w:color="221F1F"/>
            </w:tcBorders>
            <w:vAlign w:val="center"/>
          </w:tcPr>
          <w:p w:rsidR="00D87B7F" w:rsidRPr="00F01D81" w:rsidRDefault="00D87B7F" w:rsidP="008923CA">
            <w:pPr>
              <w:widowControl w:val="0"/>
              <w:autoSpaceDE w:val="0"/>
              <w:adjustRightInd w:val="0"/>
              <w:spacing w:after="0"/>
              <w:rPr>
                <w:rFonts w:ascii="Maiandra GD" w:hAnsi="Maiandra GD" w:cs="Arial"/>
                <w:sz w:val="24"/>
                <w:szCs w:val="24"/>
              </w:rPr>
            </w:pPr>
          </w:p>
        </w:tc>
        <w:tc>
          <w:tcPr>
            <w:tcW w:w="1384" w:type="pct"/>
            <w:tcBorders>
              <w:top w:val="single" w:sz="4" w:space="0" w:color="221F1F"/>
              <w:left w:val="single" w:sz="4" w:space="0" w:color="221F1F"/>
              <w:bottom w:val="single" w:sz="4" w:space="0" w:color="221F1F"/>
              <w:right w:val="single" w:sz="4" w:space="0" w:color="221F1F"/>
            </w:tcBorders>
            <w:vAlign w:val="center"/>
          </w:tcPr>
          <w:p w:rsidR="00D87B7F" w:rsidRPr="00F01D81" w:rsidRDefault="00D87B7F" w:rsidP="008923CA">
            <w:pPr>
              <w:widowControl w:val="0"/>
              <w:autoSpaceDE w:val="0"/>
              <w:adjustRightInd w:val="0"/>
              <w:spacing w:after="0"/>
              <w:rPr>
                <w:rFonts w:ascii="Maiandra GD" w:hAnsi="Maiandra GD" w:cs="Arial"/>
                <w:sz w:val="24"/>
                <w:szCs w:val="24"/>
              </w:rPr>
            </w:pPr>
          </w:p>
        </w:tc>
        <w:tc>
          <w:tcPr>
            <w:tcW w:w="1551" w:type="pct"/>
            <w:tcBorders>
              <w:top w:val="single" w:sz="4" w:space="0" w:color="221F1F"/>
              <w:left w:val="single" w:sz="4" w:space="0" w:color="221F1F"/>
              <w:bottom w:val="single" w:sz="4" w:space="0" w:color="221F1F"/>
              <w:right w:val="single" w:sz="4" w:space="0" w:color="221F1F"/>
            </w:tcBorders>
            <w:vAlign w:val="center"/>
          </w:tcPr>
          <w:p w:rsidR="00D87B7F" w:rsidRPr="00F01D81" w:rsidRDefault="00D87B7F" w:rsidP="008923CA">
            <w:pPr>
              <w:widowControl w:val="0"/>
              <w:autoSpaceDE w:val="0"/>
              <w:adjustRightInd w:val="0"/>
              <w:spacing w:after="0"/>
              <w:rPr>
                <w:rFonts w:ascii="Maiandra GD" w:hAnsi="Maiandra GD" w:cs="Arial"/>
                <w:sz w:val="24"/>
                <w:szCs w:val="24"/>
              </w:rPr>
            </w:pPr>
          </w:p>
        </w:tc>
      </w:tr>
      <w:tr w:rsidR="00D87B7F" w:rsidRPr="00F01D81" w:rsidTr="008923CA">
        <w:trPr>
          <w:trHeight w:hRule="exact" w:val="1161"/>
          <w:jc w:val="center"/>
        </w:trPr>
        <w:tc>
          <w:tcPr>
            <w:tcW w:w="2065" w:type="pct"/>
            <w:tcBorders>
              <w:top w:val="single" w:sz="4" w:space="0" w:color="221F1F"/>
              <w:left w:val="single" w:sz="4" w:space="0" w:color="221F1F"/>
              <w:bottom w:val="single" w:sz="4" w:space="0" w:color="221F1F"/>
              <w:right w:val="single" w:sz="4" w:space="0" w:color="221F1F"/>
            </w:tcBorders>
            <w:vAlign w:val="center"/>
          </w:tcPr>
          <w:p w:rsidR="00D87B7F" w:rsidRPr="00F01D81" w:rsidRDefault="00D87B7F" w:rsidP="008923CA">
            <w:pPr>
              <w:widowControl w:val="0"/>
              <w:autoSpaceDE w:val="0"/>
              <w:adjustRightInd w:val="0"/>
              <w:spacing w:after="0"/>
              <w:rPr>
                <w:rFonts w:ascii="Maiandra GD" w:hAnsi="Maiandra GD" w:cs="Arial"/>
                <w:sz w:val="24"/>
                <w:szCs w:val="24"/>
              </w:rPr>
            </w:pPr>
          </w:p>
        </w:tc>
        <w:tc>
          <w:tcPr>
            <w:tcW w:w="1384" w:type="pct"/>
            <w:tcBorders>
              <w:top w:val="single" w:sz="4" w:space="0" w:color="221F1F"/>
              <w:left w:val="single" w:sz="4" w:space="0" w:color="221F1F"/>
              <w:bottom w:val="single" w:sz="4" w:space="0" w:color="221F1F"/>
              <w:right w:val="single" w:sz="4" w:space="0" w:color="221F1F"/>
            </w:tcBorders>
            <w:vAlign w:val="center"/>
          </w:tcPr>
          <w:p w:rsidR="00D87B7F" w:rsidRPr="00F01D81" w:rsidRDefault="00D87B7F" w:rsidP="008923CA">
            <w:pPr>
              <w:widowControl w:val="0"/>
              <w:autoSpaceDE w:val="0"/>
              <w:adjustRightInd w:val="0"/>
              <w:spacing w:after="0"/>
              <w:rPr>
                <w:rFonts w:ascii="Maiandra GD" w:hAnsi="Maiandra GD" w:cs="Arial"/>
                <w:sz w:val="24"/>
                <w:szCs w:val="24"/>
              </w:rPr>
            </w:pPr>
          </w:p>
        </w:tc>
        <w:tc>
          <w:tcPr>
            <w:tcW w:w="1551" w:type="pct"/>
            <w:tcBorders>
              <w:top w:val="single" w:sz="4" w:space="0" w:color="221F1F"/>
              <w:left w:val="single" w:sz="4" w:space="0" w:color="221F1F"/>
              <w:bottom w:val="single" w:sz="4" w:space="0" w:color="221F1F"/>
              <w:right w:val="single" w:sz="4" w:space="0" w:color="221F1F"/>
            </w:tcBorders>
            <w:vAlign w:val="center"/>
          </w:tcPr>
          <w:p w:rsidR="00D87B7F" w:rsidRPr="00F01D81" w:rsidRDefault="00D87B7F" w:rsidP="008923CA">
            <w:pPr>
              <w:widowControl w:val="0"/>
              <w:autoSpaceDE w:val="0"/>
              <w:adjustRightInd w:val="0"/>
              <w:spacing w:after="0"/>
              <w:rPr>
                <w:rFonts w:ascii="Maiandra GD" w:hAnsi="Maiandra GD" w:cs="Arial"/>
                <w:sz w:val="24"/>
                <w:szCs w:val="24"/>
              </w:rPr>
            </w:pPr>
          </w:p>
        </w:tc>
      </w:tr>
      <w:tr w:rsidR="00D87B7F" w:rsidRPr="00F01D81" w:rsidTr="008923CA">
        <w:trPr>
          <w:trHeight w:hRule="exact" w:val="640"/>
          <w:jc w:val="center"/>
        </w:trPr>
        <w:tc>
          <w:tcPr>
            <w:tcW w:w="2065" w:type="pct"/>
            <w:tcBorders>
              <w:top w:val="single" w:sz="4" w:space="0" w:color="221F1F"/>
              <w:left w:val="single" w:sz="4" w:space="0" w:color="221F1F"/>
              <w:bottom w:val="single" w:sz="4" w:space="0" w:color="221F1F"/>
              <w:right w:val="single" w:sz="4" w:space="0" w:color="221F1F"/>
            </w:tcBorders>
            <w:vAlign w:val="center"/>
          </w:tcPr>
          <w:p w:rsidR="00D87B7F" w:rsidRPr="00F01D81" w:rsidRDefault="00D87B7F" w:rsidP="008923CA">
            <w:pPr>
              <w:widowControl w:val="0"/>
              <w:autoSpaceDE w:val="0"/>
              <w:adjustRightInd w:val="0"/>
              <w:spacing w:after="0"/>
              <w:rPr>
                <w:rFonts w:ascii="Maiandra GD" w:hAnsi="Maiandra GD" w:cs="Arial"/>
                <w:sz w:val="24"/>
                <w:szCs w:val="24"/>
              </w:rPr>
            </w:pPr>
          </w:p>
        </w:tc>
        <w:tc>
          <w:tcPr>
            <w:tcW w:w="1384" w:type="pct"/>
            <w:tcBorders>
              <w:top w:val="single" w:sz="4" w:space="0" w:color="221F1F"/>
              <w:left w:val="single" w:sz="4" w:space="0" w:color="221F1F"/>
              <w:bottom w:val="single" w:sz="4" w:space="0" w:color="221F1F"/>
              <w:right w:val="single" w:sz="4" w:space="0" w:color="221F1F"/>
            </w:tcBorders>
            <w:vAlign w:val="center"/>
          </w:tcPr>
          <w:p w:rsidR="00D87B7F" w:rsidRPr="00F01D81" w:rsidRDefault="00D87B7F" w:rsidP="008923CA">
            <w:pPr>
              <w:widowControl w:val="0"/>
              <w:autoSpaceDE w:val="0"/>
              <w:adjustRightInd w:val="0"/>
              <w:spacing w:after="0"/>
              <w:rPr>
                <w:rFonts w:ascii="Maiandra GD" w:hAnsi="Maiandra GD" w:cs="Arial"/>
                <w:sz w:val="24"/>
                <w:szCs w:val="24"/>
              </w:rPr>
            </w:pPr>
          </w:p>
        </w:tc>
        <w:tc>
          <w:tcPr>
            <w:tcW w:w="1551" w:type="pct"/>
            <w:tcBorders>
              <w:top w:val="single" w:sz="4" w:space="0" w:color="221F1F"/>
              <w:left w:val="single" w:sz="4" w:space="0" w:color="221F1F"/>
              <w:bottom w:val="single" w:sz="4" w:space="0" w:color="221F1F"/>
              <w:right w:val="single" w:sz="4" w:space="0" w:color="221F1F"/>
            </w:tcBorders>
            <w:vAlign w:val="center"/>
          </w:tcPr>
          <w:p w:rsidR="00D87B7F" w:rsidRPr="00F01D81" w:rsidRDefault="00D87B7F" w:rsidP="008923CA">
            <w:pPr>
              <w:widowControl w:val="0"/>
              <w:autoSpaceDE w:val="0"/>
              <w:adjustRightInd w:val="0"/>
              <w:spacing w:after="0"/>
              <w:rPr>
                <w:rFonts w:ascii="Maiandra GD" w:hAnsi="Maiandra GD" w:cs="Arial"/>
                <w:sz w:val="24"/>
                <w:szCs w:val="24"/>
              </w:rPr>
            </w:pPr>
          </w:p>
        </w:tc>
      </w:tr>
    </w:tbl>
    <w:p w:rsidR="00D87B7F" w:rsidRPr="00F01D81" w:rsidRDefault="00D87B7F" w:rsidP="00D87B7F">
      <w:pPr>
        <w:widowControl w:val="0"/>
        <w:autoSpaceDE w:val="0"/>
        <w:jc w:val="both"/>
        <w:rPr>
          <w:rFonts w:ascii="Maiandra GD" w:hAnsi="Maiandra GD"/>
          <w:sz w:val="24"/>
          <w:szCs w:val="24"/>
        </w:rPr>
      </w:pPr>
    </w:p>
    <w:p w:rsidR="00D87B7F" w:rsidRPr="00F01D81" w:rsidRDefault="00D87B7F" w:rsidP="00D87B7F">
      <w:pPr>
        <w:widowControl w:val="0"/>
        <w:autoSpaceDE w:val="0"/>
        <w:jc w:val="both"/>
        <w:rPr>
          <w:rFonts w:ascii="Maiandra GD" w:hAnsi="Maiandra GD"/>
          <w:sz w:val="24"/>
          <w:szCs w:val="24"/>
        </w:rPr>
      </w:pPr>
    </w:p>
    <w:p w:rsidR="00D87B7F" w:rsidRPr="00F01D81" w:rsidRDefault="00D87B7F" w:rsidP="00D87B7F">
      <w:pPr>
        <w:widowControl w:val="0"/>
        <w:autoSpaceDE w:val="0"/>
        <w:jc w:val="both"/>
        <w:rPr>
          <w:rFonts w:ascii="Maiandra GD" w:hAnsi="Maiandra GD"/>
          <w:sz w:val="24"/>
          <w:szCs w:val="24"/>
        </w:rPr>
      </w:pPr>
    </w:p>
    <w:p w:rsidR="00D87B7F" w:rsidRPr="00F01D81" w:rsidRDefault="00D87B7F" w:rsidP="00D87B7F">
      <w:pPr>
        <w:widowControl w:val="0"/>
        <w:autoSpaceDE w:val="0"/>
        <w:jc w:val="both"/>
        <w:rPr>
          <w:rFonts w:ascii="Maiandra GD" w:hAnsi="Maiandra GD"/>
          <w:sz w:val="24"/>
          <w:szCs w:val="24"/>
        </w:rPr>
      </w:pPr>
    </w:p>
    <w:p w:rsidR="00D87B7F" w:rsidRPr="00F01D81" w:rsidRDefault="00D87B7F" w:rsidP="00D87B7F">
      <w:pPr>
        <w:widowControl w:val="0"/>
        <w:autoSpaceDE w:val="0"/>
        <w:jc w:val="both"/>
        <w:rPr>
          <w:rFonts w:ascii="Maiandra GD" w:hAnsi="Maiandra GD"/>
          <w:sz w:val="24"/>
          <w:szCs w:val="24"/>
        </w:rPr>
      </w:pPr>
    </w:p>
    <w:p w:rsidR="00D87B7F" w:rsidRPr="00F01D81" w:rsidRDefault="00D87B7F" w:rsidP="00D87B7F">
      <w:pPr>
        <w:widowControl w:val="0"/>
        <w:autoSpaceDE w:val="0"/>
        <w:jc w:val="both"/>
        <w:rPr>
          <w:rFonts w:ascii="Maiandra GD" w:hAnsi="Maiandra GD"/>
          <w:sz w:val="24"/>
          <w:szCs w:val="24"/>
        </w:rPr>
      </w:pPr>
    </w:p>
    <w:p w:rsidR="00D87B7F" w:rsidRPr="00F01D81" w:rsidRDefault="00D87B7F" w:rsidP="00D87B7F">
      <w:pPr>
        <w:widowControl w:val="0"/>
        <w:autoSpaceDE w:val="0"/>
        <w:jc w:val="both"/>
        <w:rPr>
          <w:rFonts w:ascii="Maiandra GD" w:hAnsi="Maiandra GD"/>
          <w:sz w:val="24"/>
          <w:szCs w:val="24"/>
        </w:rPr>
      </w:pPr>
    </w:p>
    <w:p w:rsidR="00D87B7F" w:rsidRPr="00F01D81" w:rsidRDefault="00D87B7F" w:rsidP="00D87B7F">
      <w:pPr>
        <w:widowControl w:val="0"/>
        <w:autoSpaceDE w:val="0"/>
        <w:jc w:val="both"/>
        <w:rPr>
          <w:rFonts w:ascii="Maiandra GD" w:hAnsi="Maiandra GD"/>
          <w:sz w:val="24"/>
          <w:szCs w:val="24"/>
        </w:rPr>
      </w:pPr>
    </w:p>
    <w:p w:rsidR="00D87B7F" w:rsidRPr="00F01D81" w:rsidRDefault="00D87B7F" w:rsidP="00D87B7F">
      <w:pPr>
        <w:widowControl w:val="0"/>
        <w:autoSpaceDE w:val="0"/>
        <w:jc w:val="both"/>
        <w:rPr>
          <w:rFonts w:ascii="Maiandra GD" w:hAnsi="Maiandra GD"/>
          <w:sz w:val="24"/>
          <w:szCs w:val="24"/>
        </w:rPr>
      </w:pPr>
    </w:p>
    <w:p w:rsidR="00D87B7F" w:rsidRPr="00F01D81" w:rsidRDefault="00D87B7F" w:rsidP="00D87B7F">
      <w:pPr>
        <w:widowControl w:val="0"/>
        <w:autoSpaceDE w:val="0"/>
        <w:jc w:val="both"/>
        <w:rPr>
          <w:rFonts w:ascii="Maiandra GD" w:hAnsi="Maiandra GD"/>
          <w:sz w:val="24"/>
          <w:szCs w:val="24"/>
        </w:rPr>
      </w:pPr>
    </w:p>
    <w:p w:rsidR="00D87B7F" w:rsidRPr="00F01D81" w:rsidRDefault="00D87B7F" w:rsidP="00D87B7F">
      <w:pPr>
        <w:widowControl w:val="0"/>
        <w:autoSpaceDE w:val="0"/>
        <w:jc w:val="both"/>
        <w:rPr>
          <w:rFonts w:ascii="Maiandra GD" w:hAnsi="Maiandra GD"/>
          <w:sz w:val="24"/>
          <w:szCs w:val="24"/>
        </w:rPr>
      </w:pPr>
    </w:p>
    <w:p w:rsidR="00D87B7F" w:rsidRPr="00F01D81" w:rsidRDefault="00D87B7F" w:rsidP="00D87B7F">
      <w:pPr>
        <w:widowControl w:val="0"/>
        <w:autoSpaceDE w:val="0"/>
        <w:jc w:val="both"/>
        <w:rPr>
          <w:rFonts w:ascii="Maiandra GD" w:hAnsi="Maiandra GD"/>
          <w:sz w:val="24"/>
          <w:szCs w:val="24"/>
        </w:rPr>
      </w:pPr>
    </w:p>
    <w:p w:rsidR="00D87B7F" w:rsidRDefault="00D87B7F" w:rsidP="00D87B7F">
      <w:pPr>
        <w:widowControl w:val="0"/>
        <w:autoSpaceDE w:val="0"/>
        <w:jc w:val="both"/>
        <w:rPr>
          <w:rFonts w:ascii="Maiandra GD" w:hAnsi="Maiandra GD"/>
          <w:sz w:val="24"/>
          <w:szCs w:val="24"/>
        </w:rPr>
      </w:pPr>
    </w:p>
    <w:p w:rsidR="00D87B7F" w:rsidRDefault="00D87B7F" w:rsidP="00D87B7F">
      <w:pPr>
        <w:widowControl w:val="0"/>
        <w:autoSpaceDE w:val="0"/>
        <w:jc w:val="both"/>
        <w:rPr>
          <w:rFonts w:ascii="Maiandra GD" w:hAnsi="Maiandra GD"/>
          <w:sz w:val="24"/>
          <w:szCs w:val="24"/>
        </w:rPr>
      </w:pPr>
    </w:p>
    <w:p w:rsidR="00D87B7F" w:rsidRPr="00F01D81" w:rsidRDefault="00D87B7F" w:rsidP="00D87B7F">
      <w:pPr>
        <w:widowControl w:val="0"/>
        <w:autoSpaceDE w:val="0"/>
        <w:jc w:val="both"/>
        <w:rPr>
          <w:rFonts w:ascii="Maiandra GD" w:hAnsi="Maiandra GD"/>
          <w:sz w:val="24"/>
          <w:szCs w:val="24"/>
        </w:rPr>
      </w:pPr>
    </w:p>
    <w:p w:rsidR="00D87B7F" w:rsidRPr="00F01D81" w:rsidRDefault="00D87B7F" w:rsidP="00D87B7F">
      <w:pPr>
        <w:widowControl w:val="0"/>
        <w:autoSpaceDE w:val="0"/>
        <w:jc w:val="both"/>
        <w:rPr>
          <w:rFonts w:ascii="Maiandra GD" w:hAnsi="Maiandra GD"/>
          <w:sz w:val="24"/>
          <w:szCs w:val="24"/>
        </w:rPr>
      </w:pPr>
    </w:p>
    <w:p w:rsidR="00D87B7F" w:rsidRPr="00F01D81" w:rsidRDefault="00D87B7F" w:rsidP="00D87B7F">
      <w:pPr>
        <w:widowControl w:val="0"/>
        <w:autoSpaceDE w:val="0"/>
        <w:jc w:val="both"/>
        <w:rPr>
          <w:rFonts w:ascii="Maiandra GD" w:hAnsi="Maiandra GD"/>
          <w:sz w:val="24"/>
          <w:szCs w:val="24"/>
        </w:rPr>
      </w:pPr>
      <w:r w:rsidRPr="00F01D81">
        <w:rPr>
          <w:rFonts w:ascii="Maiandra GD" w:hAnsi="Maiandra GD"/>
          <w:b/>
          <w:bCs/>
          <w:sz w:val="24"/>
          <w:szCs w:val="24"/>
        </w:rPr>
        <w:lastRenderedPageBreak/>
        <w:t>4F. Modèle</w:t>
      </w:r>
      <w:r>
        <w:rPr>
          <w:rFonts w:ascii="Maiandra GD" w:hAnsi="Maiandra GD"/>
          <w:b/>
          <w:bCs/>
          <w:sz w:val="24"/>
          <w:szCs w:val="24"/>
        </w:rPr>
        <w:t xml:space="preserve"> </w:t>
      </w:r>
      <w:r w:rsidRPr="00F01D81">
        <w:rPr>
          <w:rFonts w:ascii="Maiandra GD" w:hAnsi="Maiandra GD"/>
          <w:b/>
          <w:bCs/>
          <w:sz w:val="24"/>
          <w:szCs w:val="24"/>
        </w:rPr>
        <w:t>de</w:t>
      </w:r>
      <w:r>
        <w:rPr>
          <w:rFonts w:ascii="Maiandra GD" w:hAnsi="Maiandra GD"/>
          <w:b/>
          <w:bCs/>
          <w:sz w:val="24"/>
          <w:szCs w:val="24"/>
        </w:rPr>
        <w:t xml:space="preserve"> </w:t>
      </w:r>
      <w:r w:rsidRPr="00F01D81">
        <w:rPr>
          <w:rFonts w:ascii="Maiandra GD" w:hAnsi="Maiandra GD"/>
          <w:b/>
          <w:bCs/>
          <w:sz w:val="24"/>
          <w:szCs w:val="24"/>
        </w:rPr>
        <w:t>Curriculum</w:t>
      </w:r>
      <w:r>
        <w:rPr>
          <w:rFonts w:ascii="Maiandra GD" w:hAnsi="Maiandra GD"/>
          <w:b/>
          <w:bCs/>
          <w:sz w:val="24"/>
          <w:szCs w:val="24"/>
        </w:rPr>
        <w:t xml:space="preserve"> </w:t>
      </w:r>
      <w:r w:rsidRPr="00F01D81">
        <w:rPr>
          <w:rFonts w:ascii="Maiandra GD" w:hAnsi="Maiandra GD"/>
          <w:b/>
          <w:bCs/>
          <w:sz w:val="24"/>
          <w:szCs w:val="24"/>
        </w:rPr>
        <w:t>Vitae</w:t>
      </w:r>
      <w:r>
        <w:rPr>
          <w:rFonts w:ascii="Maiandra GD" w:hAnsi="Maiandra GD"/>
          <w:b/>
          <w:bCs/>
          <w:sz w:val="24"/>
          <w:szCs w:val="24"/>
        </w:rPr>
        <w:t xml:space="preserve"> </w:t>
      </w:r>
      <w:r w:rsidRPr="00F01D81">
        <w:rPr>
          <w:rFonts w:ascii="Maiandra GD" w:hAnsi="Maiandra GD"/>
          <w:b/>
          <w:bCs/>
          <w:sz w:val="24"/>
          <w:szCs w:val="24"/>
        </w:rPr>
        <w:t>(CV) du</w:t>
      </w:r>
      <w:r>
        <w:rPr>
          <w:rFonts w:ascii="Maiandra GD" w:hAnsi="Maiandra GD"/>
          <w:b/>
          <w:bCs/>
          <w:sz w:val="24"/>
          <w:szCs w:val="24"/>
        </w:rPr>
        <w:t xml:space="preserve"> </w:t>
      </w:r>
      <w:r w:rsidRPr="00F01D81">
        <w:rPr>
          <w:rFonts w:ascii="Maiandra GD" w:hAnsi="Maiandra GD"/>
          <w:b/>
          <w:bCs/>
          <w:sz w:val="24"/>
          <w:szCs w:val="24"/>
        </w:rPr>
        <w:t>personnel</w:t>
      </w:r>
      <w:r>
        <w:rPr>
          <w:rFonts w:ascii="Maiandra GD" w:hAnsi="Maiandra GD"/>
          <w:b/>
          <w:bCs/>
          <w:sz w:val="24"/>
          <w:szCs w:val="24"/>
        </w:rPr>
        <w:t xml:space="preserve"> </w:t>
      </w:r>
      <w:r w:rsidRPr="00F01D81">
        <w:rPr>
          <w:rFonts w:ascii="Maiandra GD" w:hAnsi="Maiandra GD"/>
          <w:b/>
          <w:bCs/>
          <w:sz w:val="24"/>
          <w:szCs w:val="24"/>
        </w:rPr>
        <w:t>spécialisé</w:t>
      </w:r>
      <w:r>
        <w:rPr>
          <w:rFonts w:ascii="Maiandra GD" w:hAnsi="Maiandra GD"/>
          <w:b/>
          <w:bCs/>
          <w:sz w:val="24"/>
          <w:szCs w:val="24"/>
        </w:rPr>
        <w:t xml:space="preserve"> </w:t>
      </w:r>
      <w:r w:rsidRPr="00F01D81">
        <w:rPr>
          <w:rFonts w:ascii="Maiandra GD" w:hAnsi="Maiandra GD"/>
          <w:b/>
          <w:bCs/>
          <w:sz w:val="24"/>
          <w:szCs w:val="24"/>
        </w:rPr>
        <w:t>proposé</w:t>
      </w:r>
    </w:p>
    <w:p w:rsidR="00D87B7F" w:rsidRPr="00F01D81" w:rsidRDefault="00D87B7F" w:rsidP="00D87B7F">
      <w:pPr>
        <w:widowControl w:val="0"/>
        <w:autoSpaceDE w:val="0"/>
        <w:jc w:val="both"/>
        <w:rPr>
          <w:rFonts w:ascii="Maiandra GD" w:hAnsi="Maiandra GD"/>
          <w:sz w:val="24"/>
          <w:szCs w:val="24"/>
        </w:rPr>
      </w:pPr>
      <w:r w:rsidRPr="00F01D81">
        <w:rPr>
          <w:rFonts w:ascii="Maiandra GD" w:hAnsi="Maiandra GD"/>
          <w:sz w:val="24"/>
          <w:szCs w:val="24"/>
        </w:rPr>
        <w:t xml:space="preserve">Poste: . . . . . . . . . . . . . . . . . . . . . . . . . . . . . . . . . . . . . . . . . . . . . . .. . . . . . . . . . . . . . </w:t>
      </w:r>
    </w:p>
    <w:p w:rsidR="00D87B7F" w:rsidRPr="00F01D81" w:rsidRDefault="00D87B7F" w:rsidP="00D87B7F">
      <w:pPr>
        <w:widowControl w:val="0"/>
        <w:autoSpaceDE w:val="0"/>
        <w:jc w:val="both"/>
        <w:rPr>
          <w:rFonts w:ascii="Maiandra GD" w:hAnsi="Maiandra GD"/>
          <w:sz w:val="24"/>
          <w:szCs w:val="24"/>
        </w:rPr>
      </w:pPr>
      <w:r w:rsidRPr="00F01D81">
        <w:rPr>
          <w:rFonts w:ascii="Maiandra GD" w:hAnsi="Maiandra GD"/>
          <w:sz w:val="24"/>
          <w:szCs w:val="24"/>
        </w:rPr>
        <w:t>Nom</w:t>
      </w:r>
      <w:r>
        <w:rPr>
          <w:rFonts w:ascii="Maiandra GD" w:hAnsi="Maiandra GD"/>
          <w:sz w:val="24"/>
          <w:szCs w:val="24"/>
        </w:rPr>
        <w:t xml:space="preserve"> </w:t>
      </w:r>
      <w:r w:rsidRPr="00F01D81">
        <w:rPr>
          <w:rFonts w:ascii="Maiandra GD" w:hAnsi="Maiandra GD"/>
          <w:sz w:val="24"/>
          <w:szCs w:val="24"/>
        </w:rPr>
        <w:t>du</w:t>
      </w:r>
      <w:r>
        <w:rPr>
          <w:rFonts w:ascii="Maiandra GD" w:hAnsi="Maiandra GD"/>
          <w:sz w:val="24"/>
          <w:szCs w:val="24"/>
        </w:rPr>
        <w:t xml:space="preserve"> </w:t>
      </w:r>
      <w:r w:rsidRPr="00F01D81">
        <w:rPr>
          <w:rFonts w:ascii="Maiandra GD" w:hAnsi="Maiandra GD"/>
          <w:sz w:val="24"/>
          <w:szCs w:val="24"/>
        </w:rPr>
        <w:t xml:space="preserve">Candidat: . . . . . . . . . . . . . . . . . . . . . . . . . . . . . . . . . . . . . . . . . . . . . . </w:t>
      </w:r>
      <w:r>
        <w:rPr>
          <w:rFonts w:ascii="Maiandra GD" w:hAnsi="Maiandra GD"/>
          <w:sz w:val="24"/>
          <w:szCs w:val="24"/>
        </w:rPr>
        <w:t xml:space="preserve">. . . . . </w:t>
      </w:r>
    </w:p>
    <w:p w:rsidR="00D87B7F" w:rsidRPr="00F01D81" w:rsidRDefault="00D87B7F" w:rsidP="00D87B7F">
      <w:pPr>
        <w:widowControl w:val="0"/>
        <w:autoSpaceDE w:val="0"/>
        <w:jc w:val="both"/>
        <w:rPr>
          <w:rFonts w:ascii="Maiandra GD" w:hAnsi="Maiandra GD"/>
          <w:sz w:val="24"/>
          <w:szCs w:val="24"/>
        </w:rPr>
      </w:pPr>
      <w:r w:rsidRPr="00F01D81">
        <w:rPr>
          <w:rFonts w:ascii="Maiandra GD" w:hAnsi="Maiandra GD"/>
          <w:sz w:val="24"/>
          <w:szCs w:val="24"/>
        </w:rPr>
        <w:t>Nom</w:t>
      </w:r>
      <w:r>
        <w:rPr>
          <w:rFonts w:ascii="Maiandra GD" w:hAnsi="Maiandra GD"/>
          <w:sz w:val="24"/>
          <w:szCs w:val="24"/>
        </w:rPr>
        <w:t xml:space="preserve"> </w:t>
      </w:r>
      <w:r w:rsidRPr="00F01D81">
        <w:rPr>
          <w:rFonts w:ascii="Maiandra GD" w:hAnsi="Maiandra GD"/>
          <w:sz w:val="24"/>
          <w:szCs w:val="24"/>
        </w:rPr>
        <w:t>de</w:t>
      </w:r>
      <w:r>
        <w:rPr>
          <w:rFonts w:ascii="Maiandra GD" w:hAnsi="Maiandra GD"/>
          <w:sz w:val="24"/>
          <w:szCs w:val="24"/>
        </w:rPr>
        <w:t xml:space="preserve"> </w:t>
      </w:r>
      <w:r w:rsidRPr="00F01D81">
        <w:rPr>
          <w:rFonts w:ascii="Maiandra GD" w:hAnsi="Maiandra GD"/>
          <w:sz w:val="24"/>
          <w:szCs w:val="24"/>
        </w:rPr>
        <w:t>l’employé: . . . . .. . . . . . . . . . . . . . . . . . . . . . . . . . . . . . . . . . . . . . .  . . . . .. .</w:t>
      </w:r>
    </w:p>
    <w:p w:rsidR="00D87B7F" w:rsidRPr="00F01D81" w:rsidRDefault="00D87B7F" w:rsidP="00D87B7F">
      <w:pPr>
        <w:widowControl w:val="0"/>
        <w:autoSpaceDE w:val="0"/>
        <w:jc w:val="both"/>
        <w:rPr>
          <w:rFonts w:ascii="Maiandra GD" w:hAnsi="Maiandra GD"/>
          <w:sz w:val="24"/>
          <w:szCs w:val="24"/>
        </w:rPr>
      </w:pPr>
      <w:r w:rsidRPr="00F01D81">
        <w:rPr>
          <w:rFonts w:ascii="Maiandra GD" w:hAnsi="Maiandra GD"/>
          <w:sz w:val="24"/>
          <w:szCs w:val="24"/>
        </w:rPr>
        <w:t xml:space="preserve">Profession: . . . . . . . . . . . . . . . . . . . . . . . . . . . . . . . . . . . . . . . . . . . . . . . . . . . . . . . . .  </w:t>
      </w:r>
    </w:p>
    <w:p w:rsidR="00D87B7F" w:rsidRPr="00F01D81" w:rsidRDefault="00D87B7F" w:rsidP="00D87B7F">
      <w:pPr>
        <w:widowControl w:val="0"/>
        <w:autoSpaceDE w:val="0"/>
        <w:jc w:val="both"/>
        <w:rPr>
          <w:rFonts w:ascii="Maiandra GD" w:hAnsi="Maiandra GD"/>
          <w:sz w:val="24"/>
          <w:szCs w:val="24"/>
        </w:rPr>
      </w:pPr>
      <w:r w:rsidRPr="00F01D81">
        <w:rPr>
          <w:rFonts w:ascii="Maiandra GD" w:hAnsi="Maiandra GD"/>
          <w:sz w:val="24"/>
          <w:szCs w:val="24"/>
        </w:rPr>
        <w:t xml:space="preserve">Diplômes: . . . . . . . . . . . . . . . . . . . . . . . . . . . . . . . .  . . . . . . . . . . . . . . . . . . . . . . .. .. </w:t>
      </w:r>
    </w:p>
    <w:p w:rsidR="00D87B7F" w:rsidRPr="00F01D81" w:rsidRDefault="00D87B7F" w:rsidP="00D87B7F">
      <w:pPr>
        <w:widowControl w:val="0"/>
        <w:autoSpaceDE w:val="0"/>
        <w:jc w:val="both"/>
        <w:rPr>
          <w:rFonts w:ascii="Maiandra GD" w:hAnsi="Maiandra GD"/>
          <w:sz w:val="24"/>
          <w:szCs w:val="24"/>
        </w:rPr>
      </w:pPr>
      <w:r w:rsidRPr="00F01D81">
        <w:rPr>
          <w:rFonts w:ascii="Maiandra GD" w:hAnsi="Maiandra GD"/>
          <w:sz w:val="24"/>
          <w:szCs w:val="24"/>
        </w:rPr>
        <w:t>Date</w:t>
      </w:r>
      <w:r>
        <w:rPr>
          <w:rFonts w:ascii="Maiandra GD" w:hAnsi="Maiandra GD"/>
          <w:sz w:val="24"/>
          <w:szCs w:val="24"/>
        </w:rPr>
        <w:t xml:space="preserve"> </w:t>
      </w:r>
      <w:r w:rsidRPr="00F01D81">
        <w:rPr>
          <w:rFonts w:ascii="Maiandra GD" w:hAnsi="Maiandra GD"/>
          <w:sz w:val="24"/>
          <w:szCs w:val="24"/>
        </w:rPr>
        <w:t>de</w:t>
      </w:r>
      <w:r>
        <w:rPr>
          <w:rFonts w:ascii="Maiandra GD" w:hAnsi="Maiandra GD"/>
          <w:sz w:val="24"/>
          <w:szCs w:val="24"/>
        </w:rPr>
        <w:t xml:space="preserve"> </w:t>
      </w:r>
      <w:r w:rsidRPr="00F01D81">
        <w:rPr>
          <w:rFonts w:ascii="Maiandra GD" w:hAnsi="Maiandra GD"/>
          <w:sz w:val="24"/>
          <w:szCs w:val="24"/>
        </w:rPr>
        <w:t xml:space="preserve">naissance: . . .. . . . . . . . . . . . . . . .  . . . . . . . . . . . . . . . . .  . . . . . . . . . . .. . .. </w:t>
      </w:r>
    </w:p>
    <w:p w:rsidR="00D87B7F" w:rsidRPr="00F01D81" w:rsidRDefault="00D87B7F" w:rsidP="00D87B7F">
      <w:pPr>
        <w:widowControl w:val="0"/>
        <w:autoSpaceDE w:val="0"/>
        <w:jc w:val="both"/>
        <w:rPr>
          <w:rFonts w:ascii="Maiandra GD" w:hAnsi="Maiandra GD"/>
          <w:sz w:val="24"/>
          <w:szCs w:val="24"/>
        </w:rPr>
      </w:pPr>
      <w:r w:rsidRPr="00F01D81">
        <w:rPr>
          <w:rFonts w:ascii="Maiandra GD" w:hAnsi="Maiandra GD"/>
          <w:sz w:val="24"/>
          <w:szCs w:val="24"/>
        </w:rPr>
        <w:t>Nombre</w:t>
      </w:r>
      <w:r>
        <w:rPr>
          <w:rFonts w:ascii="Maiandra GD" w:hAnsi="Maiandra GD"/>
          <w:sz w:val="24"/>
          <w:szCs w:val="24"/>
        </w:rPr>
        <w:t xml:space="preserve"> </w:t>
      </w:r>
      <w:r w:rsidRPr="00F01D81">
        <w:rPr>
          <w:rFonts w:ascii="Maiandra GD" w:hAnsi="Maiandra GD"/>
          <w:sz w:val="24"/>
          <w:szCs w:val="24"/>
        </w:rPr>
        <w:t>d’années</w:t>
      </w:r>
      <w:r>
        <w:rPr>
          <w:rFonts w:ascii="Maiandra GD" w:hAnsi="Maiandra GD"/>
          <w:sz w:val="24"/>
          <w:szCs w:val="24"/>
        </w:rPr>
        <w:t xml:space="preserve"> </w:t>
      </w:r>
      <w:r w:rsidRPr="00F01D81">
        <w:rPr>
          <w:rFonts w:ascii="Maiandra GD" w:hAnsi="Maiandra GD"/>
          <w:sz w:val="24"/>
          <w:szCs w:val="24"/>
        </w:rPr>
        <w:t>d’emploi</w:t>
      </w:r>
      <w:r>
        <w:rPr>
          <w:rFonts w:ascii="Maiandra GD" w:hAnsi="Maiandra GD"/>
          <w:sz w:val="24"/>
          <w:szCs w:val="24"/>
        </w:rPr>
        <w:t xml:space="preserve"> </w:t>
      </w:r>
      <w:r w:rsidRPr="00F01D81">
        <w:rPr>
          <w:rFonts w:ascii="Maiandra GD" w:hAnsi="Maiandra GD"/>
          <w:sz w:val="24"/>
          <w:szCs w:val="24"/>
        </w:rPr>
        <w:t>par</w:t>
      </w:r>
      <w:r>
        <w:rPr>
          <w:rFonts w:ascii="Maiandra GD" w:hAnsi="Maiandra GD"/>
          <w:sz w:val="24"/>
          <w:szCs w:val="24"/>
        </w:rPr>
        <w:t xml:space="preserve"> </w:t>
      </w:r>
      <w:r w:rsidRPr="00F01D81">
        <w:rPr>
          <w:rFonts w:ascii="Maiandra GD" w:hAnsi="Maiandra GD"/>
          <w:sz w:val="24"/>
          <w:szCs w:val="24"/>
        </w:rPr>
        <w:t>le</w:t>
      </w:r>
      <w:r>
        <w:rPr>
          <w:rFonts w:ascii="Maiandra GD" w:hAnsi="Maiandra GD"/>
          <w:sz w:val="24"/>
          <w:szCs w:val="24"/>
        </w:rPr>
        <w:t xml:space="preserve"> </w:t>
      </w:r>
      <w:r w:rsidRPr="00F01D81">
        <w:rPr>
          <w:rFonts w:ascii="Maiandra GD" w:hAnsi="Maiandra GD"/>
          <w:sz w:val="24"/>
          <w:szCs w:val="24"/>
        </w:rPr>
        <w:t>Candidat</w:t>
      </w:r>
      <w:r w:rsidRPr="00F01D81">
        <w:rPr>
          <w:rFonts w:ascii="Maiandra GD" w:hAnsi="Maiandra GD"/>
          <w:spacing w:val="1"/>
          <w:sz w:val="24"/>
          <w:szCs w:val="24"/>
        </w:rPr>
        <w:t>:</w:t>
      </w:r>
      <w:r w:rsidRPr="00F01D81">
        <w:rPr>
          <w:rFonts w:ascii="Maiandra GD" w:hAnsi="Maiandra GD"/>
          <w:sz w:val="24"/>
          <w:szCs w:val="24"/>
        </w:rPr>
        <w:t xml:space="preserve"> . .  .  . . . . . . . . . . . . .  . . . . . . . . . . .. . .. </w:t>
      </w:r>
    </w:p>
    <w:p w:rsidR="00D87B7F" w:rsidRPr="00F01D81" w:rsidRDefault="00D87B7F" w:rsidP="00D87B7F">
      <w:pPr>
        <w:widowControl w:val="0"/>
        <w:autoSpaceDE w:val="0"/>
        <w:jc w:val="both"/>
        <w:rPr>
          <w:rFonts w:ascii="Maiandra GD" w:hAnsi="Maiandra GD"/>
          <w:sz w:val="24"/>
          <w:szCs w:val="24"/>
        </w:rPr>
      </w:pPr>
      <w:r w:rsidRPr="00F01D81">
        <w:rPr>
          <w:rFonts w:ascii="Maiandra GD" w:hAnsi="Maiandra GD"/>
          <w:sz w:val="24"/>
          <w:szCs w:val="24"/>
        </w:rPr>
        <w:t xml:space="preserve">Nationalité: . . . . . . . .  . . . . . . . . . . . . . . . . . . .  . . . . . . . . . . . . . . . . .  . . . . . . . . . .. </w:t>
      </w:r>
    </w:p>
    <w:p w:rsidR="00D87B7F" w:rsidRPr="00F01D81" w:rsidRDefault="00D87B7F" w:rsidP="00D87B7F">
      <w:pPr>
        <w:widowControl w:val="0"/>
        <w:autoSpaceDE w:val="0"/>
        <w:jc w:val="both"/>
        <w:rPr>
          <w:rFonts w:ascii="Maiandra GD" w:hAnsi="Maiandra GD"/>
          <w:sz w:val="24"/>
          <w:szCs w:val="24"/>
        </w:rPr>
      </w:pPr>
      <w:r w:rsidRPr="00F01D81">
        <w:rPr>
          <w:rFonts w:ascii="Maiandra GD" w:hAnsi="Maiandra GD"/>
          <w:sz w:val="24"/>
          <w:szCs w:val="24"/>
        </w:rPr>
        <w:t>Affiliation</w:t>
      </w:r>
      <w:r>
        <w:rPr>
          <w:rFonts w:ascii="Maiandra GD" w:hAnsi="Maiandra GD"/>
          <w:sz w:val="24"/>
          <w:szCs w:val="24"/>
        </w:rPr>
        <w:t xml:space="preserve"> </w:t>
      </w:r>
      <w:r w:rsidRPr="00F01D81">
        <w:rPr>
          <w:rFonts w:ascii="Maiandra GD" w:hAnsi="Maiandra GD"/>
          <w:sz w:val="24"/>
          <w:szCs w:val="24"/>
        </w:rPr>
        <w:t>à</w:t>
      </w:r>
      <w:r>
        <w:rPr>
          <w:rFonts w:ascii="Maiandra GD" w:hAnsi="Maiandra GD"/>
          <w:sz w:val="24"/>
          <w:szCs w:val="24"/>
        </w:rPr>
        <w:t xml:space="preserve"> </w:t>
      </w:r>
      <w:r w:rsidRPr="00F01D81">
        <w:rPr>
          <w:rFonts w:ascii="Maiandra GD" w:hAnsi="Maiandra GD"/>
          <w:sz w:val="24"/>
          <w:szCs w:val="24"/>
        </w:rPr>
        <w:t>des</w:t>
      </w:r>
      <w:r>
        <w:rPr>
          <w:rFonts w:ascii="Maiandra GD" w:hAnsi="Maiandra GD"/>
          <w:sz w:val="24"/>
          <w:szCs w:val="24"/>
        </w:rPr>
        <w:t xml:space="preserve"> </w:t>
      </w:r>
      <w:r w:rsidRPr="00F01D81">
        <w:rPr>
          <w:rFonts w:ascii="Maiandra GD" w:hAnsi="Maiandra GD"/>
          <w:sz w:val="24"/>
          <w:szCs w:val="24"/>
        </w:rPr>
        <w:t>associations/groupements</w:t>
      </w:r>
      <w:r>
        <w:rPr>
          <w:rFonts w:ascii="Maiandra GD" w:hAnsi="Maiandra GD"/>
          <w:sz w:val="24"/>
          <w:szCs w:val="24"/>
        </w:rPr>
        <w:t xml:space="preserve"> </w:t>
      </w:r>
      <w:r w:rsidRPr="00F01D81">
        <w:rPr>
          <w:rFonts w:ascii="Maiandra GD" w:hAnsi="Maiandra GD"/>
          <w:sz w:val="24"/>
          <w:szCs w:val="24"/>
        </w:rPr>
        <w:t>professionnels: . .. . . . . . . . . . . . . . . . . . . .</w:t>
      </w:r>
    </w:p>
    <w:p w:rsidR="00D87B7F" w:rsidRPr="00F01D81" w:rsidRDefault="00D87B7F" w:rsidP="00D87B7F">
      <w:pPr>
        <w:widowControl w:val="0"/>
        <w:autoSpaceDE w:val="0"/>
        <w:jc w:val="both"/>
        <w:rPr>
          <w:rFonts w:ascii="Maiandra GD" w:hAnsi="Maiandra GD"/>
          <w:sz w:val="24"/>
          <w:szCs w:val="24"/>
        </w:rPr>
      </w:pPr>
      <w:r w:rsidRPr="00F01D81">
        <w:rPr>
          <w:rFonts w:ascii="Maiandra GD" w:hAnsi="Maiandra GD"/>
          <w:sz w:val="24"/>
          <w:szCs w:val="24"/>
        </w:rPr>
        <w:t>Attributions</w:t>
      </w:r>
      <w:r>
        <w:rPr>
          <w:rFonts w:ascii="Maiandra GD" w:hAnsi="Maiandra GD"/>
          <w:sz w:val="24"/>
          <w:szCs w:val="24"/>
        </w:rPr>
        <w:t xml:space="preserve"> </w:t>
      </w:r>
      <w:r w:rsidRPr="00F01D81">
        <w:rPr>
          <w:rFonts w:ascii="Maiandra GD" w:hAnsi="Maiandra GD"/>
          <w:sz w:val="24"/>
          <w:szCs w:val="24"/>
        </w:rPr>
        <w:t xml:space="preserve">spécifiques: . . . . . . . . . . . . . . . . . . . . . . . . . . . . . . . . . . . . . . . . . . . . .. </w:t>
      </w:r>
    </w:p>
    <w:p w:rsidR="00D87B7F" w:rsidRPr="00F01D81" w:rsidRDefault="00D87B7F" w:rsidP="00D87B7F">
      <w:pPr>
        <w:widowControl w:val="0"/>
        <w:autoSpaceDE w:val="0"/>
        <w:jc w:val="both"/>
        <w:rPr>
          <w:rFonts w:ascii="Maiandra GD" w:hAnsi="Maiandra GD"/>
          <w:sz w:val="24"/>
          <w:szCs w:val="24"/>
        </w:rPr>
      </w:pPr>
      <w:r w:rsidRPr="00F01D81">
        <w:rPr>
          <w:rFonts w:ascii="Maiandra GD" w:hAnsi="Maiandra GD"/>
          <w:sz w:val="24"/>
          <w:szCs w:val="24"/>
        </w:rPr>
        <w:t>P</w:t>
      </w:r>
      <w:r w:rsidRPr="00F01D81">
        <w:rPr>
          <w:rFonts w:ascii="Maiandra GD" w:hAnsi="Maiandra GD"/>
          <w:b/>
          <w:bCs/>
          <w:sz w:val="24"/>
          <w:szCs w:val="24"/>
        </w:rPr>
        <w:t>rincipales</w:t>
      </w:r>
      <w:r>
        <w:rPr>
          <w:rFonts w:ascii="Maiandra GD" w:hAnsi="Maiandra GD"/>
          <w:b/>
          <w:bCs/>
          <w:sz w:val="24"/>
          <w:szCs w:val="24"/>
        </w:rPr>
        <w:t xml:space="preserve"> </w:t>
      </w:r>
      <w:r w:rsidRPr="00F01D81">
        <w:rPr>
          <w:rFonts w:ascii="Maiandra GD" w:hAnsi="Maiandra GD"/>
          <w:b/>
          <w:bCs/>
          <w:sz w:val="24"/>
          <w:szCs w:val="24"/>
        </w:rPr>
        <w:t>qualifications:</w:t>
      </w:r>
    </w:p>
    <w:p w:rsidR="00D87B7F" w:rsidRPr="00F01D81" w:rsidRDefault="00D87B7F" w:rsidP="00D87B7F">
      <w:pPr>
        <w:widowControl w:val="0"/>
        <w:autoSpaceDE w:val="0"/>
        <w:jc w:val="both"/>
        <w:rPr>
          <w:rFonts w:ascii="Maiandra GD" w:hAnsi="Maiandra GD"/>
          <w:sz w:val="24"/>
          <w:szCs w:val="24"/>
        </w:rPr>
      </w:pPr>
      <w:r w:rsidRPr="00F01D81">
        <w:rPr>
          <w:rFonts w:ascii="Maiandra GD" w:hAnsi="Maiandra GD"/>
          <w:i/>
          <w:iCs/>
          <w:sz w:val="24"/>
          <w:szCs w:val="24"/>
        </w:rPr>
        <w:t>[En</w:t>
      </w:r>
      <w:r>
        <w:rPr>
          <w:rFonts w:ascii="Maiandra GD" w:hAnsi="Maiandra GD"/>
          <w:i/>
          <w:iCs/>
          <w:sz w:val="24"/>
          <w:szCs w:val="24"/>
        </w:rPr>
        <w:t xml:space="preserve"> </w:t>
      </w:r>
      <w:r w:rsidRPr="00F01D81">
        <w:rPr>
          <w:rFonts w:ascii="Maiandra GD" w:hAnsi="Maiandra GD"/>
          <w:i/>
          <w:iCs/>
          <w:sz w:val="24"/>
          <w:szCs w:val="24"/>
        </w:rPr>
        <w:t>une</w:t>
      </w:r>
      <w:r>
        <w:rPr>
          <w:rFonts w:ascii="Maiandra GD" w:hAnsi="Maiandra GD"/>
          <w:i/>
          <w:iCs/>
          <w:sz w:val="24"/>
          <w:szCs w:val="24"/>
        </w:rPr>
        <w:t xml:space="preserve"> </w:t>
      </w:r>
      <w:r w:rsidRPr="00F01D81">
        <w:rPr>
          <w:rFonts w:ascii="Maiandra GD" w:hAnsi="Maiandra GD"/>
          <w:i/>
          <w:iCs/>
          <w:sz w:val="24"/>
          <w:szCs w:val="24"/>
        </w:rPr>
        <w:t>demi-page</w:t>
      </w:r>
      <w:r>
        <w:rPr>
          <w:rFonts w:ascii="Maiandra GD" w:hAnsi="Maiandra GD"/>
          <w:i/>
          <w:iCs/>
          <w:sz w:val="24"/>
          <w:szCs w:val="24"/>
        </w:rPr>
        <w:t xml:space="preserve"> </w:t>
      </w:r>
      <w:r w:rsidRPr="00F01D81">
        <w:rPr>
          <w:rFonts w:ascii="Maiandra GD" w:hAnsi="Maiandra GD"/>
          <w:i/>
          <w:iCs/>
          <w:sz w:val="24"/>
          <w:szCs w:val="24"/>
        </w:rPr>
        <w:t>environ,</w:t>
      </w:r>
      <w:r>
        <w:rPr>
          <w:rFonts w:ascii="Maiandra GD" w:hAnsi="Maiandra GD"/>
          <w:i/>
          <w:iCs/>
          <w:sz w:val="24"/>
          <w:szCs w:val="24"/>
        </w:rPr>
        <w:t xml:space="preserve"> </w:t>
      </w:r>
      <w:r w:rsidRPr="00F01D81">
        <w:rPr>
          <w:rFonts w:ascii="Maiandra GD" w:hAnsi="Maiandra GD"/>
          <w:i/>
          <w:iCs/>
          <w:sz w:val="24"/>
          <w:szCs w:val="24"/>
        </w:rPr>
        <w:t>donner</w:t>
      </w:r>
      <w:r>
        <w:rPr>
          <w:rFonts w:ascii="Maiandra GD" w:hAnsi="Maiandra GD"/>
          <w:i/>
          <w:iCs/>
          <w:sz w:val="24"/>
          <w:szCs w:val="24"/>
        </w:rPr>
        <w:t xml:space="preserve"> </w:t>
      </w:r>
      <w:r w:rsidRPr="00F01D81">
        <w:rPr>
          <w:rFonts w:ascii="Maiandra GD" w:hAnsi="Maiandra GD"/>
          <w:i/>
          <w:iCs/>
          <w:sz w:val="24"/>
          <w:szCs w:val="24"/>
        </w:rPr>
        <w:t>un</w:t>
      </w:r>
      <w:r>
        <w:rPr>
          <w:rFonts w:ascii="Maiandra GD" w:hAnsi="Maiandra GD"/>
          <w:i/>
          <w:iCs/>
          <w:sz w:val="24"/>
          <w:szCs w:val="24"/>
        </w:rPr>
        <w:t xml:space="preserve"> </w:t>
      </w:r>
      <w:r w:rsidRPr="00F01D81">
        <w:rPr>
          <w:rFonts w:ascii="Maiandra GD" w:hAnsi="Maiandra GD"/>
          <w:i/>
          <w:iCs/>
          <w:sz w:val="24"/>
          <w:szCs w:val="24"/>
        </w:rPr>
        <w:t>aperçu</w:t>
      </w:r>
      <w:r>
        <w:rPr>
          <w:rFonts w:ascii="Maiandra GD" w:hAnsi="Maiandra GD"/>
          <w:i/>
          <w:iCs/>
          <w:sz w:val="24"/>
          <w:szCs w:val="24"/>
        </w:rPr>
        <w:t xml:space="preserve"> </w:t>
      </w:r>
      <w:r w:rsidRPr="00F01D81">
        <w:rPr>
          <w:rFonts w:ascii="Maiandra GD" w:hAnsi="Maiandra GD"/>
          <w:i/>
          <w:iCs/>
          <w:sz w:val="24"/>
          <w:szCs w:val="24"/>
        </w:rPr>
        <w:t>des</w:t>
      </w:r>
      <w:r>
        <w:rPr>
          <w:rFonts w:ascii="Maiandra GD" w:hAnsi="Maiandra GD"/>
          <w:i/>
          <w:iCs/>
          <w:sz w:val="24"/>
          <w:szCs w:val="24"/>
        </w:rPr>
        <w:t xml:space="preserve"> </w:t>
      </w:r>
      <w:r w:rsidRPr="00F01D81">
        <w:rPr>
          <w:rFonts w:ascii="Maiandra GD" w:hAnsi="Maiandra GD"/>
          <w:i/>
          <w:iCs/>
          <w:sz w:val="24"/>
          <w:szCs w:val="24"/>
        </w:rPr>
        <w:t>aspects</w:t>
      </w:r>
      <w:r>
        <w:rPr>
          <w:rFonts w:ascii="Maiandra GD" w:hAnsi="Maiandra GD"/>
          <w:i/>
          <w:iCs/>
          <w:sz w:val="24"/>
          <w:szCs w:val="24"/>
        </w:rPr>
        <w:t xml:space="preserve"> </w:t>
      </w:r>
      <w:r w:rsidRPr="00F01D81">
        <w:rPr>
          <w:rFonts w:ascii="Maiandra GD" w:hAnsi="Maiandra GD"/>
          <w:i/>
          <w:iCs/>
          <w:sz w:val="24"/>
          <w:szCs w:val="24"/>
        </w:rPr>
        <w:t>de</w:t>
      </w:r>
      <w:r>
        <w:rPr>
          <w:rFonts w:ascii="Maiandra GD" w:hAnsi="Maiandra GD"/>
          <w:i/>
          <w:iCs/>
          <w:sz w:val="24"/>
          <w:szCs w:val="24"/>
        </w:rPr>
        <w:t xml:space="preserve"> </w:t>
      </w:r>
      <w:r w:rsidRPr="00F01D81">
        <w:rPr>
          <w:rFonts w:ascii="Maiandra GD" w:hAnsi="Maiandra GD"/>
          <w:i/>
          <w:iCs/>
          <w:sz w:val="24"/>
          <w:szCs w:val="24"/>
        </w:rPr>
        <w:t>la</w:t>
      </w:r>
      <w:r>
        <w:rPr>
          <w:rFonts w:ascii="Maiandra GD" w:hAnsi="Maiandra GD"/>
          <w:i/>
          <w:iCs/>
          <w:sz w:val="24"/>
          <w:szCs w:val="24"/>
        </w:rPr>
        <w:t xml:space="preserve"> </w:t>
      </w:r>
      <w:r w:rsidRPr="00F01D81">
        <w:rPr>
          <w:rFonts w:ascii="Maiandra GD" w:hAnsi="Maiandra GD"/>
          <w:i/>
          <w:iCs/>
          <w:sz w:val="24"/>
          <w:szCs w:val="24"/>
        </w:rPr>
        <w:t>formation</w:t>
      </w:r>
      <w:r>
        <w:rPr>
          <w:rFonts w:ascii="Maiandra GD" w:hAnsi="Maiandra GD"/>
          <w:i/>
          <w:iCs/>
          <w:sz w:val="24"/>
          <w:szCs w:val="24"/>
        </w:rPr>
        <w:t xml:space="preserve"> </w:t>
      </w:r>
      <w:r w:rsidRPr="00F01D81">
        <w:rPr>
          <w:rFonts w:ascii="Maiandra GD" w:hAnsi="Maiandra GD"/>
          <w:i/>
          <w:iCs/>
          <w:sz w:val="24"/>
          <w:szCs w:val="24"/>
        </w:rPr>
        <w:t>et</w:t>
      </w:r>
      <w:r>
        <w:rPr>
          <w:rFonts w:ascii="Maiandra GD" w:hAnsi="Maiandra GD"/>
          <w:i/>
          <w:iCs/>
          <w:sz w:val="24"/>
          <w:szCs w:val="24"/>
        </w:rPr>
        <w:t xml:space="preserve"> </w:t>
      </w:r>
      <w:r w:rsidRPr="00F01D81">
        <w:rPr>
          <w:rFonts w:ascii="Maiandra GD" w:hAnsi="Maiandra GD"/>
          <w:i/>
          <w:iCs/>
          <w:sz w:val="24"/>
          <w:szCs w:val="24"/>
        </w:rPr>
        <w:t>de</w:t>
      </w:r>
      <w:r>
        <w:rPr>
          <w:rFonts w:ascii="Maiandra GD" w:hAnsi="Maiandra GD"/>
          <w:i/>
          <w:iCs/>
          <w:sz w:val="24"/>
          <w:szCs w:val="24"/>
        </w:rPr>
        <w:t xml:space="preserve"> </w:t>
      </w:r>
      <w:r w:rsidRPr="00F01D81">
        <w:rPr>
          <w:rFonts w:ascii="Maiandra GD" w:hAnsi="Maiandra GD"/>
          <w:i/>
          <w:iCs/>
          <w:sz w:val="24"/>
          <w:szCs w:val="24"/>
        </w:rPr>
        <w:t>l’expérience</w:t>
      </w:r>
      <w:r>
        <w:rPr>
          <w:rFonts w:ascii="Maiandra GD" w:hAnsi="Maiandra GD"/>
          <w:i/>
          <w:iCs/>
          <w:sz w:val="24"/>
          <w:szCs w:val="24"/>
        </w:rPr>
        <w:t xml:space="preserve"> </w:t>
      </w:r>
      <w:r w:rsidRPr="00F01D81">
        <w:rPr>
          <w:rFonts w:ascii="Maiandra GD" w:hAnsi="Maiandra GD"/>
          <w:i/>
          <w:iCs/>
          <w:sz w:val="24"/>
          <w:szCs w:val="24"/>
        </w:rPr>
        <w:t>de</w:t>
      </w:r>
      <w:r>
        <w:rPr>
          <w:rFonts w:ascii="Maiandra GD" w:hAnsi="Maiandra GD"/>
          <w:i/>
          <w:iCs/>
          <w:sz w:val="24"/>
          <w:szCs w:val="24"/>
        </w:rPr>
        <w:t xml:space="preserve"> </w:t>
      </w:r>
      <w:r w:rsidRPr="00F01D81">
        <w:rPr>
          <w:rFonts w:ascii="Maiandra GD" w:hAnsi="Maiandra GD"/>
          <w:i/>
          <w:iCs/>
          <w:sz w:val="24"/>
          <w:szCs w:val="24"/>
        </w:rPr>
        <w:t>l’employé</w:t>
      </w:r>
      <w:r>
        <w:rPr>
          <w:rFonts w:ascii="Maiandra GD" w:hAnsi="Maiandra GD"/>
          <w:i/>
          <w:iCs/>
          <w:sz w:val="24"/>
          <w:szCs w:val="24"/>
        </w:rPr>
        <w:t xml:space="preserve"> le </w:t>
      </w:r>
      <w:r w:rsidRPr="00F01D81">
        <w:rPr>
          <w:rFonts w:ascii="Maiandra GD" w:hAnsi="Maiandra GD"/>
          <w:i/>
          <w:iCs/>
          <w:sz w:val="24"/>
          <w:szCs w:val="24"/>
        </w:rPr>
        <w:t>plus</w:t>
      </w:r>
      <w:r>
        <w:rPr>
          <w:rFonts w:ascii="Maiandra GD" w:hAnsi="Maiandra GD"/>
          <w:i/>
          <w:iCs/>
          <w:sz w:val="24"/>
          <w:szCs w:val="24"/>
        </w:rPr>
        <w:t xml:space="preserve"> </w:t>
      </w:r>
      <w:r w:rsidRPr="00F01D81">
        <w:rPr>
          <w:rFonts w:ascii="Maiandra GD" w:hAnsi="Maiandra GD"/>
          <w:i/>
          <w:iCs/>
          <w:sz w:val="24"/>
          <w:szCs w:val="24"/>
        </w:rPr>
        <w:t>utile</w:t>
      </w:r>
      <w:r>
        <w:rPr>
          <w:rFonts w:ascii="Maiandra GD" w:hAnsi="Maiandra GD"/>
          <w:i/>
          <w:iCs/>
          <w:sz w:val="24"/>
          <w:szCs w:val="24"/>
        </w:rPr>
        <w:t xml:space="preserve"> </w:t>
      </w:r>
      <w:r w:rsidRPr="00F01D81">
        <w:rPr>
          <w:rFonts w:ascii="Maiandra GD" w:hAnsi="Maiandra GD"/>
          <w:i/>
          <w:iCs/>
          <w:sz w:val="24"/>
          <w:szCs w:val="24"/>
        </w:rPr>
        <w:t>à</w:t>
      </w:r>
      <w:r>
        <w:rPr>
          <w:rFonts w:ascii="Maiandra GD" w:hAnsi="Maiandra GD"/>
          <w:i/>
          <w:iCs/>
          <w:sz w:val="24"/>
          <w:szCs w:val="24"/>
        </w:rPr>
        <w:t xml:space="preserve"> </w:t>
      </w:r>
      <w:r w:rsidRPr="00F01D81">
        <w:rPr>
          <w:rFonts w:ascii="Maiandra GD" w:hAnsi="Maiandra GD"/>
          <w:i/>
          <w:iCs/>
          <w:sz w:val="24"/>
          <w:szCs w:val="24"/>
        </w:rPr>
        <w:t>ses</w:t>
      </w:r>
      <w:r>
        <w:rPr>
          <w:rFonts w:ascii="Maiandra GD" w:hAnsi="Maiandra GD"/>
          <w:i/>
          <w:iCs/>
          <w:sz w:val="24"/>
          <w:szCs w:val="24"/>
        </w:rPr>
        <w:t xml:space="preserve"> </w:t>
      </w:r>
      <w:r w:rsidRPr="00F01D81">
        <w:rPr>
          <w:rFonts w:ascii="Maiandra GD" w:hAnsi="Maiandra GD"/>
          <w:i/>
          <w:iCs/>
          <w:sz w:val="24"/>
          <w:szCs w:val="24"/>
        </w:rPr>
        <w:t>attributions</w:t>
      </w:r>
      <w:r>
        <w:rPr>
          <w:rFonts w:ascii="Maiandra GD" w:hAnsi="Maiandra GD"/>
          <w:i/>
          <w:iCs/>
          <w:sz w:val="24"/>
          <w:szCs w:val="24"/>
        </w:rPr>
        <w:t xml:space="preserve"> </w:t>
      </w:r>
      <w:r w:rsidRPr="00F01D81">
        <w:rPr>
          <w:rFonts w:ascii="Maiandra GD" w:hAnsi="Maiandra GD"/>
          <w:i/>
          <w:iCs/>
          <w:sz w:val="24"/>
          <w:szCs w:val="24"/>
        </w:rPr>
        <w:t>dans</w:t>
      </w:r>
      <w:r>
        <w:rPr>
          <w:rFonts w:ascii="Maiandra GD" w:hAnsi="Maiandra GD"/>
          <w:i/>
          <w:iCs/>
          <w:sz w:val="24"/>
          <w:szCs w:val="24"/>
        </w:rPr>
        <w:t xml:space="preserve"> </w:t>
      </w:r>
      <w:r w:rsidRPr="00F01D81">
        <w:rPr>
          <w:rFonts w:ascii="Maiandra GD" w:hAnsi="Maiandra GD"/>
          <w:i/>
          <w:iCs/>
          <w:sz w:val="24"/>
          <w:szCs w:val="24"/>
        </w:rPr>
        <w:t>le</w:t>
      </w:r>
      <w:r>
        <w:rPr>
          <w:rFonts w:ascii="Maiandra GD" w:hAnsi="Maiandra GD"/>
          <w:i/>
          <w:iCs/>
          <w:sz w:val="24"/>
          <w:szCs w:val="24"/>
        </w:rPr>
        <w:t xml:space="preserve"> </w:t>
      </w:r>
      <w:r w:rsidRPr="00F01D81">
        <w:rPr>
          <w:rFonts w:ascii="Maiandra GD" w:hAnsi="Maiandra GD"/>
          <w:i/>
          <w:iCs/>
          <w:sz w:val="24"/>
          <w:szCs w:val="24"/>
        </w:rPr>
        <w:t>cadre</w:t>
      </w:r>
      <w:r>
        <w:rPr>
          <w:rFonts w:ascii="Maiandra GD" w:hAnsi="Maiandra GD"/>
          <w:i/>
          <w:iCs/>
          <w:sz w:val="24"/>
          <w:szCs w:val="24"/>
        </w:rPr>
        <w:t xml:space="preserve"> </w:t>
      </w:r>
      <w:r w:rsidRPr="00F01D81">
        <w:rPr>
          <w:rFonts w:ascii="Maiandra GD" w:hAnsi="Maiandra GD"/>
          <w:i/>
          <w:iCs/>
          <w:sz w:val="24"/>
          <w:szCs w:val="24"/>
        </w:rPr>
        <w:t>de</w:t>
      </w:r>
      <w:r>
        <w:rPr>
          <w:rFonts w:ascii="Maiandra GD" w:hAnsi="Maiandra GD"/>
          <w:i/>
          <w:iCs/>
          <w:sz w:val="24"/>
          <w:szCs w:val="24"/>
        </w:rPr>
        <w:t xml:space="preserve"> </w:t>
      </w:r>
      <w:r w:rsidRPr="00F01D81">
        <w:rPr>
          <w:rFonts w:ascii="Maiandra GD" w:hAnsi="Maiandra GD"/>
          <w:i/>
          <w:iCs/>
          <w:sz w:val="24"/>
          <w:szCs w:val="24"/>
        </w:rPr>
        <w:t>la</w:t>
      </w:r>
      <w:r>
        <w:rPr>
          <w:rFonts w:ascii="Maiandra GD" w:hAnsi="Maiandra GD"/>
          <w:i/>
          <w:iCs/>
          <w:sz w:val="24"/>
          <w:szCs w:val="24"/>
        </w:rPr>
        <w:t xml:space="preserve"> </w:t>
      </w:r>
      <w:r w:rsidRPr="00F01D81">
        <w:rPr>
          <w:rFonts w:ascii="Maiandra GD" w:hAnsi="Maiandra GD"/>
          <w:i/>
          <w:iCs/>
          <w:sz w:val="24"/>
          <w:szCs w:val="24"/>
        </w:rPr>
        <w:t>mission.</w:t>
      </w:r>
      <w:r>
        <w:rPr>
          <w:rFonts w:ascii="Maiandra GD" w:hAnsi="Maiandra GD"/>
          <w:i/>
          <w:iCs/>
          <w:sz w:val="24"/>
          <w:szCs w:val="24"/>
        </w:rPr>
        <w:t xml:space="preserve"> </w:t>
      </w:r>
      <w:r w:rsidRPr="00F01D81">
        <w:rPr>
          <w:rFonts w:ascii="Maiandra GD" w:hAnsi="Maiandra GD"/>
          <w:i/>
          <w:iCs/>
          <w:sz w:val="24"/>
          <w:szCs w:val="24"/>
        </w:rPr>
        <w:t>Indiquer</w:t>
      </w:r>
      <w:r>
        <w:rPr>
          <w:rFonts w:ascii="Maiandra GD" w:hAnsi="Maiandra GD"/>
          <w:i/>
          <w:iCs/>
          <w:sz w:val="24"/>
          <w:szCs w:val="24"/>
        </w:rPr>
        <w:t xml:space="preserve"> </w:t>
      </w:r>
      <w:r w:rsidRPr="00F01D81">
        <w:rPr>
          <w:rFonts w:ascii="Maiandra GD" w:hAnsi="Maiandra GD"/>
          <w:i/>
          <w:iCs/>
          <w:sz w:val="24"/>
          <w:szCs w:val="24"/>
        </w:rPr>
        <w:t>le</w:t>
      </w:r>
      <w:r>
        <w:rPr>
          <w:rFonts w:ascii="Maiandra GD" w:hAnsi="Maiandra GD"/>
          <w:i/>
          <w:iCs/>
          <w:sz w:val="24"/>
          <w:szCs w:val="24"/>
        </w:rPr>
        <w:t xml:space="preserve"> </w:t>
      </w:r>
      <w:r w:rsidRPr="00F01D81">
        <w:rPr>
          <w:rFonts w:ascii="Maiandra GD" w:hAnsi="Maiandra GD"/>
          <w:i/>
          <w:iCs/>
          <w:sz w:val="24"/>
          <w:szCs w:val="24"/>
        </w:rPr>
        <w:t>niveau</w:t>
      </w:r>
      <w:r>
        <w:rPr>
          <w:rFonts w:ascii="Maiandra GD" w:hAnsi="Maiandra GD"/>
          <w:i/>
          <w:iCs/>
          <w:sz w:val="24"/>
          <w:szCs w:val="24"/>
        </w:rPr>
        <w:t xml:space="preserve"> </w:t>
      </w:r>
      <w:r w:rsidRPr="00F01D81">
        <w:rPr>
          <w:rFonts w:ascii="Maiandra GD" w:hAnsi="Maiandra GD"/>
          <w:i/>
          <w:iCs/>
          <w:sz w:val="24"/>
          <w:szCs w:val="24"/>
        </w:rPr>
        <w:t>des</w:t>
      </w:r>
      <w:r>
        <w:rPr>
          <w:rFonts w:ascii="Maiandra GD" w:hAnsi="Maiandra GD"/>
          <w:i/>
          <w:iCs/>
          <w:sz w:val="24"/>
          <w:szCs w:val="24"/>
        </w:rPr>
        <w:t xml:space="preserve"> </w:t>
      </w:r>
      <w:r w:rsidRPr="00F01D81">
        <w:rPr>
          <w:rFonts w:ascii="Maiandra GD" w:hAnsi="Maiandra GD"/>
          <w:i/>
          <w:iCs/>
          <w:sz w:val="24"/>
          <w:szCs w:val="24"/>
        </w:rPr>
        <w:t>responsabilités</w:t>
      </w:r>
      <w:r>
        <w:rPr>
          <w:rFonts w:ascii="Maiandra GD" w:hAnsi="Maiandra GD"/>
          <w:i/>
          <w:iCs/>
          <w:sz w:val="24"/>
          <w:szCs w:val="24"/>
        </w:rPr>
        <w:t xml:space="preserve"> </w:t>
      </w:r>
      <w:r w:rsidRPr="00F01D81">
        <w:rPr>
          <w:rFonts w:ascii="Maiandra GD" w:hAnsi="Maiandra GD"/>
          <w:i/>
          <w:iCs/>
          <w:sz w:val="24"/>
          <w:szCs w:val="24"/>
        </w:rPr>
        <w:t>exercées</w:t>
      </w:r>
      <w:r>
        <w:rPr>
          <w:rFonts w:ascii="Maiandra GD" w:hAnsi="Maiandra GD"/>
          <w:i/>
          <w:iCs/>
          <w:sz w:val="24"/>
          <w:szCs w:val="24"/>
        </w:rPr>
        <w:t xml:space="preserve"> </w:t>
      </w:r>
      <w:r w:rsidRPr="00F01D81">
        <w:rPr>
          <w:rFonts w:ascii="Maiandra GD" w:hAnsi="Maiandra GD"/>
          <w:i/>
          <w:iCs/>
          <w:sz w:val="24"/>
          <w:szCs w:val="24"/>
        </w:rPr>
        <w:t>par</w:t>
      </w:r>
      <w:r>
        <w:rPr>
          <w:rFonts w:ascii="Maiandra GD" w:hAnsi="Maiandra GD"/>
          <w:i/>
          <w:iCs/>
          <w:sz w:val="24"/>
          <w:szCs w:val="24"/>
        </w:rPr>
        <w:t xml:space="preserve"> </w:t>
      </w:r>
      <w:r w:rsidRPr="00F01D81">
        <w:rPr>
          <w:rFonts w:ascii="Maiandra GD" w:hAnsi="Maiandra GD"/>
          <w:i/>
          <w:iCs/>
          <w:sz w:val="24"/>
          <w:szCs w:val="24"/>
        </w:rPr>
        <w:t>lui/elle</w:t>
      </w:r>
      <w:r>
        <w:rPr>
          <w:rFonts w:ascii="Maiandra GD" w:hAnsi="Maiandra GD"/>
          <w:i/>
          <w:iCs/>
          <w:sz w:val="24"/>
          <w:szCs w:val="24"/>
        </w:rPr>
        <w:t xml:space="preserve"> </w:t>
      </w:r>
      <w:r w:rsidRPr="00F01D81">
        <w:rPr>
          <w:rFonts w:ascii="Maiandra GD" w:hAnsi="Maiandra GD"/>
          <w:i/>
          <w:iCs/>
          <w:sz w:val="24"/>
          <w:szCs w:val="24"/>
        </w:rPr>
        <w:t>lors</w:t>
      </w:r>
      <w:r>
        <w:rPr>
          <w:rFonts w:ascii="Maiandra GD" w:hAnsi="Maiandra GD"/>
          <w:i/>
          <w:iCs/>
          <w:sz w:val="24"/>
          <w:szCs w:val="24"/>
        </w:rPr>
        <w:t xml:space="preserve"> </w:t>
      </w:r>
      <w:r w:rsidRPr="00F01D81">
        <w:rPr>
          <w:rFonts w:ascii="Maiandra GD" w:hAnsi="Maiandra GD"/>
          <w:i/>
          <w:iCs/>
          <w:sz w:val="24"/>
          <w:szCs w:val="24"/>
        </w:rPr>
        <w:t>de</w:t>
      </w:r>
      <w:r>
        <w:rPr>
          <w:rFonts w:ascii="Maiandra GD" w:hAnsi="Maiandra GD"/>
          <w:i/>
          <w:iCs/>
          <w:sz w:val="24"/>
          <w:szCs w:val="24"/>
        </w:rPr>
        <w:t xml:space="preserve"> </w:t>
      </w:r>
      <w:r w:rsidRPr="00F01D81">
        <w:rPr>
          <w:rFonts w:ascii="Maiandra GD" w:hAnsi="Maiandra GD"/>
          <w:i/>
          <w:iCs/>
          <w:sz w:val="24"/>
          <w:szCs w:val="24"/>
        </w:rPr>
        <w:t>missions antérieures,</w:t>
      </w:r>
      <w:r>
        <w:rPr>
          <w:rFonts w:ascii="Maiandra GD" w:hAnsi="Maiandra GD"/>
          <w:i/>
          <w:iCs/>
          <w:sz w:val="24"/>
          <w:szCs w:val="24"/>
        </w:rPr>
        <w:t xml:space="preserve"> en </w:t>
      </w:r>
      <w:r w:rsidRPr="00F01D81">
        <w:rPr>
          <w:rFonts w:ascii="Maiandra GD" w:hAnsi="Maiandra GD"/>
          <w:i/>
          <w:iCs/>
          <w:sz w:val="24"/>
          <w:szCs w:val="24"/>
        </w:rPr>
        <w:t>précisant</w:t>
      </w:r>
      <w:r>
        <w:rPr>
          <w:rFonts w:ascii="Maiandra GD" w:hAnsi="Maiandra GD"/>
          <w:i/>
          <w:iCs/>
          <w:sz w:val="24"/>
          <w:szCs w:val="24"/>
        </w:rPr>
        <w:t xml:space="preserve"> </w:t>
      </w:r>
      <w:r w:rsidRPr="00F01D81">
        <w:rPr>
          <w:rFonts w:ascii="Maiandra GD" w:hAnsi="Maiandra GD"/>
          <w:i/>
          <w:iCs/>
          <w:sz w:val="24"/>
          <w:szCs w:val="24"/>
        </w:rPr>
        <w:t>la</w:t>
      </w:r>
      <w:r>
        <w:rPr>
          <w:rFonts w:ascii="Maiandra GD" w:hAnsi="Maiandra GD"/>
          <w:i/>
          <w:iCs/>
          <w:sz w:val="24"/>
          <w:szCs w:val="24"/>
        </w:rPr>
        <w:t xml:space="preserve"> </w:t>
      </w:r>
      <w:r w:rsidRPr="00F01D81">
        <w:rPr>
          <w:rFonts w:ascii="Maiandra GD" w:hAnsi="Maiandra GD"/>
          <w:i/>
          <w:iCs/>
          <w:sz w:val="24"/>
          <w:szCs w:val="24"/>
        </w:rPr>
        <w:t>date</w:t>
      </w:r>
      <w:r>
        <w:rPr>
          <w:rFonts w:ascii="Maiandra GD" w:hAnsi="Maiandra GD"/>
          <w:i/>
          <w:iCs/>
          <w:sz w:val="24"/>
          <w:szCs w:val="24"/>
        </w:rPr>
        <w:t xml:space="preserve"> </w:t>
      </w:r>
      <w:r w:rsidRPr="00F01D81">
        <w:rPr>
          <w:rFonts w:ascii="Maiandra GD" w:hAnsi="Maiandra GD"/>
          <w:i/>
          <w:iCs/>
          <w:sz w:val="24"/>
          <w:szCs w:val="24"/>
        </w:rPr>
        <w:t>et</w:t>
      </w:r>
      <w:r>
        <w:rPr>
          <w:rFonts w:ascii="Maiandra GD" w:hAnsi="Maiandra GD"/>
          <w:i/>
          <w:iCs/>
          <w:sz w:val="24"/>
          <w:szCs w:val="24"/>
        </w:rPr>
        <w:t xml:space="preserve"> </w:t>
      </w:r>
      <w:r w:rsidRPr="00F01D81">
        <w:rPr>
          <w:rFonts w:ascii="Maiandra GD" w:hAnsi="Maiandra GD"/>
          <w:i/>
          <w:iCs/>
          <w:sz w:val="24"/>
          <w:szCs w:val="24"/>
        </w:rPr>
        <w:t>le</w:t>
      </w:r>
      <w:r>
        <w:rPr>
          <w:rFonts w:ascii="Maiandra GD" w:hAnsi="Maiandra GD"/>
          <w:i/>
          <w:iCs/>
          <w:sz w:val="24"/>
          <w:szCs w:val="24"/>
        </w:rPr>
        <w:t xml:space="preserve"> </w:t>
      </w:r>
      <w:r w:rsidRPr="00F01D81">
        <w:rPr>
          <w:rFonts w:ascii="Maiandra GD" w:hAnsi="Maiandra GD"/>
          <w:i/>
          <w:iCs/>
          <w:sz w:val="24"/>
          <w:szCs w:val="24"/>
        </w:rPr>
        <w:t>lieu.]</w:t>
      </w:r>
    </w:p>
    <w:p w:rsidR="00D87B7F" w:rsidRPr="00F01D81" w:rsidRDefault="00D87B7F" w:rsidP="00D87B7F">
      <w:pPr>
        <w:widowControl w:val="0"/>
        <w:autoSpaceDE w:val="0"/>
        <w:jc w:val="both"/>
        <w:rPr>
          <w:rFonts w:ascii="Maiandra GD" w:hAnsi="Maiandra GD"/>
          <w:sz w:val="24"/>
          <w:szCs w:val="24"/>
        </w:rPr>
      </w:pPr>
      <w:r w:rsidRPr="00F01D81">
        <w:rPr>
          <w:rFonts w:ascii="Maiandra GD" w:hAnsi="Maiandra GD"/>
          <w:sz w:val="24"/>
          <w:szCs w:val="24"/>
        </w:rPr>
        <w:t>. . . . . . . . . . . . . . . . . . . . . . . . . . . . . . . . . . . . . . . . . . . .. . . . . . . . . . . . . . . . . . . . . . . . . . . . . . . . . . . . . . . . . . . . . . . . . . . . . . . . . . . . . . .. . . . . . . . . . . . . . . . . . . . . . . . .</w:t>
      </w:r>
    </w:p>
    <w:p w:rsidR="00D87B7F" w:rsidRPr="00F01D81" w:rsidRDefault="00D87B7F" w:rsidP="00D87B7F">
      <w:pPr>
        <w:widowControl w:val="0"/>
        <w:autoSpaceDE w:val="0"/>
        <w:jc w:val="both"/>
        <w:rPr>
          <w:rFonts w:ascii="Maiandra GD" w:hAnsi="Maiandra GD"/>
          <w:sz w:val="24"/>
          <w:szCs w:val="24"/>
        </w:rPr>
      </w:pPr>
      <w:r w:rsidRPr="00F01D81">
        <w:rPr>
          <w:rFonts w:ascii="Maiandra GD" w:hAnsi="Maiandra GD"/>
          <w:b/>
          <w:bCs/>
          <w:sz w:val="24"/>
          <w:szCs w:val="24"/>
        </w:rPr>
        <w:t>Formation:</w:t>
      </w:r>
    </w:p>
    <w:p w:rsidR="00D87B7F" w:rsidRPr="00F01D81" w:rsidRDefault="00D87B7F" w:rsidP="00D87B7F">
      <w:pPr>
        <w:widowControl w:val="0"/>
        <w:autoSpaceDE w:val="0"/>
        <w:jc w:val="both"/>
        <w:rPr>
          <w:rFonts w:ascii="Maiandra GD" w:hAnsi="Maiandra GD"/>
          <w:sz w:val="24"/>
          <w:szCs w:val="24"/>
        </w:rPr>
      </w:pPr>
      <w:r w:rsidRPr="00F01D81">
        <w:rPr>
          <w:rFonts w:ascii="Maiandra GD" w:hAnsi="Maiandra GD"/>
          <w:sz w:val="24"/>
          <w:szCs w:val="24"/>
        </w:rPr>
        <w:t>[En</w:t>
      </w:r>
      <w:r>
        <w:rPr>
          <w:rFonts w:ascii="Maiandra GD" w:hAnsi="Maiandra GD"/>
          <w:sz w:val="24"/>
          <w:szCs w:val="24"/>
        </w:rPr>
        <w:t xml:space="preserve"> </w:t>
      </w:r>
      <w:r w:rsidRPr="00F01D81">
        <w:rPr>
          <w:rFonts w:ascii="Maiandra GD" w:hAnsi="Maiandra GD"/>
          <w:sz w:val="24"/>
          <w:szCs w:val="24"/>
        </w:rPr>
        <w:t>un</w:t>
      </w:r>
      <w:r>
        <w:rPr>
          <w:rFonts w:ascii="Maiandra GD" w:hAnsi="Maiandra GD"/>
          <w:sz w:val="24"/>
          <w:szCs w:val="24"/>
        </w:rPr>
        <w:t xml:space="preserve"> </w:t>
      </w:r>
      <w:r w:rsidRPr="00F01D81">
        <w:rPr>
          <w:rFonts w:ascii="Maiandra GD" w:hAnsi="Maiandra GD"/>
          <w:sz w:val="24"/>
          <w:szCs w:val="24"/>
        </w:rPr>
        <w:t>quart</w:t>
      </w:r>
      <w:r>
        <w:rPr>
          <w:rFonts w:ascii="Maiandra GD" w:hAnsi="Maiandra GD"/>
          <w:sz w:val="24"/>
          <w:szCs w:val="24"/>
        </w:rPr>
        <w:t xml:space="preserve"> </w:t>
      </w:r>
      <w:r w:rsidRPr="00F01D81">
        <w:rPr>
          <w:rFonts w:ascii="Maiandra GD" w:hAnsi="Maiandra GD"/>
          <w:sz w:val="24"/>
          <w:szCs w:val="24"/>
        </w:rPr>
        <w:t>de</w:t>
      </w:r>
      <w:r>
        <w:rPr>
          <w:rFonts w:ascii="Maiandra GD" w:hAnsi="Maiandra GD"/>
          <w:sz w:val="24"/>
          <w:szCs w:val="24"/>
        </w:rPr>
        <w:t xml:space="preserve"> </w:t>
      </w:r>
      <w:r w:rsidRPr="00F01D81">
        <w:rPr>
          <w:rFonts w:ascii="Maiandra GD" w:hAnsi="Maiandra GD"/>
          <w:sz w:val="24"/>
          <w:szCs w:val="24"/>
        </w:rPr>
        <w:t>page</w:t>
      </w:r>
      <w:r>
        <w:rPr>
          <w:rFonts w:ascii="Maiandra GD" w:hAnsi="Maiandra GD"/>
          <w:sz w:val="24"/>
          <w:szCs w:val="24"/>
        </w:rPr>
        <w:t xml:space="preserve"> </w:t>
      </w:r>
      <w:r w:rsidRPr="00F01D81">
        <w:rPr>
          <w:rFonts w:ascii="Maiandra GD" w:hAnsi="Maiandra GD"/>
          <w:sz w:val="24"/>
          <w:szCs w:val="24"/>
        </w:rPr>
        <w:t>environ,</w:t>
      </w:r>
      <w:r>
        <w:rPr>
          <w:rFonts w:ascii="Maiandra GD" w:hAnsi="Maiandra GD"/>
          <w:sz w:val="24"/>
          <w:szCs w:val="24"/>
        </w:rPr>
        <w:t xml:space="preserve"> </w:t>
      </w:r>
      <w:r w:rsidRPr="00F01D81">
        <w:rPr>
          <w:rFonts w:ascii="Maiandra GD" w:hAnsi="Maiandra GD"/>
          <w:sz w:val="24"/>
          <w:szCs w:val="24"/>
        </w:rPr>
        <w:t>résumer</w:t>
      </w:r>
      <w:r>
        <w:rPr>
          <w:rFonts w:ascii="Maiandra GD" w:hAnsi="Maiandra GD"/>
          <w:sz w:val="24"/>
          <w:szCs w:val="24"/>
        </w:rPr>
        <w:t xml:space="preserve"> </w:t>
      </w:r>
      <w:r w:rsidRPr="00F01D81">
        <w:rPr>
          <w:rFonts w:ascii="Maiandra GD" w:hAnsi="Maiandra GD"/>
          <w:sz w:val="24"/>
          <w:szCs w:val="24"/>
        </w:rPr>
        <w:t>les</w:t>
      </w:r>
      <w:r>
        <w:rPr>
          <w:rFonts w:ascii="Maiandra GD" w:hAnsi="Maiandra GD"/>
          <w:sz w:val="24"/>
          <w:szCs w:val="24"/>
        </w:rPr>
        <w:t xml:space="preserve"> </w:t>
      </w:r>
      <w:r w:rsidRPr="00F01D81">
        <w:rPr>
          <w:rFonts w:ascii="Maiandra GD" w:hAnsi="Maiandra GD"/>
          <w:sz w:val="24"/>
          <w:szCs w:val="24"/>
        </w:rPr>
        <w:t>études</w:t>
      </w:r>
      <w:r>
        <w:rPr>
          <w:rFonts w:ascii="Maiandra GD" w:hAnsi="Maiandra GD"/>
          <w:sz w:val="24"/>
          <w:szCs w:val="24"/>
        </w:rPr>
        <w:t xml:space="preserve"> </w:t>
      </w:r>
      <w:r w:rsidRPr="00F01D81">
        <w:rPr>
          <w:rFonts w:ascii="Maiandra GD" w:hAnsi="Maiandra GD"/>
          <w:sz w:val="24"/>
          <w:szCs w:val="24"/>
        </w:rPr>
        <w:t>universitaires</w:t>
      </w:r>
      <w:r>
        <w:rPr>
          <w:rFonts w:ascii="Maiandra GD" w:hAnsi="Maiandra GD"/>
          <w:sz w:val="24"/>
          <w:szCs w:val="24"/>
        </w:rPr>
        <w:t xml:space="preserve"> </w:t>
      </w:r>
      <w:r w:rsidRPr="00F01D81">
        <w:rPr>
          <w:rFonts w:ascii="Maiandra GD" w:hAnsi="Maiandra GD"/>
          <w:sz w:val="24"/>
          <w:szCs w:val="24"/>
        </w:rPr>
        <w:t>et</w:t>
      </w:r>
      <w:r>
        <w:rPr>
          <w:rFonts w:ascii="Maiandra GD" w:hAnsi="Maiandra GD"/>
          <w:sz w:val="24"/>
          <w:szCs w:val="24"/>
        </w:rPr>
        <w:t xml:space="preserve"> </w:t>
      </w:r>
      <w:r w:rsidRPr="00F01D81">
        <w:rPr>
          <w:rFonts w:ascii="Maiandra GD" w:hAnsi="Maiandra GD"/>
          <w:sz w:val="24"/>
          <w:szCs w:val="24"/>
        </w:rPr>
        <w:t>autres</w:t>
      </w:r>
      <w:r>
        <w:rPr>
          <w:rFonts w:ascii="Maiandra GD" w:hAnsi="Maiandra GD"/>
          <w:sz w:val="24"/>
          <w:szCs w:val="24"/>
        </w:rPr>
        <w:t xml:space="preserve"> </w:t>
      </w:r>
      <w:r w:rsidRPr="00F01D81">
        <w:rPr>
          <w:rFonts w:ascii="Maiandra GD" w:hAnsi="Maiandra GD"/>
          <w:sz w:val="24"/>
          <w:szCs w:val="24"/>
        </w:rPr>
        <w:t>études</w:t>
      </w:r>
      <w:r>
        <w:rPr>
          <w:rFonts w:ascii="Maiandra GD" w:hAnsi="Maiandra GD"/>
          <w:sz w:val="24"/>
          <w:szCs w:val="24"/>
        </w:rPr>
        <w:t xml:space="preserve"> </w:t>
      </w:r>
      <w:r w:rsidRPr="00F01D81">
        <w:rPr>
          <w:rFonts w:ascii="Maiandra GD" w:hAnsi="Maiandra GD"/>
          <w:sz w:val="24"/>
          <w:szCs w:val="24"/>
        </w:rPr>
        <w:t>spécialisées</w:t>
      </w:r>
      <w:r>
        <w:rPr>
          <w:rFonts w:ascii="Maiandra GD" w:hAnsi="Maiandra GD"/>
          <w:sz w:val="24"/>
          <w:szCs w:val="24"/>
        </w:rPr>
        <w:t xml:space="preserve"> </w:t>
      </w:r>
      <w:r w:rsidRPr="00F01D81">
        <w:rPr>
          <w:rFonts w:ascii="Maiandra GD" w:hAnsi="Maiandra GD"/>
          <w:sz w:val="24"/>
          <w:szCs w:val="24"/>
        </w:rPr>
        <w:t>de</w:t>
      </w:r>
      <w:r>
        <w:rPr>
          <w:rFonts w:ascii="Maiandra GD" w:hAnsi="Maiandra GD"/>
          <w:sz w:val="24"/>
          <w:szCs w:val="24"/>
        </w:rPr>
        <w:t xml:space="preserve"> l’em</w:t>
      </w:r>
      <w:r w:rsidRPr="00F01D81">
        <w:rPr>
          <w:rFonts w:ascii="Maiandra GD" w:hAnsi="Maiandra GD"/>
          <w:sz w:val="24"/>
          <w:szCs w:val="24"/>
        </w:rPr>
        <w:t>ployé,</w:t>
      </w:r>
      <w:r>
        <w:rPr>
          <w:rFonts w:ascii="Maiandra GD" w:hAnsi="Maiandra GD"/>
          <w:sz w:val="24"/>
          <w:szCs w:val="24"/>
        </w:rPr>
        <w:t xml:space="preserve"> </w:t>
      </w:r>
      <w:r w:rsidRPr="00F01D81">
        <w:rPr>
          <w:rFonts w:ascii="Maiandra GD" w:hAnsi="Maiandra GD"/>
          <w:sz w:val="24"/>
          <w:szCs w:val="24"/>
        </w:rPr>
        <w:t>en</w:t>
      </w:r>
      <w:r>
        <w:rPr>
          <w:rFonts w:ascii="Maiandra GD" w:hAnsi="Maiandra GD"/>
          <w:sz w:val="24"/>
          <w:szCs w:val="24"/>
        </w:rPr>
        <w:t xml:space="preserve"> </w:t>
      </w:r>
      <w:r w:rsidRPr="00F01D81">
        <w:rPr>
          <w:rFonts w:ascii="Maiandra GD" w:hAnsi="Maiandra GD"/>
          <w:sz w:val="24"/>
          <w:szCs w:val="24"/>
        </w:rPr>
        <w:t>indiquant</w:t>
      </w:r>
      <w:r>
        <w:rPr>
          <w:rFonts w:ascii="Maiandra GD" w:hAnsi="Maiandra GD"/>
          <w:sz w:val="24"/>
          <w:szCs w:val="24"/>
        </w:rPr>
        <w:t xml:space="preserve"> </w:t>
      </w:r>
      <w:r w:rsidRPr="00F01D81">
        <w:rPr>
          <w:rFonts w:ascii="Maiandra GD" w:hAnsi="Maiandra GD"/>
          <w:sz w:val="24"/>
          <w:szCs w:val="24"/>
        </w:rPr>
        <w:t>les</w:t>
      </w:r>
      <w:r>
        <w:rPr>
          <w:rFonts w:ascii="Maiandra GD" w:hAnsi="Maiandra GD"/>
          <w:sz w:val="24"/>
          <w:szCs w:val="24"/>
        </w:rPr>
        <w:t xml:space="preserve"> </w:t>
      </w:r>
      <w:r w:rsidRPr="00F01D81">
        <w:rPr>
          <w:rFonts w:ascii="Maiandra GD" w:hAnsi="Maiandra GD"/>
          <w:sz w:val="24"/>
          <w:szCs w:val="24"/>
        </w:rPr>
        <w:t>noms</w:t>
      </w:r>
      <w:r>
        <w:rPr>
          <w:rFonts w:ascii="Maiandra GD" w:hAnsi="Maiandra GD"/>
          <w:sz w:val="24"/>
          <w:szCs w:val="24"/>
        </w:rPr>
        <w:t xml:space="preserve"> </w:t>
      </w:r>
      <w:r w:rsidRPr="00F01D81">
        <w:rPr>
          <w:rFonts w:ascii="Maiandra GD" w:hAnsi="Maiandra GD"/>
          <w:sz w:val="24"/>
          <w:szCs w:val="24"/>
        </w:rPr>
        <w:t>et</w:t>
      </w:r>
      <w:r>
        <w:rPr>
          <w:rFonts w:ascii="Maiandra GD" w:hAnsi="Maiandra GD"/>
          <w:sz w:val="24"/>
          <w:szCs w:val="24"/>
        </w:rPr>
        <w:t xml:space="preserve"> </w:t>
      </w:r>
      <w:r w:rsidRPr="00F01D81">
        <w:rPr>
          <w:rFonts w:ascii="Maiandra GD" w:hAnsi="Maiandra GD"/>
          <w:sz w:val="24"/>
          <w:szCs w:val="24"/>
        </w:rPr>
        <w:t>adresses</w:t>
      </w:r>
      <w:r>
        <w:rPr>
          <w:rFonts w:ascii="Maiandra GD" w:hAnsi="Maiandra GD"/>
          <w:sz w:val="24"/>
          <w:szCs w:val="24"/>
        </w:rPr>
        <w:t xml:space="preserve"> </w:t>
      </w:r>
      <w:r w:rsidRPr="00F01D81">
        <w:rPr>
          <w:rFonts w:ascii="Maiandra GD" w:hAnsi="Maiandra GD"/>
          <w:sz w:val="24"/>
          <w:szCs w:val="24"/>
        </w:rPr>
        <w:t>des</w:t>
      </w:r>
      <w:r>
        <w:rPr>
          <w:rFonts w:ascii="Maiandra GD" w:hAnsi="Maiandra GD"/>
          <w:sz w:val="24"/>
          <w:szCs w:val="24"/>
        </w:rPr>
        <w:t xml:space="preserve"> </w:t>
      </w:r>
      <w:r w:rsidRPr="00F01D81">
        <w:rPr>
          <w:rFonts w:ascii="Maiandra GD" w:hAnsi="Maiandra GD"/>
          <w:sz w:val="24"/>
          <w:szCs w:val="24"/>
        </w:rPr>
        <w:t>écoles</w:t>
      </w:r>
      <w:r>
        <w:rPr>
          <w:rFonts w:ascii="Maiandra GD" w:hAnsi="Maiandra GD"/>
          <w:sz w:val="24"/>
          <w:szCs w:val="24"/>
        </w:rPr>
        <w:t xml:space="preserve"> </w:t>
      </w:r>
      <w:r w:rsidRPr="00F01D81">
        <w:rPr>
          <w:rFonts w:ascii="Maiandra GD" w:hAnsi="Maiandra GD"/>
          <w:sz w:val="24"/>
          <w:szCs w:val="24"/>
        </w:rPr>
        <w:t>ou</w:t>
      </w:r>
      <w:r>
        <w:rPr>
          <w:rFonts w:ascii="Maiandra GD" w:hAnsi="Maiandra GD"/>
          <w:sz w:val="24"/>
          <w:szCs w:val="24"/>
        </w:rPr>
        <w:t xml:space="preserve"> </w:t>
      </w:r>
      <w:r w:rsidRPr="00F01D81">
        <w:rPr>
          <w:rFonts w:ascii="Maiandra GD" w:hAnsi="Maiandra GD"/>
          <w:sz w:val="24"/>
          <w:szCs w:val="24"/>
        </w:rPr>
        <w:t>universités</w:t>
      </w:r>
      <w:r>
        <w:rPr>
          <w:rFonts w:ascii="Maiandra GD" w:hAnsi="Maiandra GD"/>
          <w:sz w:val="24"/>
          <w:szCs w:val="24"/>
        </w:rPr>
        <w:t xml:space="preserve"> </w:t>
      </w:r>
      <w:r w:rsidRPr="00F01D81">
        <w:rPr>
          <w:rFonts w:ascii="Maiandra GD" w:hAnsi="Maiandra GD"/>
          <w:sz w:val="24"/>
          <w:szCs w:val="24"/>
        </w:rPr>
        <w:t>fréquentées,</w:t>
      </w:r>
      <w:r>
        <w:rPr>
          <w:rFonts w:ascii="Maiandra GD" w:hAnsi="Maiandra GD"/>
          <w:sz w:val="24"/>
          <w:szCs w:val="24"/>
        </w:rPr>
        <w:t xml:space="preserve"> </w:t>
      </w:r>
      <w:r w:rsidRPr="00F01D81">
        <w:rPr>
          <w:rFonts w:ascii="Maiandra GD" w:hAnsi="Maiandra GD"/>
          <w:sz w:val="24"/>
          <w:szCs w:val="24"/>
        </w:rPr>
        <w:t>avec</w:t>
      </w:r>
      <w:r>
        <w:rPr>
          <w:rFonts w:ascii="Maiandra GD" w:hAnsi="Maiandra GD"/>
          <w:sz w:val="24"/>
          <w:szCs w:val="24"/>
        </w:rPr>
        <w:t xml:space="preserve"> </w:t>
      </w:r>
      <w:r w:rsidRPr="00F01D81">
        <w:rPr>
          <w:rFonts w:ascii="Maiandra GD" w:hAnsi="Maiandra GD"/>
          <w:sz w:val="24"/>
          <w:szCs w:val="24"/>
        </w:rPr>
        <w:t>les</w:t>
      </w:r>
      <w:r>
        <w:rPr>
          <w:rFonts w:ascii="Maiandra GD" w:hAnsi="Maiandra GD"/>
          <w:sz w:val="24"/>
          <w:szCs w:val="24"/>
        </w:rPr>
        <w:t xml:space="preserve"> </w:t>
      </w:r>
      <w:r w:rsidRPr="00F01D81">
        <w:rPr>
          <w:rFonts w:ascii="Maiandra GD" w:hAnsi="Maiandra GD"/>
          <w:sz w:val="24"/>
          <w:szCs w:val="24"/>
        </w:rPr>
        <w:t>dates</w:t>
      </w:r>
      <w:r>
        <w:rPr>
          <w:rFonts w:ascii="Maiandra GD" w:hAnsi="Maiandra GD"/>
          <w:sz w:val="24"/>
          <w:szCs w:val="24"/>
        </w:rPr>
        <w:t xml:space="preserve"> </w:t>
      </w:r>
      <w:r w:rsidRPr="00F01D81">
        <w:rPr>
          <w:rFonts w:ascii="Maiandra GD" w:hAnsi="Maiandra GD"/>
          <w:sz w:val="24"/>
          <w:szCs w:val="24"/>
        </w:rPr>
        <w:t>de fréquentation,</w:t>
      </w:r>
      <w:r>
        <w:rPr>
          <w:rFonts w:ascii="Maiandra GD" w:hAnsi="Maiandra GD"/>
          <w:sz w:val="24"/>
          <w:szCs w:val="24"/>
        </w:rPr>
        <w:t xml:space="preserve"> </w:t>
      </w:r>
      <w:r w:rsidRPr="00F01D81">
        <w:rPr>
          <w:rFonts w:ascii="Maiandra GD" w:hAnsi="Maiandra GD"/>
          <w:sz w:val="24"/>
          <w:szCs w:val="24"/>
        </w:rPr>
        <w:t>ainsi</w:t>
      </w:r>
      <w:r>
        <w:rPr>
          <w:rFonts w:ascii="Maiandra GD" w:hAnsi="Maiandra GD"/>
          <w:sz w:val="24"/>
          <w:szCs w:val="24"/>
        </w:rPr>
        <w:t xml:space="preserve"> </w:t>
      </w:r>
      <w:r w:rsidRPr="00F01D81">
        <w:rPr>
          <w:rFonts w:ascii="Maiandra GD" w:hAnsi="Maiandra GD"/>
          <w:sz w:val="24"/>
          <w:szCs w:val="24"/>
        </w:rPr>
        <w:t>que</w:t>
      </w:r>
      <w:r>
        <w:rPr>
          <w:rFonts w:ascii="Maiandra GD" w:hAnsi="Maiandra GD"/>
          <w:sz w:val="24"/>
          <w:szCs w:val="24"/>
        </w:rPr>
        <w:t xml:space="preserve"> </w:t>
      </w:r>
      <w:r w:rsidRPr="00F01D81">
        <w:rPr>
          <w:rFonts w:ascii="Maiandra GD" w:hAnsi="Maiandra GD"/>
          <w:sz w:val="24"/>
          <w:szCs w:val="24"/>
        </w:rPr>
        <w:t>les</w:t>
      </w:r>
      <w:r>
        <w:rPr>
          <w:rFonts w:ascii="Maiandra GD" w:hAnsi="Maiandra GD"/>
          <w:sz w:val="24"/>
          <w:szCs w:val="24"/>
        </w:rPr>
        <w:t xml:space="preserve"> </w:t>
      </w:r>
      <w:r w:rsidRPr="00F01D81">
        <w:rPr>
          <w:rFonts w:ascii="Maiandra GD" w:hAnsi="Maiandra GD"/>
          <w:sz w:val="24"/>
          <w:szCs w:val="24"/>
        </w:rPr>
        <w:t>diplômes</w:t>
      </w:r>
      <w:r>
        <w:rPr>
          <w:rFonts w:ascii="Maiandra GD" w:hAnsi="Maiandra GD"/>
          <w:sz w:val="24"/>
          <w:szCs w:val="24"/>
        </w:rPr>
        <w:t xml:space="preserve"> </w:t>
      </w:r>
      <w:r w:rsidRPr="00F01D81">
        <w:rPr>
          <w:rFonts w:ascii="Maiandra GD" w:hAnsi="Maiandra GD"/>
          <w:sz w:val="24"/>
          <w:szCs w:val="24"/>
        </w:rPr>
        <w:t>obtenus.]</w:t>
      </w:r>
    </w:p>
    <w:p w:rsidR="00D87B7F" w:rsidRPr="00F01D81" w:rsidRDefault="00D87B7F" w:rsidP="00D87B7F">
      <w:pPr>
        <w:widowControl w:val="0"/>
        <w:autoSpaceDE w:val="0"/>
        <w:jc w:val="both"/>
        <w:rPr>
          <w:rFonts w:ascii="Maiandra GD" w:hAnsi="Maiandra GD"/>
          <w:sz w:val="24"/>
          <w:szCs w:val="24"/>
        </w:rPr>
      </w:pPr>
      <w:r w:rsidRPr="00F01D81">
        <w:rPr>
          <w:rFonts w:ascii="Maiandra GD" w:hAnsi="Maiandra GD"/>
          <w:b/>
          <w:bCs/>
          <w:sz w:val="24"/>
          <w:szCs w:val="24"/>
        </w:rPr>
        <w:t>Pièces</w:t>
      </w:r>
      <w:r>
        <w:rPr>
          <w:rFonts w:ascii="Maiandra GD" w:hAnsi="Maiandra GD"/>
          <w:b/>
          <w:bCs/>
          <w:sz w:val="24"/>
          <w:szCs w:val="24"/>
        </w:rPr>
        <w:t xml:space="preserve"> </w:t>
      </w:r>
      <w:r w:rsidRPr="00F01D81">
        <w:rPr>
          <w:rFonts w:ascii="Maiandra GD" w:hAnsi="Maiandra GD"/>
          <w:b/>
          <w:bCs/>
          <w:sz w:val="24"/>
          <w:szCs w:val="24"/>
        </w:rPr>
        <w:t>Annexes:</w:t>
      </w:r>
    </w:p>
    <w:p w:rsidR="00D87B7F" w:rsidRPr="00F01D81" w:rsidRDefault="00D87B7F" w:rsidP="00D87B7F">
      <w:pPr>
        <w:widowControl w:val="0"/>
        <w:autoSpaceDE w:val="0"/>
        <w:jc w:val="both"/>
        <w:rPr>
          <w:rFonts w:ascii="Maiandra GD" w:hAnsi="Maiandra GD"/>
          <w:sz w:val="24"/>
          <w:szCs w:val="24"/>
        </w:rPr>
      </w:pPr>
      <w:r w:rsidRPr="00F01D81">
        <w:rPr>
          <w:rFonts w:ascii="Maiandra GD" w:hAnsi="Maiandra GD"/>
          <w:sz w:val="24"/>
          <w:szCs w:val="24"/>
        </w:rPr>
        <w:t>- Copie</w:t>
      </w:r>
      <w:r>
        <w:rPr>
          <w:rFonts w:ascii="Maiandra GD" w:hAnsi="Maiandra GD"/>
          <w:sz w:val="24"/>
          <w:szCs w:val="24"/>
        </w:rPr>
        <w:t xml:space="preserve"> </w:t>
      </w:r>
      <w:r w:rsidRPr="00F01D81">
        <w:rPr>
          <w:rFonts w:ascii="Maiandra GD" w:hAnsi="Maiandra GD"/>
          <w:sz w:val="24"/>
          <w:szCs w:val="24"/>
        </w:rPr>
        <w:t>certifiée</w:t>
      </w:r>
      <w:r>
        <w:rPr>
          <w:rFonts w:ascii="Maiandra GD" w:hAnsi="Maiandra GD"/>
          <w:sz w:val="24"/>
          <w:szCs w:val="24"/>
        </w:rPr>
        <w:t xml:space="preserve"> </w:t>
      </w:r>
      <w:r w:rsidRPr="00F01D81">
        <w:rPr>
          <w:rFonts w:ascii="Maiandra GD" w:hAnsi="Maiandra GD"/>
          <w:sz w:val="24"/>
          <w:szCs w:val="24"/>
        </w:rPr>
        <w:t>conforme</w:t>
      </w:r>
      <w:r>
        <w:rPr>
          <w:rFonts w:ascii="Maiandra GD" w:hAnsi="Maiandra GD"/>
          <w:sz w:val="24"/>
          <w:szCs w:val="24"/>
        </w:rPr>
        <w:t xml:space="preserve"> </w:t>
      </w:r>
      <w:r w:rsidRPr="00F01D81">
        <w:rPr>
          <w:rFonts w:ascii="Maiandra GD" w:hAnsi="Maiandra GD"/>
          <w:sz w:val="24"/>
          <w:szCs w:val="24"/>
        </w:rPr>
        <w:t>du</w:t>
      </w:r>
      <w:r>
        <w:rPr>
          <w:rFonts w:ascii="Maiandra GD" w:hAnsi="Maiandra GD"/>
          <w:sz w:val="24"/>
          <w:szCs w:val="24"/>
        </w:rPr>
        <w:t xml:space="preserve"> </w:t>
      </w:r>
      <w:r w:rsidRPr="00F01D81">
        <w:rPr>
          <w:rFonts w:ascii="Maiandra GD" w:hAnsi="Maiandra GD"/>
          <w:sz w:val="24"/>
          <w:szCs w:val="24"/>
        </w:rPr>
        <w:t>diplôme</w:t>
      </w:r>
      <w:r>
        <w:rPr>
          <w:rFonts w:ascii="Maiandra GD" w:hAnsi="Maiandra GD"/>
          <w:sz w:val="24"/>
          <w:szCs w:val="24"/>
        </w:rPr>
        <w:t xml:space="preserve"> </w:t>
      </w:r>
      <w:r w:rsidRPr="00F01D81">
        <w:rPr>
          <w:rFonts w:ascii="Maiandra GD" w:hAnsi="Maiandra GD"/>
          <w:sz w:val="24"/>
          <w:szCs w:val="24"/>
        </w:rPr>
        <w:t>le</w:t>
      </w:r>
      <w:r>
        <w:rPr>
          <w:rFonts w:ascii="Maiandra GD" w:hAnsi="Maiandra GD"/>
          <w:sz w:val="24"/>
          <w:szCs w:val="24"/>
        </w:rPr>
        <w:t xml:space="preserve"> </w:t>
      </w:r>
      <w:r w:rsidRPr="00F01D81">
        <w:rPr>
          <w:rFonts w:ascii="Maiandra GD" w:hAnsi="Maiandra GD"/>
          <w:sz w:val="24"/>
          <w:szCs w:val="24"/>
        </w:rPr>
        <w:t>plus</w:t>
      </w:r>
      <w:r>
        <w:rPr>
          <w:rFonts w:ascii="Maiandra GD" w:hAnsi="Maiandra GD"/>
          <w:sz w:val="24"/>
          <w:szCs w:val="24"/>
        </w:rPr>
        <w:t xml:space="preserve"> </w:t>
      </w:r>
      <w:r w:rsidRPr="00F01D81">
        <w:rPr>
          <w:rFonts w:ascii="Maiandra GD" w:hAnsi="Maiandra GD"/>
          <w:sz w:val="24"/>
          <w:szCs w:val="24"/>
        </w:rPr>
        <w:t>élevée</w:t>
      </w:r>
      <w:r>
        <w:rPr>
          <w:rFonts w:ascii="Maiandra GD" w:hAnsi="Maiandra GD"/>
          <w:sz w:val="24"/>
          <w:szCs w:val="24"/>
        </w:rPr>
        <w:t xml:space="preserve"> </w:t>
      </w:r>
      <w:r w:rsidRPr="00F01D81">
        <w:rPr>
          <w:rFonts w:ascii="Maiandra GD" w:hAnsi="Maiandra GD"/>
          <w:sz w:val="24"/>
          <w:szCs w:val="24"/>
        </w:rPr>
        <w:t>éventuellement</w:t>
      </w:r>
      <w:r>
        <w:rPr>
          <w:rFonts w:ascii="Maiandra GD" w:hAnsi="Maiandra GD"/>
          <w:sz w:val="24"/>
          <w:szCs w:val="24"/>
        </w:rPr>
        <w:t xml:space="preserve"> </w:t>
      </w:r>
      <w:r w:rsidRPr="00F01D81">
        <w:rPr>
          <w:rFonts w:ascii="Maiandra GD" w:hAnsi="Maiandra GD"/>
          <w:sz w:val="24"/>
          <w:szCs w:val="24"/>
        </w:rPr>
        <w:t>une</w:t>
      </w:r>
      <w:r>
        <w:rPr>
          <w:rFonts w:ascii="Maiandra GD" w:hAnsi="Maiandra GD"/>
          <w:sz w:val="24"/>
          <w:szCs w:val="24"/>
        </w:rPr>
        <w:t xml:space="preserve"> </w:t>
      </w:r>
      <w:r w:rsidRPr="00F01D81">
        <w:rPr>
          <w:rFonts w:ascii="Maiandra GD" w:hAnsi="Maiandra GD"/>
          <w:sz w:val="24"/>
          <w:szCs w:val="24"/>
        </w:rPr>
        <w:t>attestation</w:t>
      </w:r>
      <w:r>
        <w:rPr>
          <w:rFonts w:ascii="Maiandra GD" w:hAnsi="Maiandra GD"/>
          <w:sz w:val="24"/>
          <w:szCs w:val="24"/>
        </w:rPr>
        <w:t xml:space="preserve"> </w:t>
      </w:r>
      <w:r w:rsidRPr="00F01D81">
        <w:rPr>
          <w:rFonts w:ascii="Maiandra GD" w:hAnsi="Maiandra GD"/>
          <w:sz w:val="24"/>
          <w:szCs w:val="24"/>
        </w:rPr>
        <w:t>de</w:t>
      </w:r>
      <w:r>
        <w:rPr>
          <w:rFonts w:ascii="Maiandra GD" w:hAnsi="Maiandra GD"/>
          <w:sz w:val="24"/>
          <w:szCs w:val="24"/>
        </w:rPr>
        <w:t xml:space="preserve"> </w:t>
      </w:r>
      <w:r w:rsidRPr="00F01D81">
        <w:rPr>
          <w:rFonts w:ascii="Maiandra GD" w:hAnsi="Maiandra GD"/>
          <w:sz w:val="24"/>
          <w:szCs w:val="24"/>
        </w:rPr>
        <w:t>l’ordre</w:t>
      </w:r>
      <w:r>
        <w:rPr>
          <w:rFonts w:ascii="Maiandra GD" w:hAnsi="Maiandra GD"/>
          <w:sz w:val="24"/>
          <w:szCs w:val="24"/>
        </w:rPr>
        <w:t xml:space="preserve"> </w:t>
      </w:r>
      <w:r w:rsidRPr="00F01D81">
        <w:rPr>
          <w:rFonts w:ascii="Maiandra GD" w:hAnsi="Maiandra GD"/>
          <w:sz w:val="24"/>
          <w:szCs w:val="24"/>
        </w:rPr>
        <w:t>du corps</w:t>
      </w:r>
      <w:r>
        <w:rPr>
          <w:rFonts w:ascii="Maiandra GD" w:hAnsi="Maiandra GD"/>
          <w:sz w:val="24"/>
          <w:szCs w:val="24"/>
        </w:rPr>
        <w:t xml:space="preserve"> </w:t>
      </w:r>
      <w:r w:rsidRPr="00F01D81">
        <w:rPr>
          <w:rFonts w:ascii="Maiandra GD" w:hAnsi="Maiandra GD"/>
          <w:sz w:val="24"/>
          <w:szCs w:val="24"/>
        </w:rPr>
        <w:t>de</w:t>
      </w:r>
      <w:r>
        <w:rPr>
          <w:rFonts w:ascii="Maiandra GD" w:hAnsi="Maiandra GD"/>
          <w:sz w:val="24"/>
          <w:szCs w:val="24"/>
        </w:rPr>
        <w:t xml:space="preserve"> </w:t>
      </w:r>
      <w:r w:rsidRPr="00F01D81">
        <w:rPr>
          <w:rFonts w:ascii="Maiandra GD" w:hAnsi="Maiandra GD"/>
          <w:sz w:val="24"/>
          <w:szCs w:val="24"/>
        </w:rPr>
        <w:t>métier</w:t>
      </w:r>
    </w:p>
    <w:p w:rsidR="00D87B7F" w:rsidRPr="00F01D81" w:rsidRDefault="00D87B7F" w:rsidP="00D87B7F">
      <w:pPr>
        <w:widowControl w:val="0"/>
        <w:autoSpaceDE w:val="0"/>
        <w:jc w:val="both"/>
        <w:rPr>
          <w:rFonts w:ascii="Maiandra GD" w:hAnsi="Maiandra GD"/>
          <w:sz w:val="24"/>
          <w:szCs w:val="24"/>
        </w:rPr>
      </w:pPr>
      <w:r w:rsidRPr="00F01D81">
        <w:rPr>
          <w:rFonts w:ascii="Maiandra GD" w:hAnsi="Maiandra GD"/>
          <w:sz w:val="24"/>
          <w:szCs w:val="24"/>
        </w:rPr>
        <w:t>- Attestation</w:t>
      </w:r>
      <w:r>
        <w:rPr>
          <w:rFonts w:ascii="Maiandra GD" w:hAnsi="Maiandra GD"/>
          <w:sz w:val="24"/>
          <w:szCs w:val="24"/>
        </w:rPr>
        <w:t xml:space="preserve"> </w:t>
      </w:r>
      <w:r w:rsidRPr="00F01D81">
        <w:rPr>
          <w:rFonts w:ascii="Maiandra GD" w:hAnsi="Maiandra GD"/>
          <w:sz w:val="24"/>
          <w:szCs w:val="24"/>
        </w:rPr>
        <w:t>de</w:t>
      </w:r>
      <w:r>
        <w:rPr>
          <w:rFonts w:ascii="Maiandra GD" w:hAnsi="Maiandra GD"/>
          <w:sz w:val="24"/>
          <w:szCs w:val="24"/>
        </w:rPr>
        <w:t xml:space="preserve"> </w:t>
      </w:r>
      <w:r w:rsidRPr="00F01D81">
        <w:rPr>
          <w:rFonts w:ascii="Maiandra GD" w:hAnsi="Maiandra GD"/>
          <w:sz w:val="24"/>
          <w:szCs w:val="24"/>
        </w:rPr>
        <w:t>disponibilité</w:t>
      </w:r>
    </w:p>
    <w:p w:rsidR="00D87B7F" w:rsidRPr="00F01D81" w:rsidRDefault="00D87B7F" w:rsidP="00D87B7F">
      <w:pPr>
        <w:widowControl w:val="0"/>
        <w:autoSpaceDE w:val="0"/>
        <w:jc w:val="both"/>
        <w:rPr>
          <w:rFonts w:ascii="Maiandra GD" w:hAnsi="Maiandra GD"/>
          <w:sz w:val="24"/>
          <w:szCs w:val="24"/>
        </w:rPr>
      </w:pPr>
      <w:r w:rsidRPr="00F01D81">
        <w:rPr>
          <w:rFonts w:ascii="Maiandra GD" w:hAnsi="Maiandra GD"/>
          <w:sz w:val="24"/>
          <w:szCs w:val="24"/>
        </w:rPr>
        <w:t xml:space="preserve">. . . . . . . . . . . . . . . . . . . . . . . . . . . . . . . . . . . . . . . . . . . . . .. . . . . . . . . . . . . . . . . . . . . . . . . . . . . . . . . . . . . . . . . . . . . . . . . . . . . . . . . . . . . . . .. . . . . . . . . . . . . . . . . . . . . . </w:t>
      </w:r>
    </w:p>
    <w:p w:rsidR="00D87B7F" w:rsidRPr="00F01D81" w:rsidRDefault="00D87B7F" w:rsidP="00D87B7F">
      <w:pPr>
        <w:widowControl w:val="0"/>
        <w:autoSpaceDE w:val="0"/>
        <w:jc w:val="both"/>
        <w:rPr>
          <w:rFonts w:ascii="Maiandra GD" w:hAnsi="Maiandra GD"/>
          <w:sz w:val="24"/>
          <w:szCs w:val="24"/>
        </w:rPr>
      </w:pPr>
      <w:r w:rsidRPr="00F01D81">
        <w:rPr>
          <w:rFonts w:ascii="Maiandra GD" w:hAnsi="Maiandra GD"/>
          <w:b/>
          <w:bCs/>
          <w:sz w:val="24"/>
          <w:szCs w:val="24"/>
        </w:rPr>
        <w:t>Expérience</w:t>
      </w:r>
      <w:r>
        <w:rPr>
          <w:rFonts w:ascii="Maiandra GD" w:hAnsi="Maiandra GD"/>
          <w:b/>
          <w:bCs/>
          <w:sz w:val="24"/>
          <w:szCs w:val="24"/>
        </w:rPr>
        <w:t xml:space="preserve"> </w:t>
      </w:r>
      <w:r w:rsidRPr="00F01D81">
        <w:rPr>
          <w:rFonts w:ascii="Maiandra GD" w:hAnsi="Maiandra GD"/>
          <w:b/>
          <w:bCs/>
          <w:sz w:val="24"/>
          <w:szCs w:val="24"/>
        </w:rPr>
        <w:t>professionnelle:</w:t>
      </w:r>
    </w:p>
    <w:p w:rsidR="00D87B7F" w:rsidRPr="00F01D81" w:rsidRDefault="00D87B7F" w:rsidP="00D87B7F">
      <w:pPr>
        <w:widowControl w:val="0"/>
        <w:autoSpaceDE w:val="0"/>
        <w:jc w:val="both"/>
        <w:rPr>
          <w:rFonts w:ascii="Maiandra GD" w:hAnsi="Maiandra GD"/>
          <w:i/>
          <w:sz w:val="24"/>
          <w:szCs w:val="24"/>
        </w:rPr>
      </w:pPr>
      <w:r w:rsidRPr="00F01D81">
        <w:rPr>
          <w:rFonts w:ascii="Maiandra GD" w:hAnsi="Maiandra GD"/>
          <w:i/>
          <w:sz w:val="24"/>
          <w:szCs w:val="24"/>
        </w:rPr>
        <w:t>[En</w:t>
      </w:r>
      <w:r>
        <w:rPr>
          <w:rFonts w:ascii="Maiandra GD" w:hAnsi="Maiandra GD"/>
          <w:i/>
          <w:sz w:val="24"/>
          <w:szCs w:val="24"/>
        </w:rPr>
        <w:t xml:space="preserve"> </w:t>
      </w:r>
      <w:r w:rsidRPr="00F01D81">
        <w:rPr>
          <w:rFonts w:ascii="Maiandra GD" w:hAnsi="Maiandra GD"/>
          <w:i/>
          <w:sz w:val="24"/>
          <w:szCs w:val="24"/>
        </w:rPr>
        <w:t>deux</w:t>
      </w:r>
      <w:r>
        <w:rPr>
          <w:rFonts w:ascii="Maiandra GD" w:hAnsi="Maiandra GD"/>
          <w:i/>
          <w:sz w:val="24"/>
          <w:szCs w:val="24"/>
        </w:rPr>
        <w:t xml:space="preserve"> </w:t>
      </w:r>
      <w:r w:rsidRPr="00F01D81">
        <w:rPr>
          <w:rFonts w:ascii="Maiandra GD" w:hAnsi="Maiandra GD"/>
          <w:i/>
          <w:sz w:val="24"/>
          <w:szCs w:val="24"/>
        </w:rPr>
        <w:t>pages</w:t>
      </w:r>
      <w:r>
        <w:rPr>
          <w:rFonts w:ascii="Maiandra GD" w:hAnsi="Maiandra GD"/>
          <w:i/>
          <w:sz w:val="24"/>
          <w:szCs w:val="24"/>
        </w:rPr>
        <w:t xml:space="preserve"> </w:t>
      </w:r>
      <w:r w:rsidRPr="00F01D81">
        <w:rPr>
          <w:rFonts w:ascii="Maiandra GD" w:hAnsi="Maiandra GD"/>
          <w:i/>
          <w:sz w:val="24"/>
          <w:szCs w:val="24"/>
        </w:rPr>
        <w:t>environ,</w:t>
      </w:r>
      <w:r>
        <w:rPr>
          <w:rFonts w:ascii="Maiandra GD" w:hAnsi="Maiandra GD"/>
          <w:i/>
          <w:sz w:val="24"/>
          <w:szCs w:val="24"/>
        </w:rPr>
        <w:t xml:space="preserve"> </w:t>
      </w:r>
      <w:r w:rsidRPr="00F01D81">
        <w:rPr>
          <w:rFonts w:ascii="Maiandra GD" w:hAnsi="Maiandra GD"/>
          <w:i/>
          <w:sz w:val="24"/>
          <w:szCs w:val="24"/>
        </w:rPr>
        <w:t>dresser</w:t>
      </w:r>
      <w:r>
        <w:rPr>
          <w:rFonts w:ascii="Maiandra GD" w:hAnsi="Maiandra GD"/>
          <w:i/>
          <w:sz w:val="24"/>
          <w:szCs w:val="24"/>
        </w:rPr>
        <w:t xml:space="preserve"> </w:t>
      </w:r>
      <w:r w:rsidRPr="00F01D81">
        <w:rPr>
          <w:rFonts w:ascii="Maiandra GD" w:hAnsi="Maiandra GD"/>
          <w:i/>
          <w:sz w:val="24"/>
          <w:szCs w:val="24"/>
        </w:rPr>
        <w:t>la</w:t>
      </w:r>
      <w:r>
        <w:rPr>
          <w:rFonts w:ascii="Maiandra GD" w:hAnsi="Maiandra GD"/>
          <w:i/>
          <w:sz w:val="24"/>
          <w:szCs w:val="24"/>
        </w:rPr>
        <w:t xml:space="preserve"> </w:t>
      </w:r>
      <w:r w:rsidRPr="00F01D81">
        <w:rPr>
          <w:rFonts w:ascii="Maiandra GD" w:hAnsi="Maiandra GD"/>
          <w:i/>
          <w:sz w:val="24"/>
          <w:szCs w:val="24"/>
        </w:rPr>
        <w:t>liste</w:t>
      </w:r>
      <w:r>
        <w:rPr>
          <w:rFonts w:ascii="Maiandra GD" w:hAnsi="Maiandra GD"/>
          <w:i/>
          <w:sz w:val="24"/>
          <w:szCs w:val="24"/>
        </w:rPr>
        <w:t xml:space="preserve"> </w:t>
      </w:r>
      <w:r w:rsidRPr="00F01D81">
        <w:rPr>
          <w:rFonts w:ascii="Maiandra GD" w:hAnsi="Maiandra GD"/>
          <w:i/>
          <w:sz w:val="24"/>
          <w:szCs w:val="24"/>
        </w:rPr>
        <w:t>des</w:t>
      </w:r>
      <w:r>
        <w:rPr>
          <w:rFonts w:ascii="Maiandra GD" w:hAnsi="Maiandra GD"/>
          <w:i/>
          <w:sz w:val="24"/>
          <w:szCs w:val="24"/>
        </w:rPr>
        <w:t xml:space="preserve"> </w:t>
      </w:r>
      <w:r w:rsidRPr="00F01D81">
        <w:rPr>
          <w:rFonts w:ascii="Maiandra GD" w:hAnsi="Maiandra GD"/>
          <w:i/>
          <w:sz w:val="24"/>
          <w:szCs w:val="24"/>
        </w:rPr>
        <w:t>emplois</w:t>
      </w:r>
      <w:r>
        <w:rPr>
          <w:rFonts w:ascii="Maiandra GD" w:hAnsi="Maiandra GD"/>
          <w:i/>
          <w:sz w:val="24"/>
          <w:szCs w:val="24"/>
        </w:rPr>
        <w:t xml:space="preserve"> </w:t>
      </w:r>
      <w:r w:rsidRPr="00F01D81">
        <w:rPr>
          <w:rFonts w:ascii="Maiandra GD" w:hAnsi="Maiandra GD"/>
          <w:i/>
          <w:sz w:val="24"/>
          <w:szCs w:val="24"/>
        </w:rPr>
        <w:t>exercés</w:t>
      </w:r>
      <w:r>
        <w:rPr>
          <w:rFonts w:ascii="Maiandra GD" w:hAnsi="Maiandra GD"/>
          <w:i/>
          <w:sz w:val="24"/>
          <w:szCs w:val="24"/>
        </w:rPr>
        <w:t xml:space="preserve"> </w:t>
      </w:r>
      <w:r w:rsidRPr="00F01D81">
        <w:rPr>
          <w:rFonts w:ascii="Maiandra GD" w:hAnsi="Maiandra GD"/>
          <w:i/>
          <w:sz w:val="24"/>
          <w:szCs w:val="24"/>
        </w:rPr>
        <w:t>par</w:t>
      </w:r>
      <w:r>
        <w:rPr>
          <w:rFonts w:ascii="Maiandra GD" w:hAnsi="Maiandra GD"/>
          <w:i/>
          <w:sz w:val="24"/>
          <w:szCs w:val="24"/>
        </w:rPr>
        <w:t xml:space="preserve"> </w:t>
      </w:r>
      <w:r w:rsidRPr="00F01D81">
        <w:rPr>
          <w:rFonts w:ascii="Maiandra GD" w:hAnsi="Maiandra GD"/>
          <w:i/>
          <w:sz w:val="24"/>
          <w:szCs w:val="24"/>
        </w:rPr>
        <w:t>l’employé</w:t>
      </w:r>
      <w:r>
        <w:rPr>
          <w:rFonts w:ascii="Maiandra GD" w:hAnsi="Maiandra GD"/>
          <w:i/>
          <w:sz w:val="24"/>
          <w:szCs w:val="24"/>
        </w:rPr>
        <w:t xml:space="preserve"> </w:t>
      </w:r>
      <w:r w:rsidRPr="00F01D81">
        <w:rPr>
          <w:rFonts w:ascii="Maiandra GD" w:hAnsi="Maiandra GD"/>
          <w:i/>
          <w:sz w:val="24"/>
          <w:szCs w:val="24"/>
        </w:rPr>
        <w:t>depuis</w:t>
      </w:r>
      <w:r>
        <w:rPr>
          <w:rFonts w:ascii="Maiandra GD" w:hAnsi="Maiandra GD"/>
          <w:i/>
          <w:sz w:val="24"/>
          <w:szCs w:val="24"/>
        </w:rPr>
        <w:t xml:space="preserve"> </w:t>
      </w:r>
      <w:r w:rsidRPr="00F01D81">
        <w:rPr>
          <w:rFonts w:ascii="Maiandra GD" w:hAnsi="Maiandra GD"/>
          <w:i/>
          <w:sz w:val="24"/>
          <w:szCs w:val="24"/>
        </w:rPr>
        <w:t>la</w:t>
      </w:r>
      <w:r>
        <w:rPr>
          <w:rFonts w:ascii="Maiandra GD" w:hAnsi="Maiandra GD"/>
          <w:i/>
          <w:sz w:val="24"/>
          <w:szCs w:val="24"/>
        </w:rPr>
        <w:t xml:space="preserve"> </w:t>
      </w:r>
      <w:r w:rsidRPr="00F01D81">
        <w:rPr>
          <w:rFonts w:ascii="Maiandra GD" w:hAnsi="Maiandra GD"/>
          <w:i/>
          <w:sz w:val="24"/>
          <w:szCs w:val="24"/>
        </w:rPr>
        <w:t>fin</w:t>
      </w:r>
      <w:r>
        <w:rPr>
          <w:rFonts w:ascii="Maiandra GD" w:hAnsi="Maiandra GD"/>
          <w:i/>
          <w:sz w:val="24"/>
          <w:szCs w:val="24"/>
        </w:rPr>
        <w:t xml:space="preserve"> </w:t>
      </w:r>
      <w:r w:rsidRPr="00F01D81">
        <w:rPr>
          <w:rFonts w:ascii="Maiandra GD" w:hAnsi="Maiandra GD"/>
          <w:i/>
          <w:sz w:val="24"/>
          <w:szCs w:val="24"/>
        </w:rPr>
        <w:t>de</w:t>
      </w:r>
      <w:r>
        <w:rPr>
          <w:rFonts w:ascii="Maiandra GD" w:hAnsi="Maiandra GD"/>
          <w:i/>
          <w:sz w:val="24"/>
          <w:szCs w:val="24"/>
        </w:rPr>
        <w:t xml:space="preserve"> </w:t>
      </w:r>
      <w:r w:rsidRPr="00F01D81">
        <w:rPr>
          <w:rFonts w:ascii="Maiandra GD" w:hAnsi="Maiandra GD"/>
          <w:i/>
          <w:sz w:val="24"/>
          <w:szCs w:val="24"/>
        </w:rPr>
        <w:t>ses</w:t>
      </w:r>
      <w:r>
        <w:rPr>
          <w:rFonts w:ascii="Maiandra GD" w:hAnsi="Maiandra GD"/>
          <w:i/>
          <w:sz w:val="24"/>
          <w:szCs w:val="24"/>
        </w:rPr>
        <w:t xml:space="preserve"> </w:t>
      </w:r>
      <w:r w:rsidRPr="00F01D81">
        <w:rPr>
          <w:rFonts w:ascii="Maiandra GD" w:hAnsi="Maiandra GD"/>
          <w:i/>
          <w:sz w:val="24"/>
          <w:szCs w:val="24"/>
        </w:rPr>
        <w:t>études</w:t>
      </w:r>
      <w:r>
        <w:rPr>
          <w:rFonts w:ascii="Maiandra GD" w:hAnsi="Maiandra GD"/>
          <w:i/>
          <w:sz w:val="24"/>
          <w:szCs w:val="24"/>
        </w:rPr>
        <w:t xml:space="preserve"> </w:t>
      </w:r>
      <w:r w:rsidRPr="00F01D81">
        <w:rPr>
          <w:rFonts w:ascii="Maiandra GD" w:hAnsi="Maiandra GD"/>
          <w:i/>
          <w:sz w:val="24"/>
          <w:szCs w:val="24"/>
        </w:rPr>
        <w:t>par</w:t>
      </w:r>
      <w:r>
        <w:rPr>
          <w:rFonts w:ascii="Maiandra GD" w:hAnsi="Maiandra GD"/>
          <w:i/>
          <w:sz w:val="24"/>
          <w:szCs w:val="24"/>
        </w:rPr>
        <w:t xml:space="preserve"> </w:t>
      </w:r>
      <w:r w:rsidRPr="00F01D81">
        <w:rPr>
          <w:rFonts w:ascii="Maiandra GD" w:hAnsi="Maiandra GD"/>
          <w:i/>
          <w:sz w:val="24"/>
          <w:szCs w:val="24"/>
        </w:rPr>
        <w:t>ordre</w:t>
      </w:r>
      <w:r>
        <w:rPr>
          <w:rFonts w:ascii="Maiandra GD" w:hAnsi="Maiandra GD"/>
          <w:i/>
          <w:sz w:val="24"/>
          <w:szCs w:val="24"/>
        </w:rPr>
        <w:t xml:space="preserve"> </w:t>
      </w:r>
      <w:r w:rsidRPr="00F01D81">
        <w:rPr>
          <w:rFonts w:ascii="Maiandra GD" w:hAnsi="Maiandra GD"/>
          <w:i/>
          <w:sz w:val="24"/>
          <w:szCs w:val="24"/>
        </w:rPr>
        <w:t>chronologique</w:t>
      </w:r>
      <w:r>
        <w:rPr>
          <w:rFonts w:ascii="Maiandra GD" w:hAnsi="Maiandra GD"/>
          <w:i/>
          <w:sz w:val="24"/>
          <w:szCs w:val="24"/>
        </w:rPr>
        <w:t xml:space="preserve"> </w:t>
      </w:r>
      <w:r w:rsidRPr="00F01D81">
        <w:rPr>
          <w:rFonts w:ascii="Maiandra GD" w:hAnsi="Maiandra GD"/>
          <w:i/>
          <w:sz w:val="24"/>
          <w:szCs w:val="24"/>
        </w:rPr>
        <w:t>inverse,</w:t>
      </w:r>
      <w:r>
        <w:rPr>
          <w:rFonts w:ascii="Maiandra GD" w:hAnsi="Maiandra GD"/>
          <w:i/>
          <w:sz w:val="24"/>
          <w:szCs w:val="24"/>
        </w:rPr>
        <w:t xml:space="preserve"> </w:t>
      </w:r>
      <w:r w:rsidRPr="00F01D81">
        <w:rPr>
          <w:rFonts w:ascii="Maiandra GD" w:hAnsi="Maiandra GD"/>
          <w:i/>
          <w:sz w:val="24"/>
          <w:szCs w:val="24"/>
        </w:rPr>
        <w:t>en</w:t>
      </w:r>
      <w:r>
        <w:rPr>
          <w:rFonts w:ascii="Maiandra GD" w:hAnsi="Maiandra GD"/>
          <w:i/>
          <w:sz w:val="24"/>
          <w:szCs w:val="24"/>
        </w:rPr>
        <w:t xml:space="preserve"> </w:t>
      </w:r>
      <w:r w:rsidRPr="00F01D81">
        <w:rPr>
          <w:rFonts w:ascii="Maiandra GD" w:hAnsi="Maiandra GD"/>
          <w:i/>
          <w:sz w:val="24"/>
          <w:szCs w:val="24"/>
        </w:rPr>
        <w:t>commençant</w:t>
      </w:r>
      <w:r>
        <w:rPr>
          <w:rFonts w:ascii="Maiandra GD" w:hAnsi="Maiandra GD"/>
          <w:i/>
          <w:sz w:val="24"/>
          <w:szCs w:val="24"/>
        </w:rPr>
        <w:t xml:space="preserve"> </w:t>
      </w:r>
      <w:r w:rsidRPr="00F01D81">
        <w:rPr>
          <w:rFonts w:ascii="Maiandra GD" w:hAnsi="Maiandra GD"/>
          <w:i/>
          <w:sz w:val="24"/>
          <w:szCs w:val="24"/>
        </w:rPr>
        <w:t>par</w:t>
      </w:r>
      <w:r>
        <w:rPr>
          <w:rFonts w:ascii="Maiandra GD" w:hAnsi="Maiandra GD"/>
          <w:i/>
          <w:sz w:val="24"/>
          <w:szCs w:val="24"/>
        </w:rPr>
        <w:t xml:space="preserve"> </w:t>
      </w:r>
      <w:r w:rsidRPr="00F01D81">
        <w:rPr>
          <w:rFonts w:ascii="Maiandra GD" w:hAnsi="Maiandra GD"/>
          <w:i/>
          <w:sz w:val="24"/>
          <w:szCs w:val="24"/>
        </w:rPr>
        <w:t>son</w:t>
      </w:r>
      <w:r>
        <w:rPr>
          <w:rFonts w:ascii="Maiandra GD" w:hAnsi="Maiandra GD"/>
          <w:i/>
          <w:sz w:val="24"/>
          <w:szCs w:val="24"/>
        </w:rPr>
        <w:t xml:space="preserve"> </w:t>
      </w:r>
      <w:r w:rsidRPr="00F01D81">
        <w:rPr>
          <w:rFonts w:ascii="Maiandra GD" w:hAnsi="Maiandra GD"/>
          <w:i/>
          <w:sz w:val="24"/>
          <w:szCs w:val="24"/>
        </w:rPr>
        <w:t>poste</w:t>
      </w:r>
      <w:r>
        <w:rPr>
          <w:rFonts w:ascii="Maiandra GD" w:hAnsi="Maiandra GD"/>
          <w:i/>
          <w:sz w:val="24"/>
          <w:szCs w:val="24"/>
        </w:rPr>
        <w:t xml:space="preserve"> </w:t>
      </w:r>
      <w:r w:rsidRPr="00F01D81">
        <w:rPr>
          <w:rFonts w:ascii="Maiandra GD" w:hAnsi="Maiandra GD"/>
          <w:i/>
          <w:sz w:val="24"/>
          <w:szCs w:val="24"/>
        </w:rPr>
        <w:t>actuel.</w:t>
      </w:r>
      <w:r>
        <w:rPr>
          <w:rFonts w:ascii="Maiandra GD" w:hAnsi="Maiandra GD"/>
          <w:i/>
          <w:sz w:val="24"/>
          <w:szCs w:val="24"/>
        </w:rPr>
        <w:t xml:space="preserve"> </w:t>
      </w:r>
      <w:r w:rsidRPr="00F01D81">
        <w:rPr>
          <w:rFonts w:ascii="Maiandra GD" w:hAnsi="Maiandra GD"/>
          <w:i/>
          <w:sz w:val="24"/>
          <w:szCs w:val="24"/>
        </w:rPr>
        <w:t>Pour</w:t>
      </w:r>
      <w:r>
        <w:rPr>
          <w:rFonts w:ascii="Maiandra GD" w:hAnsi="Maiandra GD"/>
          <w:i/>
          <w:sz w:val="24"/>
          <w:szCs w:val="24"/>
        </w:rPr>
        <w:t xml:space="preserve"> </w:t>
      </w:r>
      <w:r w:rsidRPr="00F01D81">
        <w:rPr>
          <w:rFonts w:ascii="Maiandra GD" w:hAnsi="Maiandra GD"/>
          <w:i/>
          <w:sz w:val="24"/>
          <w:szCs w:val="24"/>
        </w:rPr>
        <w:lastRenderedPageBreak/>
        <w:t>chacun,</w:t>
      </w:r>
      <w:r>
        <w:rPr>
          <w:rFonts w:ascii="Maiandra GD" w:hAnsi="Maiandra GD"/>
          <w:i/>
          <w:sz w:val="24"/>
          <w:szCs w:val="24"/>
        </w:rPr>
        <w:t xml:space="preserve"> </w:t>
      </w:r>
      <w:r w:rsidRPr="00F01D81">
        <w:rPr>
          <w:rFonts w:ascii="Maiandra GD" w:hAnsi="Maiandra GD"/>
          <w:i/>
          <w:sz w:val="24"/>
          <w:szCs w:val="24"/>
        </w:rPr>
        <w:t>indiquer</w:t>
      </w:r>
      <w:r>
        <w:rPr>
          <w:rFonts w:ascii="Maiandra GD" w:hAnsi="Maiandra GD"/>
          <w:i/>
          <w:sz w:val="24"/>
          <w:szCs w:val="24"/>
        </w:rPr>
        <w:t xml:space="preserve"> </w:t>
      </w:r>
      <w:r w:rsidRPr="00F01D81">
        <w:rPr>
          <w:rFonts w:ascii="Maiandra GD" w:hAnsi="Maiandra GD"/>
          <w:i/>
          <w:sz w:val="24"/>
          <w:szCs w:val="24"/>
        </w:rPr>
        <w:t>les dates,</w:t>
      </w:r>
      <w:r>
        <w:rPr>
          <w:rFonts w:ascii="Maiandra GD" w:hAnsi="Maiandra GD"/>
          <w:i/>
          <w:sz w:val="24"/>
          <w:szCs w:val="24"/>
        </w:rPr>
        <w:t xml:space="preserve"> </w:t>
      </w:r>
      <w:r w:rsidRPr="00F01D81">
        <w:rPr>
          <w:rFonts w:ascii="Maiandra GD" w:hAnsi="Maiandra GD"/>
          <w:i/>
          <w:sz w:val="24"/>
          <w:szCs w:val="24"/>
        </w:rPr>
        <w:t>nom</w:t>
      </w:r>
      <w:r>
        <w:rPr>
          <w:rFonts w:ascii="Maiandra GD" w:hAnsi="Maiandra GD"/>
          <w:i/>
          <w:sz w:val="24"/>
          <w:szCs w:val="24"/>
        </w:rPr>
        <w:t xml:space="preserve"> </w:t>
      </w:r>
      <w:r w:rsidRPr="00F01D81">
        <w:rPr>
          <w:rFonts w:ascii="Maiandra GD" w:hAnsi="Maiandra GD"/>
          <w:i/>
          <w:sz w:val="24"/>
          <w:szCs w:val="24"/>
        </w:rPr>
        <w:t>de</w:t>
      </w:r>
      <w:r>
        <w:rPr>
          <w:rFonts w:ascii="Maiandra GD" w:hAnsi="Maiandra GD"/>
          <w:i/>
          <w:sz w:val="24"/>
          <w:szCs w:val="24"/>
        </w:rPr>
        <w:t xml:space="preserve"> </w:t>
      </w:r>
      <w:r w:rsidRPr="00F01D81">
        <w:rPr>
          <w:rFonts w:ascii="Maiandra GD" w:hAnsi="Maiandra GD"/>
          <w:i/>
          <w:sz w:val="24"/>
          <w:szCs w:val="24"/>
        </w:rPr>
        <w:t>l’employeur,</w:t>
      </w:r>
      <w:r>
        <w:rPr>
          <w:rFonts w:ascii="Maiandra GD" w:hAnsi="Maiandra GD"/>
          <w:i/>
          <w:sz w:val="24"/>
          <w:szCs w:val="24"/>
        </w:rPr>
        <w:t xml:space="preserve"> </w:t>
      </w:r>
      <w:r w:rsidRPr="00F01D81">
        <w:rPr>
          <w:rFonts w:ascii="Maiandra GD" w:hAnsi="Maiandra GD"/>
          <w:i/>
          <w:sz w:val="24"/>
          <w:szCs w:val="24"/>
        </w:rPr>
        <w:t>titre</w:t>
      </w:r>
      <w:r>
        <w:rPr>
          <w:rFonts w:ascii="Maiandra GD" w:hAnsi="Maiandra GD"/>
          <w:i/>
          <w:sz w:val="24"/>
          <w:szCs w:val="24"/>
        </w:rPr>
        <w:t xml:space="preserve"> </w:t>
      </w:r>
      <w:r w:rsidRPr="00F01D81">
        <w:rPr>
          <w:rFonts w:ascii="Maiandra GD" w:hAnsi="Maiandra GD"/>
          <w:i/>
          <w:sz w:val="24"/>
          <w:szCs w:val="24"/>
        </w:rPr>
        <w:t>du</w:t>
      </w:r>
      <w:r>
        <w:rPr>
          <w:rFonts w:ascii="Maiandra GD" w:hAnsi="Maiandra GD"/>
          <w:i/>
          <w:sz w:val="24"/>
          <w:szCs w:val="24"/>
        </w:rPr>
        <w:t xml:space="preserve"> </w:t>
      </w:r>
      <w:r w:rsidRPr="00F01D81">
        <w:rPr>
          <w:rFonts w:ascii="Maiandra GD" w:hAnsi="Maiandra GD"/>
          <w:i/>
          <w:sz w:val="24"/>
          <w:szCs w:val="24"/>
        </w:rPr>
        <w:t>poste</w:t>
      </w:r>
      <w:r>
        <w:rPr>
          <w:rFonts w:ascii="Maiandra GD" w:hAnsi="Maiandra GD"/>
          <w:i/>
          <w:sz w:val="24"/>
          <w:szCs w:val="24"/>
        </w:rPr>
        <w:t xml:space="preserve"> </w:t>
      </w:r>
      <w:r w:rsidRPr="00F01D81">
        <w:rPr>
          <w:rFonts w:ascii="Maiandra GD" w:hAnsi="Maiandra GD"/>
          <w:i/>
          <w:sz w:val="24"/>
          <w:szCs w:val="24"/>
        </w:rPr>
        <w:t>occupé</w:t>
      </w:r>
      <w:r>
        <w:rPr>
          <w:rFonts w:ascii="Maiandra GD" w:hAnsi="Maiandra GD"/>
          <w:i/>
          <w:sz w:val="24"/>
          <w:szCs w:val="24"/>
        </w:rPr>
        <w:t xml:space="preserve"> </w:t>
      </w:r>
      <w:r w:rsidRPr="00F01D81">
        <w:rPr>
          <w:rFonts w:ascii="Maiandra GD" w:hAnsi="Maiandra GD"/>
          <w:i/>
          <w:sz w:val="24"/>
          <w:szCs w:val="24"/>
        </w:rPr>
        <w:t>et</w:t>
      </w:r>
      <w:r>
        <w:rPr>
          <w:rFonts w:ascii="Maiandra GD" w:hAnsi="Maiandra GD"/>
          <w:i/>
          <w:sz w:val="24"/>
          <w:szCs w:val="24"/>
        </w:rPr>
        <w:t xml:space="preserve"> </w:t>
      </w:r>
      <w:r w:rsidRPr="00F01D81">
        <w:rPr>
          <w:rFonts w:ascii="Maiandra GD" w:hAnsi="Maiandra GD"/>
          <w:i/>
          <w:sz w:val="24"/>
          <w:szCs w:val="24"/>
        </w:rPr>
        <w:t>lieu</w:t>
      </w:r>
      <w:r>
        <w:rPr>
          <w:rFonts w:ascii="Maiandra GD" w:hAnsi="Maiandra GD"/>
          <w:i/>
          <w:sz w:val="24"/>
          <w:szCs w:val="24"/>
        </w:rPr>
        <w:t xml:space="preserve"> </w:t>
      </w:r>
      <w:r w:rsidRPr="00F01D81">
        <w:rPr>
          <w:rFonts w:ascii="Maiandra GD" w:hAnsi="Maiandra GD"/>
          <w:i/>
          <w:sz w:val="24"/>
          <w:szCs w:val="24"/>
        </w:rPr>
        <w:t>de</w:t>
      </w:r>
      <w:r>
        <w:rPr>
          <w:rFonts w:ascii="Maiandra GD" w:hAnsi="Maiandra GD"/>
          <w:i/>
          <w:sz w:val="24"/>
          <w:szCs w:val="24"/>
        </w:rPr>
        <w:t xml:space="preserve"> </w:t>
      </w:r>
      <w:r w:rsidRPr="00F01D81">
        <w:rPr>
          <w:rFonts w:ascii="Maiandra GD" w:hAnsi="Maiandra GD"/>
          <w:i/>
          <w:sz w:val="24"/>
          <w:szCs w:val="24"/>
        </w:rPr>
        <w:t>travail.</w:t>
      </w:r>
      <w:r>
        <w:rPr>
          <w:rFonts w:ascii="Maiandra GD" w:hAnsi="Maiandra GD"/>
          <w:i/>
          <w:sz w:val="24"/>
          <w:szCs w:val="24"/>
        </w:rPr>
        <w:t xml:space="preserve"> </w:t>
      </w:r>
      <w:r w:rsidRPr="00F01D81">
        <w:rPr>
          <w:rFonts w:ascii="Maiandra GD" w:hAnsi="Maiandra GD"/>
          <w:i/>
          <w:sz w:val="24"/>
          <w:szCs w:val="24"/>
        </w:rPr>
        <w:t>Pour</w:t>
      </w:r>
      <w:r>
        <w:rPr>
          <w:rFonts w:ascii="Maiandra GD" w:hAnsi="Maiandra GD"/>
          <w:i/>
          <w:sz w:val="24"/>
          <w:szCs w:val="24"/>
        </w:rPr>
        <w:t xml:space="preserve"> </w:t>
      </w:r>
      <w:r w:rsidRPr="00F01D81">
        <w:rPr>
          <w:rFonts w:ascii="Maiandra GD" w:hAnsi="Maiandra GD"/>
          <w:i/>
          <w:sz w:val="24"/>
          <w:szCs w:val="24"/>
        </w:rPr>
        <w:t>les</w:t>
      </w:r>
      <w:r>
        <w:rPr>
          <w:rFonts w:ascii="Maiandra GD" w:hAnsi="Maiandra GD"/>
          <w:i/>
          <w:sz w:val="24"/>
          <w:szCs w:val="24"/>
        </w:rPr>
        <w:t xml:space="preserve"> </w:t>
      </w:r>
      <w:r w:rsidRPr="00F01D81">
        <w:rPr>
          <w:rFonts w:ascii="Maiandra GD" w:hAnsi="Maiandra GD"/>
          <w:i/>
          <w:sz w:val="24"/>
          <w:szCs w:val="24"/>
        </w:rPr>
        <w:t>dix</w:t>
      </w:r>
      <w:r>
        <w:rPr>
          <w:rFonts w:ascii="Maiandra GD" w:hAnsi="Maiandra GD"/>
          <w:i/>
          <w:sz w:val="24"/>
          <w:szCs w:val="24"/>
        </w:rPr>
        <w:t xml:space="preserve"> </w:t>
      </w:r>
      <w:r w:rsidRPr="00F01D81">
        <w:rPr>
          <w:rFonts w:ascii="Maiandra GD" w:hAnsi="Maiandra GD"/>
          <w:i/>
          <w:sz w:val="24"/>
          <w:szCs w:val="24"/>
        </w:rPr>
        <w:t>dernières</w:t>
      </w:r>
      <w:r>
        <w:rPr>
          <w:rFonts w:ascii="Maiandra GD" w:hAnsi="Maiandra GD"/>
          <w:i/>
          <w:sz w:val="24"/>
          <w:szCs w:val="24"/>
        </w:rPr>
        <w:t xml:space="preserve"> </w:t>
      </w:r>
      <w:r w:rsidRPr="00F01D81">
        <w:rPr>
          <w:rFonts w:ascii="Maiandra GD" w:hAnsi="Maiandra GD"/>
          <w:i/>
          <w:sz w:val="24"/>
          <w:szCs w:val="24"/>
        </w:rPr>
        <w:t>années,</w:t>
      </w:r>
      <w:r>
        <w:rPr>
          <w:rFonts w:ascii="Maiandra GD" w:hAnsi="Maiandra GD"/>
          <w:i/>
          <w:sz w:val="24"/>
          <w:szCs w:val="24"/>
        </w:rPr>
        <w:t xml:space="preserve"> </w:t>
      </w:r>
      <w:r w:rsidRPr="00F01D81">
        <w:rPr>
          <w:rFonts w:ascii="Maiandra GD" w:hAnsi="Maiandra GD"/>
          <w:i/>
          <w:sz w:val="24"/>
          <w:szCs w:val="24"/>
        </w:rPr>
        <w:t>préciser</w:t>
      </w:r>
      <w:r>
        <w:rPr>
          <w:rFonts w:ascii="Maiandra GD" w:hAnsi="Maiandra GD"/>
          <w:i/>
          <w:sz w:val="24"/>
          <w:szCs w:val="24"/>
        </w:rPr>
        <w:t xml:space="preserve"> </w:t>
      </w:r>
      <w:r w:rsidRPr="00F01D81">
        <w:rPr>
          <w:rFonts w:ascii="Maiandra GD" w:hAnsi="Maiandra GD"/>
          <w:i/>
          <w:sz w:val="24"/>
          <w:szCs w:val="24"/>
        </w:rPr>
        <w:t>en</w:t>
      </w:r>
      <w:r>
        <w:rPr>
          <w:rFonts w:ascii="Maiandra GD" w:hAnsi="Maiandra GD"/>
          <w:i/>
          <w:sz w:val="24"/>
          <w:szCs w:val="24"/>
        </w:rPr>
        <w:t xml:space="preserve"> </w:t>
      </w:r>
      <w:r w:rsidRPr="00F01D81">
        <w:rPr>
          <w:rFonts w:ascii="Maiandra GD" w:hAnsi="Maiandra GD"/>
          <w:i/>
          <w:sz w:val="24"/>
          <w:szCs w:val="24"/>
        </w:rPr>
        <w:t>outre</w:t>
      </w:r>
      <w:r>
        <w:rPr>
          <w:rFonts w:ascii="Maiandra GD" w:hAnsi="Maiandra GD"/>
          <w:i/>
          <w:sz w:val="24"/>
          <w:szCs w:val="24"/>
        </w:rPr>
        <w:t xml:space="preserve"> </w:t>
      </w:r>
      <w:r w:rsidRPr="00F01D81">
        <w:rPr>
          <w:rFonts w:ascii="Maiandra GD" w:hAnsi="Maiandra GD"/>
          <w:i/>
          <w:sz w:val="24"/>
          <w:szCs w:val="24"/>
        </w:rPr>
        <w:t>le</w:t>
      </w:r>
      <w:r>
        <w:rPr>
          <w:rFonts w:ascii="Maiandra GD" w:hAnsi="Maiandra GD"/>
          <w:i/>
          <w:sz w:val="24"/>
          <w:szCs w:val="24"/>
        </w:rPr>
        <w:t xml:space="preserve"> </w:t>
      </w:r>
      <w:r w:rsidRPr="00F01D81">
        <w:rPr>
          <w:rFonts w:ascii="Maiandra GD" w:hAnsi="Maiandra GD"/>
          <w:i/>
          <w:sz w:val="24"/>
          <w:szCs w:val="24"/>
        </w:rPr>
        <w:t>type</w:t>
      </w:r>
      <w:r>
        <w:rPr>
          <w:rFonts w:ascii="Maiandra GD" w:hAnsi="Maiandra GD"/>
          <w:i/>
          <w:sz w:val="24"/>
          <w:szCs w:val="24"/>
        </w:rPr>
        <w:t xml:space="preserve"> </w:t>
      </w:r>
      <w:r w:rsidRPr="00F01D81">
        <w:rPr>
          <w:rFonts w:ascii="Maiandra GD" w:hAnsi="Maiandra GD"/>
          <w:i/>
          <w:sz w:val="24"/>
          <w:szCs w:val="24"/>
        </w:rPr>
        <w:t>d’activité</w:t>
      </w:r>
      <w:r>
        <w:rPr>
          <w:rFonts w:ascii="Maiandra GD" w:hAnsi="Maiandra GD"/>
          <w:i/>
          <w:sz w:val="24"/>
          <w:szCs w:val="24"/>
        </w:rPr>
        <w:t xml:space="preserve"> </w:t>
      </w:r>
      <w:r w:rsidRPr="00F01D81">
        <w:rPr>
          <w:rFonts w:ascii="Maiandra GD" w:hAnsi="Maiandra GD"/>
          <w:i/>
          <w:sz w:val="24"/>
          <w:szCs w:val="24"/>
        </w:rPr>
        <w:t>exercée</w:t>
      </w:r>
      <w:r>
        <w:rPr>
          <w:rFonts w:ascii="Maiandra GD" w:hAnsi="Maiandra GD"/>
          <w:i/>
          <w:sz w:val="24"/>
          <w:szCs w:val="24"/>
        </w:rPr>
        <w:t xml:space="preserve"> </w:t>
      </w:r>
      <w:r w:rsidRPr="00F01D81">
        <w:rPr>
          <w:rFonts w:ascii="Maiandra GD" w:hAnsi="Maiandra GD"/>
          <w:i/>
          <w:sz w:val="24"/>
          <w:szCs w:val="24"/>
        </w:rPr>
        <w:t>et,</w:t>
      </w:r>
      <w:r>
        <w:rPr>
          <w:rFonts w:ascii="Maiandra GD" w:hAnsi="Maiandra GD"/>
          <w:i/>
          <w:sz w:val="24"/>
          <w:szCs w:val="24"/>
        </w:rPr>
        <w:t xml:space="preserve"> </w:t>
      </w:r>
      <w:r w:rsidRPr="00F01D81">
        <w:rPr>
          <w:rFonts w:ascii="Maiandra GD" w:hAnsi="Maiandra GD"/>
          <w:i/>
          <w:sz w:val="24"/>
          <w:szCs w:val="24"/>
        </w:rPr>
        <w:t>le</w:t>
      </w:r>
      <w:r>
        <w:rPr>
          <w:rFonts w:ascii="Maiandra GD" w:hAnsi="Maiandra GD"/>
          <w:i/>
          <w:sz w:val="24"/>
          <w:szCs w:val="24"/>
        </w:rPr>
        <w:t xml:space="preserve"> </w:t>
      </w:r>
      <w:r w:rsidRPr="00F01D81">
        <w:rPr>
          <w:rFonts w:ascii="Maiandra GD" w:hAnsi="Maiandra GD"/>
          <w:i/>
          <w:sz w:val="24"/>
          <w:szCs w:val="24"/>
        </w:rPr>
        <w:t>cas</w:t>
      </w:r>
      <w:r>
        <w:rPr>
          <w:rFonts w:ascii="Maiandra GD" w:hAnsi="Maiandra GD"/>
          <w:i/>
          <w:sz w:val="24"/>
          <w:szCs w:val="24"/>
        </w:rPr>
        <w:t xml:space="preserve"> </w:t>
      </w:r>
      <w:r w:rsidRPr="00F01D81">
        <w:rPr>
          <w:rFonts w:ascii="Maiandra GD" w:hAnsi="Maiandra GD"/>
          <w:i/>
          <w:sz w:val="24"/>
          <w:szCs w:val="24"/>
        </w:rPr>
        <w:t>échéant,</w:t>
      </w:r>
      <w:r>
        <w:rPr>
          <w:rFonts w:ascii="Maiandra GD" w:hAnsi="Maiandra GD"/>
          <w:i/>
          <w:sz w:val="24"/>
          <w:szCs w:val="24"/>
        </w:rPr>
        <w:t xml:space="preserve"> </w:t>
      </w:r>
      <w:r w:rsidRPr="00F01D81">
        <w:rPr>
          <w:rFonts w:ascii="Maiandra GD" w:hAnsi="Maiandra GD"/>
          <w:i/>
          <w:sz w:val="24"/>
          <w:szCs w:val="24"/>
        </w:rPr>
        <w:t>le</w:t>
      </w:r>
      <w:r>
        <w:rPr>
          <w:rFonts w:ascii="Maiandra GD" w:hAnsi="Maiandra GD"/>
          <w:i/>
          <w:sz w:val="24"/>
          <w:szCs w:val="24"/>
        </w:rPr>
        <w:t xml:space="preserve"> </w:t>
      </w:r>
      <w:r w:rsidRPr="00F01D81">
        <w:rPr>
          <w:rFonts w:ascii="Maiandra GD" w:hAnsi="Maiandra GD"/>
          <w:i/>
          <w:sz w:val="24"/>
          <w:szCs w:val="24"/>
        </w:rPr>
        <w:t>nom</w:t>
      </w:r>
      <w:r>
        <w:rPr>
          <w:rFonts w:ascii="Maiandra GD" w:hAnsi="Maiandra GD"/>
          <w:i/>
          <w:sz w:val="24"/>
          <w:szCs w:val="24"/>
        </w:rPr>
        <w:t xml:space="preserve"> </w:t>
      </w:r>
      <w:r w:rsidRPr="00F01D81">
        <w:rPr>
          <w:rFonts w:ascii="Maiandra GD" w:hAnsi="Maiandra GD"/>
          <w:i/>
          <w:sz w:val="24"/>
          <w:szCs w:val="24"/>
        </w:rPr>
        <w:t>de</w:t>
      </w:r>
      <w:r>
        <w:rPr>
          <w:rFonts w:ascii="Maiandra GD" w:hAnsi="Maiandra GD"/>
          <w:i/>
          <w:sz w:val="24"/>
          <w:szCs w:val="24"/>
        </w:rPr>
        <w:t xml:space="preserve"> </w:t>
      </w:r>
      <w:r w:rsidRPr="00F01D81">
        <w:rPr>
          <w:rFonts w:ascii="Maiandra GD" w:hAnsi="Maiandra GD"/>
          <w:i/>
          <w:sz w:val="24"/>
          <w:szCs w:val="24"/>
        </w:rPr>
        <w:t>clients</w:t>
      </w:r>
      <w:r>
        <w:rPr>
          <w:rFonts w:ascii="Maiandra GD" w:hAnsi="Maiandra GD"/>
          <w:i/>
          <w:sz w:val="24"/>
          <w:szCs w:val="24"/>
        </w:rPr>
        <w:t xml:space="preserve"> </w:t>
      </w:r>
      <w:r w:rsidRPr="00F01D81">
        <w:rPr>
          <w:rFonts w:ascii="Maiandra GD" w:hAnsi="Maiandra GD"/>
          <w:i/>
          <w:sz w:val="24"/>
          <w:szCs w:val="24"/>
        </w:rPr>
        <w:t>susceptibles</w:t>
      </w:r>
      <w:r>
        <w:rPr>
          <w:rFonts w:ascii="Maiandra GD" w:hAnsi="Maiandra GD"/>
          <w:i/>
          <w:sz w:val="24"/>
          <w:szCs w:val="24"/>
        </w:rPr>
        <w:t xml:space="preserve"> </w:t>
      </w:r>
      <w:r w:rsidRPr="00F01D81">
        <w:rPr>
          <w:rFonts w:ascii="Maiandra GD" w:hAnsi="Maiandra GD"/>
          <w:i/>
          <w:sz w:val="24"/>
          <w:szCs w:val="24"/>
        </w:rPr>
        <w:t>de</w:t>
      </w:r>
      <w:r>
        <w:rPr>
          <w:rFonts w:ascii="Maiandra GD" w:hAnsi="Maiandra GD"/>
          <w:i/>
          <w:sz w:val="24"/>
          <w:szCs w:val="24"/>
        </w:rPr>
        <w:t xml:space="preserve"> </w:t>
      </w:r>
      <w:r w:rsidRPr="00F01D81">
        <w:rPr>
          <w:rFonts w:ascii="Maiandra GD" w:hAnsi="Maiandra GD"/>
          <w:i/>
          <w:sz w:val="24"/>
          <w:szCs w:val="24"/>
        </w:rPr>
        <w:t>fournir des</w:t>
      </w:r>
      <w:r>
        <w:rPr>
          <w:rFonts w:ascii="Maiandra GD" w:hAnsi="Maiandra GD"/>
          <w:i/>
          <w:sz w:val="24"/>
          <w:szCs w:val="24"/>
        </w:rPr>
        <w:t xml:space="preserve"> </w:t>
      </w:r>
      <w:r w:rsidRPr="00F01D81">
        <w:rPr>
          <w:rFonts w:ascii="Maiandra GD" w:hAnsi="Maiandra GD"/>
          <w:i/>
          <w:sz w:val="24"/>
          <w:szCs w:val="24"/>
        </w:rPr>
        <w:t>références.]</w:t>
      </w:r>
    </w:p>
    <w:p w:rsidR="00D87B7F" w:rsidRPr="00F01D81" w:rsidRDefault="00D87B7F" w:rsidP="00D87B7F">
      <w:pPr>
        <w:jc w:val="both"/>
        <w:rPr>
          <w:rFonts w:ascii="Maiandra GD" w:hAnsi="Maiandra GD"/>
          <w:i/>
          <w:sz w:val="24"/>
          <w:szCs w:val="24"/>
          <w:lang w:val="fr-CM"/>
        </w:rPr>
      </w:pPr>
      <w:r w:rsidRPr="00F01D81">
        <w:rPr>
          <w:rFonts w:ascii="Maiandra GD" w:hAnsi="Maiandra GD"/>
          <w:i/>
          <w:sz w:val="24"/>
          <w:szCs w:val="24"/>
          <w:lang w:val="fr-CM"/>
        </w:rPr>
        <w:t>Résumer l'expérience professionnelle des 20 dernières années en ordre chronologique inverse. Indiquer l'expérience technique et de gestionnaire pertinente pour le projet.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1098"/>
        <w:gridCol w:w="6865"/>
      </w:tblGrid>
      <w:tr w:rsidR="00D87B7F" w:rsidRPr="00F01D81" w:rsidTr="008923CA">
        <w:tc>
          <w:tcPr>
            <w:tcW w:w="1099" w:type="dxa"/>
            <w:tcBorders>
              <w:top w:val="single" w:sz="4" w:space="0" w:color="auto"/>
              <w:left w:val="single" w:sz="4" w:space="0" w:color="auto"/>
              <w:bottom w:val="single" w:sz="4" w:space="0" w:color="auto"/>
              <w:right w:val="single" w:sz="4" w:space="0" w:color="auto"/>
            </w:tcBorders>
            <w:shd w:val="clear" w:color="auto" w:fill="auto"/>
            <w:hideMark/>
          </w:tcPr>
          <w:p w:rsidR="00D87B7F" w:rsidRPr="00F01D81" w:rsidRDefault="00D87B7F" w:rsidP="008923CA">
            <w:pPr>
              <w:jc w:val="both"/>
              <w:rPr>
                <w:rFonts w:ascii="Maiandra GD" w:hAnsi="Maiandra GD"/>
                <w:b/>
                <w:sz w:val="24"/>
                <w:szCs w:val="24"/>
                <w:lang w:val="fr-CM"/>
              </w:rPr>
            </w:pPr>
            <w:r w:rsidRPr="00F01D81">
              <w:rPr>
                <w:rFonts w:ascii="Maiandra GD" w:hAnsi="Maiandra GD"/>
                <w:b/>
                <w:sz w:val="24"/>
                <w:szCs w:val="24"/>
                <w:lang w:val="fr-CM"/>
              </w:rPr>
              <w:t>De</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D87B7F" w:rsidRPr="00F01D81" w:rsidRDefault="00D87B7F" w:rsidP="008923CA">
            <w:pPr>
              <w:jc w:val="both"/>
              <w:rPr>
                <w:rFonts w:ascii="Maiandra GD" w:hAnsi="Maiandra GD"/>
                <w:b/>
                <w:sz w:val="24"/>
                <w:szCs w:val="24"/>
                <w:lang w:val="fr-CM"/>
              </w:rPr>
            </w:pPr>
            <w:r w:rsidRPr="00F01D81">
              <w:rPr>
                <w:rFonts w:ascii="Maiandra GD" w:hAnsi="Maiandra GD"/>
                <w:b/>
                <w:sz w:val="24"/>
                <w:szCs w:val="24"/>
                <w:lang w:val="fr-CM"/>
              </w:rPr>
              <w:t>À</w:t>
            </w:r>
          </w:p>
        </w:tc>
        <w:tc>
          <w:tcPr>
            <w:tcW w:w="6865" w:type="dxa"/>
            <w:tcBorders>
              <w:top w:val="single" w:sz="4" w:space="0" w:color="auto"/>
              <w:left w:val="single" w:sz="4" w:space="0" w:color="auto"/>
              <w:bottom w:val="single" w:sz="4" w:space="0" w:color="auto"/>
              <w:right w:val="single" w:sz="4" w:space="0" w:color="auto"/>
            </w:tcBorders>
            <w:shd w:val="clear" w:color="auto" w:fill="auto"/>
            <w:hideMark/>
          </w:tcPr>
          <w:p w:rsidR="00D87B7F" w:rsidRPr="00F01D81" w:rsidRDefault="00D87B7F" w:rsidP="008923CA">
            <w:pPr>
              <w:jc w:val="both"/>
              <w:rPr>
                <w:rFonts w:ascii="Maiandra GD" w:hAnsi="Maiandra GD"/>
                <w:b/>
                <w:sz w:val="24"/>
                <w:szCs w:val="24"/>
                <w:lang w:val="fr-CM"/>
              </w:rPr>
            </w:pPr>
            <w:r w:rsidRPr="00F01D81">
              <w:rPr>
                <w:rFonts w:ascii="Maiandra GD" w:hAnsi="Maiandra GD"/>
                <w:b/>
                <w:sz w:val="24"/>
                <w:szCs w:val="24"/>
                <w:lang w:val="fr-CM"/>
              </w:rPr>
              <w:t>Société / Projet / Position / expérience technique et de gestionnaire pertinente</w:t>
            </w:r>
          </w:p>
        </w:tc>
      </w:tr>
    </w:tbl>
    <w:p w:rsidR="00D87B7F" w:rsidRPr="00F01D81" w:rsidRDefault="00D87B7F" w:rsidP="00D87B7F">
      <w:pPr>
        <w:widowControl w:val="0"/>
        <w:autoSpaceDE w:val="0"/>
        <w:jc w:val="both"/>
        <w:rPr>
          <w:rFonts w:ascii="Maiandra GD" w:hAnsi="Maiandra GD"/>
          <w:sz w:val="24"/>
          <w:szCs w:val="24"/>
        </w:rPr>
      </w:pPr>
      <w:r w:rsidRPr="00F01D81">
        <w:rPr>
          <w:rFonts w:ascii="Maiandra GD" w:hAnsi="Maiandra GD"/>
          <w:b/>
          <w:bCs/>
          <w:sz w:val="24"/>
          <w:szCs w:val="24"/>
        </w:rPr>
        <w:t>Connaissances</w:t>
      </w:r>
      <w:r>
        <w:rPr>
          <w:rFonts w:ascii="Maiandra GD" w:hAnsi="Maiandra GD"/>
          <w:b/>
          <w:bCs/>
          <w:sz w:val="24"/>
          <w:szCs w:val="24"/>
        </w:rPr>
        <w:t xml:space="preserve"> </w:t>
      </w:r>
      <w:r w:rsidRPr="00F01D81">
        <w:rPr>
          <w:rFonts w:ascii="Maiandra GD" w:hAnsi="Maiandra GD"/>
          <w:b/>
          <w:bCs/>
          <w:sz w:val="24"/>
          <w:szCs w:val="24"/>
        </w:rPr>
        <w:t>informatiques:</w:t>
      </w:r>
    </w:p>
    <w:p w:rsidR="00D87B7F" w:rsidRPr="00F01D81" w:rsidRDefault="00D87B7F" w:rsidP="00D87B7F">
      <w:pPr>
        <w:widowControl w:val="0"/>
        <w:autoSpaceDE w:val="0"/>
        <w:jc w:val="both"/>
        <w:rPr>
          <w:rFonts w:ascii="Maiandra GD" w:hAnsi="Maiandra GD"/>
          <w:sz w:val="24"/>
          <w:szCs w:val="24"/>
        </w:rPr>
      </w:pPr>
      <w:r w:rsidRPr="00F01D81">
        <w:rPr>
          <w:rFonts w:ascii="Maiandra GD" w:hAnsi="Maiandra GD"/>
          <w:i/>
          <w:iCs/>
          <w:sz w:val="24"/>
          <w:szCs w:val="24"/>
        </w:rPr>
        <w:t>[Indiquer,</w:t>
      </w:r>
      <w:r>
        <w:rPr>
          <w:rFonts w:ascii="Maiandra GD" w:hAnsi="Maiandra GD"/>
          <w:i/>
          <w:iCs/>
          <w:sz w:val="24"/>
          <w:szCs w:val="24"/>
        </w:rPr>
        <w:t xml:space="preserve"> </w:t>
      </w:r>
      <w:r w:rsidRPr="00F01D81">
        <w:rPr>
          <w:rFonts w:ascii="Maiandra GD" w:hAnsi="Maiandra GD"/>
          <w:i/>
          <w:iCs/>
          <w:sz w:val="24"/>
          <w:szCs w:val="24"/>
        </w:rPr>
        <w:t>le</w:t>
      </w:r>
      <w:r>
        <w:rPr>
          <w:rFonts w:ascii="Maiandra GD" w:hAnsi="Maiandra GD"/>
          <w:i/>
          <w:iCs/>
          <w:sz w:val="24"/>
          <w:szCs w:val="24"/>
        </w:rPr>
        <w:t xml:space="preserve"> </w:t>
      </w:r>
      <w:r w:rsidRPr="00F01D81">
        <w:rPr>
          <w:rFonts w:ascii="Maiandra GD" w:hAnsi="Maiandra GD"/>
          <w:i/>
          <w:iCs/>
          <w:sz w:val="24"/>
          <w:szCs w:val="24"/>
        </w:rPr>
        <w:t>niveau</w:t>
      </w:r>
      <w:r>
        <w:rPr>
          <w:rFonts w:ascii="Maiandra GD" w:hAnsi="Maiandra GD"/>
          <w:i/>
          <w:iCs/>
          <w:sz w:val="24"/>
          <w:szCs w:val="24"/>
        </w:rPr>
        <w:t xml:space="preserve"> </w:t>
      </w:r>
      <w:r w:rsidRPr="00F01D81">
        <w:rPr>
          <w:rFonts w:ascii="Maiandra GD" w:hAnsi="Maiandra GD"/>
          <w:i/>
          <w:iCs/>
          <w:sz w:val="24"/>
          <w:szCs w:val="24"/>
        </w:rPr>
        <w:t>de</w:t>
      </w:r>
      <w:r>
        <w:rPr>
          <w:rFonts w:ascii="Maiandra GD" w:hAnsi="Maiandra GD"/>
          <w:i/>
          <w:iCs/>
          <w:sz w:val="24"/>
          <w:szCs w:val="24"/>
        </w:rPr>
        <w:t xml:space="preserve"> </w:t>
      </w:r>
      <w:r w:rsidRPr="00F01D81">
        <w:rPr>
          <w:rFonts w:ascii="Maiandra GD" w:hAnsi="Maiandra GD"/>
          <w:i/>
          <w:iCs/>
          <w:sz w:val="24"/>
          <w:szCs w:val="24"/>
        </w:rPr>
        <w:t>connaissance]</w:t>
      </w:r>
    </w:p>
    <w:p w:rsidR="00D87B7F" w:rsidRPr="00F01D81" w:rsidRDefault="00D87B7F" w:rsidP="00D87B7F">
      <w:pPr>
        <w:widowControl w:val="0"/>
        <w:autoSpaceDE w:val="0"/>
        <w:jc w:val="both"/>
        <w:rPr>
          <w:rFonts w:ascii="Maiandra GD" w:hAnsi="Maiandra GD"/>
          <w:sz w:val="24"/>
          <w:szCs w:val="24"/>
        </w:rPr>
      </w:pPr>
      <w:r w:rsidRPr="00F01D81">
        <w:rPr>
          <w:rFonts w:ascii="Maiandra GD" w:hAnsi="Maiandra GD"/>
          <w:b/>
          <w:bCs/>
          <w:sz w:val="24"/>
          <w:szCs w:val="24"/>
        </w:rPr>
        <w:t>Langues:</w:t>
      </w:r>
    </w:p>
    <w:p w:rsidR="00D87B7F" w:rsidRPr="00F01D81" w:rsidRDefault="00D87B7F" w:rsidP="00D87B7F">
      <w:pPr>
        <w:widowControl w:val="0"/>
        <w:autoSpaceDE w:val="0"/>
        <w:jc w:val="both"/>
        <w:rPr>
          <w:rFonts w:ascii="Maiandra GD" w:hAnsi="Maiandra GD"/>
          <w:sz w:val="24"/>
          <w:szCs w:val="24"/>
        </w:rPr>
      </w:pPr>
      <w:r w:rsidRPr="00F01D81">
        <w:rPr>
          <w:rFonts w:ascii="Maiandra GD" w:hAnsi="Maiandra GD"/>
          <w:i/>
          <w:iCs/>
          <w:sz w:val="24"/>
          <w:szCs w:val="24"/>
        </w:rPr>
        <w:t>[Indiquer, pour chacune, le niveau de connaissance : médiocre/moyen/ bon/excellent, en ce qui concerne la langue lue/écrite/parlée.]</w:t>
      </w:r>
    </w:p>
    <w:p w:rsidR="00D87B7F" w:rsidRPr="00F01D81" w:rsidRDefault="00D87B7F" w:rsidP="00D87B7F">
      <w:pPr>
        <w:widowControl w:val="0"/>
        <w:autoSpaceDE w:val="0"/>
        <w:jc w:val="both"/>
        <w:rPr>
          <w:rFonts w:ascii="Maiandra GD" w:hAnsi="Maiandra GD"/>
          <w:sz w:val="24"/>
          <w:szCs w:val="24"/>
        </w:rPr>
      </w:pPr>
      <w:r w:rsidRPr="00F01D81">
        <w:rPr>
          <w:rFonts w:ascii="Maiandra GD" w:hAnsi="Maiandra GD"/>
          <w:sz w:val="24"/>
          <w:szCs w:val="24"/>
        </w:rPr>
        <w:t xml:space="preserve">. . . . . . . . . . . . . . . . . . . . . . . . . . .  . . . . . . . . . . . . . . . . . . . . . .. . . . . . . . . . . . . . . .  </w:t>
      </w:r>
    </w:p>
    <w:p w:rsidR="00D87B7F" w:rsidRPr="00F01D81" w:rsidRDefault="00D87B7F" w:rsidP="00D87B7F">
      <w:pPr>
        <w:widowControl w:val="0"/>
        <w:autoSpaceDE w:val="0"/>
        <w:jc w:val="both"/>
        <w:rPr>
          <w:rFonts w:ascii="Maiandra GD" w:hAnsi="Maiandra GD"/>
          <w:sz w:val="24"/>
          <w:szCs w:val="24"/>
        </w:rPr>
      </w:pPr>
      <w:r w:rsidRPr="00F01D81">
        <w:rPr>
          <w:rFonts w:ascii="Maiandra GD" w:hAnsi="Maiandra GD"/>
          <w:b/>
          <w:bCs/>
          <w:sz w:val="24"/>
          <w:szCs w:val="24"/>
        </w:rPr>
        <w:t>Attestation:</w:t>
      </w:r>
    </w:p>
    <w:p w:rsidR="00D87B7F" w:rsidRPr="00F01D81" w:rsidRDefault="00D87B7F" w:rsidP="00D87B7F">
      <w:pPr>
        <w:widowControl w:val="0"/>
        <w:autoSpaceDE w:val="0"/>
        <w:jc w:val="both"/>
        <w:rPr>
          <w:rFonts w:ascii="Maiandra GD" w:hAnsi="Maiandra GD"/>
          <w:sz w:val="24"/>
          <w:szCs w:val="24"/>
        </w:rPr>
      </w:pPr>
      <w:r w:rsidRPr="00F01D81">
        <w:rPr>
          <w:rFonts w:ascii="Maiandra GD" w:hAnsi="Maiandra GD"/>
          <w:sz w:val="24"/>
          <w:szCs w:val="24"/>
        </w:rPr>
        <w:t>Je,</w:t>
      </w:r>
      <w:r>
        <w:rPr>
          <w:rFonts w:ascii="Maiandra GD" w:hAnsi="Maiandra GD"/>
          <w:sz w:val="24"/>
          <w:szCs w:val="24"/>
        </w:rPr>
        <w:t xml:space="preserve"> </w:t>
      </w:r>
      <w:r w:rsidRPr="00F01D81">
        <w:rPr>
          <w:rFonts w:ascii="Maiandra GD" w:hAnsi="Maiandra GD"/>
          <w:sz w:val="24"/>
          <w:szCs w:val="24"/>
        </w:rPr>
        <w:t>soussigné,</w:t>
      </w:r>
      <w:r>
        <w:rPr>
          <w:rFonts w:ascii="Maiandra GD" w:hAnsi="Maiandra GD"/>
          <w:sz w:val="24"/>
          <w:szCs w:val="24"/>
        </w:rPr>
        <w:t xml:space="preserve"> </w:t>
      </w:r>
      <w:r w:rsidRPr="00F01D81">
        <w:rPr>
          <w:rFonts w:ascii="Maiandra GD" w:hAnsi="Maiandra GD"/>
          <w:sz w:val="24"/>
          <w:szCs w:val="24"/>
        </w:rPr>
        <w:t>certifie,</w:t>
      </w:r>
      <w:r>
        <w:rPr>
          <w:rFonts w:ascii="Maiandra GD" w:hAnsi="Maiandra GD"/>
          <w:sz w:val="24"/>
          <w:szCs w:val="24"/>
        </w:rPr>
        <w:t xml:space="preserve"> </w:t>
      </w:r>
      <w:r w:rsidRPr="00F01D81">
        <w:rPr>
          <w:rFonts w:ascii="Maiandra GD" w:hAnsi="Maiandra GD"/>
          <w:sz w:val="24"/>
          <w:szCs w:val="24"/>
        </w:rPr>
        <w:t>en</w:t>
      </w:r>
      <w:r>
        <w:rPr>
          <w:rFonts w:ascii="Maiandra GD" w:hAnsi="Maiandra GD"/>
          <w:sz w:val="24"/>
          <w:szCs w:val="24"/>
        </w:rPr>
        <w:t xml:space="preserve"> </w:t>
      </w:r>
      <w:r w:rsidRPr="00F01D81">
        <w:rPr>
          <w:rFonts w:ascii="Maiandra GD" w:hAnsi="Maiandra GD"/>
          <w:sz w:val="24"/>
          <w:szCs w:val="24"/>
        </w:rPr>
        <w:t>toute</w:t>
      </w:r>
      <w:r>
        <w:rPr>
          <w:rFonts w:ascii="Maiandra GD" w:hAnsi="Maiandra GD"/>
          <w:sz w:val="24"/>
          <w:szCs w:val="24"/>
        </w:rPr>
        <w:t xml:space="preserve"> </w:t>
      </w:r>
      <w:r w:rsidRPr="00F01D81">
        <w:rPr>
          <w:rFonts w:ascii="Maiandra GD" w:hAnsi="Maiandra GD"/>
          <w:sz w:val="24"/>
          <w:szCs w:val="24"/>
        </w:rPr>
        <w:t>conscience,</w:t>
      </w:r>
      <w:r>
        <w:rPr>
          <w:rFonts w:ascii="Maiandra GD" w:hAnsi="Maiandra GD"/>
          <w:sz w:val="24"/>
          <w:szCs w:val="24"/>
        </w:rPr>
        <w:t xml:space="preserve"> </w:t>
      </w:r>
      <w:r w:rsidRPr="00F01D81">
        <w:rPr>
          <w:rFonts w:ascii="Maiandra GD" w:hAnsi="Maiandra GD"/>
          <w:sz w:val="24"/>
          <w:szCs w:val="24"/>
        </w:rPr>
        <w:t>que</w:t>
      </w:r>
      <w:r>
        <w:rPr>
          <w:rFonts w:ascii="Maiandra GD" w:hAnsi="Maiandra GD"/>
          <w:sz w:val="24"/>
          <w:szCs w:val="24"/>
        </w:rPr>
        <w:t xml:space="preserve"> </w:t>
      </w:r>
      <w:r w:rsidRPr="00F01D81">
        <w:rPr>
          <w:rFonts w:ascii="Maiandra GD" w:hAnsi="Maiandra GD"/>
          <w:sz w:val="24"/>
          <w:szCs w:val="24"/>
        </w:rPr>
        <w:t>les</w:t>
      </w:r>
      <w:r>
        <w:rPr>
          <w:rFonts w:ascii="Maiandra GD" w:hAnsi="Maiandra GD"/>
          <w:sz w:val="24"/>
          <w:szCs w:val="24"/>
        </w:rPr>
        <w:t xml:space="preserve"> </w:t>
      </w:r>
      <w:r w:rsidRPr="00F01D81">
        <w:rPr>
          <w:rFonts w:ascii="Maiandra GD" w:hAnsi="Maiandra GD"/>
          <w:sz w:val="24"/>
          <w:szCs w:val="24"/>
        </w:rPr>
        <w:t>renseignements</w:t>
      </w:r>
      <w:r>
        <w:rPr>
          <w:rFonts w:ascii="Maiandra GD" w:hAnsi="Maiandra GD"/>
          <w:sz w:val="24"/>
          <w:szCs w:val="24"/>
        </w:rPr>
        <w:t xml:space="preserve"> </w:t>
      </w:r>
      <w:r w:rsidRPr="00F01D81">
        <w:rPr>
          <w:rFonts w:ascii="Maiandra GD" w:hAnsi="Maiandra GD"/>
          <w:sz w:val="24"/>
          <w:szCs w:val="24"/>
        </w:rPr>
        <w:t>ci-dessus</w:t>
      </w:r>
      <w:r>
        <w:rPr>
          <w:rFonts w:ascii="Maiandra GD" w:hAnsi="Maiandra GD"/>
          <w:sz w:val="24"/>
          <w:szCs w:val="24"/>
        </w:rPr>
        <w:t xml:space="preserve"> </w:t>
      </w:r>
      <w:r w:rsidRPr="00F01D81">
        <w:rPr>
          <w:rFonts w:ascii="Maiandra GD" w:hAnsi="Maiandra GD"/>
          <w:sz w:val="24"/>
          <w:szCs w:val="24"/>
        </w:rPr>
        <w:t>rendent</w:t>
      </w:r>
      <w:r>
        <w:rPr>
          <w:rFonts w:ascii="Maiandra GD" w:hAnsi="Maiandra GD"/>
          <w:sz w:val="24"/>
          <w:szCs w:val="24"/>
        </w:rPr>
        <w:t xml:space="preserve"> </w:t>
      </w:r>
      <w:r w:rsidRPr="00F01D81">
        <w:rPr>
          <w:rFonts w:ascii="Maiandra GD" w:hAnsi="Maiandra GD"/>
          <w:sz w:val="24"/>
          <w:szCs w:val="24"/>
        </w:rPr>
        <w:t>fidèlement compte</w:t>
      </w:r>
      <w:r>
        <w:rPr>
          <w:rFonts w:ascii="Maiandra GD" w:hAnsi="Maiandra GD"/>
          <w:sz w:val="24"/>
          <w:szCs w:val="24"/>
        </w:rPr>
        <w:t xml:space="preserve"> </w:t>
      </w:r>
      <w:r w:rsidRPr="00F01D81">
        <w:rPr>
          <w:rFonts w:ascii="Maiandra GD" w:hAnsi="Maiandra GD"/>
          <w:sz w:val="24"/>
          <w:szCs w:val="24"/>
        </w:rPr>
        <w:t>de</w:t>
      </w:r>
      <w:r>
        <w:rPr>
          <w:rFonts w:ascii="Maiandra GD" w:hAnsi="Maiandra GD"/>
          <w:sz w:val="24"/>
          <w:szCs w:val="24"/>
        </w:rPr>
        <w:t xml:space="preserve"> </w:t>
      </w:r>
      <w:r w:rsidRPr="00F01D81">
        <w:rPr>
          <w:rFonts w:ascii="Maiandra GD" w:hAnsi="Maiandra GD"/>
          <w:sz w:val="24"/>
          <w:szCs w:val="24"/>
        </w:rPr>
        <w:t>ma</w:t>
      </w:r>
      <w:r>
        <w:rPr>
          <w:rFonts w:ascii="Maiandra GD" w:hAnsi="Maiandra GD"/>
          <w:sz w:val="24"/>
          <w:szCs w:val="24"/>
        </w:rPr>
        <w:t xml:space="preserve"> </w:t>
      </w:r>
      <w:r w:rsidRPr="00F01D81">
        <w:rPr>
          <w:rFonts w:ascii="Maiandra GD" w:hAnsi="Maiandra GD"/>
          <w:sz w:val="24"/>
          <w:szCs w:val="24"/>
        </w:rPr>
        <w:t>situation,</w:t>
      </w:r>
      <w:r>
        <w:rPr>
          <w:rFonts w:ascii="Maiandra GD" w:hAnsi="Maiandra GD"/>
          <w:sz w:val="24"/>
          <w:szCs w:val="24"/>
        </w:rPr>
        <w:t xml:space="preserve"> </w:t>
      </w:r>
      <w:r w:rsidRPr="00F01D81">
        <w:rPr>
          <w:rFonts w:ascii="Maiandra GD" w:hAnsi="Maiandra GD"/>
          <w:sz w:val="24"/>
          <w:szCs w:val="24"/>
        </w:rPr>
        <w:t>de</w:t>
      </w:r>
      <w:r>
        <w:rPr>
          <w:rFonts w:ascii="Maiandra GD" w:hAnsi="Maiandra GD"/>
          <w:sz w:val="24"/>
          <w:szCs w:val="24"/>
        </w:rPr>
        <w:t xml:space="preserve"> </w:t>
      </w:r>
      <w:r w:rsidRPr="00F01D81">
        <w:rPr>
          <w:rFonts w:ascii="Maiandra GD" w:hAnsi="Maiandra GD"/>
          <w:sz w:val="24"/>
          <w:szCs w:val="24"/>
        </w:rPr>
        <w:t>mes</w:t>
      </w:r>
      <w:r>
        <w:rPr>
          <w:rFonts w:ascii="Maiandra GD" w:hAnsi="Maiandra GD"/>
          <w:sz w:val="24"/>
          <w:szCs w:val="24"/>
        </w:rPr>
        <w:t xml:space="preserve"> </w:t>
      </w:r>
      <w:r w:rsidRPr="00F01D81">
        <w:rPr>
          <w:rFonts w:ascii="Maiandra GD" w:hAnsi="Maiandra GD"/>
          <w:sz w:val="24"/>
          <w:szCs w:val="24"/>
        </w:rPr>
        <w:t>qualifications</w:t>
      </w:r>
      <w:r>
        <w:rPr>
          <w:rFonts w:ascii="Maiandra GD" w:hAnsi="Maiandra GD"/>
          <w:sz w:val="24"/>
          <w:szCs w:val="24"/>
        </w:rPr>
        <w:t xml:space="preserve"> </w:t>
      </w:r>
      <w:r w:rsidRPr="00F01D81">
        <w:rPr>
          <w:rFonts w:ascii="Maiandra GD" w:hAnsi="Maiandra GD"/>
          <w:sz w:val="24"/>
          <w:szCs w:val="24"/>
        </w:rPr>
        <w:t>et</w:t>
      </w:r>
      <w:r>
        <w:rPr>
          <w:rFonts w:ascii="Maiandra GD" w:hAnsi="Maiandra GD"/>
          <w:sz w:val="24"/>
          <w:szCs w:val="24"/>
        </w:rPr>
        <w:t xml:space="preserve"> </w:t>
      </w:r>
      <w:r w:rsidRPr="00F01D81">
        <w:rPr>
          <w:rFonts w:ascii="Maiandra GD" w:hAnsi="Maiandra GD"/>
          <w:sz w:val="24"/>
          <w:szCs w:val="24"/>
        </w:rPr>
        <w:t>de</w:t>
      </w:r>
      <w:r>
        <w:rPr>
          <w:rFonts w:ascii="Maiandra GD" w:hAnsi="Maiandra GD"/>
          <w:sz w:val="24"/>
          <w:szCs w:val="24"/>
        </w:rPr>
        <w:t xml:space="preserve"> mon e</w:t>
      </w:r>
      <w:r w:rsidRPr="00F01D81">
        <w:rPr>
          <w:rFonts w:ascii="Maiandra GD" w:hAnsi="Maiandra GD"/>
          <w:sz w:val="24"/>
          <w:szCs w:val="24"/>
        </w:rPr>
        <w:t>xpérience.</w:t>
      </w:r>
    </w:p>
    <w:p w:rsidR="00D87B7F" w:rsidRPr="00F01D81" w:rsidRDefault="00D87B7F" w:rsidP="00D87B7F">
      <w:pPr>
        <w:widowControl w:val="0"/>
        <w:autoSpaceDE w:val="0"/>
        <w:jc w:val="both"/>
        <w:rPr>
          <w:rFonts w:ascii="Maiandra GD" w:hAnsi="Maiandra GD"/>
          <w:sz w:val="24"/>
          <w:szCs w:val="24"/>
        </w:rPr>
      </w:pPr>
      <w:r w:rsidRPr="00F01D81">
        <w:rPr>
          <w:rFonts w:ascii="Maiandra GD" w:hAnsi="Maiandra GD"/>
          <w:sz w:val="24"/>
          <w:szCs w:val="24"/>
        </w:rPr>
        <w:t>. . . . . . . . . . . . . . . . . . . . . . .. . . . . . . . . . . . . . . . . . . . . . . . . . . .. . . . . . . . . . . . . . . . . . . . . . . . . . . . . . . . . . . . . . Date: . . . . . . . . . . . . . . . . . . . . . . . . . . . . . . . . . . . . . .</w:t>
      </w:r>
    </w:p>
    <w:p w:rsidR="00D87B7F" w:rsidRPr="00F01D81" w:rsidRDefault="00D87B7F" w:rsidP="00D87B7F">
      <w:pPr>
        <w:widowControl w:val="0"/>
        <w:autoSpaceDE w:val="0"/>
        <w:jc w:val="both"/>
        <w:rPr>
          <w:rFonts w:ascii="Maiandra GD" w:hAnsi="Maiandra GD"/>
          <w:sz w:val="24"/>
          <w:szCs w:val="24"/>
        </w:rPr>
      </w:pPr>
      <w:r w:rsidRPr="00F01D81">
        <w:rPr>
          <w:rFonts w:ascii="Maiandra GD" w:hAnsi="Maiandra GD"/>
          <w:i/>
          <w:iCs/>
          <w:sz w:val="24"/>
          <w:szCs w:val="24"/>
        </w:rPr>
        <w:t>[Signature</w:t>
      </w:r>
      <w:r>
        <w:rPr>
          <w:rFonts w:ascii="Maiandra GD" w:hAnsi="Maiandra GD"/>
          <w:i/>
          <w:iCs/>
          <w:sz w:val="24"/>
          <w:szCs w:val="24"/>
        </w:rPr>
        <w:t xml:space="preserve"> </w:t>
      </w:r>
      <w:r w:rsidRPr="00F01D81">
        <w:rPr>
          <w:rFonts w:ascii="Maiandra GD" w:hAnsi="Maiandra GD"/>
          <w:i/>
          <w:iCs/>
          <w:sz w:val="24"/>
          <w:szCs w:val="24"/>
        </w:rPr>
        <w:t>de</w:t>
      </w:r>
      <w:r>
        <w:rPr>
          <w:rFonts w:ascii="Maiandra GD" w:hAnsi="Maiandra GD"/>
          <w:i/>
          <w:iCs/>
          <w:sz w:val="24"/>
          <w:szCs w:val="24"/>
        </w:rPr>
        <w:t xml:space="preserve"> </w:t>
      </w:r>
      <w:r w:rsidRPr="00F01D81">
        <w:rPr>
          <w:rFonts w:ascii="Maiandra GD" w:hAnsi="Maiandra GD"/>
          <w:i/>
          <w:iCs/>
          <w:sz w:val="24"/>
          <w:szCs w:val="24"/>
        </w:rPr>
        <w:t>l’employé</w:t>
      </w:r>
      <w:r>
        <w:rPr>
          <w:rFonts w:ascii="Maiandra GD" w:hAnsi="Maiandra GD"/>
          <w:i/>
          <w:iCs/>
          <w:sz w:val="24"/>
          <w:szCs w:val="24"/>
        </w:rPr>
        <w:t xml:space="preserve"> </w:t>
      </w:r>
      <w:r w:rsidRPr="00F01D81">
        <w:rPr>
          <w:rFonts w:ascii="Maiandra GD" w:hAnsi="Maiandra GD"/>
          <w:i/>
          <w:iCs/>
          <w:sz w:val="24"/>
          <w:szCs w:val="24"/>
        </w:rPr>
        <w:t>et</w:t>
      </w:r>
      <w:r>
        <w:rPr>
          <w:rFonts w:ascii="Maiandra GD" w:hAnsi="Maiandra GD"/>
          <w:i/>
          <w:iCs/>
          <w:sz w:val="24"/>
          <w:szCs w:val="24"/>
        </w:rPr>
        <w:t xml:space="preserve"> </w:t>
      </w:r>
      <w:r w:rsidRPr="00F01D81">
        <w:rPr>
          <w:rFonts w:ascii="Maiandra GD" w:hAnsi="Maiandra GD"/>
          <w:i/>
          <w:iCs/>
          <w:sz w:val="24"/>
          <w:szCs w:val="24"/>
        </w:rPr>
        <w:t>du</w:t>
      </w:r>
      <w:r>
        <w:rPr>
          <w:rFonts w:ascii="Maiandra GD" w:hAnsi="Maiandra GD"/>
          <w:i/>
          <w:iCs/>
          <w:sz w:val="24"/>
          <w:szCs w:val="24"/>
        </w:rPr>
        <w:t xml:space="preserve"> </w:t>
      </w:r>
      <w:r w:rsidRPr="00F01D81">
        <w:rPr>
          <w:rFonts w:ascii="Maiandra GD" w:hAnsi="Maiandra GD"/>
          <w:i/>
          <w:iCs/>
          <w:sz w:val="24"/>
          <w:szCs w:val="24"/>
        </w:rPr>
        <w:t>représentant</w:t>
      </w:r>
      <w:r>
        <w:rPr>
          <w:rFonts w:ascii="Maiandra GD" w:hAnsi="Maiandra GD"/>
          <w:i/>
          <w:iCs/>
          <w:sz w:val="24"/>
          <w:szCs w:val="24"/>
        </w:rPr>
        <w:t xml:space="preserve"> </w:t>
      </w:r>
      <w:r w:rsidRPr="00F01D81">
        <w:rPr>
          <w:rFonts w:ascii="Maiandra GD" w:hAnsi="Maiandra GD"/>
          <w:i/>
          <w:iCs/>
          <w:sz w:val="24"/>
          <w:szCs w:val="24"/>
        </w:rPr>
        <w:t>habilité</w:t>
      </w:r>
      <w:r>
        <w:rPr>
          <w:rFonts w:ascii="Maiandra GD" w:hAnsi="Maiandra GD"/>
          <w:i/>
          <w:iCs/>
          <w:sz w:val="24"/>
          <w:szCs w:val="24"/>
        </w:rPr>
        <w:t xml:space="preserve"> </w:t>
      </w:r>
      <w:r w:rsidRPr="00F01D81">
        <w:rPr>
          <w:rFonts w:ascii="Maiandra GD" w:hAnsi="Maiandra GD"/>
          <w:i/>
          <w:iCs/>
          <w:sz w:val="24"/>
          <w:szCs w:val="24"/>
        </w:rPr>
        <w:t>du</w:t>
      </w:r>
      <w:r>
        <w:rPr>
          <w:rFonts w:ascii="Maiandra GD" w:hAnsi="Maiandra GD"/>
          <w:i/>
          <w:iCs/>
          <w:sz w:val="24"/>
          <w:szCs w:val="24"/>
        </w:rPr>
        <w:t xml:space="preserve"> </w:t>
      </w:r>
      <w:r w:rsidRPr="00F01D81">
        <w:rPr>
          <w:rFonts w:ascii="Maiandra GD" w:hAnsi="Maiandra GD"/>
          <w:i/>
          <w:iCs/>
          <w:sz w:val="24"/>
          <w:szCs w:val="24"/>
        </w:rPr>
        <w:t>consultant]</w:t>
      </w:r>
    </w:p>
    <w:p w:rsidR="00D87B7F" w:rsidRPr="00F01D81" w:rsidRDefault="00D87B7F" w:rsidP="00D87B7F">
      <w:pPr>
        <w:widowControl w:val="0"/>
        <w:autoSpaceDE w:val="0"/>
        <w:jc w:val="both"/>
        <w:rPr>
          <w:rFonts w:ascii="Maiandra GD" w:hAnsi="Maiandra GD"/>
          <w:sz w:val="24"/>
          <w:szCs w:val="24"/>
        </w:rPr>
      </w:pPr>
      <w:r w:rsidRPr="00F01D81">
        <w:rPr>
          <w:rFonts w:ascii="Maiandra GD" w:hAnsi="Maiandra GD"/>
          <w:i/>
          <w:iCs/>
          <w:sz w:val="24"/>
          <w:szCs w:val="24"/>
        </w:rPr>
        <w:t>Jour/mois/année</w:t>
      </w:r>
    </w:p>
    <w:p w:rsidR="00D87B7F" w:rsidRPr="00F01D81" w:rsidRDefault="00D87B7F" w:rsidP="00D87B7F">
      <w:pPr>
        <w:widowControl w:val="0"/>
        <w:autoSpaceDE w:val="0"/>
        <w:jc w:val="both"/>
        <w:rPr>
          <w:rFonts w:ascii="Maiandra GD" w:hAnsi="Maiandra GD"/>
          <w:sz w:val="24"/>
          <w:szCs w:val="24"/>
        </w:rPr>
      </w:pPr>
      <w:r w:rsidRPr="00F01D81">
        <w:rPr>
          <w:rFonts w:ascii="Maiandra GD" w:hAnsi="Maiandra GD"/>
          <w:sz w:val="24"/>
          <w:szCs w:val="24"/>
        </w:rPr>
        <w:t>Nom</w:t>
      </w:r>
      <w:r w:rsidR="007B4701">
        <w:rPr>
          <w:rFonts w:ascii="Maiandra GD" w:hAnsi="Maiandra GD"/>
          <w:sz w:val="24"/>
          <w:szCs w:val="24"/>
        </w:rPr>
        <w:t xml:space="preserve"> </w:t>
      </w:r>
      <w:r w:rsidRPr="00F01D81">
        <w:rPr>
          <w:rFonts w:ascii="Maiandra GD" w:hAnsi="Maiandra GD"/>
          <w:sz w:val="24"/>
          <w:szCs w:val="24"/>
        </w:rPr>
        <w:t>de</w:t>
      </w:r>
      <w:r w:rsidR="007B4701">
        <w:rPr>
          <w:rFonts w:ascii="Maiandra GD" w:hAnsi="Maiandra GD"/>
          <w:sz w:val="24"/>
          <w:szCs w:val="24"/>
        </w:rPr>
        <w:t xml:space="preserve"> </w:t>
      </w:r>
      <w:r w:rsidRPr="00F01D81">
        <w:rPr>
          <w:rFonts w:ascii="Maiandra GD" w:hAnsi="Maiandra GD"/>
          <w:sz w:val="24"/>
          <w:szCs w:val="24"/>
        </w:rPr>
        <w:t>l’employé: . . . . . . . . . . . . . . . . . . . . . . . . . . . . . . . . . . . . . . . . . . . . . . .. . . . . . . . . . . . . . . . . . . . . . . . . . . . . . . . . . . . . . . . . . . . . . . . . . . . . . . . . . . . . . .</w:t>
      </w:r>
    </w:p>
    <w:p w:rsidR="00D87B7F" w:rsidRPr="00F01D81" w:rsidRDefault="00D87B7F" w:rsidP="00D87B7F">
      <w:pPr>
        <w:widowControl w:val="0"/>
        <w:autoSpaceDE w:val="0"/>
        <w:jc w:val="both"/>
        <w:rPr>
          <w:rFonts w:ascii="Maiandra GD" w:hAnsi="Maiandra GD"/>
          <w:sz w:val="24"/>
          <w:szCs w:val="24"/>
        </w:rPr>
      </w:pPr>
      <w:r w:rsidRPr="00F01D81">
        <w:rPr>
          <w:rFonts w:ascii="Maiandra GD" w:hAnsi="Maiandra GD"/>
          <w:sz w:val="24"/>
          <w:szCs w:val="24"/>
        </w:rPr>
        <w:t>Nom</w:t>
      </w:r>
      <w:r>
        <w:rPr>
          <w:rFonts w:ascii="Maiandra GD" w:hAnsi="Maiandra GD"/>
          <w:sz w:val="24"/>
          <w:szCs w:val="24"/>
        </w:rPr>
        <w:t xml:space="preserve"> </w:t>
      </w:r>
      <w:r w:rsidRPr="00F01D81">
        <w:rPr>
          <w:rFonts w:ascii="Maiandra GD" w:hAnsi="Maiandra GD"/>
          <w:sz w:val="24"/>
          <w:szCs w:val="24"/>
        </w:rPr>
        <w:t>du</w:t>
      </w:r>
      <w:r>
        <w:rPr>
          <w:rFonts w:ascii="Maiandra GD" w:hAnsi="Maiandra GD"/>
          <w:sz w:val="24"/>
          <w:szCs w:val="24"/>
        </w:rPr>
        <w:t xml:space="preserve"> </w:t>
      </w:r>
      <w:r w:rsidRPr="00F01D81">
        <w:rPr>
          <w:rFonts w:ascii="Maiandra GD" w:hAnsi="Maiandra GD"/>
          <w:sz w:val="24"/>
          <w:szCs w:val="24"/>
        </w:rPr>
        <w:t>représentant</w:t>
      </w:r>
      <w:r>
        <w:rPr>
          <w:rFonts w:ascii="Maiandra GD" w:hAnsi="Maiandra GD"/>
          <w:sz w:val="24"/>
          <w:szCs w:val="24"/>
        </w:rPr>
        <w:t xml:space="preserve"> </w:t>
      </w:r>
      <w:r w:rsidRPr="00F01D81">
        <w:rPr>
          <w:rFonts w:ascii="Maiandra GD" w:hAnsi="Maiandra GD"/>
          <w:sz w:val="24"/>
          <w:szCs w:val="24"/>
        </w:rPr>
        <w:t>habilité: . . . . . . . . . . . .  . . . . . . . . . . . . . . . . . . . . . . . . . . . . . . . . . . . .. . . . . . . . . . . . . . . . . . . . . . . . . . . . . . . . . . . . . . . . . . . . . .</w:t>
      </w:r>
    </w:p>
    <w:p w:rsidR="00D87B7F" w:rsidRPr="00F01D81" w:rsidRDefault="00D87B7F" w:rsidP="00D87B7F">
      <w:pPr>
        <w:widowControl w:val="0"/>
        <w:autoSpaceDE w:val="0"/>
        <w:jc w:val="both"/>
        <w:rPr>
          <w:rFonts w:ascii="Maiandra GD" w:hAnsi="Maiandra GD"/>
          <w:sz w:val="24"/>
          <w:szCs w:val="24"/>
        </w:rPr>
      </w:pPr>
      <w:r w:rsidRPr="00F01D81">
        <w:rPr>
          <w:rFonts w:ascii="Maiandra GD" w:hAnsi="Maiandra GD"/>
          <w:b/>
          <w:bCs/>
          <w:sz w:val="24"/>
          <w:szCs w:val="24"/>
        </w:rPr>
        <w:t>4G.</w:t>
      </w:r>
      <w:r>
        <w:rPr>
          <w:rFonts w:ascii="Maiandra GD" w:hAnsi="Maiandra GD"/>
          <w:b/>
          <w:bCs/>
          <w:sz w:val="24"/>
          <w:szCs w:val="24"/>
        </w:rPr>
        <w:t xml:space="preserve"> </w:t>
      </w:r>
      <w:r w:rsidRPr="00F01D81">
        <w:rPr>
          <w:rFonts w:ascii="Maiandra GD" w:hAnsi="Maiandra GD"/>
          <w:b/>
          <w:bCs/>
          <w:sz w:val="24"/>
          <w:szCs w:val="24"/>
        </w:rPr>
        <w:t>Calendrier</w:t>
      </w:r>
      <w:r>
        <w:rPr>
          <w:rFonts w:ascii="Maiandra GD" w:hAnsi="Maiandra GD"/>
          <w:b/>
          <w:bCs/>
          <w:sz w:val="24"/>
          <w:szCs w:val="24"/>
        </w:rPr>
        <w:t xml:space="preserve"> </w:t>
      </w:r>
      <w:r w:rsidRPr="00F01D81">
        <w:rPr>
          <w:rFonts w:ascii="Maiandra GD" w:hAnsi="Maiandra GD"/>
          <w:b/>
          <w:bCs/>
          <w:sz w:val="24"/>
          <w:szCs w:val="24"/>
        </w:rPr>
        <w:t>du</w:t>
      </w:r>
      <w:r>
        <w:rPr>
          <w:rFonts w:ascii="Maiandra GD" w:hAnsi="Maiandra GD"/>
          <w:b/>
          <w:bCs/>
          <w:sz w:val="24"/>
          <w:szCs w:val="24"/>
        </w:rPr>
        <w:t xml:space="preserve"> </w:t>
      </w:r>
      <w:r w:rsidRPr="00F01D81">
        <w:rPr>
          <w:rFonts w:ascii="Maiandra GD" w:hAnsi="Maiandra GD"/>
          <w:b/>
          <w:bCs/>
          <w:sz w:val="24"/>
          <w:szCs w:val="24"/>
        </w:rPr>
        <w:t>personnel</w:t>
      </w:r>
      <w:r>
        <w:rPr>
          <w:rFonts w:ascii="Maiandra GD" w:hAnsi="Maiandra GD"/>
          <w:b/>
          <w:bCs/>
          <w:sz w:val="24"/>
          <w:szCs w:val="24"/>
        </w:rPr>
        <w:t xml:space="preserve"> </w:t>
      </w:r>
      <w:r w:rsidRPr="00F01D81">
        <w:rPr>
          <w:rFonts w:ascii="Maiandra GD" w:hAnsi="Maiandra GD"/>
          <w:b/>
          <w:bCs/>
          <w:sz w:val="24"/>
          <w:szCs w:val="24"/>
        </w:rPr>
        <w:t>spécialisé</w:t>
      </w:r>
    </w:p>
    <w:p w:rsidR="00D87B7F" w:rsidRPr="00F01D81" w:rsidRDefault="00D87B7F" w:rsidP="00D87B7F">
      <w:pPr>
        <w:widowControl w:val="0"/>
        <w:autoSpaceDE w:val="0"/>
        <w:jc w:val="both"/>
        <w:rPr>
          <w:rFonts w:ascii="Maiandra GD" w:hAnsi="Maiandra GD"/>
          <w:sz w:val="24"/>
          <w:szCs w:val="24"/>
        </w:rPr>
      </w:pPr>
      <w:r w:rsidRPr="00F01D81">
        <w:rPr>
          <w:rFonts w:ascii="Maiandra GD" w:hAnsi="Maiandra GD"/>
          <w:sz w:val="24"/>
          <w:szCs w:val="24"/>
        </w:rPr>
        <w:t>A proposer par le Soumissionnaire</w:t>
      </w:r>
    </w:p>
    <w:p w:rsidR="00D87B7F" w:rsidRDefault="00D87B7F" w:rsidP="00D87B7F">
      <w:pPr>
        <w:keepNext/>
        <w:jc w:val="both"/>
        <w:rPr>
          <w:rFonts w:ascii="Maiandra GD" w:hAnsi="Maiandra GD"/>
          <w:b/>
          <w:bCs/>
          <w:sz w:val="32"/>
          <w:szCs w:val="32"/>
        </w:rPr>
      </w:pPr>
    </w:p>
    <w:p w:rsidR="00D87B7F" w:rsidRDefault="00D87B7F" w:rsidP="00D87B7F">
      <w:pPr>
        <w:keepNext/>
        <w:jc w:val="both"/>
        <w:rPr>
          <w:rFonts w:ascii="Maiandra GD" w:hAnsi="Maiandra GD"/>
          <w:b/>
          <w:bCs/>
          <w:sz w:val="32"/>
          <w:szCs w:val="32"/>
        </w:rPr>
      </w:pPr>
    </w:p>
    <w:p w:rsidR="00D87B7F" w:rsidRDefault="00D87B7F" w:rsidP="00D87B7F">
      <w:pPr>
        <w:keepNext/>
        <w:jc w:val="both"/>
        <w:rPr>
          <w:rFonts w:ascii="Maiandra GD" w:hAnsi="Maiandra GD"/>
          <w:b/>
          <w:bCs/>
          <w:sz w:val="32"/>
          <w:szCs w:val="32"/>
        </w:rPr>
      </w:pPr>
    </w:p>
    <w:p w:rsidR="00D87B7F" w:rsidRDefault="00D87B7F" w:rsidP="00D87B7F">
      <w:pPr>
        <w:keepNext/>
        <w:jc w:val="both"/>
        <w:rPr>
          <w:rFonts w:ascii="Maiandra GD" w:hAnsi="Maiandra GD"/>
          <w:b/>
          <w:bCs/>
          <w:sz w:val="32"/>
          <w:szCs w:val="32"/>
        </w:rPr>
      </w:pPr>
    </w:p>
    <w:p w:rsidR="00D87B7F" w:rsidRDefault="00D87B7F" w:rsidP="00D87B7F">
      <w:pPr>
        <w:keepNext/>
        <w:jc w:val="both"/>
        <w:rPr>
          <w:rFonts w:ascii="Maiandra GD" w:hAnsi="Maiandra GD"/>
          <w:b/>
          <w:bCs/>
          <w:sz w:val="32"/>
          <w:szCs w:val="32"/>
        </w:rPr>
      </w:pPr>
    </w:p>
    <w:p w:rsidR="00D87B7F" w:rsidRDefault="00D87B7F" w:rsidP="00D87B7F">
      <w:pPr>
        <w:keepNext/>
        <w:jc w:val="both"/>
        <w:rPr>
          <w:rFonts w:ascii="Maiandra GD" w:hAnsi="Maiandra GD"/>
          <w:b/>
          <w:bCs/>
          <w:sz w:val="32"/>
          <w:szCs w:val="32"/>
        </w:rPr>
      </w:pPr>
    </w:p>
    <w:p w:rsidR="00D87B7F" w:rsidRDefault="00D87B7F" w:rsidP="00D87B7F">
      <w:pPr>
        <w:keepNext/>
        <w:jc w:val="both"/>
        <w:rPr>
          <w:rFonts w:ascii="Maiandra GD" w:hAnsi="Maiandra GD"/>
          <w:b/>
          <w:bCs/>
          <w:sz w:val="32"/>
          <w:szCs w:val="32"/>
        </w:rPr>
      </w:pPr>
    </w:p>
    <w:p w:rsidR="00D87B7F" w:rsidRDefault="007D1049" w:rsidP="00D87B7F">
      <w:pPr>
        <w:keepNext/>
        <w:jc w:val="both"/>
        <w:rPr>
          <w:rFonts w:ascii="Maiandra GD" w:hAnsi="Maiandra GD"/>
          <w:b/>
          <w:bCs/>
          <w:sz w:val="32"/>
          <w:szCs w:val="32"/>
        </w:rPr>
      </w:pPr>
      <w:r>
        <w:rPr>
          <w:rFonts w:ascii="Maiandra GD" w:hAnsi="Maiandra GD"/>
          <w:noProof/>
          <w:lang w:val="en-US"/>
        </w:rPr>
        <w:pict>
          <v:shape id="Forme libre 9" o:spid="_x0000_s1081" style="position:absolute;left:0;text-align:left;margin-left:-13.7pt;margin-top:9.45pt;width:496.45pt;height:129.7pt;z-index:-251618304;visibility:visible" coordsize="6304916,16471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2xeNgUAALkUAAAOAAAAZHJzL2Uyb0RvYy54bWy0WFFv2zYQfh+w/0DoccBiUbZsy4hTDO0y&#10;DOi2AvGwZ1qiLKGSqIl0nPTX70iK9rG2ErlLHcCSwo/H7747Uue7ffdUV+SRd7IUzTqgN2FAeJOK&#10;rGx26+Dvzf3Py4BIxZqMVaLh6+CZy+Dd3Y8/3B7aFY9EIaqMdwSMNHJ1aNdBoVS7mkxkWvCayRvR&#10;8gYGc9HVTMFjt5tkHTuA9bqaRGE4nxxEl7WdSLmU8N8PdjC4M/bznKfqrzyXXJFqHQA3Zb47873V&#10;35O7W7badawtyrSnwb6BRc3KBhY9mvrAFCP7rjwzVZdpJ6TI1U0q6onI8zLlxgfwhoZfefNQsJYb&#10;X0Ac2R5lkm9nNv3z8VNHymwdTAPSsBpCdA9ic1KV246TRAt0aOUKcA/tp067KNuPIv0sYWDijegH&#10;CRiyPfwhMjDE9koYUZ7yrtYzwV3yZLR/PmrPnxRJ4Z/zaThLaByQFMbofLagiYnOhK3c9HQv1W9c&#10;GFPs8aNUNngZ3Bnps96BDQQ6ryuI408TMqVxNIuX5EDsCvM+5EcwReCQFMSuTb+GRQjWcx22CVoe&#10;CSyjaZzEw4ZnCPsqWdDnaLgXadjyHIHDYbILBHuNLOzm4/rzMElCOh82nCDwa4bpdTHDQaOzGY0S&#10;OqwDxbGLwniZJMOk6TWxo1cFT2f3Ub2ex2C+URw9upgns0UUknkIHzKP4+l5HuM4vozEUQQ1ltHs&#10;ZTwOJKWLZD5bvjghwsF8GYkDOYJKhEM5igoO5xgZIxzS15IluiaiEY6o3TyL4TyMcDhtikd+isPJ&#10;uHNnHyvccZg+Nf15CHeE6dfwBnJJH5CtkPr41ccjnLEbc8SBEcDpUQRfeHCQXMOn+kS8CF96cNBP&#10;w+NBeOLBQRQNXwzBIZcwd0hdDTfvpUtkIurB9bGi8XTQWcgobF+fFWbCoLvR1J/Q+wubG+ljqfWB&#10;6KAK0fXHRucWVCAbnTZQg2x0RkAVsoFYm1dZy5SOo+EDt+TgXouAK9xbEXaMVJ34DC9YK00tHvlG&#10;mElKx9cmrXGjv7XETriqwfg+Fc8nOJi7tsY8hvd52XvucO5q8YjOlXCPvTOaVkJy65CW639qZdPD&#10;FRqDCpnaxGaqwzo+7nouzkX6PhxpMwLtk3WWvocgqAaCTB6SBbEfE9lrE8fVa3o/+oSc6+5qtbfy&#10;XEZ+D5FcJoyQZ0RwrxTzJWcvyeLIurG3FQSHyq00JAvGXg6W43i+pa5NsxG6YzqOuiNwrUh5WcEx&#10;38APXfOKOCmAE9Qtchp1y/X+jj9sEHKMkm+VM/hEsJxR8nqSD/pofjpAhQNb25vgpHDXb0sBRGdM&#10;xiD4RTIuDc799k/kIW9fs3+ah/PEj+gJ40uDbF929TRxOL1OGN84PrEvKnOaeG58HH+8xCUH4PVj&#10;X/P9jSmPdHWFegFSVGV2D3tPFwOy223fVx15ZLAV782nL088WNXo6iqJI1u8emOeCf2DK3R71oPV&#10;pYLWVVXW62B5BLFVwVn2a5OZgk6xsrL3QLkyZTY3Tam+yhN7MPFQZAeSlRIqQxouFjFsi6yE8pBO&#10;Y2uWsGoHzTVVQdUo1D+lKkxjyNV/Ht1lqP/M8cOqtmBWB2PIyWAFMrX8cX3zhKiZzo5u5tjuz1Zk&#10;z9DYgdVN9wb6fXBTiO5LQA7QO1sH8t8963hAqt8baE4lEEnYGso8zGL44QrM8cgWj7AmBVPgXwA/&#10;V/TtewVPMGXfduWu0LIYfxrxCzSU8lK3fQw/y6p/gP6YcaLv5ekGHH42qFPH8e4/AAAA//8DAFBL&#10;AwQUAAYACAAAACEA0atOvN8AAAAKAQAADwAAAGRycy9kb3ducmV2LnhtbEyPQU+DQBCF7yb+h82Y&#10;eGsXqW0pZWkag17qRWzvW3YKRHaWsNuC/97xpMfJ+/LeN9lusp244eBbRwqe5hEIpMqZlmoFx8/X&#10;WQLCB01Gd45QwTd62OX3d5lOjRvpA29lqAWXkE+1giaEPpXSVw1a7eeuR+Ls4garA59DLc2gRy63&#10;nYyjaCWtbokXGt3jS4PVV3m1vDstiulUntpDmYTisB+Pb8V7odTjw7Tfggg4hT8YfvVZHXJ2Orsr&#10;GS86BbN4/cwoB8kGBAOb1XIJ4qwgXicLkHkm/7+Q/wAAAP//AwBQSwECLQAUAAYACAAAACEAtoM4&#10;kv4AAADhAQAAEwAAAAAAAAAAAAAAAAAAAAAAW0NvbnRlbnRfVHlwZXNdLnhtbFBLAQItABQABgAI&#10;AAAAIQA4/SH/1gAAAJQBAAALAAAAAAAAAAAAAAAAAC8BAABfcmVscy8ucmVsc1BLAQItABQABgAI&#10;AAAAIQC0A2xeNgUAALkUAAAOAAAAAAAAAAAAAAAAAC4CAABkcnMvZTJvRG9jLnhtbFBLAQItABQA&#10;BgAIAAAAIQDRq0683wAAAAoBAAAPAAAAAAAAAAAAAAAAAJAHAABkcnMvZG93bnJldi54bWxQSwUG&#10;AAAAAAQABADzAAAAnAgAAAAA&#10;" adj="0,,0" path="m205899,205899nsl6099017,205899r,1235393l205899,1441292r,-1235393xem,nsl6304916,,6099017,205899r-5893118,l,xem,1647191nsl205899,1441292r5893118,l6304916,1647191,,1647191xem,nsl205899,205899r,1235393l,1647191,,xem6304916,nsl6304916,1647191,6099017,1441292r,-1235393l6304916,xem,nfl6304916,r,1647191l,1647191,,xm205899,205899nfl6099017,205899r,1235393l205899,1441292r,-1235393xm,nfl205899,205899m,1647191nfl205899,1441292m6304916,nfl6099017,205899t205899,1441292nfl6099017,1441292e" strokeweight=".26467mm">
            <v:stroke joinstyle="miter"/>
            <v:shadow on="t" opacity=".5" origin="-.5,-.5" offset="-2.11656mm,-2.11656mm"/>
            <v:formulas/>
            <v:path arrowok="t" o:connecttype="custom" o:connectlocs="3152458,0;6304914,823595;3152458,1647189;0,823595;6099015,823595;3152458,1441290;205899,823595;3152458,205899" o:connectangles="270,0,90,180,0,90,180,270" textboxrect="205899,205899,6099017,1441292"/>
          </v:shape>
        </w:pict>
      </w:r>
    </w:p>
    <w:p w:rsidR="00D87B7F" w:rsidRPr="00F01D81" w:rsidRDefault="00D87B7F" w:rsidP="00D87B7F">
      <w:pPr>
        <w:keepNext/>
        <w:tabs>
          <w:tab w:val="left" w:pos="3952"/>
        </w:tabs>
        <w:jc w:val="both"/>
        <w:rPr>
          <w:rFonts w:ascii="Maiandra GD" w:hAnsi="Maiandra GD"/>
          <w:b/>
          <w:bCs/>
          <w:sz w:val="32"/>
          <w:szCs w:val="32"/>
        </w:rPr>
      </w:pPr>
      <w:r>
        <w:rPr>
          <w:rFonts w:ascii="Maiandra GD" w:hAnsi="Maiandra GD"/>
          <w:b/>
          <w:bCs/>
          <w:sz w:val="32"/>
          <w:szCs w:val="32"/>
        </w:rPr>
        <w:tab/>
      </w:r>
      <w:r w:rsidR="007D1049">
        <w:rPr>
          <w:rFonts w:ascii="Maiandra GD" w:hAnsi="Maiandra GD"/>
          <w:noProof/>
          <w:lang w:val="en-US"/>
        </w:rPr>
        <w:pict>
          <v:shape id="Zone de texte 27" o:spid="_x0000_s1082" type="#_x0000_t202" style="position:absolute;left:0;text-align:left;margin-left:75.65pt;margin-top:23.55pt;width:350.2pt;height:50.35pt;z-index:2516992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7Oo5wEAALkDAAAOAAAAZHJzL2Uyb0RvYy54bWysU02P00AMvSPxH0Zzp2m76ZaNmq6AahFS&#10;BUiFCzd3MmkiMh+M3SbLr8cz6Xar5Ya4TMb2G/s921ndD6YTJx2wdbaUs8lUCm2Vq1p7KOX3bw9v&#10;3kqBBLaCzlldykeN8n79+tWq94Weu8Z1lQ6Ck1gsel/KhsgXWYaq0QZw4ry2HKxdMEBshkNWBeg5&#10;u+my+XR6m/UuVD44pRHZuxmDcp3y17VW9KWuUZPoSsncKJ0hnft4ZusVFIcAvmnVmQb8AwsDreWi&#10;l1QbIBDH0P6VyrQqOHQ1TZQzmavrVumkgdXMpi/U7BrwOmnh5qC/tAn/X1r1+fQ1iLYq5XwphQXD&#10;M/rBkxKVFqQH0oL93KTeY8HYnWc0De/dwMNOgtFvnfqJDMmuMOMDZHRsylAHE78sV/BDnsPjpfdc&#10;Qyh25nm+XOQcUhy7vbnL80Wsmz2/9gHpo3ZGxEspA882MYDTFmmEPkFiMese2q5jPxSdfeGIuA1g&#10;M76K4UR+5Btl0LAfUldu8if1e1c9snjedS7euPBbip73ppT46whBS9F9sjyYu1keVVAy8sVyzka4&#10;juyvI2AVpyolSTFeP9C4nLwdHmhrd17FVkX+6N8diUUlrZHkyOjMnfcjdeu8y3EBr+2Eev7j1n8A&#10;AAD//wMAUEsDBBQABgAIAAAAIQANvEry3gAAAAoBAAAPAAAAZHJzL2Rvd25yZXYueG1sTI/BbsIw&#10;EETvlfoP1iL1VpxQaKIQB6EClx4qlVacnXhJAvE6ig2Ev+/21B5H8zT7Nl+NthNXHHzrSEE8jUAg&#10;Vc60VCv4/to9pyB80GR05wgV3NHDqnh8yHVm3I0+8boPteAR8plW0ITQZ1L6qkGr/dT1SNwd3WB1&#10;4DjU0gz6xuO2k7MoepVWt8QXGt3jW4PVeX+xCpJ0tzEzwvM7bqptuf6wh8PJKvU0GddLEAHH8AfD&#10;rz6rQ8FOpbuQ8aLjvIhfGFUwT2IQDKSLOAFRcjNPUpBFLv+/UPwAAAD//wMAUEsBAi0AFAAGAAgA&#10;AAAhALaDOJL+AAAA4QEAABMAAAAAAAAAAAAAAAAAAAAAAFtDb250ZW50X1R5cGVzXS54bWxQSwEC&#10;LQAUAAYACAAAACEAOP0h/9YAAACUAQAACwAAAAAAAAAAAAAAAAAvAQAAX3JlbHMvLnJlbHNQSwEC&#10;LQAUAAYACAAAACEAFkezqOcBAAC5AwAADgAAAAAAAAAAAAAAAAAuAgAAZHJzL2Uyb0RvYy54bWxQ&#10;SwECLQAUAAYACAAAACEADbxK8t4AAAAKAQAADwAAAAAAAAAAAAAAAABBBAAAZHJzL2Rvd25yZXYu&#10;eG1sUEsFBgAAAAAEAAQA8wAAAEwFAAAAAA==&#10;" filled="f" stroked="f">
            <v:path arrowok="t"/>
            <v:textbox style="mso-fit-shape-to-text:t">
              <w:txbxContent>
                <w:p w:rsidR="007D1049" w:rsidRPr="00F01D81" w:rsidRDefault="007D1049" w:rsidP="00D87B7F">
                  <w:pPr>
                    <w:pStyle w:val="NormalWeb"/>
                    <w:spacing w:before="0" w:after="0"/>
                    <w:jc w:val="center"/>
                    <w:rPr>
                      <w:rFonts w:ascii="Maiandra GD" w:hAnsi="Maiandra GD"/>
                      <w:b/>
                    </w:rPr>
                  </w:pPr>
                  <w:r w:rsidRPr="00F01D81">
                    <w:rPr>
                      <w:rFonts w:ascii="Maiandra GD" w:hAnsi="Maiandra GD"/>
                      <w:b/>
                      <w:color w:val="00B050"/>
                      <w:sz w:val="36"/>
                      <w:szCs w:val="36"/>
                    </w:rPr>
                    <w:t>PIECE N°11</w:t>
                  </w:r>
                </w:p>
                <w:p w:rsidR="007D1049" w:rsidRPr="00F01D81" w:rsidRDefault="007D1049" w:rsidP="00D87B7F">
                  <w:pPr>
                    <w:pStyle w:val="NormalWeb"/>
                    <w:spacing w:before="0" w:after="0"/>
                    <w:jc w:val="center"/>
                    <w:rPr>
                      <w:rFonts w:ascii="Maiandra GD" w:hAnsi="Maiandra GD"/>
                      <w:b/>
                    </w:rPr>
                  </w:pPr>
                  <w:r w:rsidRPr="00F01D81">
                    <w:rPr>
                      <w:rFonts w:ascii="Maiandra GD" w:hAnsi="Maiandra GD"/>
                      <w:b/>
                      <w:color w:val="00B050"/>
                      <w:sz w:val="36"/>
                      <w:szCs w:val="36"/>
                    </w:rPr>
                    <w:t>ETUDES PREALABLES  (EP)</w:t>
                  </w:r>
                </w:p>
              </w:txbxContent>
            </v:textbox>
          </v:shape>
        </w:pict>
      </w:r>
    </w:p>
    <w:p w:rsidR="00D87B7F" w:rsidRPr="00F01D81" w:rsidRDefault="00D87B7F" w:rsidP="00D87B7F">
      <w:pPr>
        <w:widowControl w:val="0"/>
        <w:autoSpaceDE w:val="0"/>
        <w:rPr>
          <w:rFonts w:ascii="Maiandra GD" w:hAnsi="Maiandra GD" w:cs="Arial"/>
          <w:color w:val="000000"/>
          <w:sz w:val="66"/>
        </w:rPr>
      </w:pPr>
    </w:p>
    <w:p w:rsidR="00D87B7F" w:rsidRPr="00F01D81" w:rsidRDefault="00D87B7F" w:rsidP="00D87B7F">
      <w:pPr>
        <w:jc w:val="center"/>
        <w:rPr>
          <w:rFonts w:ascii="Maiandra GD" w:hAnsi="Maiandra GD" w:cs="Arial"/>
          <w:color w:val="221F1F"/>
          <w:sz w:val="32"/>
          <w:szCs w:val="32"/>
        </w:rPr>
      </w:pPr>
    </w:p>
    <w:p w:rsidR="00D87B7F" w:rsidRPr="00F01D81" w:rsidRDefault="00D87B7F" w:rsidP="00D87B7F">
      <w:pPr>
        <w:jc w:val="center"/>
        <w:rPr>
          <w:rFonts w:ascii="Maiandra GD" w:hAnsi="Maiandra GD"/>
        </w:rPr>
      </w:pPr>
      <w:r w:rsidRPr="00F01D81">
        <w:rPr>
          <w:rFonts w:ascii="Maiandra GD" w:hAnsi="Maiandra GD" w:cs="Arial"/>
          <w:color w:val="221F1F"/>
          <w:sz w:val="32"/>
          <w:szCs w:val="32"/>
        </w:rPr>
        <w:t xml:space="preserve"> (</w:t>
      </w:r>
      <w:r w:rsidRPr="00F01D81">
        <w:rPr>
          <w:rFonts w:ascii="Maiandra GD" w:hAnsi="Maiandra GD" w:cs="Arial"/>
          <w:color w:val="000000"/>
          <w:spacing w:val="35"/>
          <w:w w:val="88"/>
          <w:position w:val="1"/>
          <w:sz w:val="32"/>
          <w:szCs w:val="32"/>
        </w:rPr>
        <w:t>Les études préalables sont constituées d’un dossier  et du devis estimatifs assortis)</w:t>
      </w:r>
    </w:p>
    <w:p w:rsidR="00D87B7F" w:rsidRPr="00F01D81" w:rsidRDefault="00D87B7F" w:rsidP="00D87B7F">
      <w:pPr>
        <w:spacing w:after="160" w:line="256" w:lineRule="auto"/>
        <w:rPr>
          <w:rFonts w:ascii="Maiandra GD" w:hAnsi="Maiandra GD" w:cs="Arial"/>
          <w:color w:val="000000"/>
          <w:sz w:val="66"/>
        </w:rPr>
      </w:pPr>
      <w:r w:rsidRPr="00F01D81">
        <w:rPr>
          <w:rFonts w:ascii="Maiandra GD" w:hAnsi="Maiandra GD" w:cs="Arial"/>
          <w:color w:val="000000"/>
          <w:sz w:val="66"/>
        </w:rPr>
        <w:br w:type="page"/>
      </w:r>
    </w:p>
    <w:p w:rsidR="00D87B7F" w:rsidRPr="00F01D81" w:rsidRDefault="00D87B7F" w:rsidP="00D87B7F">
      <w:pPr>
        <w:widowControl w:val="0"/>
        <w:autoSpaceDE w:val="0"/>
        <w:jc w:val="center"/>
        <w:rPr>
          <w:rFonts w:ascii="Maiandra GD" w:hAnsi="Maiandra GD" w:cs="Arial"/>
          <w:color w:val="000000"/>
          <w:sz w:val="66"/>
        </w:rPr>
      </w:pPr>
    </w:p>
    <w:p w:rsidR="00D87B7F" w:rsidRPr="00F01D81" w:rsidRDefault="00D87B7F" w:rsidP="00D87B7F">
      <w:pPr>
        <w:keepNext/>
        <w:jc w:val="both"/>
        <w:rPr>
          <w:rFonts w:ascii="Maiandra GD" w:hAnsi="Maiandra GD" w:cs="Arial"/>
        </w:rPr>
      </w:pPr>
    </w:p>
    <w:p w:rsidR="00D87B7F" w:rsidRPr="00F01D81" w:rsidRDefault="00D87B7F" w:rsidP="00D87B7F">
      <w:pPr>
        <w:keepNext/>
        <w:jc w:val="both"/>
        <w:rPr>
          <w:rFonts w:ascii="Maiandra GD" w:hAnsi="Maiandra GD" w:cs="Arial"/>
        </w:rPr>
      </w:pPr>
    </w:p>
    <w:p w:rsidR="00D87B7F" w:rsidRPr="00F01D81" w:rsidRDefault="00D87B7F" w:rsidP="00D87B7F">
      <w:pPr>
        <w:keepNext/>
        <w:jc w:val="both"/>
        <w:rPr>
          <w:rFonts w:ascii="Maiandra GD" w:hAnsi="Maiandra GD" w:cs="Arial"/>
        </w:rPr>
      </w:pPr>
    </w:p>
    <w:p w:rsidR="00D87B7F" w:rsidRPr="00F01D81" w:rsidRDefault="00D87B7F" w:rsidP="00D87B7F">
      <w:pPr>
        <w:keepNext/>
        <w:jc w:val="both"/>
        <w:rPr>
          <w:rFonts w:ascii="Maiandra GD" w:hAnsi="Maiandra GD"/>
          <w:b/>
          <w:bCs/>
          <w:sz w:val="32"/>
          <w:szCs w:val="32"/>
        </w:rPr>
      </w:pPr>
    </w:p>
    <w:p w:rsidR="00D87B7F" w:rsidRPr="00F01D81" w:rsidRDefault="00D87B7F" w:rsidP="00D87B7F">
      <w:pPr>
        <w:keepNext/>
        <w:jc w:val="both"/>
        <w:rPr>
          <w:rFonts w:ascii="Maiandra GD" w:hAnsi="Maiandra GD"/>
          <w:b/>
          <w:bCs/>
          <w:sz w:val="32"/>
          <w:szCs w:val="32"/>
        </w:rPr>
      </w:pPr>
    </w:p>
    <w:p w:rsidR="00D87B7F" w:rsidRPr="00F01D81" w:rsidRDefault="007D1049" w:rsidP="00D87B7F">
      <w:pPr>
        <w:keepNext/>
        <w:jc w:val="both"/>
        <w:rPr>
          <w:rFonts w:ascii="Maiandra GD" w:hAnsi="Maiandra GD"/>
        </w:rPr>
      </w:pPr>
      <w:r>
        <w:rPr>
          <w:rFonts w:ascii="Maiandra GD" w:hAnsi="Maiandra GD"/>
          <w:noProof/>
          <w:lang w:val="en-US"/>
        </w:rPr>
        <w:pict>
          <v:shape id="Forme libre 8" o:spid="_x0000_s1083" style="position:absolute;left:0;text-align:left;margin-left:2.25pt;margin-top:11.5pt;width:496.45pt;height:187.05pt;z-index:-251616256;visibility:visible" coordsize="6304916,16471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DiTTgUAAL0UAAAOAAAAZHJzL2Uyb0RvYy54bWy0WNtu4zYQfS/QfyD0WKBrUbZuRpxFsdsU&#10;BbbtAnHRZ1oXS1hJVEU5TvbrOyRFexhZjrLNOoAlhYejM2eGwzFv3j/WFXnIOlHyZuPQd65Dsibh&#10;adnsN87f27ufI4eInjUpq3iTbZynTDjvb3/84ebYrjOPF7xKs46AkUasj+3GKfq+XS8WIimymol3&#10;vM0aGMx5V7MeHrv9Iu3YEazX1cJz3WBx5F3adjzJhID/ftSDzq2yn+dZ0v+V5yLrSbVxgFuvvjv1&#10;vZPfi9sbtt53rC3KZKDBvoFFzcoGXnoy9ZH1jBy6cmSqLpOOC5737xJeL3iel0mmfABvqPvMm/uC&#10;tZnyBcQR7Ukm8XZmkz8fPnekTDeO55CG1RCiOxA7I1W56zISSYGOrVgD7r793EkXRfuJJ18EDCys&#10;EfkgAEN2xz94CobYoedKlMe8q+VMcJc8Ku2fTtpnjz1J4J/B0l3F1HdIAmPeMvT9pS9fvmBrMz05&#10;iP63jCtT7OGT6HXwUrhT0qeDA1sIdF5XEMefFmRJfW/lR+RI9BuCIeQnMEVglxSEBquQxvQ5DOQ5&#10;2Ry4TttcIjClURgG0bTlFQK/yBYEOtEYVJq2HCCwO802RLAX2cJ6PhEI3Dh2aTBtOUZgbTmcZktf&#10;FzYcN88NIz9eXrGNw+e5fhTH06zpOHzXaL8qfjLDT/p5cRCvvCuscQBpCODQc0ngwocEsEDGuYxD&#10;eR2J4whyRN7qOt4OZRgHq+jqBA9H8zoSR3IGFQ/HktIZVKx4zpDRwyF9KVs8K6I6taarCI6oXj7h&#10;dCJ6OJx0taJe/CxboDruTf1jhSmJyWMz1ES4I0xuxVsaqFLcciFLsCyRUGe3qsyBEcDJEorgoQUH&#10;ySV8OVTkMTyy4KCfhJsCPobHFhxEkfBwyjrkkmRnuEPqSng8CacWXNYViaeTzkJGYft08BbqgN6A&#10;Rvy9pT1h8BcWN5qgZR0C0UEnInuQrcwt6EK2Mm2gD9l64Dx0IluItdrOWtbLOCo+cEuOZmsEXAEd&#10;1rA7QVPV8S+wyWppav6Qbbma1Mv46qRVfg+3mtgZVzUYP6TieIKBmWurzGP4kJeD5wZnrhqP6LwS&#10;brE3RpOKi0w7JOX6n1rp9FCtIIRsUiHVn+hMNVjDx1zH4lykb8ORNjPQNllj6XsIYjLteuIg9nMi&#10;+9rEMT2bXMA2IeO6uWrttTyXkd9DJJMJU1mD5JkRXISeI+Y1Zy/JYsiasbcVBIfKvGlKFoy9HCzD&#10;cbyk5iiD02yG7piOoW4IvFakvKygzDfwY1dtEWcFcIKal5xHzesGf+cXG4Sco+Rb5QwulJozSl5L&#10;8kkf1Y8H6HBgaVsTjBTm+m0pgOjMyRgEv0jGpMHYb7siT3n7kv3zPJwndkTPGFsaZPuyq+eJ0+l1&#10;xtjGX1xK54lj4/P441dccgB2Zb3NDzeqPZLdFToPELwq0ztYe7IZEN1+96HqyAODpXinPkN7YsGq&#10;RnZXse/p5tUas0zIH1yuWbMWrC57OL6qynrjRCcQWxcZS39tUtg62bpnZaXvgXKl2uxMHUwNXR4/&#10;gIn7Ij2StBTQGVI3DH1YFmkJ7SFd+tosYdUeDtj6CrpG3v9T9oU6HDL9n0U3cuWfKj+sagumdVCG&#10;jAxaIHW6cnq/ekLU1OmOPNDRJ0A7nj7B4Q68XZ3gwJkf3BS8++qQI5yfbRzx74F1mUOq3xs4oIoh&#10;krA0evWw8uGHKzDHIzs8wpoETIF/DvxckbcfeniCKYe2K/eFlEX50/Bf4FApL+XRj+KnWQ0PcEam&#10;nBjO8+QhHH5WqPOp4+1/AAAA//8DAFBLAwQUAAYACAAAACEAqQB++t4AAAAIAQAADwAAAGRycy9k&#10;b3ducmV2LnhtbEyPQU/CQBSE7yb+h80z8SZbKAot3RJiqhe4WOG+dJ9tQ/dt011o/fc+T3qczGTm&#10;m2w72U7ccPCtIwXzWQQCqXKmpVrB8fPtaQ3CB01Gd45QwTd62Ob3d5lOjRvpA29lqAWXkE+1giaE&#10;PpXSVw1a7WeuR2Lvyw1WB5ZDLc2gRy63nVxE0Yu0uiVeaHSPrw1Wl/JqeXeKi+lUntp9uQ7Ffjce&#10;34tDodTjw7TbgAg4hb8w/OIzOuTMdHZXMl50CpbPHFSwiPkR20myWoI4K4iT1Rxknsn/B/IfAAAA&#10;//8DAFBLAQItABQABgAIAAAAIQC2gziS/gAAAOEBAAATAAAAAAAAAAAAAAAAAAAAAABbQ29udGVu&#10;dF9UeXBlc10ueG1sUEsBAi0AFAAGAAgAAAAhADj9If/WAAAAlAEAAAsAAAAAAAAAAAAAAAAALwEA&#10;AF9yZWxzLy5yZWxzUEsBAi0AFAAGAAgAAAAhAH0gOJNOBQAAvRQAAA4AAAAAAAAAAAAAAAAALgIA&#10;AGRycy9lMm9Eb2MueG1sUEsBAi0AFAAGAAgAAAAhAKkAfvreAAAACAEAAA8AAAAAAAAAAAAAAAAA&#10;qAcAAGRycy9kb3ducmV2LnhtbFBLBQYAAAAABAAEAPMAAACzCAAAAAA=&#10;" adj="0,,0" path="m205899,205899nsl6099017,205899r,1235393l205899,1441292r,-1235393xem,nsl6304916,,6099017,205899r-5893118,l,xem,1647191nsl205899,1441292r5893118,l6304916,1647191,,1647191xem,nsl205899,205899r,1235393l,1647191,,xem6304916,nsl6304916,1647191,6099017,1441292r,-1235393l6304916,xem,nfl6304916,r,1647191l,1647191,,xm205899,205899nfl6099017,205899r,1235393l205899,1441292r,-1235393xm,nfl205899,205899m,1647191nfl205899,1441292m6304916,nfl6099017,205899t205899,1441292nfl6099017,1441292e" strokeweight=".26467mm">
            <v:stroke joinstyle="miter"/>
            <v:shadow on="t" opacity=".5" origin="-.5,-.5" offset="-2.11656mm,-2.11656mm"/>
            <v:formulas/>
            <v:path arrowok="t" o:connecttype="custom" o:connectlocs="3152458,0;6304914,1712967;3152458,3425933;0,1712967;6099015,1712966;3152458,2997691;205899,1712966;3152458,428242" o:connectangles="270,0,90,180,0,90,180,270" textboxrect="205899,205899,6099017,1441292"/>
          </v:shape>
        </w:pict>
      </w:r>
      <w:r>
        <w:rPr>
          <w:rFonts w:ascii="Maiandra GD" w:hAnsi="Maiandra GD"/>
          <w:noProof/>
          <w:lang w:val="en-US"/>
        </w:rPr>
        <w:pict>
          <v:shape id="Zone de texte 7" o:spid="_x0000_s1084" type="#_x0000_t202" style="position:absolute;left:0;text-align:left;margin-left:24.5pt;margin-top:34.7pt;width:451.45pt;height:72.4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HUrwQIAAMYFAAAOAAAAZHJzL2Uyb0RvYy54bWysVNuOmzAQfa/Uf7D8zgKJEwJastoNoaq0&#10;vUjbvvTNAROsgk1tJ7Ct+u8dm9x2V5WqVXlAvozPzJk5M9c3Q9ugPVOaS5Hi8CrAiIlCllxsU/z1&#10;S+4tMNKGipI2UrAUPzKNb5Zv31z3XcImspZNyRQCEKGTvktxbUyX+L4uatZSfSU7JuCykqqlBrZq&#10;65eK9oDeNv4kCOZ+L1XZKVkwreE0Gy/x0uFXFSvMp6rSzKAmxRCbcX/l/hv795fXNNkq2tW8OIRB&#10;XxFFS7kApyeojBqKdoq/gGp5oaSWlbkqZOvLquIFcxyATRg8Y/NQ0445LpAc3Z3SpP8fbPFx/1kh&#10;XqY4wkjQFkr0DQqFSoYMGwxDkU1R3+kELB86sDXDnRyg1I6u7u5l8V0jIVc1FVt2q5Tsa0ZLCDG0&#10;L/2LpyOOtiCb/oMswRfdGemAhkq1Nn+QEQToUKrHU3kgDlTA4SyaTkk4w6iAuxjyBWvrgibH153S&#10;5h2TLbKLFCsov0On+3ttRtOjiXUmZM6bBs5p0ognB4A5noBveGrvbBSuor/iIF4v1gvikcl87ZEg&#10;y7zbfEW8eR5Gs2yarVZZ+Nv6DUlS87Jkwro5qisk/1a9g85HXZz0pWXDSwtnQ9Jqu1k1Cu0pqDt3&#10;3yEhF2b+0zBcvoDLM0rhhAR3k9jL54vIIzmZeXEULLwgjO/ieUBikuVPKd1zUMnYt+DgtZRQD5Wc&#10;TWajmP7KLXDfS240abmB+dHwNsWLkxFNrATXonSlNZQ34/oiFTb8cyqg3MdCO8FajY5qNcNmcO0x&#10;dVqzat7I8hEkrCQoDHQKww8WtVQ/MephkKRY/9hRxTBq3gtogzgkxE4etyGzaAIbdXmzubyhogCo&#10;FBuMxuXKjNNq1ym+rcHT2HhC3kLrVNyp+hzVoeFgWDhyh8Fmp9Hl3lmdx+/yDwAAAP//AwBQSwME&#10;FAAGAAgAAAAhAPiW8PPdAAAACQEAAA8AAABkcnMvZG93bnJldi54bWxMj8FOwzAQRO9I/IO1SNyo&#10;nZJWdcimQiCuIApU4ubG2yQiXkex24S/x5zgOJrRzJtyO7tenGkMnWeEbKFAENfedtwgvL893WxA&#10;hGjYmt4zIXxTgG11eVGawvqJX+m8i41IJRwKg9DGOBRShrolZ8LCD8TJO/rRmZjk2Eg7mimVu14u&#10;lVpLZzpOC60Z6KGl+mt3cggfz8fPfa5emke3GiY/K8lOS8Trq/n+DkSkOf6F4Rc/oUOVmA7+xDaI&#10;HiHX6UpEWOscRPL1KtMgDgjLLL8FWZXy/4PqBwAA//8DAFBLAQItABQABgAIAAAAIQC2gziS/gAA&#10;AOEBAAATAAAAAAAAAAAAAAAAAAAAAABbQ29udGVudF9UeXBlc10ueG1sUEsBAi0AFAAGAAgAAAAh&#10;ADj9If/WAAAAlAEAAAsAAAAAAAAAAAAAAAAALwEAAF9yZWxzLy5yZWxzUEsBAi0AFAAGAAgAAAAh&#10;ABDQdSvBAgAAxgUAAA4AAAAAAAAAAAAAAAAALgIAAGRycy9lMm9Eb2MueG1sUEsBAi0AFAAGAAgA&#10;AAAhAPiW8PPdAAAACQEAAA8AAAAAAAAAAAAAAAAAGwUAAGRycy9kb3ducmV2LnhtbFBLBQYAAAAA&#10;BAAEAPMAAAAlBgAAAAA=&#10;" filled="f" stroked="f">
            <v:textbox>
              <w:txbxContent>
                <w:p w:rsidR="007D1049" w:rsidRPr="00F01D81" w:rsidRDefault="007D1049" w:rsidP="00D87B7F">
                  <w:pPr>
                    <w:pStyle w:val="NormalWeb"/>
                    <w:spacing w:before="0" w:after="0"/>
                    <w:jc w:val="center"/>
                    <w:rPr>
                      <w:rFonts w:ascii="Maiandra GD" w:hAnsi="Maiandra GD"/>
                      <w:b/>
                      <w:sz w:val="20"/>
                    </w:rPr>
                  </w:pPr>
                  <w:r w:rsidRPr="00F01D81">
                    <w:rPr>
                      <w:rFonts w:ascii="Maiandra GD" w:hAnsi="Maiandra GD"/>
                      <w:b/>
                      <w:color w:val="00B050"/>
                      <w:sz w:val="28"/>
                      <w:szCs w:val="36"/>
                    </w:rPr>
                    <w:t>PIECE N°12</w:t>
                  </w:r>
                </w:p>
                <w:p w:rsidR="007D1049" w:rsidRDefault="007D1049" w:rsidP="00D87B7F">
                  <w:pPr>
                    <w:pStyle w:val="NormalWeb"/>
                    <w:spacing w:before="0" w:after="0"/>
                    <w:jc w:val="center"/>
                  </w:pPr>
                  <w:r w:rsidRPr="00F01D81">
                    <w:rPr>
                      <w:rFonts w:ascii="Maiandra GD" w:hAnsi="Maiandra GD"/>
                      <w:b/>
                      <w:color w:val="00B050"/>
                      <w:sz w:val="28"/>
                      <w:szCs w:val="36"/>
                    </w:rPr>
                    <w:t>LISTE DES ETABLISSEMENTS BANCAIRES ET ORGANISMES FINANCIERS AUTORISES</w:t>
                  </w:r>
                </w:p>
              </w:txbxContent>
            </v:textbox>
          </v:shape>
        </w:pict>
      </w:r>
      <w:r>
        <w:rPr>
          <w:rFonts w:ascii="Maiandra GD" w:hAnsi="Maiandra GD"/>
          <w:noProof/>
          <w:lang w:val="en-US"/>
        </w:rPr>
        <w:pict>
          <v:shape id="Zone de texte 30" o:spid="_x0000_s1085" type="#_x0000_t202" style="position:absolute;left:0;text-align:left;margin-left:63.75pt;margin-top:110.3pt;width:372pt;height:40.7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fa5QEAALkDAAAOAAAAZHJzL2Uyb0RvYy54bWysU02P0zAQvSPxHyzfadrQbiFqugKqRUgV&#10;IBUu3FzHaSLiDzxuk/LreXa63Wq5IS5uPPM8896b6ep+0B07KU+tNSWfTaacKSNt1ZpDyb9/e3j1&#10;hjMKwlSis0aV/KyI369fvlj1rlC5bWxXKc9QxFDRu5I3Ibgiy0g2SguaWKcMkrX1WgRc/SGrvOhR&#10;XXdZPp3eZb31lfNWKiJEN2OSr1P9ulYyfKlrUoF1JQe3kE6fzn08s/VKFAcvXNPKCw3xDyy0aA2a&#10;XkttRBDs6Nu/SulWeku2DhNpdWbrupUqaYCa2fSZml0jnEpaYA65q030/8rKz6evnrVVyV/DHiM0&#10;ZvQDk2KVYkENQTHEYVLvqAB254AOw3s7YNhJMLmtlT8JkOwGMz4goKMpQ+11/IVchododL56jx5M&#10;Ijhf5vP5FCmJ3GK2XOSL2Dd7eu08hY/KahY/Su4x28RAnLYURugjJDYz9qHtOsRF0ZlngYjbCGrG&#10;VzGdyI98o4ww7IfRlbtH9XtbnSEeu47mjfW/OeuxNyWnX0fhFWfdJ4PBvJ1BBhYtXeaLZY6Lv83s&#10;bzPCSJQqeeBs/PwQxuXEdjgRtmbnZLQq8if37hggKmmNJEdGF+7Yj+TWZZfjAt7eE+rpH7f+AwAA&#10;//8DAFBLAwQUAAYACAAAACEA7Bbjjt4AAAALAQAADwAAAGRycy9kb3ducmV2LnhtbEyPwU7DMAyG&#10;70i8Q2QkbixtEGtVmk4TYxcOSAy0c9p4bbfGqZpsK2+POcHxtz/9/lyuZjeIC06h96QhXSQgkBpv&#10;e2o1fH1uH3IQIRqyZvCEGr4xwKq6vSlNYf2VPvCyi63gEgqF0dDFOBZShqZDZ8LCj0i8O/jJmchx&#10;aqWdzJXL3SBVkiylMz3xhc6M+NJhc9qdnYYs326sIjy94aZ5rdfvbr8/Oq3v7+b1M4iIc/yD4Vef&#10;1aFip9qfyQYxcFbZE6MalEqWIJjIs5QntYbHRKUgq1L+/6H6AQAA//8DAFBLAQItABQABgAIAAAA&#10;IQC2gziS/gAAAOEBAAATAAAAAAAAAAAAAAAAAAAAAABbQ29udGVudF9UeXBlc10ueG1sUEsBAi0A&#10;FAAGAAgAAAAhADj9If/WAAAAlAEAAAsAAAAAAAAAAAAAAAAALwEAAF9yZWxzLy5yZWxzUEsBAi0A&#10;FAAGAAgAAAAhAO79J9rlAQAAuQMAAA4AAAAAAAAAAAAAAAAALgIAAGRycy9lMm9Eb2MueG1sUEsB&#10;Ai0AFAAGAAgAAAAhAOwW447eAAAACwEAAA8AAAAAAAAAAAAAAAAAPwQAAGRycy9kb3ducmV2Lnht&#10;bFBLBQYAAAAABAAEAPMAAABKBQAAAAA=&#10;" filled="f" stroked="f">
            <v:path arrowok="t"/>
            <v:textbox style="mso-fit-shape-to-text:t">
              <w:txbxContent>
                <w:p w:rsidR="007D1049" w:rsidRPr="00F01D81" w:rsidRDefault="007D1049" w:rsidP="00D87B7F">
                  <w:pPr>
                    <w:pStyle w:val="NormalWeb"/>
                    <w:spacing w:before="0" w:after="0"/>
                    <w:jc w:val="center"/>
                    <w:rPr>
                      <w:rFonts w:ascii="Maiandra GD" w:hAnsi="Maiandra GD"/>
                      <w:b/>
                      <w:color w:val="00B050"/>
                      <w:sz w:val="28"/>
                      <w:szCs w:val="36"/>
                    </w:rPr>
                  </w:pPr>
                  <w:r w:rsidRPr="00F01D81">
                    <w:rPr>
                      <w:rFonts w:ascii="Maiandra GD" w:hAnsi="Maiandra GD"/>
                      <w:b/>
                      <w:color w:val="00B050"/>
                      <w:sz w:val="28"/>
                      <w:szCs w:val="36"/>
                    </w:rPr>
                    <w:t xml:space="preserve">A EMETTRE DES CAUTIONS DANS LE CADRE DES </w:t>
                  </w:r>
                </w:p>
                <w:p w:rsidR="007D1049" w:rsidRPr="00F01D81" w:rsidRDefault="007D1049" w:rsidP="00D87B7F">
                  <w:pPr>
                    <w:pStyle w:val="NormalWeb"/>
                    <w:spacing w:before="0" w:after="0"/>
                    <w:jc w:val="center"/>
                    <w:rPr>
                      <w:rFonts w:ascii="Maiandra GD" w:hAnsi="Maiandra GD"/>
                      <w:b/>
                      <w:sz w:val="20"/>
                    </w:rPr>
                  </w:pPr>
                  <w:r w:rsidRPr="00F01D81">
                    <w:rPr>
                      <w:rFonts w:ascii="Maiandra GD" w:hAnsi="Maiandra GD"/>
                      <w:b/>
                      <w:color w:val="00B050"/>
                      <w:sz w:val="28"/>
                      <w:szCs w:val="36"/>
                    </w:rPr>
                    <w:t>MARCHES PUBLICS</w:t>
                  </w:r>
                </w:p>
              </w:txbxContent>
            </v:textbox>
          </v:shape>
        </w:pict>
      </w:r>
    </w:p>
    <w:p w:rsidR="00D87B7F" w:rsidRPr="00F01D81" w:rsidRDefault="00D87B7F" w:rsidP="00D87B7F">
      <w:pPr>
        <w:keepNext/>
        <w:jc w:val="both"/>
        <w:rPr>
          <w:rFonts w:ascii="Maiandra GD" w:hAnsi="Maiandra GD"/>
        </w:rPr>
      </w:pPr>
    </w:p>
    <w:p w:rsidR="00D87B7F" w:rsidRPr="00F01D81" w:rsidRDefault="00D87B7F" w:rsidP="00D87B7F">
      <w:pPr>
        <w:keepNext/>
        <w:jc w:val="both"/>
        <w:rPr>
          <w:rFonts w:ascii="Maiandra GD" w:hAnsi="Maiandra GD"/>
        </w:rPr>
      </w:pPr>
    </w:p>
    <w:p w:rsidR="00D87B7F" w:rsidRPr="00F01D81" w:rsidRDefault="00D87B7F" w:rsidP="00D87B7F">
      <w:pPr>
        <w:keepNext/>
        <w:jc w:val="both"/>
        <w:rPr>
          <w:rFonts w:ascii="Maiandra GD" w:hAnsi="Maiandra GD"/>
          <w:b/>
          <w:bCs/>
          <w:sz w:val="32"/>
          <w:szCs w:val="32"/>
        </w:rPr>
      </w:pPr>
    </w:p>
    <w:p w:rsidR="00D87B7F" w:rsidRPr="00F01D81" w:rsidRDefault="00D87B7F" w:rsidP="00D87B7F">
      <w:pPr>
        <w:keepNext/>
        <w:jc w:val="both"/>
        <w:rPr>
          <w:rFonts w:ascii="Maiandra GD" w:hAnsi="Maiandra GD"/>
          <w:b/>
          <w:bCs/>
          <w:sz w:val="32"/>
          <w:szCs w:val="32"/>
        </w:rPr>
      </w:pPr>
    </w:p>
    <w:p w:rsidR="00D87B7F" w:rsidRPr="00F01D81" w:rsidRDefault="00D87B7F" w:rsidP="00D87B7F">
      <w:pPr>
        <w:keepNext/>
        <w:jc w:val="both"/>
        <w:rPr>
          <w:rFonts w:ascii="Maiandra GD" w:hAnsi="Maiandra GD"/>
          <w:b/>
          <w:bCs/>
          <w:sz w:val="32"/>
          <w:szCs w:val="32"/>
        </w:rPr>
      </w:pPr>
    </w:p>
    <w:p w:rsidR="00D87B7F" w:rsidRPr="00F01D81" w:rsidRDefault="00D87B7F" w:rsidP="00D87B7F">
      <w:pPr>
        <w:pStyle w:val="En-tte"/>
        <w:widowControl w:val="0"/>
        <w:autoSpaceDE w:val="0"/>
        <w:jc w:val="both"/>
        <w:rPr>
          <w:rFonts w:ascii="Maiandra GD" w:hAnsi="Maiandra GD" w:cs="Arial"/>
        </w:rPr>
      </w:pPr>
    </w:p>
    <w:p w:rsidR="00D87B7F" w:rsidRPr="00F01D81" w:rsidRDefault="00D87B7F" w:rsidP="00D87B7F">
      <w:pPr>
        <w:pStyle w:val="En-tte"/>
        <w:widowControl w:val="0"/>
        <w:autoSpaceDE w:val="0"/>
        <w:jc w:val="both"/>
        <w:rPr>
          <w:rFonts w:ascii="Maiandra GD" w:hAnsi="Maiandra GD" w:cs="Arial"/>
        </w:rPr>
      </w:pPr>
    </w:p>
    <w:p w:rsidR="00D87B7F" w:rsidRPr="00F01D81" w:rsidRDefault="00D87B7F" w:rsidP="00D87B7F">
      <w:pPr>
        <w:pStyle w:val="En-tte"/>
        <w:widowControl w:val="0"/>
        <w:autoSpaceDE w:val="0"/>
        <w:jc w:val="both"/>
        <w:rPr>
          <w:rFonts w:ascii="Maiandra GD" w:hAnsi="Maiandra GD" w:cs="Arial"/>
        </w:rPr>
      </w:pPr>
    </w:p>
    <w:p w:rsidR="00D87B7F" w:rsidRPr="00F01D81" w:rsidRDefault="00D87B7F" w:rsidP="00D87B7F">
      <w:pPr>
        <w:rPr>
          <w:rFonts w:ascii="Maiandra GD" w:hAnsi="Maiandra GD" w:cs="Arial"/>
        </w:rPr>
      </w:pPr>
    </w:p>
    <w:p w:rsidR="00D87B7F" w:rsidRPr="00F01D81" w:rsidRDefault="00D87B7F" w:rsidP="00D87B7F">
      <w:pPr>
        <w:rPr>
          <w:rFonts w:ascii="Maiandra GD" w:hAnsi="Maiandra GD" w:cs="Arial"/>
        </w:rPr>
      </w:pPr>
    </w:p>
    <w:p w:rsidR="00D87B7F" w:rsidRPr="00F01D81" w:rsidRDefault="00D87B7F" w:rsidP="00D87B7F">
      <w:pPr>
        <w:rPr>
          <w:rFonts w:ascii="Maiandra GD" w:hAnsi="Maiandra GD" w:cs="Arial"/>
        </w:rPr>
      </w:pPr>
    </w:p>
    <w:p w:rsidR="00D87B7F" w:rsidRPr="00F01D81" w:rsidRDefault="00D87B7F" w:rsidP="00D87B7F">
      <w:pPr>
        <w:rPr>
          <w:rFonts w:ascii="Maiandra GD" w:hAnsi="Maiandra GD" w:cs="Arial"/>
        </w:rPr>
      </w:pPr>
    </w:p>
    <w:p w:rsidR="00D87B7F" w:rsidRPr="00F01D81" w:rsidRDefault="00D87B7F" w:rsidP="00D87B7F">
      <w:pPr>
        <w:rPr>
          <w:rFonts w:ascii="Maiandra GD" w:hAnsi="Maiandra GD" w:cs="Arial"/>
        </w:rPr>
      </w:pPr>
    </w:p>
    <w:p w:rsidR="00D87B7F" w:rsidRPr="00F01D81" w:rsidRDefault="00D87B7F" w:rsidP="00D87B7F">
      <w:pPr>
        <w:rPr>
          <w:rFonts w:ascii="Maiandra GD" w:hAnsi="Maiandra GD" w:cs="Arial"/>
        </w:rPr>
      </w:pPr>
    </w:p>
    <w:p w:rsidR="00D87B7F" w:rsidRPr="00F01D81" w:rsidRDefault="00D87B7F" w:rsidP="00D87B7F">
      <w:pPr>
        <w:rPr>
          <w:rFonts w:ascii="Maiandra GD" w:hAnsi="Maiandra GD" w:cs="Arial"/>
        </w:rPr>
      </w:pPr>
    </w:p>
    <w:p w:rsidR="00D87B7F" w:rsidRPr="00F01D81" w:rsidRDefault="00D87B7F" w:rsidP="00D87B7F">
      <w:pPr>
        <w:rPr>
          <w:rFonts w:ascii="Maiandra GD" w:hAnsi="Maiandra GD" w:cs="Arial"/>
        </w:rPr>
      </w:pPr>
    </w:p>
    <w:p w:rsidR="00D87B7F" w:rsidRPr="00F01D81" w:rsidRDefault="00D87B7F" w:rsidP="00D87B7F">
      <w:pPr>
        <w:rPr>
          <w:rFonts w:ascii="Maiandra GD" w:hAnsi="Maiandra GD" w:cs="Arial"/>
        </w:rPr>
      </w:pPr>
    </w:p>
    <w:p w:rsidR="00D87B7F" w:rsidRDefault="00D87B7F" w:rsidP="00D87B7F">
      <w:pPr>
        <w:rPr>
          <w:rFonts w:ascii="Maiandra GD" w:hAnsi="Maiandra GD" w:cs="Arial"/>
        </w:rPr>
      </w:pPr>
    </w:p>
    <w:p w:rsidR="007B4701" w:rsidRPr="00F01D81" w:rsidRDefault="007B4701" w:rsidP="00D87B7F">
      <w:pPr>
        <w:rPr>
          <w:rFonts w:ascii="Maiandra GD" w:hAnsi="Maiandra GD" w:cs="Arial"/>
        </w:rPr>
      </w:pPr>
    </w:p>
    <w:p w:rsidR="00D87B7F" w:rsidRPr="00F01D81" w:rsidRDefault="00D87B7F" w:rsidP="00D87B7F">
      <w:pPr>
        <w:rPr>
          <w:rFonts w:ascii="Maiandra GD" w:hAnsi="Maiandra GD" w:cs="Arial"/>
        </w:rPr>
      </w:pPr>
    </w:p>
    <w:p w:rsidR="00D87B7F" w:rsidRPr="00F01D81" w:rsidRDefault="00D87B7F" w:rsidP="00D87B7F">
      <w:pPr>
        <w:widowControl w:val="0"/>
        <w:tabs>
          <w:tab w:val="left" w:pos="3135"/>
        </w:tabs>
        <w:autoSpaceDE w:val="0"/>
        <w:spacing w:line="690" w:lineRule="exact"/>
        <w:rPr>
          <w:rFonts w:ascii="Maiandra GD" w:hAnsi="Maiandra GD" w:cs="Arial"/>
          <w:b/>
          <w:spacing w:val="30"/>
          <w:sz w:val="28"/>
          <w:szCs w:val="28"/>
        </w:rPr>
      </w:pPr>
      <w:r w:rsidRPr="00F01D81">
        <w:rPr>
          <w:rFonts w:ascii="Maiandra GD" w:hAnsi="Maiandra GD" w:cs="Arial"/>
          <w:b/>
          <w:spacing w:val="30"/>
          <w:sz w:val="28"/>
          <w:szCs w:val="28"/>
          <w:highlight w:val="lightGray"/>
        </w:rPr>
        <w:lastRenderedPageBreak/>
        <w:t>I- BANQUES</w:t>
      </w:r>
      <w:r w:rsidRPr="00F01D81">
        <w:rPr>
          <w:rFonts w:ascii="Maiandra GD" w:hAnsi="Maiandra GD" w:cs="Arial"/>
          <w:b/>
          <w:spacing w:val="30"/>
          <w:sz w:val="28"/>
          <w:szCs w:val="28"/>
          <w:highlight w:val="lightGray"/>
        </w:rPr>
        <w:tab/>
      </w:r>
    </w:p>
    <w:p w:rsidR="00D87B7F" w:rsidRPr="00F01D81" w:rsidRDefault="00D87B7F" w:rsidP="007D649F">
      <w:pPr>
        <w:pStyle w:val="Sansinterligne"/>
        <w:numPr>
          <w:ilvl w:val="0"/>
          <w:numId w:val="48"/>
        </w:numPr>
        <w:spacing w:line="276" w:lineRule="auto"/>
        <w:ind w:left="0" w:firstLine="0"/>
        <w:rPr>
          <w:rFonts w:ascii="Maiandra GD" w:hAnsi="Maiandra GD" w:cs="Arial"/>
          <w:szCs w:val="28"/>
          <w:lang w:val="en-US"/>
        </w:rPr>
      </w:pPr>
      <w:r w:rsidRPr="00F01D81">
        <w:rPr>
          <w:rFonts w:ascii="Maiandra GD" w:hAnsi="Maiandra GD" w:cs="Arial"/>
          <w:szCs w:val="28"/>
          <w:lang w:val="en-US"/>
        </w:rPr>
        <w:t>Afriland  First   Bank (FIRST BANK) BP.11 834, Yaoundé;</w:t>
      </w:r>
    </w:p>
    <w:p w:rsidR="00D87B7F" w:rsidRPr="00F01D81" w:rsidRDefault="00D87B7F" w:rsidP="007D649F">
      <w:pPr>
        <w:pStyle w:val="Sansinterligne"/>
        <w:numPr>
          <w:ilvl w:val="0"/>
          <w:numId w:val="48"/>
        </w:numPr>
        <w:spacing w:line="276" w:lineRule="auto"/>
        <w:ind w:left="0" w:firstLine="0"/>
        <w:rPr>
          <w:rFonts w:ascii="Maiandra GD" w:hAnsi="Maiandra GD"/>
          <w:szCs w:val="28"/>
        </w:rPr>
      </w:pPr>
      <w:r w:rsidRPr="00F01D81">
        <w:rPr>
          <w:rFonts w:ascii="Maiandra GD" w:hAnsi="Maiandra GD" w:cs="Arial"/>
          <w:szCs w:val="28"/>
          <w:lang w:val="en-GB"/>
        </w:rPr>
        <w:t>Banque</w:t>
      </w:r>
      <w:r w:rsidR="00446807">
        <w:rPr>
          <w:rFonts w:ascii="Maiandra GD" w:hAnsi="Maiandra GD" w:cs="Arial"/>
          <w:szCs w:val="28"/>
          <w:lang w:val="en-GB"/>
        </w:rPr>
        <w:t xml:space="preserve"> </w:t>
      </w:r>
      <w:r w:rsidRPr="00F01D81">
        <w:rPr>
          <w:rFonts w:ascii="Maiandra GD" w:hAnsi="Maiandra GD" w:cs="Arial"/>
          <w:szCs w:val="28"/>
          <w:lang w:val="en-GB"/>
        </w:rPr>
        <w:t>Atlantique Cameroun (BACM) BP.2 933 Douala;</w:t>
      </w:r>
    </w:p>
    <w:p w:rsidR="00D87B7F" w:rsidRPr="00F01D81" w:rsidRDefault="00D87B7F" w:rsidP="007D649F">
      <w:pPr>
        <w:pStyle w:val="Sansinterligne"/>
        <w:numPr>
          <w:ilvl w:val="0"/>
          <w:numId w:val="48"/>
        </w:numPr>
        <w:spacing w:line="276" w:lineRule="auto"/>
        <w:ind w:left="0" w:firstLine="0"/>
        <w:rPr>
          <w:rFonts w:ascii="Maiandra GD" w:hAnsi="Maiandra GD"/>
          <w:szCs w:val="28"/>
        </w:rPr>
      </w:pPr>
      <w:r w:rsidRPr="00F01D81">
        <w:rPr>
          <w:rFonts w:ascii="Maiandra GD" w:hAnsi="Maiandra GD" w:cs="Arial"/>
          <w:szCs w:val="28"/>
        </w:rPr>
        <w:t>Banque Camerounaise des petites et Moyennes Entreprises (BC-PME),BP.12 962, Yaoundé;</w:t>
      </w:r>
    </w:p>
    <w:p w:rsidR="00D87B7F" w:rsidRPr="00F01D81" w:rsidRDefault="00D87B7F" w:rsidP="007D649F">
      <w:pPr>
        <w:pStyle w:val="Sansinterligne"/>
        <w:numPr>
          <w:ilvl w:val="0"/>
          <w:numId w:val="48"/>
        </w:numPr>
        <w:spacing w:line="276" w:lineRule="auto"/>
        <w:ind w:left="0" w:firstLine="0"/>
        <w:rPr>
          <w:rFonts w:ascii="Maiandra GD" w:hAnsi="Maiandra GD" w:cs="Arial"/>
          <w:szCs w:val="28"/>
        </w:rPr>
      </w:pPr>
      <w:r w:rsidRPr="00F01D81">
        <w:rPr>
          <w:rFonts w:ascii="Maiandra GD" w:hAnsi="Maiandra GD" w:cs="Arial"/>
          <w:szCs w:val="28"/>
        </w:rPr>
        <w:t>Banque Gabonaise pour le Financement International (BGFI BANK), BP. 600 Douala ;</w:t>
      </w:r>
    </w:p>
    <w:p w:rsidR="00D87B7F" w:rsidRPr="00F01D81" w:rsidRDefault="00D87B7F" w:rsidP="007D649F">
      <w:pPr>
        <w:pStyle w:val="Sansinterligne"/>
        <w:numPr>
          <w:ilvl w:val="0"/>
          <w:numId w:val="48"/>
        </w:numPr>
        <w:spacing w:line="276" w:lineRule="auto"/>
        <w:ind w:left="0" w:firstLine="0"/>
        <w:rPr>
          <w:rFonts w:ascii="Maiandra GD" w:hAnsi="Maiandra GD" w:cs="Arial"/>
          <w:szCs w:val="28"/>
        </w:rPr>
      </w:pPr>
      <w:r w:rsidRPr="00F01D81">
        <w:rPr>
          <w:rFonts w:ascii="Maiandra GD" w:hAnsi="Maiandra GD" w:cs="Arial"/>
          <w:szCs w:val="28"/>
        </w:rPr>
        <w:t>Banque International du Cameroun pour l’Epargne et le Crédit (BICEC),BP.1 925, Douala ;</w:t>
      </w:r>
    </w:p>
    <w:p w:rsidR="00D87B7F" w:rsidRPr="00F01D81" w:rsidRDefault="00D87B7F" w:rsidP="007D649F">
      <w:pPr>
        <w:pStyle w:val="Sansinterligne"/>
        <w:numPr>
          <w:ilvl w:val="0"/>
          <w:numId w:val="48"/>
        </w:numPr>
        <w:spacing w:line="276" w:lineRule="auto"/>
        <w:ind w:left="0" w:firstLine="0"/>
        <w:rPr>
          <w:rFonts w:ascii="Maiandra GD" w:hAnsi="Maiandra GD" w:cs="Arial"/>
          <w:szCs w:val="28"/>
          <w:lang w:val="en-US"/>
        </w:rPr>
      </w:pPr>
      <w:r w:rsidRPr="00F01D81">
        <w:rPr>
          <w:rFonts w:ascii="Maiandra GD" w:hAnsi="Maiandra GD" w:cs="Arial"/>
          <w:szCs w:val="28"/>
          <w:lang w:val="en-US"/>
        </w:rPr>
        <w:t xml:space="preserve">Banque of Afrika Cameroun (BOA Cameroun), </w:t>
      </w:r>
      <w:r w:rsidRPr="00F01D81">
        <w:rPr>
          <w:rFonts w:ascii="Maiandra GD" w:hAnsi="Maiandra GD" w:cs="Arial"/>
          <w:szCs w:val="28"/>
          <w:lang w:val="en-GB"/>
        </w:rPr>
        <w:t>BP</w:t>
      </w:r>
      <w:r w:rsidRPr="00F01D81">
        <w:rPr>
          <w:rFonts w:ascii="Maiandra GD" w:hAnsi="Maiandra GD" w:cs="Arial"/>
          <w:szCs w:val="28"/>
          <w:lang w:val="en-US"/>
        </w:rPr>
        <w:t>. 4 593, Douala ;</w:t>
      </w:r>
    </w:p>
    <w:p w:rsidR="00D87B7F" w:rsidRPr="00F01D81" w:rsidRDefault="00D87B7F" w:rsidP="007D649F">
      <w:pPr>
        <w:pStyle w:val="Sansinterligne"/>
        <w:numPr>
          <w:ilvl w:val="0"/>
          <w:numId w:val="48"/>
        </w:numPr>
        <w:spacing w:line="276" w:lineRule="auto"/>
        <w:ind w:left="0" w:firstLine="0"/>
        <w:rPr>
          <w:rFonts w:ascii="Maiandra GD" w:hAnsi="Maiandra GD" w:cs="Arial"/>
          <w:szCs w:val="28"/>
          <w:lang w:val="en-US"/>
        </w:rPr>
      </w:pPr>
      <w:r w:rsidRPr="00F01D81">
        <w:rPr>
          <w:rFonts w:ascii="Maiandra GD" w:hAnsi="Maiandra GD" w:cs="Arial"/>
          <w:szCs w:val="28"/>
          <w:lang w:val="en-US"/>
        </w:rPr>
        <w:t xml:space="preserve">CITI Bank cameroun (CITIGROUP), </w:t>
      </w:r>
      <w:r w:rsidRPr="00F01D81">
        <w:rPr>
          <w:rFonts w:ascii="Maiandra GD" w:hAnsi="Maiandra GD" w:cs="Arial"/>
          <w:szCs w:val="28"/>
          <w:lang w:val="en-GB"/>
        </w:rPr>
        <w:t>BP</w:t>
      </w:r>
      <w:r w:rsidRPr="00F01D81">
        <w:rPr>
          <w:rFonts w:ascii="Maiandra GD" w:hAnsi="Maiandra GD" w:cs="Arial"/>
          <w:szCs w:val="28"/>
          <w:lang w:val="en-US"/>
        </w:rPr>
        <w:t>.  4 571, douala ;</w:t>
      </w:r>
    </w:p>
    <w:p w:rsidR="00D87B7F" w:rsidRPr="00F01D81" w:rsidRDefault="00D87B7F" w:rsidP="007D649F">
      <w:pPr>
        <w:pStyle w:val="Sansinterligne"/>
        <w:numPr>
          <w:ilvl w:val="0"/>
          <w:numId w:val="48"/>
        </w:numPr>
        <w:spacing w:line="276" w:lineRule="auto"/>
        <w:ind w:left="0" w:firstLine="0"/>
        <w:rPr>
          <w:rFonts w:ascii="Maiandra GD" w:hAnsi="Maiandra GD" w:cs="Arial"/>
          <w:szCs w:val="28"/>
          <w:lang w:val="en-US"/>
        </w:rPr>
      </w:pPr>
      <w:r w:rsidRPr="00F01D81">
        <w:rPr>
          <w:rFonts w:ascii="Maiandra GD" w:hAnsi="Maiandra GD" w:cs="Arial"/>
          <w:szCs w:val="28"/>
          <w:lang w:val="en-US"/>
        </w:rPr>
        <w:t>Commercial Bank of Cameroon ‘CBC) ,</w:t>
      </w:r>
      <w:r w:rsidRPr="00F01D81">
        <w:rPr>
          <w:rFonts w:ascii="Maiandra GD" w:hAnsi="Maiandra GD" w:cs="Arial"/>
          <w:szCs w:val="28"/>
          <w:lang w:val="en-GB"/>
        </w:rPr>
        <w:t>BP</w:t>
      </w:r>
      <w:r w:rsidRPr="00F01D81">
        <w:rPr>
          <w:rFonts w:ascii="Maiandra GD" w:hAnsi="Maiandra GD" w:cs="Arial"/>
          <w:szCs w:val="28"/>
          <w:lang w:val="en-US"/>
        </w:rPr>
        <w:t>. 4 004 Douala ;</w:t>
      </w:r>
    </w:p>
    <w:p w:rsidR="00D87B7F" w:rsidRPr="00F01D81" w:rsidRDefault="00D87B7F" w:rsidP="007D649F">
      <w:pPr>
        <w:pStyle w:val="Sansinterligne"/>
        <w:numPr>
          <w:ilvl w:val="0"/>
          <w:numId w:val="48"/>
        </w:numPr>
        <w:spacing w:line="276" w:lineRule="auto"/>
        <w:ind w:left="0" w:firstLine="0"/>
        <w:rPr>
          <w:rFonts w:ascii="Maiandra GD" w:hAnsi="Maiandra GD" w:cs="Arial"/>
          <w:szCs w:val="28"/>
          <w:lang w:val="en-US"/>
        </w:rPr>
      </w:pPr>
      <w:r w:rsidRPr="00F01D81">
        <w:rPr>
          <w:rFonts w:ascii="Maiandra GD" w:hAnsi="Maiandra GD" w:cs="Arial"/>
          <w:szCs w:val="28"/>
          <w:lang w:val="en-US"/>
        </w:rPr>
        <w:t xml:space="preserve">EcobankCamerou (ECOBANK), </w:t>
      </w:r>
      <w:r w:rsidRPr="00F01D81">
        <w:rPr>
          <w:rFonts w:ascii="Maiandra GD" w:hAnsi="Maiandra GD" w:cs="Arial"/>
          <w:szCs w:val="28"/>
          <w:lang w:val="en-GB"/>
        </w:rPr>
        <w:t>BP</w:t>
      </w:r>
      <w:r w:rsidRPr="00F01D81">
        <w:rPr>
          <w:rFonts w:ascii="Maiandra GD" w:hAnsi="Maiandra GD" w:cs="Arial"/>
          <w:szCs w:val="28"/>
          <w:lang w:val="en-US"/>
        </w:rPr>
        <w:t>.  582, Douala ;</w:t>
      </w:r>
    </w:p>
    <w:p w:rsidR="00D87B7F" w:rsidRPr="00F01D81" w:rsidRDefault="00D87B7F" w:rsidP="007D649F">
      <w:pPr>
        <w:pStyle w:val="Sansinterligne"/>
        <w:numPr>
          <w:ilvl w:val="0"/>
          <w:numId w:val="48"/>
        </w:numPr>
        <w:spacing w:line="276" w:lineRule="auto"/>
        <w:ind w:left="0" w:firstLine="0"/>
        <w:rPr>
          <w:rFonts w:ascii="Maiandra GD" w:hAnsi="Maiandra GD"/>
          <w:szCs w:val="28"/>
          <w:lang w:val="en-US"/>
        </w:rPr>
      </w:pPr>
      <w:r w:rsidRPr="00F01D81">
        <w:rPr>
          <w:rFonts w:ascii="Maiandra GD" w:hAnsi="Maiandra GD" w:cs="Arial"/>
          <w:szCs w:val="28"/>
          <w:lang w:val="en-US"/>
        </w:rPr>
        <w:t>National Financial Credit Bank (NFC-Bank) ,</w:t>
      </w:r>
      <w:r w:rsidRPr="00F01D81">
        <w:rPr>
          <w:rFonts w:ascii="Maiandra GD" w:hAnsi="Maiandra GD" w:cs="Arial"/>
          <w:szCs w:val="28"/>
          <w:lang w:val="en-GB"/>
        </w:rPr>
        <w:t>BP</w:t>
      </w:r>
      <w:r w:rsidRPr="00F01D81">
        <w:rPr>
          <w:rFonts w:ascii="Maiandra GD" w:hAnsi="Maiandra GD" w:cs="Arial"/>
          <w:szCs w:val="28"/>
          <w:lang w:val="en-US"/>
        </w:rPr>
        <w:t>. 6 578, Douala ;</w:t>
      </w:r>
    </w:p>
    <w:p w:rsidR="00D87B7F" w:rsidRPr="00F01D81" w:rsidRDefault="00D87B7F" w:rsidP="007D649F">
      <w:pPr>
        <w:pStyle w:val="Sansinterligne"/>
        <w:numPr>
          <w:ilvl w:val="0"/>
          <w:numId w:val="48"/>
        </w:numPr>
        <w:spacing w:line="276" w:lineRule="auto"/>
        <w:ind w:left="0" w:firstLine="0"/>
        <w:rPr>
          <w:rFonts w:ascii="Maiandra GD" w:hAnsi="Maiandra GD" w:cs="Arial"/>
          <w:szCs w:val="28"/>
        </w:rPr>
      </w:pPr>
      <w:r w:rsidRPr="00F01D81">
        <w:rPr>
          <w:rFonts w:ascii="Maiandra GD" w:hAnsi="Maiandra GD" w:cs="Arial"/>
          <w:szCs w:val="28"/>
        </w:rPr>
        <w:t>Société Camerounaise de Banques- Cameroun (SCB-Cameroun) ; BP. 300, Douala ;</w:t>
      </w:r>
    </w:p>
    <w:p w:rsidR="00D87B7F" w:rsidRPr="00F01D81" w:rsidRDefault="00D87B7F" w:rsidP="007D649F">
      <w:pPr>
        <w:pStyle w:val="Sansinterligne"/>
        <w:numPr>
          <w:ilvl w:val="0"/>
          <w:numId w:val="48"/>
        </w:numPr>
        <w:spacing w:line="276" w:lineRule="auto"/>
        <w:ind w:left="0" w:firstLine="0"/>
        <w:rPr>
          <w:rFonts w:ascii="Maiandra GD" w:hAnsi="Maiandra GD" w:cs="Arial"/>
          <w:szCs w:val="28"/>
        </w:rPr>
      </w:pPr>
      <w:r w:rsidRPr="00F01D81">
        <w:rPr>
          <w:rFonts w:ascii="Maiandra GD" w:hAnsi="Maiandra GD" w:cs="Arial"/>
          <w:szCs w:val="28"/>
        </w:rPr>
        <w:t>Société Générale Cameroun (SGC), BP. 4 042, Douala ;</w:t>
      </w:r>
    </w:p>
    <w:p w:rsidR="00D87B7F" w:rsidRPr="00F01D81" w:rsidRDefault="00D87B7F" w:rsidP="007D649F">
      <w:pPr>
        <w:pStyle w:val="Sansinterligne"/>
        <w:numPr>
          <w:ilvl w:val="0"/>
          <w:numId w:val="48"/>
        </w:numPr>
        <w:spacing w:line="276" w:lineRule="auto"/>
        <w:ind w:left="0" w:firstLine="0"/>
        <w:rPr>
          <w:rFonts w:ascii="Maiandra GD" w:hAnsi="Maiandra GD" w:cs="Arial"/>
          <w:szCs w:val="28"/>
          <w:lang w:val="en-US"/>
        </w:rPr>
      </w:pPr>
      <w:r w:rsidRPr="00F01D81">
        <w:rPr>
          <w:rFonts w:ascii="Maiandra GD" w:hAnsi="Maiandra GD" w:cs="Arial"/>
          <w:szCs w:val="28"/>
          <w:lang w:val="en-US"/>
        </w:rPr>
        <w:t xml:space="preserve">Standard Chartered  Bank Cameroon (SCBC), </w:t>
      </w:r>
      <w:r w:rsidRPr="00F01D81">
        <w:rPr>
          <w:rFonts w:ascii="Maiandra GD" w:hAnsi="Maiandra GD" w:cs="Arial"/>
          <w:szCs w:val="28"/>
          <w:lang w:val="en-GB"/>
        </w:rPr>
        <w:t>BP</w:t>
      </w:r>
      <w:r w:rsidRPr="00F01D81">
        <w:rPr>
          <w:rFonts w:ascii="Maiandra GD" w:hAnsi="Maiandra GD" w:cs="Arial"/>
          <w:szCs w:val="28"/>
          <w:lang w:val="en-US"/>
        </w:rPr>
        <w:t>. 1 784, Douala ;</w:t>
      </w:r>
    </w:p>
    <w:p w:rsidR="00D87B7F" w:rsidRPr="00F01D81" w:rsidRDefault="00D87B7F" w:rsidP="007D649F">
      <w:pPr>
        <w:pStyle w:val="Sansinterligne"/>
        <w:numPr>
          <w:ilvl w:val="0"/>
          <w:numId w:val="48"/>
        </w:numPr>
        <w:spacing w:line="276" w:lineRule="auto"/>
        <w:ind w:left="0" w:firstLine="0"/>
        <w:rPr>
          <w:rFonts w:ascii="Maiandra GD" w:hAnsi="Maiandra GD" w:cs="Arial"/>
          <w:szCs w:val="28"/>
          <w:lang w:val="en-US"/>
        </w:rPr>
      </w:pPr>
      <w:r w:rsidRPr="00F01D81">
        <w:rPr>
          <w:rFonts w:ascii="Maiandra GD" w:hAnsi="Maiandra GD" w:cs="Arial"/>
          <w:szCs w:val="28"/>
          <w:lang w:val="en-US"/>
        </w:rPr>
        <w:t xml:space="preserve">Union Bank of Cameroon (UBC), </w:t>
      </w:r>
      <w:r w:rsidRPr="00F01D81">
        <w:rPr>
          <w:rFonts w:ascii="Maiandra GD" w:hAnsi="Maiandra GD" w:cs="Arial"/>
          <w:szCs w:val="28"/>
          <w:lang w:val="en-GB"/>
        </w:rPr>
        <w:t>BP</w:t>
      </w:r>
      <w:r w:rsidRPr="00F01D81">
        <w:rPr>
          <w:rFonts w:ascii="Maiandra GD" w:hAnsi="Maiandra GD" w:cs="Arial"/>
          <w:szCs w:val="28"/>
          <w:lang w:val="en-US"/>
        </w:rPr>
        <w:t>. 15 569, Douala ;</w:t>
      </w:r>
    </w:p>
    <w:p w:rsidR="00D87B7F" w:rsidRPr="00F01D81" w:rsidRDefault="00D87B7F" w:rsidP="007D649F">
      <w:pPr>
        <w:pStyle w:val="Sansinterligne"/>
        <w:numPr>
          <w:ilvl w:val="0"/>
          <w:numId w:val="48"/>
        </w:numPr>
        <w:spacing w:line="276" w:lineRule="auto"/>
        <w:ind w:left="0" w:firstLine="0"/>
        <w:rPr>
          <w:rFonts w:ascii="Maiandra GD" w:hAnsi="Maiandra GD" w:cs="Arial"/>
          <w:szCs w:val="28"/>
        </w:rPr>
      </w:pPr>
      <w:r w:rsidRPr="00F01D81">
        <w:rPr>
          <w:rFonts w:ascii="Maiandra GD" w:hAnsi="Maiandra GD" w:cs="Arial"/>
          <w:szCs w:val="28"/>
          <w:lang w:val="en-US"/>
        </w:rPr>
        <w:t xml:space="preserve">United Bank for Africa (UBA), </w:t>
      </w:r>
      <w:r w:rsidRPr="00F01D81">
        <w:rPr>
          <w:rFonts w:ascii="Maiandra GD" w:hAnsi="Maiandra GD" w:cs="Arial"/>
          <w:szCs w:val="28"/>
          <w:lang w:val="en-GB"/>
        </w:rPr>
        <w:t>BP</w:t>
      </w:r>
      <w:r w:rsidRPr="00F01D81">
        <w:rPr>
          <w:rFonts w:ascii="Maiandra GD" w:hAnsi="Maiandra GD" w:cs="Arial"/>
          <w:szCs w:val="28"/>
          <w:lang w:val="en-US"/>
        </w:rPr>
        <w:t xml:space="preserve">.  </w:t>
      </w:r>
      <w:r w:rsidRPr="00F01D81">
        <w:rPr>
          <w:rFonts w:ascii="Maiandra GD" w:hAnsi="Maiandra GD" w:cs="Arial"/>
          <w:szCs w:val="28"/>
        </w:rPr>
        <w:t>2 088, Douala.</w:t>
      </w:r>
    </w:p>
    <w:p w:rsidR="00D87B7F" w:rsidRPr="00F01D81" w:rsidRDefault="00D87B7F" w:rsidP="00D87B7F">
      <w:pPr>
        <w:widowControl w:val="0"/>
        <w:tabs>
          <w:tab w:val="left" w:pos="4180"/>
          <w:tab w:val="left" w:pos="5700"/>
          <w:tab w:val="left" w:pos="6920"/>
        </w:tabs>
        <w:autoSpaceDE w:val="0"/>
        <w:spacing w:line="690" w:lineRule="exact"/>
        <w:rPr>
          <w:rFonts w:ascii="Maiandra GD" w:hAnsi="Maiandra GD" w:cs="Arial"/>
          <w:b/>
          <w:spacing w:val="30"/>
          <w:szCs w:val="28"/>
        </w:rPr>
      </w:pPr>
      <w:r w:rsidRPr="00F01D81">
        <w:rPr>
          <w:rFonts w:ascii="Maiandra GD" w:hAnsi="Maiandra GD" w:cs="Arial"/>
          <w:b/>
          <w:spacing w:val="30"/>
          <w:szCs w:val="28"/>
          <w:highlight w:val="lightGray"/>
        </w:rPr>
        <w:t>II- Compagnies d’assurances</w:t>
      </w:r>
    </w:p>
    <w:p w:rsidR="00D87B7F" w:rsidRPr="00F01D81" w:rsidRDefault="00D87B7F" w:rsidP="007D649F">
      <w:pPr>
        <w:pStyle w:val="Sansinterligne"/>
        <w:numPr>
          <w:ilvl w:val="0"/>
          <w:numId w:val="48"/>
        </w:numPr>
        <w:spacing w:line="276" w:lineRule="auto"/>
        <w:ind w:left="0" w:firstLine="0"/>
        <w:rPr>
          <w:rFonts w:ascii="Maiandra GD" w:hAnsi="Maiandra GD" w:cs="Arial"/>
          <w:szCs w:val="28"/>
        </w:rPr>
      </w:pPr>
      <w:r w:rsidRPr="00F01D81">
        <w:rPr>
          <w:rFonts w:ascii="Maiandra GD" w:hAnsi="Maiandra GD" w:cs="Arial"/>
          <w:szCs w:val="28"/>
        </w:rPr>
        <w:t xml:space="preserve">Activa Assurances, </w:t>
      </w:r>
      <w:r w:rsidRPr="00F01D81">
        <w:rPr>
          <w:rFonts w:ascii="Maiandra GD" w:hAnsi="Maiandra GD" w:cs="Arial"/>
          <w:szCs w:val="28"/>
          <w:lang w:val="en-GB"/>
        </w:rPr>
        <w:t>BP</w:t>
      </w:r>
      <w:r w:rsidRPr="00F01D81">
        <w:rPr>
          <w:rFonts w:ascii="Maiandra GD" w:hAnsi="Maiandra GD" w:cs="Arial"/>
          <w:szCs w:val="28"/>
        </w:rPr>
        <w:t>.12 970, Douala ;</w:t>
      </w:r>
    </w:p>
    <w:p w:rsidR="00D87B7F" w:rsidRPr="00F01D81" w:rsidRDefault="00D87B7F" w:rsidP="007D649F">
      <w:pPr>
        <w:pStyle w:val="Sansinterligne"/>
        <w:numPr>
          <w:ilvl w:val="0"/>
          <w:numId w:val="48"/>
        </w:numPr>
        <w:spacing w:line="276" w:lineRule="auto"/>
        <w:ind w:left="0" w:firstLine="0"/>
        <w:rPr>
          <w:rFonts w:ascii="Maiandra GD" w:hAnsi="Maiandra GD" w:cs="Arial"/>
          <w:szCs w:val="28"/>
        </w:rPr>
      </w:pPr>
      <w:r w:rsidRPr="00F01D81">
        <w:rPr>
          <w:rFonts w:ascii="Maiandra GD" w:hAnsi="Maiandra GD" w:cs="Arial"/>
          <w:szCs w:val="28"/>
        </w:rPr>
        <w:t>Aréa Assurance S.A, BP.1 531, Douala ;</w:t>
      </w:r>
    </w:p>
    <w:p w:rsidR="00D87B7F" w:rsidRPr="00F01D81" w:rsidRDefault="00D87B7F" w:rsidP="007D649F">
      <w:pPr>
        <w:pStyle w:val="Sansinterligne"/>
        <w:numPr>
          <w:ilvl w:val="0"/>
          <w:numId w:val="48"/>
        </w:numPr>
        <w:spacing w:line="276" w:lineRule="auto"/>
        <w:ind w:left="0" w:firstLine="0"/>
        <w:rPr>
          <w:rFonts w:ascii="Maiandra GD" w:hAnsi="Maiandra GD" w:cs="Arial"/>
          <w:szCs w:val="28"/>
        </w:rPr>
      </w:pPr>
      <w:r w:rsidRPr="00F01D81">
        <w:rPr>
          <w:rFonts w:ascii="Maiandra GD" w:hAnsi="Maiandra GD" w:cs="Arial"/>
          <w:szCs w:val="28"/>
        </w:rPr>
        <w:t>Atlantique Assurances S.A ,BP.2 933 douala ;</w:t>
      </w:r>
    </w:p>
    <w:p w:rsidR="00D87B7F" w:rsidRPr="00F01D81" w:rsidRDefault="00D87B7F" w:rsidP="007D649F">
      <w:pPr>
        <w:pStyle w:val="Sansinterligne"/>
        <w:numPr>
          <w:ilvl w:val="0"/>
          <w:numId w:val="48"/>
        </w:numPr>
        <w:spacing w:line="276" w:lineRule="auto"/>
        <w:ind w:left="0" w:firstLine="0"/>
        <w:rPr>
          <w:rFonts w:ascii="Maiandra GD" w:hAnsi="Maiandra GD" w:cs="Arial"/>
          <w:szCs w:val="28"/>
        </w:rPr>
      </w:pPr>
      <w:r w:rsidRPr="00F01D81">
        <w:rPr>
          <w:rFonts w:ascii="Maiandra GD" w:hAnsi="Maiandra GD" w:cs="Arial"/>
          <w:szCs w:val="28"/>
        </w:rPr>
        <w:t xml:space="preserve">Beneficial Général insurances S.A, </w:t>
      </w:r>
      <w:r w:rsidRPr="00F01D81">
        <w:rPr>
          <w:rFonts w:ascii="Maiandra GD" w:hAnsi="Maiandra GD" w:cs="Arial"/>
          <w:szCs w:val="28"/>
          <w:lang w:val="en-GB"/>
        </w:rPr>
        <w:t>BP</w:t>
      </w:r>
      <w:r w:rsidRPr="00F01D81">
        <w:rPr>
          <w:rFonts w:ascii="Maiandra GD" w:hAnsi="Maiandra GD" w:cs="Arial"/>
          <w:szCs w:val="28"/>
        </w:rPr>
        <w:t>.2328 Douala ;</w:t>
      </w:r>
    </w:p>
    <w:p w:rsidR="00D87B7F" w:rsidRPr="00F01D81" w:rsidRDefault="00D87B7F" w:rsidP="007D649F">
      <w:pPr>
        <w:pStyle w:val="Sansinterligne"/>
        <w:numPr>
          <w:ilvl w:val="0"/>
          <w:numId w:val="48"/>
        </w:numPr>
        <w:spacing w:line="276" w:lineRule="auto"/>
        <w:ind w:left="0" w:firstLine="0"/>
        <w:rPr>
          <w:rFonts w:ascii="Maiandra GD" w:hAnsi="Maiandra GD" w:cs="Arial"/>
          <w:szCs w:val="28"/>
        </w:rPr>
      </w:pPr>
      <w:r w:rsidRPr="00F01D81">
        <w:rPr>
          <w:rFonts w:ascii="Maiandra GD" w:hAnsi="Maiandra GD" w:cs="Arial"/>
          <w:szCs w:val="28"/>
        </w:rPr>
        <w:t>Chanas assurances S.A ,BP.109, Douala;</w:t>
      </w:r>
    </w:p>
    <w:p w:rsidR="00D87B7F" w:rsidRPr="00F01D81" w:rsidRDefault="00D87B7F" w:rsidP="007D649F">
      <w:pPr>
        <w:pStyle w:val="Sansinterligne"/>
        <w:numPr>
          <w:ilvl w:val="0"/>
          <w:numId w:val="48"/>
        </w:numPr>
        <w:spacing w:line="276" w:lineRule="auto"/>
        <w:ind w:left="0" w:firstLine="0"/>
        <w:rPr>
          <w:rFonts w:ascii="Maiandra GD" w:hAnsi="Maiandra GD"/>
          <w:szCs w:val="28"/>
        </w:rPr>
      </w:pPr>
      <w:r w:rsidRPr="00F01D81">
        <w:rPr>
          <w:rFonts w:ascii="Maiandra GD" w:hAnsi="Maiandra GD" w:cs="Arial"/>
          <w:szCs w:val="28"/>
        </w:rPr>
        <w:t>CPA S.A, BP.54, Douala ;</w:t>
      </w:r>
    </w:p>
    <w:p w:rsidR="00D87B7F" w:rsidRPr="00F01D81" w:rsidRDefault="00D87B7F" w:rsidP="007D649F">
      <w:pPr>
        <w:pStyle w:val="Sansinterligne"/>
        <w:numPr>
          <w:ilvl w:val="0"/>
          <w:numId w:val="48"/>
        </w:numPr>
        <w:spacing w:line="276" w:lineRule="auto"/>
        <w:ind w:left="0" w:firstLine="0"/>
        <w:rPr>
          <w:rFonts w:ascii="Maiandra GD" w:hAnsi="Maiandra GD"/>
          <w:szCs w:val="28"/>
        </w:rPr>
      </w:pPr>
      <w:r w:rsidRPr="00F01D81">
        <w:rPr>
          <w:rFonts w:ascii="Maiandra GD" w:hAnsi="Maiandra GD" w:cs="Arial"/>
          <w:szCs w:val="28"/>
        </w:rPr>
        <w:t>Nsia Assurances S.A,</w:t>
      </w:r>
      <w:r w:rsidRPr="00F01D81">
        <w:rPr>
          <w:rFonts w:ascii="Maiandra GD" w:hAnsi="Maiandra GD" w:cs="Arial"/>
          <w:szCs w:val="28"/>
          <w:lang w:val="en-GB"/>
        </w:rPr>
        <w:t>BP</w:t>
      </w:r>
      <w:r w:rsidRPr="00F01D81">
        <w:rPr>
          <w:rFonts w:ascii="Maiandra GD" w:hAnsi="Maiandra GD" w:cs="Arial"/>
          <w:szCs w:val="28"/>
        </w:rPr>
        <w:t>.2 759, Douala ;</w:t>
      </w:r>
    </w:p>
    <w:p w:rsidR="00D87B7F" w:rsidRPr="00F01D81" w:rsidRDefault="00D87B7F" w:rsidP="007D649F">
      <w:pPr>
        <w:pStyle w:val="Sansinterligne"/>
        <w:numPr>
          <w:ilvl w:val="0"/>
          <w:numId w:val="48"/>
        </w:numPr>
        <w:spacing w:line="276" w:lineRule="auto"/>
        <w:ind w:left="0" w:firstLine="0"/>
        <w:rPr>
          <w:rFonts w:ascii="Maiandra GD" w:hAnsi="Maiandra GD"/>
          <w:szCs w:val="28"/>
          <w:lang w:val="en-US"/>
        </w:rPr>
      </w:pPr>
      <w:r w:rsidRPr="00F01D81">
        <w:rPr>
          <w:rFonts w:ascii="Maiandra GD" w:hAnsi="Maiandra GD" w:cs="Arial"/>
          <w:szCs w:val="28"/>
          <w:lang w:val="en-US"/>
        </w:rPr>
        <w:t xml:space="preserve">Pro Assur S.A, </w:t>
      </w:r>
      <w:r w:rsidRPr="00F01D81">
        <w:rPr>
          <w:rFonts w:ascii="Maiandra GD" w:hAnsi="Maiandra GD" w:cs="Arial"/>
          <w:szCs w:val="28"/>
          <w:lang w:val="en-GB"/>
        </w:rPr>
        <w:t>BP</w:t>
      </w:r>
      <w:r w:rsidRPr="00F01D81">
        <w:rPr>
          <w:rFonts w:ascii="Maiandra GD" w:hAnsi="Maiandra GD" w:cs="Arial"/>
          <w:szCs w:val="28"/>
          <w:lang w:val="en-US"/>
        </w:rPr>
        <w:t>.5 963, Douala ;</w:t>
      </w:r>
    </w:p>
    <w:p w:rsidR="00D87B7F" w:rsidRPr="00F01D81" w:rsidRDefault="00D87B7F" w:rsidP="007D649F">
      <w:pPr>
        <w:pStyle w:val="Sansinterligne"/>
        <w:numPr>
          <w:ilvl w:val="0"/>
          <w:numId w:val="48"/>
        </w:numPr>
        <w:spacing w:line="276" w:lineRule="auto"/>
        <w:ind w:left="0" w:firstLine="0"/>
        <w:rPr>
          <w:rFonts w:ascii="Maiandra GD" w:hAnsi="Maiandra GD"/>
          <w:szCs w:val="28"/>
        </w:rPr>
      </w:pPr>
      <w:r w:rsidRPr="00F01D81">
        <w:rPr>
          <w:rFonts w:ascii="Maiandra GD" w:hAnsi="Maiandra GD" w:cs="Arial"/>
          <w:szCs w:val="28"/>
        </w:rPr>
        <w:t>SAAR S.A, BP.1 011, Douala ;</w:t>
      </w:r>
    </w:p>
    <w:p w:rsidR="00D87B7F" w:rsidRPr="00F01D81" w:rsidRDefault="00D87B7F" w:rsidP="007D649F">
      <w:pPr>
        <w:pStyle w:val="Sansinterligne"/>
        <w:numPr>
          <w:ilvl w:val="0"/>
          <w:numId w:val="48"/>
        </w:numPr>
        <w:spacing w:line="276" w:lineRule="auto"/>
        <w:ind w:left="0" w:firstLine="0"/>
        <w:rPr>
          <w:rFonts w:ascii="Maiandra GD" w:hAnsi="Maiandra GD"/>
          <w:szCs w:val="28"/>
        </w:rPr>
      </w:pPr>
      <w:r w:rsidRPr="00F01D81">
        <w:rPr>
          <w:rFonts w:ascii="Maiandra GD" w:hAnsi="Maiandra GD" w:cs="Arial"/>
          <w:szCs w:val="28"/>
        </w:rPr>
        <w:t>Saham Assurances S.A, BP.11 315, Douala ;</w:t>
      </w:r>
    </w:p>
    <w:p w:rsidR="00D87B7F" w:rsidRPr="00F01D81" w:rsidRDefault="00D87B7F" w:rsidP="007D649F">
      <w:pPr>
        <w:pStyle w:val="Sansinterligne"/>
        <w:numPr>
          <w:ilvl w:val="0"/>
          <w:numId w:val="48"/>
        </w:numPr>
        <w:spacing w:line="276" w:lineRule="auto"/>
        <w:ind w:left="0" w:firstLine="0"/>
        <w:rPr>
          <w:rFonts w:ascii="Maiandra GD" w:hAnsi="Maiandra GD" w:cs="Arial"/>
          <w:szCs w:val="28"/>
        </w:rPr>
      </w:pPr>
      <w:r w:rsidRPr="00F01D81">
        <w:rPr>
          <w:rFonts w:ascii="Maiandra GD" w:hAnsi="Maiandra GD" w:cs="Arial"/>
          <w:szCs w:val="28"/>
        </w:rPr>
        <w:t>Zenith</w:t>
      </w:r>
      <w:r w:rsidR="007B4701">
        <w:rPr>
          <w:rFonts w:ascii="Maiandra GD" w:hAnsi="Maiandra GD" w:cs="Arial"/>
          <w:szCs w:val="28"/>
        </w:rPr>
        <w:t xml:space="preserve"> </w:t>
      </w:r>
      <w:r w:rsidRPr="00F01D81">
        <w:rPr>
          <w:rFonts w:ascii="Maiandra GD" w:hAnsi="Maiandra GD" w:cs="Arial"/>
          <w:szCs w:val="28"/>
        </w:rPr>
        <w:t xml:space="preserve">Insurance S.A, </w:t>
      </w:r>
      <w:r w:rsidRPr="00F01D81">
        <w:rPr>
          <w:rFonts w:ascii="Maiandra GD" w:hAnsi="Maiandra GD" w:cs="Arial"/>
          <w:szCs w:val="28"/>
          <w:lang w:val="en-GB"/>
        </w:rPr>
        <w:t>BP</w:t>
      </w:r>
      <w:r w:rsidRPr="00F01D81">
        <w:rPr>
          <w:rFonts w:ascii="Maiandra GD" w:hAnsi="Maiandra GD" w:cs="Arial"/>
          <w:szCs w:val="28"/>
        </w:rPr>
        <w:t>. 1 540, Douala.</w:t>
      </w:r>
    </w:p>
    <w:p w:rsidR="00D87B7F" w:rsidRPr="00F01D81" w:rsidRDefault="00D87B7F" w:rsidP="00D87B7F">
      <w:pPr>
        <w:spacing w:after="160" w:line="256" w:lineRule="auto"/>
        <w:rPr>
          <w:rFonts w:ascii="Maiandra GD" w:hAnsi="Maiandra GD" w:cs="Arial"/>
          <w:sz w:val="24"/>
          <w:szCs w:val="28"/>
        </w:rPr>
      </w:pPr>
      <w:r w:rsidRPr="00F01D81">
        <w:rPr>
          <w:rFonts w:ascii="Maiandra GD" w:hAnsi="Maiandra GD" w:cs="Arial"/>
          <w:szCs w:val="28"/>
        </w:rPr>
        <w:br w:type="page"/>
      </w:r>
    </w:p>
    <w:p w:rsidR="00D87B7F" w:rsidRPr="00F01D81" w:rsidRDefault="00D87B7F" w:rsidP="00D87B7F">
      <w:pPr>
        <w:pStyle w:val="Sansinterligne"/>
        <w:spacing w:line="360" w:lineRule="auto"/>
        <w:rPr>
          <w:rFonts w:ascii="Maiandra GD" w:hAnsi="Maiandra GD"/>
          <w:szCs w:val="28"/>
        </w:rPr>
      </w:pPr>
    </w:p>
    <w:p w:rsidR="00D87B7F" w:rsidRPr="00F01D81" w:rsidRDefault="00D87B7F" w:rsidP="00D87B7F">
      <w:pPr>
        <w:pStyle w:val="Sansinterligne"/>
        <w:spacing w:line="360" w:lineRule="auto"/>
        <w:rPr>
          <w:rFonts w:ascii="Maiandra GD" w:hAnsi="Maiandra GD"/>
          <w:szCs w:val="28"/>
        </w:rPr>
      </w:pPr>
    </w:p>
    <w:p w:rsidR="00D87B7F" w:rsidRPr="00F01D81" w:rsidRDefault="00D87B7F" w:rsidP="00D87B7F">
      <w:pPr>
        <w:pStyle w:val="Sansinterligne"/>
        <w:spacing w:line="360" w:lineRule="auto"/>
        <w:rPr>
          <w:rFonts w:ascii="Maiandra GD" w:hAnsi="Maiandra GD"/>
          <w:szCs w:val="28"/>
        </w:rPr>
      </w:pPr>
    </w:p>
    <w:p w:rsidR="00D87B7F" w:rsidRPr="00F01D81" w:rsidRDefault="00D87B7F" w:rsidP="00D87B7F">
      <w:pPr>
        <w:pStyle w:val="Sansinterligne"/>
        <w:spacing w:line="360" w:lineRule="auto"/>
        <w:rPr>
          <w:rFonts w:ascii="Maiandra GD" w:hAnsi="Maiandra GD"/>
          <w:szCs w:val="28"/>
        </w:rPr>
      </w:pPr>
    </w:p>
    <w:p w:rsidR="00D87B7F" w:rsidRPr="00F01D81" w:rsidRDefault="00D87B7F" w:rsidP="00D87B7F">
      <w:pPr>
        <w:pStyle w:val="Sansinterligne"/>
        <w:spacing w:line="360" w:lineRule="auto"/>
        <w:rPr>
          <w:rFonts w:ascii="Maiandra GD" w:hAnsi="Maiandra GD"/>
          <w:szCs w:val="28"/>
        </w:rPr>
      </w:pPr>
    </w:p>
    <w:p w:rsidR="00D87B7F" w:rsidRPr="00F01D81" w:rsidRDefault="00D87B7F" w:rsidP="00D87B7F">
      <w:pPr>
        <w:pStyle w:val="Sansinterligne"/>
        <w:spacing w:line="360" w:lineRule="auto"/>
        <w:rPr>
          <w:rFonts w:ascii="Maiandra GD" w:hAnsi="Maiandra GD"/>
          <w:szCs w:val="28"/>
        </w:rPr>
      </w:pPr>
    </w:p>
    <w:p w:rsidR="00D87B7F" w:rsidRPr="00F01D81" w:rsidRDefault="00D87B7F" w:rsidP="00D87B7F">
      <w:pPr>
        <w:pStyle w:val="Sansinterligne"/>
        <w:spacing w:line="360" w:lineRule="auto"/>
        <w:rPr>
          <w:rFonts w:ascii="Maiandra GD" w:hAnsi="Maiandra GD"/>
          <w:szCs w:val="28"/>
        </w:rPr>
      </w:pPr>
    </w:p>
    <w:p w:rsidR="00D87B7F" w:rsidRPr="00F01D81" w:rsidRDefault="007D1049" w:rsidP="00D87B7F">
      <w:pPr>
        <w:pStyle w:val="Sansinterligne"/>
        <w:spacing w:line="360" w:lineRule="auto"/>
        <w:rPr>
          <w:rFonts w:ascii="Maiandra GD" w:hAnsi="Maiandra GD"/>
          <w:szCs w:val="28"/>
        </w:rPr>
      </w:pPr>
      <w:r>
        <w:rPr>
          <w:rFonts w:ascii="Maiandra GD" w:hAnsi="Maiandra GD"/>
          <w:noProof/>
          <w:lang w:val="en-US" w:eastAsia="en-US"/>
        </w:rPr>
        <w:pict>
          <v:shape id="AutoShape 31" o:spid="_x0000_s1087" style="position:absolute;margin-left:-6.3pt;margin-top:24.6pt;width:496.45pt;height:101.7pt;z-index:-251612160;visibility:visible" coordsize="6304916,16471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5AUQgUAALgUAAAOAAAAZHJzL2Uyb0RvYy54bWy0WG2PozYQ/l6p/8HiY6VuMOElRJs9VXfd&#10;qtK1PWlT9bPDS0AHmGKy2b1f37GNYbiEhFz3slIC68fjZ54Zm2Hu372UBXlOGpHzamPRO9siSRXx&#10;OK/2G+vv7ePPK4uIllUxK3iVbKzXRFjvHn784f5YrxOHZ7yIk4aAkUqsj/XGytq2Xi8WIsqSkok7&#10;XicVDKa8KVkLt81+ETfsCNbLYuHYtr848iauGx4lQsB/P+hB60HZT9Mkav9KU5G0pNhYwK1V3436&#10;3snvxcM9W+8bVmd51NFg38CiZHkFi/amPrCWkUOTn5gq86jhgqftXcTLBU/TPEqUD+ANtb/y5ilj&#10;daJ8AXFE3csk3s5s9Ofzp4bkMcTOIhUrIUS/HFquViZLKvU51mINsKf6UyM9FPVHHn0WMLAYjcgb&#10;ARiyO/7BY7DDwI7S5CVtSjkTvCUvSvrXXvrkpSUR/NNf2m5IPYtEMEYduAxVcBZsbaZHB9H+lnBl&#10;ij1/FK2OXQxXSvm447+FOKdlAWH8aQEueI7rrciR6BX8LuI9GNzuwTbJCPXdgIbKcYhmD3MQrOM6&#10;bXOJwa4XhN60YRdhr5IFfXqynUjTln0EtqfJBgjmXyELm7lf37fD0Kb+tOEQg68YprfFDAeN0qVN&#10;XTqtA8Wxc2xvFYbTpOktsaM3BU9md68e9anrhhdI4+jRwA/dwLGJb8OH+J63PM1jHMfLSBxFUGPl&#10;uJfxOJCUBqHvri5OcHAwLyNxIGdQcXAoZ1HB4Zwjo4NDei1ZHBzRDjx9guCI6s0TTOehg8MJqQK7&#10;3RlnC5yMe3P2scwch9FL1Z2HcEWYfApvqa+O4ZoLefzK4xHO2K064sAI4OTxieDBCA6SS/hSHpxn&#10;4asRHPSTcG8SHo7gIIqEB1NwyCXJznCH1JXwcBJOR3B5rEg8nXQWMgrbl2eFmjDprrMcT+j8hc2N&#10;9NE6dYFooAiR5cdW5hYUIFuZNlCCbB1wHoqQLcRaPcpq1so4Kj5wSY7msQi4DJ6K3ZMJ6qmGf4YH&#10;rJam5M/JlqtJrYyvzkPlRnepiQ24osL4LhVPJxiY+a2VeQzv8rLz3ODMr8YjOjfCR+yN0ajgItEO&#10;Sbn+p1Y6PUyhMamQqk10phqs4WN+T8U5S38MR9rMQI/JGkvfQxCTaZcTB7GfE9lbE8fUa3I/jgkZ&#10;182v1l7Lcx75PUQymTCVNUieGcFF6DliXnL2nCyGrBl7W0FwqMxKU7Jg7PlgGY6nW2qOMjjNZuiO&#10;6RjqhsCtIqV5Acd8Be+56hExKIAT1CwyjJrlOn/nHzYIOUfJt8oZth64a84oeUeSD7ivfFSvDlDh&#10;wNYeTTAw8/ttKYDozMkYBD9LxqTBqd/jE3nK22v2h3k4T8YRHTBjaZDt864OE6fTa8CMjV/dSsPE&#10;U+Pz+OMlzjkAhZR+zHcXqjyS1RXqBQhe5PEj7D1ZDIhmv3tfNOSZwVZ8VJ+uPBnBikpWV6Hn6OJ1&#10;NDYyIV+4bLNnR7Ayb6FzVeTlxlr1ILbOEhb/WsXw6GTrluWFvgbKhSqzE9WT6qo8fgATT1l8JHEu&#10;oDKkdhB4sC3iHMpDuvS0WcKKPfTW2gKqRt7+k7eZ6s6Y+m9Ed2XLP3X8sKLOmNZBGTIyaIFULd+v&#10;r+4QNdXZkc0c3f3Z8fgVGjuwuureQLsPLjLefLHIEVpnG0v8e2BNYpHi9wp6UyFEErZGq27gxV++&#10;DzZ4ZIdHWBWBKfDPgtcVefm+hTuYcqibfJ9JWZQ/FZeNqTSXbR/FT7PqbqA9ppzoWnmy/4bvFWpo&#10;OD78BwAA//8DAFBLAwQUAAYACAAAACEA+pIvad4AAAAKAQAADwAAAGRycy9kb3ducmV2LnhtbEyP&#10;wU7DMBBE70j8g7VI3FqnKVRpiFNVKHApF0J7d+MliYjXUew25u9ZTnBczdPM22IX7SCuOPnekYLV&#10;MgGB1DjTU6vg+PGyyED4oMnowREq+EYPu/L2ptC5cTO947UOreAS8rlW0IUw5lL6pkOr/dKNSJx9&#10;usnqwOfUSjPpmcvtINMk2Uire+KFTo/43GHzVV8s78Z1FU/1qT/UWagO+/n4Wr1VSt3fxf0TiIAx&#10;/MHwq8/qULLT2V3IeDEoWKzSDaMKHrYpCAa2WbIGcVaQPnIiy0L+f6H8AQAA//8DAFBLAQItABQA&#10;BgAIAAAAIQC2gziS/gAAAOEBAAATAAAAAAAAAAAAAAAAAAAAAABbQ29udGVudF9UeXBlc10ueG1s&#10;UEsBAi0AFAAGAAgAAAAhADj9If/WAAAAlAEAAAsAAAAAAAAAAAAAAAAALwEAAF9yZWxzLy5yZWxz&#10;UEsBAi0AFAAGAAgAAAAhAEvPkBRCBQAAuBQAAA4AAAAAAAAAAAAAAAAALgIAAGRycy9lMm9Eb2Mu&#10;eG1sUEsBAi0AFAAGAAgAAAAhAPqSL2neAAAACgEAAA8AAAAAAAAAAAAAAAAAnAcAAGRycy9kb3du&#10;cmV2LnhtbFBLBQYAAAAABAAEAPMAAACnCAAAAAA=&#10;" adj="0,,0" path="m205899,205899nsl6099017,205899r,1235393l205899,1441292r,-1235393xem,nsl6304916,,6099017,205899r-5893118,l,xem,1647191nsl205899,1441292r5893118,l6304916,1647191,,1647191xem,nsl205899,205899r,1235393l,1647191,,xem6304916,nsl6304916,1647191,6099017,1441292r,-1235393l6304916,xem,nfl6304916,r,1647191l,1647191,,xm205899,205899nfl6099017,205899r,1235393l205899,1441292r,-1235393xm,nfl205899,205899m,1647191nfl205899,1441292m6304916,nfl6099017,205899t205899,1441292nfl6099017,1441292e" strokeweight=".26467mm">
            <v:stroke joinstyle="miter"/>
            <v:shadow on="t" opacity=".5" origin="-.5,-.5" offset="-2.11656mm,-2.11656mm"/>
            <v:formulas/>
            <v:path arrowok="t" o:connecttype="custom" o:connectlocs="3152458,0;6304914,506379;3152458,1012757;0,506379;6099015,506379;3152458,886162;205899,506379;3152458,126595" o:connectangles="270,0,90,180,0,90,180,270" textboxrect="205899,205899,6099017,1441292"/>
          </v:shape>
        </w:pict>
      </w:r>
    </w:p>
    <w:p w:rsidR="00D87B7F" w:rsidRPr="00F01D81" w:rsidRDefault="00D87B7F" w:rsidP="00D87B7F">
      <w:pPr>
        <w:pStyle w:val="Sansinterligne"/>
        <w:spacing w:line="360" w:lineRule="auto"/>
        <w:rPr>
          <w:rFonts w:ascii="Maiandra GD" w:hAnsi="Maiandra GD"/>
          <w:szCs w:val="28"/>
        </w:rPr>
      </w:pPr>
    </w:p>
    <w:p w:rsidR="00D87B7F" w:rsidRPr="00F01D81" w:rsidRDefault="007D1049" w:rsidP="00D87B7F">
      <w:pPr>
        <w:pStyle w:val="Sansinterligne"/>
        <w:spacing w:line="360" w:lineRule="auto"/>
        <w:rPr>
          <w:rFonts w:ascii="Maiandra GD" w:hAnsi="Maiandra GD"/>
          <w:szCs w:val="28"/>
        </w:rPr>
      </w:pPr>
      <w:r>
        <w:rPr>
          <w:rFonts w:ascii="Maiandra GD" w:hAnsi="Maiandra GD"/>
          <w:noProof/>
          <w:lang w:val="en-US" w:eastAsia="en-US"/>
        </w:rPr>
        <w:pict>
          <v:shape id="Zone de texte 32" o:spid="_x0000_s1086" type="#_x0000_t202" style="position:absolute;margin-left:0;margin-top:1.1pt;width:316.45pt;height:50.35pt;z-index:251703296;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6h6AEAALkDAAAOAAAAZHJzL2Uyb0RvYy54bWysU8Fu2zAMvQ/oPwi6L7ZTp22MOMW6oMOA&#10;YC2Q7rKbIsuxMUvURCV29vWj5DQNutuwiyyST+R7JL24H3THDsphC6bk2STlTBkJVWt2Jf/+8vjx&#10;jjP0wlSiA6NKflTI75dXHxa9LdQUGugq5RglMVj0tuSN97ZIEpSN0gInYJWhYA1OC0+m2yWVEz1l&#10;110yTdObpAdXWQdSIZJ3NQb5MuavayX9U12j8qwrOXHz8XTx3IYzWS5EsXPCNq080RD/wEKL1lDR&#10;c6qV8ILtXftXKt1KBwi1n0jQCdR1K1XUQGqy9J2aTSOsilqoOWjPbcL/l1Z+Ozw71lYlv55yZoSm&#10;Gf2gSbFKMa8Grxj5qUm9xYKwG0toPzzAQMOOgtGuQf5EgiQXmPEBEjo0ZaidDl+Sy+ghzeF47j3V&#10;YJKceZrdzbMZZ5JiN9fzPJ+Fusnba+vQf1GgWbiU3NFsIwNxWKMfoa+QUMzAY9t15BdFZ945Am4l&#10;sBlfhXAkP/INMvywHcau3L6q30J1JPG061S8Afebs572puT4ay+c4qz7amgw8yzPw6JFI5/dTslw&#10;l5HtZUQYSalK7jkbr5/9uJy0HVb4tdlYGVoV+KP9tPckKmoNJEdGJ+60H7Fbp10OC3hpR9TbH7f8&#10;AwAA//8DAFBLAwQUAAYACAAAACEATPjWRdsAAAAGAQAADwAAAGRycy9kb3ducmV2LnhtbEyPwU7D&#10;MBBE70j8g7VI3KiDkUpJs6kqSi8ckCioZyfeJqHxOordNvw9ywlus5rRzNtiNflenWmMXWCE+1kG&#10;irgOruMG4fNje7cAFZNlZ/vAhPBNEVbl9VVhcxcu/E7nXWqUlHDMLUKb0pBrHeuWvI2zMBCLdwij&#10;t0nOsdFutBcp9702WTbX3nYsC60d6Lml+rg7eYTHxXbjDNPxlTb1S7V+8/v9l0e8vZnWS1CJpvQX&#10;hl98QYdSmKpwYhdVjyCPJARjQIk5fzBPoCpJZSJ0Wej/+OUPAAAA//8DAFBLAQItABQABgAIAAAA&#10;IQC2gziS/gAAAOEBAAATAAAAAAAAAAAAAAAAAAAAAABbQ29udGVudF9UeXBlc10ueG1sUEsBAi0A&#10;FAAGAAgAAAAhADj9If/WAAAAlAEAAAsAAAAAAAAAAAAAAAAALwEAAF9yZWxzLy5yZWxzUEsBAi0A&#10;FAAGAAgAAAAhAARcvqHoAQAAuQMAAA4AAAAAAAAAAAAAAAAALgIAAGRycy9lMm9Eb2MueG1sUEsB&#10;Ai0AFAAGAAgAAAAhAEz41kXbAAAABgEAAA8AAAAAAAAAAAAAAAAAQgQAAGRycy9kb3ducmV2Lnht&#10;bFBLBQYAAAAABAAEAPMAAABKBQAAAAA=&#10;" filled="f" stroked="f">
            <v:path arrowok="t"/>
            <v:textbox style="mso-fit-shape-to-text:t">
              <w:txbxContent>
                <w:p w:rsidR="007D1049" w:rsidRPr="00F01D81" w:rsidRDefault="007D1049" w:rsidP="00D87B7F">
                  <w:pPr>
                    <w:pStyle w:val="NormalWeb"/>
                    <w:spacing w:before="0" w:after="0"/>
                    <w:jc w:val="center"/>
                    <w:rPr>
                      <w:rFonts w:ascii="Maiandra GD" w:hAnsi="Maiandra GD"/>
                      <w:b/>
                    </w:rPr>
                  </w:pPr>
                  <w:r w:rsidRPr="00F01D81">
                    <w:rPr>
                      <w:rFonts w:ascii="Maiandra GD" w:hAnsi="Maiandra GD"/>
                      <w:b/>
                      <w:color w:val="00B050"/>
                      <w:sz w:val="36"/>
                      <w:szCs w:val="36"/>
                    </w:rPr>
                    <w:t>PIECE N°13</w:t>
                  </w:r>
                </w:p>
                <w:p w:rsidR="007D1049" w:rsidRPr="00F01D81" w:rsidRDefault="007D1049" w:rsidP="00D87B7F">
                  <w:pPr>
                    <w:pStyle w:val="NormalWeb"/>
                    <w:spacing w:before="0" w:after="0"/>
                    <w:jc w:val="center"/>
                    <w:rPr>
                      <w:rFonts w:ascii="Maiandra GD" w:hAnsi="Maiandra GD"/>
                      <w:b/>
                    </w:rPr>
                  </w:pPr>
                  <w:r w:rsidRPr="00F01D81">
                    <w:rPr>
                      <w:rFonts w:ascii="Maiandra GD" w:hAnsi="Maiandra GD"/>
                      <w:b/>
                      <w:color w:val="00B050"/>
                      <w:sz w:val="36"/>
                      <w:szCs w:val="36"/>
                    </w:rPr>
                    <w:t>GRILLE  D'EVALU</w:t>
                  </w:r>
                  <w:r>
                    <w:rPr>
                      <w:rFonts w:ascii="Maiandra GD" w:hAnsi="Maiandra GD"/>
                      <w:b/>
                      <w:color w:val="00B050"/>
                      <w:sz w:val="36"/>
                      <w:szCs w:val="36"/>
                    </w:rPr>
                    <w:t>A</w:t>
                  </w:r>
                  <w:r w:rsidRPr="00F01D81">
                    <w:rPr>
                      <w:rFonts w:ascii="Maiandra GD" w:hAnsi="Maiandra GD"/>
                      <w:b/>
                      <w:color w:val="00B050"/>
                      <w:sz w:val="36"/>
                      <w:szCs w:val="36"/>
                    </w:rPr>
                    <w:t>TION</w:t>
                  </w:r>
                </w:p>
              </w:txbxContent>
            </v:textbox>
            <w10:wrap anchorx="margin"/>
          </v:shape>
        </w:pict>
      </w:r>
    </w:p>
    <w:p w:rsidR="00D87B7F" w:rsidRPr="00F01D81" w:rsidRDefault="00D87B7F" w:rsidP="00D87B7F">
      <w:pPr>
        <w:pStyle w:val="Sansinterligne"/>
        <w:spacing w:line="360" w:lineRule="auto"/>
        <w:rPr>
          <w:rFonts w:ascii="Maiandra GD" w:hAnsi="Maiandra GD"/>
          <w:szCs w:val="28"/>
        </w:rPr>
      </w:pPr>
    </w:p>
    <w:p w:rsidR="00D87B7F" w:rsidRPr="00F01D81" w:rsidRDefault="00D87B7F" w:rsidP="00D87B7F">
      <w:pPr>
        <w:pStyle w:val="Sansinterligne"/>
        <w:spacing w:line="360" w:lineRule="auto"/>
        <w:rPr>
          <w:rFonts w:ascii="Maiandra GD" w:hAnsi="Maiandra GD"/>
          <w:szCs w:val="28"/>
        </w:rPr>
      </w:pPr>
    </w:p>
    <w:p w:rsidR="00D87B7F" w:rsidRPr="00F01D81" w:rsidRDefault="00D87B7F" w:rsidP="00D87B7F">
      <w:pPr>
        <w:pStyle w:val="Sansinterligne"/>
        <w:spacing w:line="360" w:lineRule="auto"/>
        <w:rPr>
          <w:rFonts w:ascii="Maiandra GD" w:hAnsi="Maiandra GD"/>
          <w:szCs w:val="28"/>
        </w:rPr>
      </w:pPr>
    </w:p>
    <w:p w:rsidR="00D87B7F" w:rsidRPr="00F01D81" w:rsidRDefault="00D87B7F" w:rsidP="00D87B7F">
      <w:pPr>
        <w:spacing w:after="160" w:line="256" w:lineRule="auto"/>
        <w:rPr>
          <w:rFonts w:ascii="Maiandra GD" w:hAnsi="Maiandra GD"/>
          <w:sz w:val="24"/>
          <w:szCs w:val="28"/>
        </w:rPr>
      </w:pPr>
      <w:r w:rsidRPr="00F01D81">
        <w:rPr>
          <w:rFonts w:ascii="Maiandra GD" w:hAnsi="Maiandra GD"/>
          <w:szCs w:val="28"/>
        </w:rPr>
        <w:br w:type="page"/>
      </w:r>
    </w:p>
    <w:tbl>
      <w:tblPr>
        <w:tblW w:w="9498" w:type="dxa"/>
        <w:jc w:val="center"/>
        <w:tblLayout w:type="fixed"/>
        <w:tblCellMar>
          <w:left w:w="70" w:type="dxa"/>
          <w:right w:w="70" w:type="dxa"/>
        </w:tblCellMar>
        <w:tblLook w:val="04A0" w:firstRow="1" w:lastRow="0" w:firstColumn="1" w:lastColumn="0" w:noHBand="0" w:noVBand="1"/>
      </w:tblPr>
      <w:tblGrid>
        <w:gridCol w:w="1232"/>
        <w:gridCol w:w="4617"/>
        <w:gridCol w:w="1384"/>
        <w:gridCol w:w="2265"/>
      </w:tblGrid>
      <w:tr w:rsidR="00D87B7F" w:rsidRPr="00446807" w:rsidTr="008923CA">
        <w:trPr>
          <w:trHeight w:val="288"/>
          <w:jc w:val="center"/>
        </w:trPr>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7B7F" w:rsidRPr="00446807" w:rsidRDefault="00D87B7F" w:rsidP="008923CA">
            <w:pPr>
              <w:spacing w:after="0" w:line="240" w:lineRule="auto"/>
              <w:jc w:val="center"/>
              <w:rPr>
                <w:rFonts w:ascii="Maiandra GD" w:hAnsi="Maiandra GD" w:cs="Calibri"/>
                <w:b/>
                <w:bCs/>
                <w:i/>
                <w:iCs/>
                <w:sz w:val="20"/>
                <w:szCs w:val="20"/>
              </w:rPr>
            </w:pPr>
            <w:r w:rsidRPr="00446807">
              <w:rPr>
                <w:rFonts w:ascii="Maiandra GD" w:hAnsi="Maiandra GD" w:cs="Calibri"/>
                <w:b/>
                <w:bCs/>
                <w:i/>
                <w:iCs/>
                <w:sz w:val="20"/>
                <w:szCs w:val="20"/>
              </w:rPr>
              <w:lastRenderedPageBreak/>
              <w:t>N°</w:t>
            </w:r>
          </w:p>
        </w:tc>
        <w:tc>
          <w:tcPr>
            <w:tcW w:w="46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7B7F" w:rsidRPr="00446807" w:rsidRDefault="00D87B7F" w:rsidP="008923CA">
            <w:pPr>
              <w:spacing w:after="0" w:line="240" w:lineRule="auto"/>
              <w:jc w:val="center"/>
              <w:rPr>
                <w:rFonts w:ascii="Maiandra GD" w:hAnsi="Maiandra GD" w:cs="Calibri"/>
                <w:b/>
                <w:bCs/>
                <w:sz w:val="20"/>
                <w:szCs w:val="20"/>
              </w:rPr>
            </w:pPr>
            <w:r w:rsidRPr="00446807">
              <w:rPr>
                <w:rFonts w:ascii="Maiandra GD" w:hAnsi="Maiandra GD" w:cs="Calibri"/>
                <w:b/>
                <w:bCs/>
                <w:sz w:val="20"/>
                <w:szCs w:val="20"/>
              </w:rPr>
              <w:t>Critères</w:t>
            </w:r>
          </w:p>
        </w:tc>
        <w:tc>
          <w:tcPr>
            <w:tcW w:w="13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7B7F" w:rsidRPr="00446807" w:rsidRDefault="00D87B7F" w:rsidP="008923CA">
            <w:pPr>
              <w:spacing w:after="0" w:line="240" w:lineRule="auto"/>
              <w:jc w:val="center"/>
              <w:rPr>
                <w:rFonts w:ascii="Maiandra GD" w:hAnsi="Maiandra GD" w:cs="Calibri"/>
                <w:b/>
                <w:bCs/>
                <w:sz w:val="20"/>
                <w:szCs w:val="20"/>
              </w:rPr>
            </w:pPr>
            <w:r w:rsidRPr="00446807">
              <w:rPr>
                <w:rFonts w:ascii="Maiandra GD" w:hAnsi="Maiandra GD" w:cs="Calibri"/>
                <w:b/>
                <w:bCs/>
                <w:sz w:val="20"/>
                <w:szCs w:val="20"/>
              </w:rPr>
              <w:t>Seuil de validation du critère/sous -critère</w:t>
            </w:r>
          </w:p>
        </w:tc>
        <w:tc>
          <w:tcPr>
            <w:tcW w:w="2265" w:type="dxa"/>
            <w:tcBorders>
              <w:top w:val="single" w:sz="4" w:space="0" w:color="auto"/>
              <w:left w:val="nil"/>
              <w:bottom w:val="single" w:sz="4" w:space="0" w:color="auto"/>
              <w:right w:val="single" w:sz="4" w:space="0" w:color="auto"/>
            </w:tcBorders>
            <w:shd w:val="clear" w:color="auto" w:fill="auto"/>
            <w:vAlign w:val="center"/>
            <w:hideMark/>
          </w:tcPr>
          <w:p w:rsidR="00D87B7F" w:rsidRPr="00446807" w:rsidRDefault="00D87B7F" w:rsidP="008923CA">
            <w:pPr>
              <w:spacing w:after="0" w:line="240" w:lineRule="auto"/>
              <w:jc w:val="center"/>
              <w:rPr>
                <w:rFonts w:ascii="Maiandra GD" w:hAnsi="Maiandra GD" w:cs="Calibri"/>
                <w:b/>
                <w:bCs/>
                <w:sz w:val="20"/>
                <w:szCs w:val="20"/>
              </w:rPr>
            </w:pPr>
            <w:r w:rsidRPr="00446807">
              <w:rPr>
                <w:rFonts w:ascii="Maiandra GD" w:hAnsi="Maiandra GD" w:cs="Calibri"/>
                <w:b/>
                <w:bCs/>
                <w:sz w:val="20"/>
                <w:szCs w:val="20"/>
              </w:rPr>
              <w:t>Note technique</w:t>
            </w:r>
          </w:p>
        </w:tc>
      </w:tr>
      <w:tr w:rsidR="00D87B7F" w:rsidRPr="00446807" w:rsidTr="00446807">
        <w:trPr>
          <w:trHeight w:val="258"/>
          <w:jc w:val="center"/>
        </w:trPr>
        <w:tc>
          <w:tcPr>
            <w:tcW w:w="1232" w:type="dxa"/>
            <w:vMerge/>
            <w:tcBorders>
              <w:top w:val="nil"/>
              <w:left w:val="single" w:sz="4" w:space="0" w:color="auto"/>
              <w:bottom w:val="single" w:sz="4" w:space="0" w:color="auto"/>
              <w:right w:val="single" w:sz="4" w:space="0" w:color="auto"/>
            </w:tcBorders>
            <w:vAlign w:val="center"/>
            <w:hideMark/>
          </w:tcPr>
          <w:p w:rsidR="00D87B7F" w:rsidRPr="00446807" w:rsidRDefault="00D87B7F" w:rsidP="008923CA">
            <w:pPr>
              <w:spacing w:after="0" w:line="240" w:lineRule="auto"/>
              <w:rPr>
                <w:rFonts w:ascii="Maiandra GD" w:hAnsi="Maiandra GD" w:cs="Calibri"/>
                <w:b/>
                <w:bCs/>
                <w:i/>
                <w:iCs/>
                <w:sz w:val="20"/>
                <w:szCs w:val="20"/>
              </w:rPr>
            </w:pPr>
          </w:p>
        </w:tc>
        <w:tc>
          <w:tcPr>
            <w:tcW w:w="4617" w:type="dxa"/>
            <w:vMerge/>
            <w:tcBorders>
              <w:top w:val="nil"/>
              <w:left w:val="single" w:sz="4" w:space="0" w:color="auto"/>
              <w:bottom w:val="single" w:sz="4" w:space="0" w:color="auto"/>
              <w:right w:val="single" w:sz="4" w:space="0" w:color="auto"/>
            </w:tcBorders>
            <w:vAlign w:val="center"/>
            <w:hideMark/>
          </w:tcPr>
          <w:p w:rsidR="00D87B7F" w:rsidRPr="00446807" w:rsidRDefault="00D87B7F" w:rsidP="008923CA">
            <w:pPr>
              <w:spacing w:after="0" w:line="240" w:lineRule="auto"/>
              <w:rPr>
                <w:rFonts w:ascii="Maiandra GD" w:hAnsi="Maiandra GD" w:cs="Calibri"/>
                <w:b/>
                <w:bCs/>
                <w:sz w:val="20"/>
                <w:szCs w:val="20"/>
              </w:rPr>
            </w:pPr>
          </w:p>
        </w:tc>
        <w:tc>
          <w:tcPr>
            <w:tcW w:w="1384" w:type="dxa"/>
            <w:vMerge/>
            <w:tcBorders>
              <w:top w:val="nil"/>
              <w:left w:val="single" w:sz="4" w:space="0" w:color="auto"/>
              <w:bottom w:val="single" w:sz="4" w:space="0" w:color="auto"/>
              <w:right w:val="single" w:sz="4" w:space="0" w:color="auto"/>
            </w:tcBorders>
            <w:vAlign w:val="center"/>
            <w:hideMark/>
          </w:tcPr>
          <w:p w:rsidR="00D87B7F" w:rsidRPr="00446807" w:rsidRDefault="00D87B7F" w:rsidP="008923CA">
            <w:pPr>
              <w:spacing w:after="0" w:line="240" w:lineRule="auto"/>
              <w:rPr>
                <w:rFonts w:ascii="Maiandra GD" w:hAnsi="Maiandra GD" w:cs="Calibri"/>
                <w:b/>
                <w:bCs/>
                <w:sz w:val="20"/>
                <w:szCs w:val="20"/>
              </w:rPr>
            </w:pPr>
          </w:p>
        </w:tc>
        <w:tc>
          <w:tcPr>
            <w:tcW w:w="2265" w:type="dxa"/>
            <w:tcBorders>
              <w:top w:val="nil"/>
              <w:left w:val="nil"/>
              <w:bottom w:val="single" w:sz="4" w:space="0" w:color="auto"/>
              <w:right w:val="single" w:sz="4" w:space="0" w:color="auto"/>
            </w:tcBorders>
            <w:shd w:val="clear" w:color="auto" w:fill="auto"/>
            <w:vAlign w:val="center"/>
            <w:hideMark/>
          </w:tcPr>
          <w:p w:rsidR="00D87B7F" w:rsidRPr="00446807" w:rsidRDefault="00D87B7F" w:rsidP="008923CA">
            <w:pPr>
              <w:spacing w:after="0" w:line="240" w:lineRule="auto"/>
              <w:jc w:val="center"/>
              <w:rPr>
                <w:rFonts w:ascii="Maiandra GD" w:hAnsi="Maiandra GD" w:cs="Calibri"/>
                <w:b/>
                <w:bCs/>
                <w:sz w:val="20"/>
                <w:szCs w:val="20"/>
              </w:rPr>
            </w:pPr>
            <w:r w:rsidRPr="00446807">
              <w:rPr>
                <w:rFonts w:ascii="Maiandra GD" w:hAnsi="Maiandra GD" w:cs="Calibri"/>
                <w:b/>
                <w:bCs/>
                <w:sz w:val="20"/>
                <w:szCs w:val="20"/>
              </w:rPr>
              <w:t>oui</w:t>
            </w:r>
          </w:p>
        </w:tc>
      </w:tr>
      <w:tr w:rsidR="00D87B7F" w:rsidRPr="00446807" w:rsidTr="008923CA">
        <w:trPr>
          <w:trHeight w:val="307"/>
          <w:jc w:val="center"/>
        </w:trPr>
        <w:tc>
          <w:tcPr>
            <w:tcW w:w="949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87B7F" w:rsidRPr="00446807" w:rsidRDefault="00D87B7F" w:rsidP="008923CA">
            <w:pPr>
              <w:spacing w:after="0" w:line="240" w:lineRule="auto"/>
              <w:jc w:val="center"/>
              <w:rPr>
                <w:rFonts w:ascii="Maiandra GD" w:hAnsi="Maiandra GD" w:cs="Calibri"/>
                <w:b/>
                <w:bCs/>
                <w:sz w:val="20"/>
                <w:szCs w:val="20"/>
              </w:rPr>
            </w:pPr>
            <w:r w:rsidRPr="00446807">
              <w:rPr>
                <w:rFonts w:ascii="Maiandra GD" w:hAnsi="Maiandra GD" w:cs="Calibri"/>
                <w:b/>
                <w:bCs/>
                <w:sz w:val="20"/>
                <w:szCs w:val="20"/>
              </w:rPr>
              <w:t>A. PRESENTATION / 3 POINTS</w:t>
            </w:r>
          </w:p>
        </w:tc>
      </w:tr>
      <w:tr w:rsidR="00446807" w:rsidRPr="004D467D" w:rsidTr="00446807">
        <w:trPr>
          <w:trHeight w:val="349"/>
          <w:jc w:val="center"/>
        </w:trPr>
        <w:tc>
          <w:tcPr>
            <w:tcW w:w="1232" w:type="dxa"/>
            <w:tcBorders>
              <w:top w:val="nil"/>
              <w:left w:val="single" w:sz="4" w:space="0" w:color="auto"/>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1</w:t>
            </w:r>
          </w:p>
        </w:tc>
        <w:tc>
          <w:tcPr>
            <w:tcW w:w="4617"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both"/>
              <w:rPr>
                <w:rFonts w:ascii="Maiandra GD" w:hAnsi="Maiandra GD" w:cs="Calibri"/>
                <w:sz w:val="20"/>
                <w:szCs w:val="20"/>
              </w:rPr>
            </w:pPr>
            <w:r w:rsidRPr="00FA2846">
              <w:rPr>
                <w:rFonts w:ascii="Maiandra GD" w:hAnsi="Maiandra GD" w:cs="Calibri"/>
                <w:sz w:val="20"/>
                <w:szCs w:val="20"/>
              </w:rPr>
              <w:t>Intercalaires de couleur</w:t>
            </w:r>
          </w:p>
        </w:tc>
        <w:tc>
          <w:tcPr>
            <w:tcW w:w="1384"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265"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1</w:t>
            </w:r>
          </w:p>
        </w:tc>
      </w:tr>
      <w:tr w:rsidR="00446807" w:rsidRPr="004D467D" w:rsidTr="00446807">
        <w:trPr>
          <w:trHeight w:val="553"/>
          <w:jc w:val="center"/>
        </w:trPr>
        <w:tc>
          <w:tcPr>
            <w:tcW w:w="1232" w:type="dxa"/>
            <w:tcBorders>
              <w:top w:val="nil"/>
              <w:left w:val="single" w:sz="4" w:space="0" w:color="auto"/>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2</w:t>
            </w:r>
          </w:p>
        </w:tc>
        <w:tc>
          <w:tcPr>
            <w:tcW w:w="4617"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both"/>
              <w:rPr>
                <w:rFonts w:ascii="Maiandra GD" w:hAnsi="Maiandra GD" w:cs="Calibri"/>
                <w:sz w:val="20"/>
                <w:szCs w:val="20"/>
              </w:rPr>
            </w:pPr>
            <w:r w:rsidRPr="00FA2846">
              <w:rPr>
                <w:rFonts w:ascii="Maiandra GD" w:hAnsi="Maiandra GD" w:cs="Calibri"/>
                <w:sz w:val="20"/>
                <w:szCs w:val="20"/>
              </w:rPr>
              <w:t>CCAP paraphé à chaque page, cacheté, daté et signé à la dernière page</w:t>
            </w:r>
          </w:p>
        </w:tc>
        <w:tc>
          <w:tcPr>
            <w:tcW w:w="1384"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265"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1</w:t>
            </w:r>
          </w:p>
        </w:tc>
      </w:tr>
      <w:tr w:rsidR="00446807" w:rsidRPr="004D467D" w:rsidTr="00446807">
        <w:trPr>
          <w:trHeight w:val="576"/>
          <w:jc w:val="center"/>
        </w:trPr>
        <w:tc>
          <w:tcPr>
            <w:tcW w:w="1232" w:type="dxa"/>
            <w:tcBorders>
              <w:top w:val="nil"/>
              <w:left w:val="single" w:sz="4" w:space="0" w:color="auto"/>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3</w:t>
            </w:r>
          </w:p>
        </w:tc>
        <w:tc>
          <w:tcPr>
            <w:tcW w:w="4617"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both"/>
              <w:rPr>
                <w:rFonts w:ascii="Maiandra GD" w:hAnsi="Maiandra GD" w:cs="Calibri"/>
                <w:sz w:val="20"/>
                <w:szCs w:val="20"/>
              </w:rPr>
            </w:pPr>
            <w:r w:rsidRPr="00FA2846">
              <w:rPr>
                <w:rFonts w:ascii="Maiandra GD" w:hAnsi="Maiandra GD" w:cs="Calibri"/>
                <w:sz w:val="20"/>
                <w:szCs w:val="20"/>
              </w:rPr>
              <w:t>TDR paraphés à chaque page, cachetés, datés et signés à la dernière page</w:t>
            </w:r>
          </w:p>
        </w:tc>
        <w:tc>
          <w:tcPr>
            <w:tcW w:w="1384"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265"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1</w:t>
            </w:r>
          </w:p>
        </w:tc>
      </w:tr>
      <w:tr w:rsidR="00446807" w:rsidRPr="004D467D" w:rsidTr="00446807">
        <w:trPr>
          <w:trHeight w:val="288"/>
          <w:jc w:val="center"/>
        </w:trPr>
        <w:tc>
          <w:tcPr>
            <w:tcW w:w="1232" w:type="dxa"/>
            <w:tcBorders>
              <w:top w:val="nil"/>
              <w:left w:val="single" w:sz="4" w:space="0" w:color="auto"/>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both"/>
              <w:rPr>
                <w:rFonts w:ascii="Maiandra GD" w:hAnsi="Maiandra GD" w:cs="Calibri"/>
                <w:b/>
                <w:bCs/>
                <w:sz w:val="20"/>
                <w:szCs w:val="20"/>
              </w:rPr>
            </w:pPr>
            <w:r w:rsidRPr="00FA2846">
              <w:rPr>
                <w:rFonts w:ascii="Maiandra GD" w:hAnsi="Maiandra GD" w:cs="Calibri"/>
                <w:b/>
                <w:bCs/>
                <w:sz w:val="20"/>
                <w:szCs w:val="20"/>
              </w:rPr>
              <w:t> </w:t>
            </w:r>
          </w:p>
        </w:tc>
        <w:tc>
          <w:tcPr>
            <w:tcW w:w="4617"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both"/>
              <w:rPr>
                <w:rFonts w:ascii="Maiandra GD" w:hAnsi="Maiandra GD" w:cs="Calibri"/>
                <w:b/>
                <w:bCs/>
                <w:sz w:val="20"/>
                <w:szCs w:val="20"/>
              </w:rPr>
            </w:pPr>
            <w:r w:rsidRPr="00FA2846">
              <w:rPr>
                <w:rFonts w:ascii="Maiandra GD" w:hAnsi="Maiandra GD" w:cs="Calibri"/>
                <w:b/>
                <w:bCs/>
                <w:sz w:val="20"/>
                <w:szCs w:val="20"/>
              </w:rPr>
              <w:t>Sous-total A</w:t>
            </w:r>
          </w:p>
        </w:tc>
        <w:tc>
          <w:tcPr>
            <w:tcW w:w="1384"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 </w:t>
            </w:r>
          </w:p>
        </w:tc>
        <w:tc>
          <w:tcPr>
            <w:tcW w:w="2265"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3</w:t>
            </w:r>
          </w:p>
        </w:tc>
      </w:tr>
      <w:tr w:rsidR="00446807" w:rsidRPr="004D467D" w:rsidTr="008923CA">
        <w:trPr>
          <w:trHeight w:val="447"/>
          <w:jc w:val="center"/>
        </w:trPr>
        <w:tc>
          <w:tcPr>
            <w:tcW w:w="949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B. REFERENCES DE L'ENTREPRISE DANS LES REALISATIONS SIMILAIRES/20 POINTS</w:t>
            </w:r>
          </w:p>
        </w:tc>
      </w:tr>
      <w:tr w:rsidR="00446807" w:rsidRPr="004D467D" w:rsidTr="00446807">
        <w:trPr>
          <w:trHeight w:val="557"/>
          <w:jc w:val="center"/>
        </w:trPr>
        <w:tc>
          <w:tcPr>
            <w:tcW w:w="1232" w:type="dxa"/>
            <w:tcBorders>
              <w:top w:val="nil"/>
              <w:left w:val="single" w:sz="4" w:space="0" w:color="auto"/>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4</w:t>
            </w:r>
          </w:p>
        </w:tc>
        <w:tc>
          <w:tcPr>
            <w:tcW w:w="4617"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both"/>
              <w:rPr>
                <w:rFonts w:ascii="Maiandra GD" w:hAnsi="Maiandra GD" w:cs="Calibri"/>
                <w:sz w:val="20"/>
                <w:szCs w:val="20"/>
              </w:rPr>
            </w:pPr>
            <w:r w:rsidRPr="00FA2846">
              <w:rPr>
                <w:rFonts w:ascii="Maiandra GD" w:hAnsi="Maiandra GD" w:cs="Calibri"/>
                <w:sz w:val="20"/>
                <w:szCs w:val="20"/>
              </w:rPr>
              <w:t>Réalisations cumulées sur les 02 dernières années dans les prestations d’élaboration des plans de gestion de déchets et assainissement&gt;25 millions FCFA TTC</w:t>
            </w:r>
          </w:p>
        </w:tc>
        <w:tc>
          <w:tcPr>
            <w:tcW w:w="1384"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265"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4</w:t>
            </w:r>
          </w:p>
        </w:tc>
      </w:tr>
      <w:tr w:rsidR="00446807" w:rsidRPr="004D467D" w:rsidTr="00446807">
        <w:trPr>
          <w:trHeight w:val="576"/>
          <w:jc w:val="center"/>
        </w:trPr>
        <w:tc>
          <w:tcPr>
            <w:tcW w:w="1232" w:type="dxa"/>
            <w:tcBorders>
              <w:top w:val="nil"/>
              <w:left w:val="single" w:sz="4" w:space="0" w:color="auto"/>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5</w:t>
            </w:r>
          </w:p>
        </w:tc>
        <w:tc>
          <w:tcPr>
            <w:tcW w:w="4617"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both"/>
              <w:rPr>
                <w:rFonts w:ascii="Maiandra GD" w:hAnsi="Maiandra GD" w:cs="Calibri"/>
                <w:sz w:val="20"/>
                <w:szCs w:val="20"/>
              </w:rPr>
            </w:pPr>
            <w:r w:rsidRPr="00FA2846">
              <w:rPr>
                <w:rFonts w:ascii="Maiandra GD" w:hAnsi="Maiandra GD" w:cs="Calibri"/>
                <w:sz w:val="20"/>
                <w:szCs w:val="20"/>
              </w:rPr>
              <w:t>Expérience spécifique dans l’élaboration des PCGD dans les villes de plus de 75 000 habitants (contrats antérieurs, pv de réception etc.)</w:t>
            </w:r>
          </w:p>
        </w:tc>
        <w:tc>
          <w:tcPr>
            <w:tcW w:w="1384"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265"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3</w:t>
            </w:r>
          </w:p>
        </w:tc>
      </w:tr>
      <w:tr w:rsidR="00446807" w:rsidRPr="004D467D" w:rsidTr="00446807">
        <w:trPr>
          <w:trHeight w:val="830"/>
          <w:jc w:val="center"/>
        </w:trPr>
        <w:tc>
          <w:tcPr>
            <w:tcW w:w="1232" w:type="dxa"/>
            <w:tcBorders>
              <w:top w:val="nil"/>
              <w:left w:val="single" w:sz="4" w:space="0" w:color="auto"/>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6</w:t>
            </w:r>
          </w:p>
        </w:tc>
        <w:tc>
          <w:tcPr>
            <w:tcW w:w="4617"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both"/>
              <w:rPr>
                <w:rFonts w:ascii="Maiandra GD" w:hAnsi="Maiandra GD" w:cs="Calibri"/>
                <w:sz w:val="20"/>
                <w:szCs w:val="20"/>
              </w:rPr>
            </w:pPr>
            <w:r w:rsidRPr="00FA2846">
              <w:rPr>
                <w:rFonts w:ascii="Maiandra GD" w:hAnsi="Maiandra GD" w:cs="Calibri"/>
                <w:sz w:val="20"/>
                <w:szCs w:val="20"/>
              </w:rPr>
              <w:t>Expérience spécifique dans l’élaboration d’avant projets et / ou l’installation des infrastructures de gestion de déchets et d’assainissement dans les villes de plus de 75 000 habitants (contrats antérieurs, pv de réception etc.)</w:t>
            </w:r>
          </w:p>
        </w:tc>
        <w:tc>
          <w:tcPr>
            <w:tcW w:w="1384"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265"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3</w:t>
            </w:r>
          </w:p>
        </w:tc>
      </w:tr>
      <w:tr w:rsidR="00446807" w:rsidRPr="004D467D" w:rsidTr="00446807">
        <w:trPr>
          <w:trHeight w:val="288"/>
          <w:jc w:val="center"/>
        </w:trPr>
        <w:tc>
          <w:tcPr>
            <w:tcW w:w="1232" w:type="dxa"/>
            <w:tcBorders>
              <w:top w:val="nil"/>
              <w:left w:val="single" w:sz="4" w:space="0" w:color="auto"/>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both"/>
              <w:rPr>
                <w:rFonts w:ascii="Maiandra GD" w:hAnsi="Maiandra GD" w:cs="Calibri"/>
                <w:b/>
                <w:bCs/>
                <w:sz w:val="20"/>
                <w:szCs w:val="20"/>
              </w:rPr>
            </w:pPr>
            <w:r w:rsidRPr="00FA2846">
              <w:rPr>
                <w:rFonts w:ascii="Maiandra GD" w:hAnsi="Maiandra GD" w:cs="Calibri"/>
                <w:b/>
                <w:bCs/>
                <w:sz w:val="20"/>
                <w:szCs w:val="20"/>
              </w:rPr>
              <w:t> </w:t>
            </w:r>
          </w:p>
        </w:tc>
        <w:tc>
          <w:tcPr>
            <w:tcW w:w="4617"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both"/>
              <w:rPr>
                <w:rFonts w:ascii="Maiandra GD" w:hAnsi="Maiandra GD" w:cs="Calibri"/>
                <w:b/>
                <w:bCs/>
                <w:sz w:val="20"/>
                <w:szCs w:val="20"/>
              </w:rPr>
            </w:pPr>
            <w:r w:rsidRPr="00FA2846">
              <w:rPr>
                <w:rFonts w:ascii="Maiandra GD" w:hAnsi="Maiandra GD" w:cs="Calibri"/>
                <w:b/>
                <w:bCs/>
                <w:sz w:val="20"/>
                <w:szCs w:val="20"/>
              </w:rPr>
              <w:t>Sous-total B</w:t>
            </w:r>
          </w:p>
        </w:tc>
        <w:tc>
          <w:tcPr>
            <w:tcW w:w="1384"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 </w:t>
            </w:r>
          </w:p>
        </w:tc>
        <w:tc>
          <w:tcPr>
            <w:tcW w:w="2265"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10</w:t>
            </w:r>
          </w:p>
        </w:tc>
      </w:tr>
      <w:tr w:rsidR="00446807" w:rsidRPr="004D467D" w:rsidTr="008923CA">
        <w:trPr>
          <w:trHeight w:val="413"/>
          <w:jc w:val="center"/>
        </w:trPr>
        <w:tc>
          <w:tcPr>
            <w:tcW w:w="949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C. METHODOLOGIE PROPOSEE ET SON ADEQUATION AVEC LES TDR/ 30 POINTS</w:t>
            </w:r>
          </w:p>
        </w:tc>
      </w:tr>
      <w:tr w:rsidR="00446807" w:rsidRPr="004D467D" w:rsidTr="00446807">
        <w:trPr>
          <w:trHeight w:val="533"/>
          <w:jc w:val="center"/>
        </w:trPr>
        <w:tc>
          <w:tcPr>
            <w:tcW w:w="1232" w:type="dxa"/>
            <w:tcBorders>
              <w:top w:val="nil"/>
              <w:left w:val="single" w:sz="4" w:space="0" w:color="auto"/>
              <w:bottom w:val="single" w:sz="4" w:space="0" w:color="auto"/>
              <w:right w:val="single" w:sz="4" w:space="0" w:color="auto"/>
            </w:tcBorders>
            <w:shd w:val="clear" w:color="auto" w:fill="auto"/>
            <w:vAlign w:val="center"/>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7</w:t>
            </w:r>
          </w:p>
        </w:tc>
        <w:tc>
          <w:tcPr>
            <w:tcW w:w="4617" w:type="dxa"/>
            <w:tcBorders>
              <w:top w:val="nil"/>
              <w:left w:val="nil"/>
              <w:bottom w:val="single" w:sz="4" w:space="0" w:color="auto"/>
              <w:right w:val="single" w:sz="4" w:space="0" w:color="auto"/>
            </w:tcBorders>
            <w:shd w:val="clear" w:color="auto" w:fill="auto"/>
            <w:vAlign w:val="center"/>
          </w:tcPr>
          <w:p w:rsidR="00446807" w:rsidRPr="00FA2846" w:rsidRDefault="00446807" w:rsidP="007D1049">
            <w:pPr>
              <w:spacing w:after="0" w:line="240" w:lineRule="auto"/>
              <w:jc w:val="both"/>
              <w:rPr>
                <w:rFonts w:ascii="Maiandra GD" w:hAnsi="Maiandra GD" w:cs="Calibri"/>
                <w:sz w:val="20"/>
                <w:szCs w:val="20"/>
              </w:rPr>
            </w:pPr>
            <w:r w:rsidRPr="00FA2846">
              <w:rPr>
                <w:rFonts w:ascii="Maiandra GD" w:hAnsi="Maiandra GD" w:cs="Calibri"/>
                <w:sz w:val="20"/>
                <w:szCs w:val="20"/>
              </w:rPr>
              <w:t>Visite du site</w:t>
            </w:r>
          </w:p>
        </w:tc>
        <w:tc>
          <w:tcPr>
            <w:tcW w:w="1384" w:type="dxa"/>
            <w:tcBorders>
              <w:top w:val="nil"/>
              <w:left w:val="nil"/>
              <w:bottom w:val="single" w:sz="4" w:space="0" w:color="auto"/>
              <w:right w:val="single" w:sz="4" w:space="0" w:color="auto"/>
            </w:tcBorders>
            <w:shd w:val="clear" w:color="auto" w:fill="auto"/>
            <w:vAlign w:val="center"/>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265" w:type="dxa"/>
            <w:tcBorders>
              <w:top w:val="nil"/>
              <w:left w:val="nil"/>
              <w:bottom w:val="single" w:sz="4" w:space="0" w:color="auto"/>
              <w:right w:val="single" w:sz="4" w:space="0" w:color="auto"/>
            </w:tcBorders>
            <w:shd w:val="clear" w:color="auto" w:fill="auto"/>
            <w:vAlign w:val="center"/>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2</w:t>
            </w:r>
          </w:p>
        </w:tc>
      </w:tr>
      <w:tr w:rsidR="00446807" w:rsidRPr="004D467D" w:rsidTr="00446807">
        <w:trPr>
          <w:trHeight w:val="533"/>
          <w:jc w:val="center"/>
        </w:trPr>
        <w:tc>
          <w:tcPr>
            <w:tcW w:w="1232" w:type="dxa"/>
            <w:tcBorders>
              <w:top w:val="nil"/>
              <w:left w:val="single" w:sz="4" w:space="0" w:color="auto"/>
              <w:bottom w:val="single" w:sz="4" w:space="0" w:color="auto"/>
              <w:right w:val="single" w:sz="4" w:space="0" w:color="auto"/>
            </w:tcBorders>
            <w:shd w:val="clear" w:color="auto" w:fill="auto"/>
            <w:vAlign w:val="center"/>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8</w:t>
            </w:r>
          </w:p>
        </w:tc>
        <w:tc>
          <w:tcPr>
            <w:tcW w:w="4617" w:type="dxa"/>
            <w:tcBorders>
              <w:top w:val="nil"/>
              <w:left w:val="nil"/>
              <w:bottom w:val="single" w:sz="4" w:space="0" w:color="auto"/>
              <w:right w:val="single" w:sz="4" w:space="0" w:color="auto"/>
            </w:tcBorders>
            <w:shd w:val="clear" w:color="auto" w:fill="auto"/>
            <w:vAlign w:val="center"/>
          </w:tcPr>
          <w:p w:rsidR="00446807" w:rsidRPr="00FA2846" w:rsidRDefault="00446807" w:rsidP="007D1049">
            <w:pPr>
              <w:spacing w:after="0" w:line="240" w:lineRule="auto"/>
              <w:jc w:val="both"/>
              <w:rPr>
                <w:rFonts w:ascii="Maiandra GD" w:hAnsi="Maiandra GD" w:cs="Calibri"/>
                <w:sz w:val="20"/>
                <w:szCs w:val="20"/>
              </w:rPr>
            </w:pPr>
            <w:r w:rsidRPr="00FA2846">
              <w:rPr>
                <w:rFonts w:ascii="Maiandra GD" w:hAnsi="Maiandra GD" w:cs="Calibri"/>
                <w:sz w:val="20"/>
                <w:szCs w:val="20"/>
              </w:rPr>
              <w:t>Connaissance détaillée des réseaux.</w:t>
            </w:r>
          </w:p>
        </w:tc>
        <w:tc>
          <w:tcPr>
            <w:tcW w:w="1384" w:type="dxa"/>
            <w:tcBorders>
              <w:top w:val="nil"/>
              <w:left w:val="nil"/>
              <w:bottom w:val="single" w:sz="4" w:space="0" w:color="auto"/>
              <w:right w:val="single" w:sz="4" w:space="0" w:color="auto"/>
            </w:tcBorders>
            <w:shd w:val="clear" w:color="auto" w:fill="auto"/>
            <w:vAlign w:val="center"/>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265" w:type="dxa"/>
            <w:tcBorders>
              <w:top w:val="nil"/>
              <w:left w:val="nil"/>
              <w:bottom w:val="single" w:sz="4" w:space="0" w:color="auto"/>
              <w:right w:val="single" w:sz="4" w:space="0" w:color="auto"/>
            </w:tcBorders>
            <w:shd w:val="clear" w:color="auto" w:fill="auto"/>
            <w:vAlign w:val="center"/>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10</w:t>
            </w:r>
          </w:p>
        </w:tc>
      </w:tr>
      <w:tr w:rsidR="00446807" w:rsidRPr="004D467D" w:rsidTr="00446807">
        <w:trPr>
          <w:trHeight w:val="533"/>
          <w:jc w:val="center"/>
        </w:trPr>
        <w:tc>
          <w:tcPr>
            <w:tcW w:w="1232" w:type="dxa"/>
            <w:tcBorders>
              <w:top w:val="nil"/>
              <w:left w:val="single" w:sz="4" w:space="0" w:color="auto"/>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9</w:t>
            </w:r>
          </w:p>
        </w:tc>
        <w:tc>
          <w:tcPr>
            <w:tcW w:w="4617"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both"/>
              <w:rPr>
                <w:rFonts w:ascii="Maiandra GD" w:hAnsi="Maiandra GD" w:cs="Calibri"/>
                <w:sz w:val="20"/>
                <w:szCs w:val="20"/>
              </w:rPr>
            </w:pPr>
            <w:r w:rsidRPr="00FA2846">
              <w:rPr>
                <w:rFonts w:ascii="Maiandra GD" w:hAnsi="Maiandra GD" w:cs="Calibri"/>
                <w:sz w:val="20"/>
                <w:szCs w:val="20"/>
              </w:rPr>
              <w:t xml:space="preserve">Compréhension de la mission et analyse critique des TDR, </w:t>
            </w:r>
          </w:p>
        </w:tc>
        <w:tc>
          <w:tcPr>
            <w:tcW w:w="1384"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265"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5</w:t>
            </w:r>
          </w:p>
        </w:tc>
      </w:tr>
      <w:tr w:rsidR="00446807" w:rsidRPr="004D467D" w:rsidTr="00446807">
        <w:trPr>
          <w:trHeight w:val="576"/>
          <w:jc w:val="center"/>
        </w:trPr>
        <w:tc>
          <w:tcPr>
            <w:tcW w:w="1232" w:type="dxa"/>
            <w:tcBorders>
              <w:top w:val="nil"/>
              <w:left w:val="single" w:sz="4" w:space="0" w:color="auto"/>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10</w:t>
            </w:r>
          </w:p>
        </w:tc>
        <w:tc>
          <w:tcPr>
            <w:tcW w:w="4617"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both"/>
              <w:rPr>
                <w:rFonts w:ascii="Maiandra GD" w:hAnsi="Maiandra GD" w:cs="Calibri"/>
                <w:sz w:val="20"/>
                <w:szCs w:val="20"/>
              </w:rPr>
            </w:pPr>
            <w:r w:rsidRPr="00FA2846">
              <w:rPr>
                <w:rFonts w:ascii="Maiandra GD" w:hAnsi="Maiandra GD" w:cs="Calibri"/>
                <w:sz w:val="20"/>
                <w:szCs w:val="20"/>
              </w:rPr>
              <w:t>Méthodologie détaillée de toutes les activités de la prestation</w:t>
            </w:r>
          </w:p>
        </w:tc>
        <w:tc>
          <w:tcPr>
            <w:tcW w:w="1384"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265"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8</w:t>
            </w:r>
          </w:p>
        </w:tc>
      </w:tr>
      <w:tr w:rsidR="00446807" w:rsidRPr="004D467D" w:rsidTr="00446807">
        <w:trPr>
          <w:trHeight w:val="152"/>
          <w:jc w:val="center"/>
        </w:trPr>
        <w:tc>
          <w:tcPr>
            <w:tcW w:w="1232" w:type="dxa"/>
            <w:tcBorders>
              <w:top w:val="nil"/>
              <w:left w:val="single" w:sz="4" w:space="0" w:color="auto"/>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11</w:t>
            </w:r>
          </w:p>
        </w:tc>
        <w:tc>
          <w:tcPr>
            <w:tcW w:w="4617"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both"/>
              <w:rPr>
                <w:rFonts w:ascii="Maiandra GD" w:hAnsi="Maiandra GD" w:cs="Calibri"/>
                <w:sz w:val="20"/>
                <w:szCs w:val="20"/>
              </w:rPr>
            </w:pPr>
            <w:r w:rsidRPr="00FA2846">
              <w:rPr>
                <w:rFonts w:ascii="Maiandra GD" w:hAnsi="Maiandra GD" w:cs="Calibri"/>
                <w:sz w:val="20"/>
                <w:szCs w:val="20"/>
              </w:rPr>
              <w:t>Calendrier de mobilisation du personnel clé</w:t>
            </w:r>
          </w:p>
        </w:tc>
        <w:tc>
          <w:tcPr>
            <w:tcW w:w="1384"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265"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2</w:t>
            </w:r>
          </w:p>
        </w:tc>
      </w:tr>
      <w:tr w:rsidR="00446807" w:rsidRPr="004D467D" w:rsidTr="00446807">
        <w:trPr>
          <w:trHeight w:val="56"/>
          <w:jc w:val="center"/>
        </w:trPr>
        <w:tc>
          <w:tcPr>
            <w:tcW w:w="1232" w:type="dxa"/>
            <w:tcBorders>
              <w:top w:val="nil"/>
              <w:left w:val="single" w:sz="4" w:space="0" w:color="auto"/>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p>
        </w:tc>
        <w:tc>
          <w:tcPr>
            <w:tcW w:w="4617"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both"/>
              <w:rPr>
                <w:rFonts w:ascii="Maiandra GD" w:hAnsi="Maiandra GD" w:cs="Calibri"/>
                <w:sz w:val="20"/>
                <w:szCs w:val="20"/>
              </w:rPr>
            </w:pPr>
            <w:r w:rsidRPr="00FA2846">
              <w:rPr>
                <w:rFonts w:ascii="Maiandra GD" w:hAnsi="Maiandra GD" w:cs="Calibri"/>
                <w:sz w:val="20"/>
                <w:szCs w:val="20"/>
              </w:rPr>
              <w:t>Calendrier des différentes activités avec délai</w:t>
            </w:r>
          </w:p>
        </w:tc>
        <w:tc>
          <w:tcPr>
            <w:tcW w:w="1384"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265"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3</w:t>
            </w:r>
          </w:p>
        </w:tc>
      </w:tr>
      <w:tr w:rsidR="00446807" w:rsidRPr="004D467D" w:rsidTr="00446807">
        <w:trPr>
          <w:trHeight w:val="288"/>
          <w:jc w:val="center"/>
        </w:trPr>
        <w:tc>
          <w:tcPr>
            <w:tcW w:w="1232" w:type="dxa"/>
            <w:tcBorders>
              <w:top w:val="nil"/>
              <w:left w:val="single" w:sz="4" w:space="0" w:color="auto"/>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both"/>
              <w:rPr>
                <w:rFonts w:ascii="Maiandra GD" w:hAnsi="Maiandra GD" w:cs="Calibri"/>
                <w:b/>
                <w:bCs/>
                <w:sz w:val="20"/>
                <w:szCs w:val="20"/>
              </w:rPr>
            </w:pPr>
            <w:r w:rsidRPr="00FA2846">
              <w:rPr>
                <w:rFonts w:ascii="Maiandra GD" w:hAnsi="Maiandra GD" w:cs="Calibri"/>
                <w:b/>
                <w:bCs/>
                <w:sz w:val="20"/>
                <w:szCs w:val="20"/>
              </w:rPr>
              <w:t> </w:t>
            </w:r>
          </w:p>
        </w:tc>
        <w:tc>
          <w:tcPr>
            <w:tcW w:w="4617"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both"/>
              <w:rPr>
                <w:rFonts w:ascii="Maiandra GD" w:hAnsi="Maiandra GD" w:cs="Calibri"/>
                <w:b/>
                <w:bCs/>
                <w:sz w:val="20"/>
                <w:szCs w:val="20"/>
              </w:rPr>
            </w:pPr>
            <w:r w:rsidRPr="00FA2846">
              <w:rPr>
                <w:rFonts w:ascii="Maiandra GD" w:hAnsi="Maiandra GD" w:cs="Calibri"/>
                <w:b/>
                <w:bCs/>
                <w:sz w:val="20"/>
                <w:szCs w:val="20"/>
              </w:rPr>
              <w:t>Sous-total C</w:t>
            </w:r>
          </w:p>
        </w:tc>
        <w:tc>
          <w:tcPr>
            <w:tcW w:w="1384"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 </w:t>
            </w:r>
          </w:p>
        </w:tc>
        <w:tc>
          <w:tcPr>
            <w:tcW w:w="2265"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30</w:t>
            </w:r>
          </w:p>
        </w:tc>
      </w:tr>
      <w:tr w:rsidR="00446807" w:rsidRPr="004D467D" w:rsidTr="008923CA">
        <w:trPr>
          <w:trHeight w:val="381"/>
          <w:jc w:val="center"/>
        </w:trPr>
        <w:tc>
          <w:tcPr>
            <w:tcW w:w="949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D. QUALIFICATION ET COMPETENCE DU PERSONNEL CLE / 25 POINTS</w:t>
            </w:r>
          </w:p>
        </w:tc>
      </w:tr>
      <w:tr w:rsidR="00446807" w:rsidRPr="004D467D" w:rsidTr="00446807">
        <w:trPr>
          <w:trHeight w:val="266"/>
          <w:jc w:val="center"/>
        </w:trPr>
        <w:tc>
          <w:tcPr>
            <w:tcW w:w="1232" w:type="dxa"/>
            <w:tcBorders>
              <w:top w:val="nil"/>
              <w:left w:val="single" w:sz="4" w:space="0" w:color="auto"/>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12</w:t>
            </w:r>
          </w:p>
        </w:tc>
        <w:tc>
          <w:tcPr>
            <w:tcW w:w="4617"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both"/>
              <w:rPr>
                <w:rFonts w:ascii="Maiandra GD" w:hAnsi="Maiandra GD" w:cs="Calibri"/>
                <w:b/>
                <w:bCs/>
                <w:sz w:val="20"/>
                <w:szCs w:val="20"/>
              </w:rPr>
            </w:pPr>
            <w:r w:rsidRPr="00FA2846">
              <w:rPr>
                <w:rFonts w:ascii="Maiandra GD" w:hAnsi="Maiandra GD" w:cs="Calibri"/>
                <w:b/>
                <w:bCs/>
                <w:sz w:val="20"/>
                <w:szCs w:val="20"/>
              </w:rPr>
              <w:t>Chef de mission (eau-Assainissement)</w:t>
            </w:r>
          </w:p>
        </w:tc>
        <w:tc>
          <w:tcPr>
            <w:tcW w:w="1384"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265"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10</w:t>
            </w:r>
          </w:p>
        </w:tc>
      </w:tr>
      <w:tr w:rsidR="00446807" w:rsidRPr="004D467D" w:rsidTr="00446807">
        <w:trPr>
          <w:trHeight w:val="288"/>
          <w:jc w:val="center"/>
        </w:trPr>
        <w:tc>
          <w:tcPr>
            <w:tcW w:w="1232" w:type="dxa"/>
            <w:tcBorders>
              <w:top w:val="nil"/>
              <w:left w:val="single" w:sz="4" w:space="0" w:color="auto"/>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 </w:t>
            </w:r>
          </w:p>
        </w:tc>
        <w:tc>
          <w:tcPr>
            <w:tcW w:w="4617"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right"/>
              <w:rPr>
                <w:rFonts w:ascii="Maiandra GD" w:hAnsi="Maiandra GD" w:cs="Calibri"/>
                <w:iCs/>
                <w:sz w:val="20"/>
                <w:szCs w:val="20"/>
              </w:rPr>
            </w:pPr>
            <w:r w:rsidRPr="00FA2846">
              <w:rPr>
                <w:rFonts w:ascii="Maiandra GD" w:hAnsi="Maiandra GD" w:cs="Calibri"/>
                <w:iCs/>
                <w:sz w:val="20"/>
                <w:szCs w:val="20"/>
              </w:rPr>
              <w:t>formation minimale BACC+3</w:t>
            </w:r>
          </w:p>
        </w:tc>
        <w:tc>
          <w:tcPr>
            <w:tcW w:w="1384"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265"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2</w:t>
            </w:r>
          </w:p>
        </w:tc>
      </w:tr>
      <w:tr w:rsidR="00446807" w:rsidRPr="004D467D" w:rsidTr="00446807">
        <w:trPr>
          <w:trHeight w:val="288"/>
          <w:jc w:val="center"/>
        </w:trPr>
        <w:tc>
          <w:tcPr>
            <w:tcW w:w="1232" w:type="dxa"/>
            <w:tcBorders>
              <w:top w:val="nil"/>
              <w:left w:val="single" w:sz="4" w:space="0" w:color="auto"/>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 </w:t>
            </w:r>
          </w:p>
        </w:tc>
        <w:tc>
          <w:tcPr>
            <w:tcW w:w="4617"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right"/>
              <w:rPr>
                <w:rFonts w:ascii="Maiandra GD" w:hAnsi="Maiandra GD" w:cs="Calibri"/>
                <w:iCs/>
                <w:sz w:val="20"/>
                <w:szCs w:val="20"/>
              </w:rPr>
            </w:pPr>
            <w:r w:rsidRPr="00FA2846">
              <w:rPr>
                <w:rFonts w:ascii="Maiandra GD" w:hAnsi="Maiandra GD" w:cs="Calibri"/>
                <w:iCs/>
                <w:sz w:val="20"/>
                <w:szCs w:val="20"/>
              </w:rPr>
              <w:t>au moins 02 ans d'expérience générale</w:t>
            </w:r>
          </w:p>
        </w:tc>
        <w:tc>
          <w:tcPr>
            <w:tcW w:w="1384"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265"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2</w:t>
            </w:r>
          </w:p>
        </w:tc>
      </w:tr>
      <w:tr w:rsidR="00446807" w:rsidRPr="004D467D" w:rsidTr="00446807">
        <w:trPr>
          <w:trHeight w:val="288"/>
          <w:jc w:val="center"/>
        </w:trPr>
        <w:tc>
          <w:tcPr>
            <w:tcW w:w="1232" w:type="dxa"/>
            <w:tcBorders>
              <w:top w:val="nil"/>
              <w:left w:val="single" w:sz="4" w:space="0" w:color="auto"/>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 </w:t>
            </w:r>
          </w:p>
        </w:tc>
        <w:tc>
          <w:tcPr>
            <w:tcW w:w="4617"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right"/>
              <w:rPr>
                <w:rFonts w:ascii="Maiandra GD" w:hAnsi="Maiandra GD" w:cs="Calibri"/>
                <w:iCs/>
                <w:sz w:val="20"/>
                <w:szCs w:val="20"/>
              </w:rPr>
            </w:pPr>
            <w:r w:rsidRPr="00FA2846">
              <w:rPr>
                <w:rFonts w:ascii="Maiandra GD" w:hAnsi="Maiandra GD" w:cs="Calibri"/>
                <w:iCs/>
                <w:sz w:val="20"/>
                <w:szCs w:val="20"/>
              </w:rPr>
              <w:t>expérience spécifique de 02 études dans l’élaboration des PCGD ou des travaux similaires dans le domaine de l’assainissement</w:t>
            </w:r>
          </w:p>
        </w:tc>
        <w:tc>
          <w:tcPr>
            <w:tcW w:w="1384"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265"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4</w:t>
            </w:r>
          </w:p>
        </w:tc>
      </w:tr>
      <w:tr w:rsidR="00446807" w:rsidRPr="004D467D" w:rsidTr="00446807">
        <w:trPr>
          <w:trHeight w:val="428"/>
          <w:jc w:val="center"/>
        </w:trPr>
        <w:tc>
          <w:tcPr>
            <w:tcW w:w="1232" w:type="dxa"/>
            <w:tcBorders>
              <w:top w:val="nil"/>
              <w:left w:val="single" w:sz="4" w:space="0" w:color="auto"/>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 </w:t>
            </w:r>
          </w:p>
        </w:tc>
        <w:tc>
          <w:tcPr>
            <w:tcW w:w="4617"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right"/>
              <w:rPr>
                <w:rFonts w:ascii="Maiandra GD" w:hAnsi="Maiandra GD" w:cs="Calibri"/>
                <w:iCs/>
                <w:sz w:val="20"/>
                <w:szCs w:val="20"/>
              </w:rPr>
            </w:pPr>
            <w:r w:rsidRPr="00FA2846">
              <w:rPr>
                <w:rFonts w:ascii="Maiandra GD" w:hAnsi="Maiandra GD" w:cs="Calibri"/>
                <w:iCs/>
                <w:sz w:val="20"/>
                <w:szCs w:val="20"/>
              </w:rPr>
              <w:t>expérience spécifique de 02 ans dans un poste similaire</w:t>
            </w:r>
          </w:p>
        </w:tc>
        <w:tc>
          <w:tcPr>
            <w:tcW w:w="1384"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265"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2</w:t>
            </w:r>
          </w:p>
        </w:tc>
      </w:tr>
      <w:tr w:rsidR="00446807" w:rsidRPr="004D467D" w:rsidTr="00446807">
        <w:trPr>
          <w:trHeight w:val="288"/>
          <w:jc w:val="center"/>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13</w:t>
            </w:r>
          </w:p>
        </w:tc>
        <w:tc>
          <w:tcPr>
            <w:tcW w:w="46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both"/>
              <w:rPr>
                <w:rFonts w:ascii="Maiandra GD" w:hAnsi="Maiandra GD" w:cs="Calibri"/>
                <w:b/>
                <w:bCs/>
                <w:sz w:val="20"/>
                <w:szCs w:val="20"/>
              </w:rPr>
            </w:pPr>
            <w:r w:rsidRPr="00FA2846">
              <w:rPr>
                <w:rFonts w:ascii="Maiandra GD" w:hAnsi="Maiandra GD" w:cs="Calibri"/>
                <w:b/>
                <w:bCs/>
                <w:sz w:val="20"/>
                <w:szCs w:val="20"/>
              </w:rPr>
              <w:t>Environnementaliste</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7</w:t>
            </w:r>
          </w:p>
        </w:tc>
      </w:tr>
      <w:tr w:rsidR="00446807" w:rsidRPr="004D467D" w:rsidTr="00446807">
        <w:trPr>
          <w:trHeight w:val="398"/>
          <w:jc w:val="center"/>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 </w:t>
            </w:r>
          </w:p>
        </w:tc>
        <w:tc>
          <w:tcPr>
            <w:tcW w:w="4617" w:type="dxa"/>
            <w:tcBorders>
              <w:top w:val="single" w:sz="4" w:space="0" w:color="auto"/>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right"/>
              <w:rPr>
                <w:rFonts w:ascii="Maiandra GD" w:hAnsi="Maiandra GD" w:cs="Calibri"/>
                <w:iCs/>
                <w:sz w:val="20"/>
                <w:szCs w:val="20"/>
              </w:rPr>
            </w:pPr>
            <w:r w:rsidRPr="00FA2846">
              <w:rPr>
                <w:rFonts w:ascii="Maiandra GD" w:hAnsi="Maiandra GD" w:cs="Calibri"/>
                <w:iCs/>
                <w:sz w:val="20"/>
                <w:szCs w:val="20"/>
              </w:rPr>
              <w:t>formation minimale BACC+3</w:t>
            </w:r>
          </w:p>
        </w:tc>
        <w:tc>
          <w:tcPr>
            <w:tcW w:w="1384" w:type="dxa"/>
            <w:tcBorders>
              <w:top w:val="single" w:sz="4" w:space="0" w:color="auto"/>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265" w:type="dxa"/>
            <w:tcBorders>
              <w:top w:val="single" w:sz="4" w:space="0" w:color="auto"/>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1</w:t>
            </w:r>
          </w:p>
        </w:tc>
      </w:tr>
      <w:tr w:rsidR="00446807" w:rsidRPr="004D467D" w:rsidTr="00446807">
        <w:trPr>
          <w:trHeight w:val="227"/>
          <w:jc w:val="center"/>
        </w:trPr>
        <w:tc>
          <w:tcPr>
            <w:tcW w:w="1232" w:type="dxa"/>
            <w:tcBorders>
              <w:top w:val="nil"/>
              <w:left w:val="single" w:sz="4" w:space="0" w:color="auto"/>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 </w:t>
            </w:r>
          </w:p>
        </w:tc>
        <w:tc>
          <w:tcPr>
            <w:tcW w:w="4617"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right"/>
              <w:rPr>
                <w:rFonts w:ascii="Maiandra GD" w:hAnsi="Maiandra GD" w:cs="Calibri"/>
                <w:iCs/>
                <w:sz w:val="20"/>
                <w:szCs w:val="20"/>
              </w:rPr>
            </w:pPr>
            <w:r w:rsidRPr="00FA2846">
              <w:rPr>
                <w:rFonts w:ascii="Maiandra GD" w:hAnsi="Maiandra GD" w:cs="Calibri"/>
                <w:iCs/>
                <w:sz w:val="20"/>
                <w:szCs w:val="20"/>
              </w:rPr>
              <w:t>au moins 02 ans d'expérience générale</w:t>
            </w:r>
          </w:p>
        </w:tc>
        <w:tc>
          <w:tcPr>
            <w:tcW w:w="1384"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265"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1</w:t>
            </w:r>
          </w:p>
        </w:tc>
      </w:tr>
      <w:tr w:rsidR="00446807" w:rsidRPr="004D467D" w:rsidTr="00446807">
        <w:trPr>
          <w:trHeight w:val="414"/>
          <w:jc w:val="center"/>
        </w:trPr>
        <w:tc>
          <w:tcPr>
            <w:tcW w:w="1232" w:type="dxa"/>
            <w:tcBorders>
              <w:top w:val="nil"/>
              <w:left w:val="single" w:sz="4" w:space="0" w:color="auto"/>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 </w:t>
            </w:r>
          </w:p>
        </w:tc>
        <w:tc>
          <w:tcPr>
            <w:tcW w:w="4617"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right"/>
              <w:rPr>
                <w:rFonts w:ascii="Maiandra GD" w:hAnsi="Maiandra GD" w:cs="Calibri"/>
                <w:iCs/>
                <w:sz w:val="20"/>
                <w:szCs w:val="20"/>
              </w:rPr>
            </w:pPr>
            <w:r w:rsidRPr="00FA2846">
              <w:rPr>
                <w:rFonts w:ascii="Maiandra GD" w:hAnsi="Maiandra GD" w:cs="Calibri"/>
                <w:iCs/>
                <w:sz w:val="20"/>
                <w:szCs w:val="20"/>
              </w:rPr>
              <w:t>expérience spécifique de 02 études d’élaboration des documents de  planification dans la gestion des déchets</w:t>
            </w:r>
          </w:p>
        </w:tc>
        <w:tc>
          <w:tcPr>
            <w:tcW w:w="1384"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265"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3</w:t>
            </w:r>
          </w:p>
        </w:tc>
      </w:tr>
      <w:tr w:rsidR="00446807" w:rsidRPr="004D467D" w:rsidTr="00446807">
        <w:trPr>
          <w:trHeight w:val="393"/>
          <w:jc w:val="center"/>
        </w:trPr>
        <w:tc>
          <w:tcPr>
            <w:tcW w:w="1232" w:type="dxa"/>
            <w:tcBorders>
              <w:top w:val="nil"/>
              <w:left w:val="single" w:sz="4" w:space="0" w:color="auto"/>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lastRenderedPageBreak/>
              <w:t> </w:t>
            </w:r>
          </w:p>
        </w:tc>
        <w:tc>
          <w:tcPr>
            <w:tcW w:w="4617"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right"/>
              <w:rPr>
                <w:rFonts w:ascii="Maiandra GD" w:hAnsi="Maiandra GD" w:cs="Calibri"/>
                <w:iCs/>
                <w:sz w:val="20"/>
                <w:szCs w:val="20"/>
              </w:rPr>
            </w:pPr>
            <w:r w:rsidRPr="00FA2846">
              <w:rPr>
                <w:rFonts w:ascii="Maiandra GD" w:hAnsi="Maiandra GD" w:cs="Calibri"/>
                <w:iCs/>
                <w:sz w:val="20"/>
                <w:szCs w:val="20"/>
              </w:rPr>
              <w:t>expérience spécifique de 02 ans dans un poste similaire</w:t>
            </w:r>
          </w:p>
        </w:tc>
        <w:tc>
          <w:tcPr>
            <w:tcW w:w="1384"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265"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2</w:t>
            </w:r>
          </w:p>
        </w:tc>
      </w:tr>
      <w:tr w:rsidR="00446807" w:rsidRPr="004D467D" w:rsidTr="00446807">
        <w:trPr>
          <w:trHeight w:val="299"/>
          <w:jc w:val="center"/>
        </w:trPr>
        <w:tc>
          <w:tcPr>
            <w:tcW w:w="1232" w:type="dxa"/>
            <w:tcBorders>
              <w:top w:val="nil"/>
              <w:left w:val="single" w:sz="4" w:space="0" w:color="auto"/>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14</w:t>
            </w:r>
          </w:p>
        </w:tc>
        <w:tc>
          <w:tcPr>
            <w:tcW w:w="4617"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both"/>
              <w:rPr>
                <w:rFonts w:ascii="Maiandra GD" w:hAnsi="Maiandra GD" w:cs="Calibri"/>
                <w:b/>
                <w:bCs/>
                <w:sz w:val="20"/>
                <w:szCs w:val="20"/>
              </w:rPr>
            </w:pPr>
            <w:r w:rsidRPr="00FA2846">
              <w:rPr>
                <w:rFonts w:ascii="Maiandra GD" w:hAnsi="Maiandra GD" w:cs="Calibri"/>
                <w:b/>
                <w:bCs/>
                <w:sz w:val="20"/>
                <w:szCs w:val="20"/>
              </w:rPr>
              <w:t xml:space="preserve">Socio-économiste </w:t>
            </w:r>
          </w:p>
        </w:tc>
        <w:tc>
          <w:tcPr>
            <w:tcW w:w="1384"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265"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6</w:t>
            </w:r>
          </w:p>
        </w:tc>
      </w:tr>
      <w:tr w:rsidR="00446807" w:rsidRPr="004D467D" w:rsidTr="00446807">
        <w:trPr>
          <w:trHeight w:val="431"/>
          <w:jc w:val="center"/>
        </w:trPr>
        <w:tc>
          <w:tcPr>
            <w:tcW w:w="1232" w:type="dxa"/>
            <w:tcBorders>
              <w:top w:val="nil"/>
              <w:left w:val="single" w:sz="4" w:space="0" w:color="auto"/>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 </w:t>
            </w:r>
          </w:p>
        </w:tc>
        <w:tc>
          <w:tcPr>
            <w:tcW w:w="4617"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right"/>
              <w:rPr>
                <w:rFonts w:ascii="Maiandra GD" w:hAnsi="Maiandra GD" w:cs="Calibri"/>
                <w:iCs/>
                <w:sz w:val="20"/>
                <w:szCs w:val="20"/>
              </w:rPr>
            </w:pPr>
            <w:r w:rsidRPr="00FA2846">
              <w:rPr>
                <w:rFonts w:ascii="Maiandra GD" w:hAnsi="Maiandra GD" w:cs="Calibri"/>
                <w:iCs/>
                <w:sz w:val="20"/>
                <w:szCs w:val="20"/>
              </w:rPr>
              <w:t>formation minimale BACC+4</w:t>
            </w:r>
          </w:p>
        </w:tc>
        <w:tc>
          <w:tcPr>
            <w:tcW w:w="1384"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265"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1</w:t>
            </w:r>
          </w:p>
        </w:tc>
      </w:tr>
      <w:tr w:rsidR="00446807" w:rsidRPr="004D467D" w:rsidTr="00446807">
        <w:trPr>
          <w:trHeight w:val="225"/>
          <w:jc w:val="center"/>
        </w:trPr>
        <w:tc>
          <w:tcPr>
            <w:tcW w:w="1232" w:type="dxa"/>
            <w:tcBorders>
              <w:top w:val="nil"/>
              <w:left w:val="single" w:sz="4" w:space="0" w:color="auto"/>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 </w:t>
            </w:r>
          </w:p>
        </w:tc>
        <w:tc>
          <w:tcPr>
            <w:tcW w:w="4617"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right"/>
              <w:rPr>
                <w:rFonts w:ascii="Maiandra GD" w:hAnsi="Maiandra GD" w:cs="Calibri"/>
                <w:iCs/>
                <w:sz w:val="20"/>
                <w:szCs w:val="20"/>
              </w:rPr>
            </w:pPr>
            <w:r w:rsidRPr="00FA2846">
              <w:rPr>
                <w:rFonts w:ascii="Maiandra GD" w:hAnsi="Maiandra GD" w:cs="Calibri"/>
                <w:iCs/>
                <w:sz w:val="20"/>
                <w:szCs w:val="20"/>
              </w:rPr>
              <w:t>au moins 05 ans d'expérience générale</w:t>
            </w:r>
          </w:p>
        </w:tc>
        <w:tc>
          <w:tcPr>
            <w:tcW w:w="1384"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265"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1,5</w:t>
            </w:r>
          </w:p>
        </w:tc>
      </w:tr>
      <w:tr w:rsidR="00446807" w:rsidRPr="004D467D" w:rsidTr="00446807">
        <w:trPr>
          <w:trHeight w:val="555"/>
          <w:jc w:val="center"/>
        </w:trPr>
        <w:tc>
          <w:tcPr>
            <w:tcW w:w="1232" w:type="dxa"/>
            <w:tcBorders>
              <w:top w:val="nil"/>
              <w:left w:val="single" w:sz="4" w:space="0" w:color="auto"/>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 </w:t>
            </w:r>
          </w:p>
        </w:tc>
        <w:tc>
          <w:tcPr>
            <w:tcW w:w="4617"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right"/>
              <w:rPr>
                <w:rFonts w:ascii="Maiandra GD" w:hAnsi="Maiandra GD" w:cs="Calibri"/>
                <w:iCs/>
                <w:sz w:val="20"/>
                <w:szCs w:val="20"/>
              </w:rPr>
            </w:pPr>
            <w:r w:rsidRPr="00FA2846">
              <w:rPr>
                <w:rFonts w:ascii="Maiandra GD" w:hAnsi="Maiandra GD" w:cs="Calibri"/>
                <w:iCs/>
                <w:sz w:val="20"/>
                <w:szCs w:val="20"/>
              </w:rPr>
              <w:t>expérience spécifique de 02 études dans l’élaboration des documents de planification en matière de gestion des déchets</w:t>
            </w:r>
          </w:p>
        </w:tc>
        <w:tc>
          <w:tcPr>
            <w:tcW w:w="1384"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265"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2</w:t>
            </w:r>
          </w:p>
        </w:tc>
      </w:tr>
      <w:tr w:rsidR="00446807" w:rsidRPr="004D467D" w:rsidTr="00446807">
        <w:trPr>
          <w:trHeight w:val="421"/>
          <w:jc w:val="center"/>
        </w:trPr>
        <w:tc>
          <w:tcPr>
            <w:tcW w:w="1232" w:type="dxa"/>
            <w:tcBorders>
              <w:top w:val="nil"/>
              <w:left w:val="single" w:sz="4" w:space="0" w:color="auto"/>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 </w:t>
            </w:r>
          </w:p>
        </w:tc>
        <w:tc>
          <w:tcPr>
            <w:tcW w:w="4617"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right"/>
              <w:rPr>
                <w:rFonts w:ascii="Maiandra GD" w:hAnsi="Maiandra GD" w:cs="Calibri"/>
                <w:iCs/>
                <w:sz w:val="20"/>
                <w:szCs w:val="20"/>
              </w:rPr>
            </w:pPr>
            <w:r w:rsidRPr="00FA2846">
              <w:rPr>
                <w:rFonts w:ascii="Maiandra GD" w:hAnsi="Maiandra GD" w:cs="Calibri"/>
                <w:iCs/>
                <w:sz w:val="20"/>
                <w:szCs w:val="20"/>
              </w:rPr>
              <w:t>expérience spécifique de 02 ans dans un poste similaire</w:t>
            </w:r>
          </w:p>
        </w:tc>
        <w:tc>
          <w:tcPr>
            <w:tcW w:w="1384"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265"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1,5</w:t>
            </w:r>
          </w:p>
        </w:tc>
      </w:tr>
      <w:tr w:rsidR="00446807" w:rsidRPr="004D467D" w:rsidTr="00446807">
        <w:trPr>
          <w:trHeight w:val="223"/>
          <w:jc w:val="center"/>
        </w:trPr>
        <w:tc>
          <w:tcPr>
            <w:tcW w:w="1232" w:type="dxa"/>
            <w:tcBorders>
              <w:top w:val="nil"/>
              <w:left w:val="single" w:sz="4" w:space="0" w:color="auto"/>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15</w:t>
            </w:r>
          </w:p>
        </w:tc>
        <w:tc>
          <w:tcPr>
            <w:tcW w:w="4617"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both"/>
              <w:rPr>
                <w:rFonts w:ascii="Maiandra GD" w:hAnsi="Maiandra GD" w:cs="Calibri"/>
                <w:b/>
                <w:bCs/>
                <w:sz w:val="20"/>
                <w:szCs w:val="20"/>
              </w:rPr>
            </w:pPr>
            <w:r w:rsidRPr="00FA2846">
              <w:rPr>
                <w:rFonts w:ascii="Maiandra GD" w:hAnsi="Maiandra GD" w:cs="Calibri"/>
                <w:b/>
                <w:bCs/>
                <w:sz w:val="20"/>
                <w:szCs w:val="20"/>
              </w:rPr>
              <w:t xml:space="preserve">Cartographe </w:t>
            </w:r>
          </w:p>
        </w:tc>
        <w:tc>
          <w:tcPr>
            <w:tcW w:w="1384"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265"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2</w:t>
            </w:r>
          </w:p>
        </w:tc>
      </w:tr>
      <w:tr w:rsidR="00446807" w:rsidRPr="004D467D" w:rsidTr="00446807">
        <w:trPr>
          <w:trHeight w:val="397"/>
          <w:jc w:val="center"/>
        </w:trPr>
        <w:tc>
          <w:tcPr>
            <w:tcW w:w="1232" w:type="dxa"/>
            <w:tcBorders>
              <w:top w:val="nil"/>
              <w:left w:val="single" w:sz="4" w:space="0" w:color="auto"/>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 </w:t>
            </w:r>
          </w:p>
        </w:tc>
        <w:tc>
          <w:tcPr>
            <w:tcW w:w="4617"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right"/>
              <w:rPr>
                <w:rFonts w:ascii="Maiandra GD" w:hAnsi="Maiandra GD" w:cs="Calibri"/>
                <w:iCs/>
                <w:sz w:val="20"/>
                <w:szCs w:val="20"/>
              </w:rPr>
            </w:pPr>
            <w:r w:rsidRPr="00FA2846">
              <w:rPr>
                <w:rFonts w:ascii="Maiandra GD" w:hAnsi="Maiandra GD" w:cs="Calibri"/>
                <w:iCs/>
                <w:sz w:val="20"/>
                <w:szCs w:val="20"/>
              </w:rPr>
              <w:t>formation minimale BACC+3</w:t>
            </w:r>
          </w:p>
        </w:tc>
        <w:tc>
          <w:tcPr>
            <w:tcW w:w="1384"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265"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0,5</w:t>
            </w:r>
          </w:p>
        </w:tc>
      </w:tr>
      <w:tr w:rsidR="00446807" w:rsidRPr="004D467D" w:rsidTr="00446807">
        <w:trPr>
          <w:trHeight w:val="362"/>
          <w:jc w:val="center"/>
        </w:trPr>
        <w:tc>
          <w:tcPr>
            <w:tcW w:w="1232" w:type="dxa"/>
            <w:tcBorders>
              <w:top w:val="nil"/>
              <w:left w:val="single" w:sz="4" w:space="0" w:color="auto"/>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 </w:t>
            </w:r>
          </w:p>
        </w:tc>
        <w:tc>
          <w:tcPr>
            <w:tcW w:w="4617"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right"/>
              <w:rPr>
                <w:rFonts w:ascii="Maiandra GD" w:hAnsi="Maiandra GD" w:cs="Calibri"/>
                <w:iCs/>
                <w:sz w:val="20"/>
                <w:szCs w:val="20"/>
              </w:rPr>
            </w:pPr>
            <w:r w:rsidRPr="00FA2846">
              <w:rPr>
                <w:rFonts w:ascii="Maiandra GD" w:hAnsi="Maiandra GD" w:cs="Calibri"/>
                <w:iCs/>
                <w:sz w:val="20"/>
                <w:szCs w:val="20"/>
              </w:rPr>
              <w:t>au moins 05 ans d'expérience générale dans la cartographie</w:t>
            </w:r>
          </w:p>
        </w:tc>
        <w:tc>
          <w:tcPr>
            <w:tcW w:w="1384"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265"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1</w:t>
            </w:r>
          </w:p>
        </w:tc>
      </w:tr>
      <w:tr w:rsidR="00446807" w:rsidRPr="004D467D" w:rsidTr="00446807">
        <w:trPr>
          <w:trHeight w:val="288"/>
          <w:jc w:val="center"/>
        </w:trPr>
        <w:tc>
          <w:tcPr>
            <w:tcW w:w="1232" w:type="dxa"/>
            <w:tcBorders>
              <w:top w:val="nil"/>
              <w:left w:val="single" w:sz="4" w:space="0" w:color="auto"/>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 </w:t>
            </w:r>
          </w:p>
        </w:tc>
        <w:tc>
          <w:tcPr>
            <w:tcW w:w="4617"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right"/>
              <w:rPr>
                <w:rFonts w:ascii="Maiandra GD" w:hAnsi="Maiandra GD" w:cs="Calibri"/>
                <w:iCs/>
                <w:sz w:val="20"/>
                <w:szCs w:val="20"/>
              </w:rPr>
            </w:pPr>
            <w:r w:rsidRPr="00FA2846">
              <w:rPr>
                <w:rFonts w:ascii="Maiandra GD" w:hAnsi="Maiandra GD" w:cs="Calibri"/>
                <w:iCs/>
                <w:sz w:val="20"/>
                <w:szCs w:val="20"/>
              </w:rPr>
              <w:t>expérience spécifique de 03 ans dans un poste similaire</w:t>
            </w:r>
          </w:p>
        </w:tc>
        <w:tc>
          <w:tcPr>
            <w:tcW w:w="1384"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265"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0,5</w:t>
            </w:r>
          </w:p>
        </w:tc>
      </w:tr>
      <w:tr w:rsidR="00446807" w:rsidRPr="004D467D" w:rsidTr="00446807">
        <w:trPr>
          <w:trHeight w:val="76"/>
          <w:jc w:val="center"/>
        </w:trPr>
        <w:tc>
          <w:tcPr>
            <w:tcW w:w="1232" w:type="dxa"/>
            <w:tcBorders>
              <w:top w:val="nil"/>
              <w:left w:val="single" w:sz="4" w:space="0" w:color="auto"/>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both"/>
              <w:rPr>
                <w:rFonts w:ascii="Maiandra GD" w:hAnsi="Maiandra GD" w:cs="Calibri"/>
                <w:b/>
                <w:bCs/>
                <w:sz w:val="20"/>
                <w:szCs w:val="20"/>
              </w:rPr>
            </w:pPr>
            <w:r w:rsidRPr="00FA2846">
              <w:rPr>
                <w:rFonts w:ascii="Maiandra GD" w:hAnsi="Maiandra GD" w:cs="Calibri"/>
                <w:b/>
                <w:bCs/>
                <w:sz w:val="20"/>
                <w:szCs w:val="20"/>
              </w:rPr>
              <w:t> </w:t>
            </w:r>
          </w:p>
        </w:tc>
        <w:tc>
          <w:tcPr>
            <w:tcW w:w="4617"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both"/>
              <w:rPr>
                <w:rFonts w:ascii="Maiandra GD" w:hAnsi="Maiandra GD" w:cs="Calibri"/>
                <w:b/>
                <w:bCs/>
                <w:sz w:val="20"/>
                <w:szCs w:val="20"/>
              </w:rPr>
            </w:pPr>
            <w:r w:rsidRPr="00FA2846">
              <w:rPr>
                <w:rFonts w:ascii="Maiandra GD" w:hAnsi="Maiandra GD" w:cs="Calibri"/>
                <w:b/>
                <w:bCs/>
                <w:sz w:val="20"/>
                <w:szCs w:val="20"/>
              </w:rPr>
              <w:t>Sous-total D</w:t>
            </w:r>
          </w:p>
        </w:tc>
        <w:tc>
          <w:tcPr>
            <w:tcW w:w="1384"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 </w:t>
            </w:r>
          </w:p>
        </w:tc>
        <w:tc>
          <w:tcPr>
            <w:tcW w:w="2265"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25</w:t>
            </w:r>
          </w:p>
        </w:tc>
      </w:tr>
      <w:tr w:rsidR="00446807" w:rsidRPr="004D467D" w:rsidTr="008923CA">
        <w:trPr>
          <w:trHeight w:val="288"/>
          <w:jc w:val="center"/>
        </w:trPr>
        <w:tc>
          <w:tcPr>
            <w:tcW w:w="949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E. CHIFFRE D’AFFAIRE ET SOLVABILITE /12 POINTS</w:t>
            </w:r>
          </w:p>
        </w:tc>
      </w:tr>
      <w:tr w:rsidR="00446807" w:rsidRPr="004D467D" w:rsidTr="00446807">
        <w:trPr>
          <w:trHeight w:val="537"/>
          <w:jc w:val="center"/>
        </w:trPr>
        <w:tc>
          <w:tcPr>
            <w:tcW w:w="1232" w:type="dxa"/>
            <w:tcBorders>
              <w:top w:val="nil"/>
              <w:left w:val="single" w:sz="4" w:space="0" w:color="auto"/>
              <w:bottom w:val="single" w:sz="4" w:space="0" w:color="auto"/>
              <w:right w:val="single" w:sz="4" w:space="0" w:color="auto"/>
            </w:tcBorders>
            <w:shd w:val="clear" w:color="auto" w:fill="auto"/>
            <w:vAlign w:val="center"/>
          </w:tcPr>
          <w:p w:rsidR="00446807" w:rsidRPr="00FA2846" w:rsidRDefault="00446807" w:rsidP="007D1049">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16</w:t>
            </w:r>
          </w:p>
        </w:tc>
        <w:tc>
          <w:tcPr>
            <w:tcW w:w="4617" w:type="dxa"/>
            <w:tcBorders>
              <w:top w:val="nil"/>
              <w:left w:val="nil"/>
              <w:bottom w:val="single" w:sz="4" w:space="0" w:color="auto"/>
              <w:right w:val="single" w:sz="4" w:space="0" w:color="auto"/>
            </w:tcBorders>
            <w:shd w:val="clear" w:color="auto" w:fill="auto"/>
            <w:vAlign w:val="center"/>
          </w:tcPr>
          <w:p w:rsidR="00446807" w:rsidRPr="00FA2846" w:rsidRDefault="00446807" w:rsidP="007D1049">
            <w:pPr>
              <w:spacing w:after="0" w:line="240" w:lineRule="auto"/>
              <w:jc w:val="both"/>
              <w:rPr>
                <w:rFonts w:ascii="Maiandra GD" w:hAnsi="Maiandra GD" w:cs="Calibri"/>
                <w:sz w:val="20"/>
                <w:szCs w:val="20"/>
              </w:rPr>
            </w:pPr>
            <w:r w:rsidRPr="00FA2846">
              <w:rPr>
                <w:rFonts w:ascii="Maiandra GD" w:hAnsi="Maiandra GD" w:cs="Calibri"/>
                <w:sz w:val="20"/>
                <w:szCs w:val="20"/>
              </w:rPr>
              <w:t>Justifier d’un chiffre d’affaires supérieur à 25 millions de francs CFA sur les trois dernières années</w:t>
            </w:r>
          </w:p>
        </w:tc>
        <w:tc>
          <w:tcPr>
            <w:tcW w:w="1384" w:type="dxa"/>
            <w:tcBorders>
              <w:top w:val="nil"/>
              <w:left w:val="nil"/>
              <w:bottom w:val="single" w:sz="4" w:space="0" w:color="auto"/>
              <w:right w:val="single" w:sz="4" w:space="0" w:color="auto"/>
            </w:tcBorders>
            <w:shd w:val="clear" w:color="auto" w:fill="auto"/>
            <w:vAlign w:val="center"/>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265" w:type="dxa"/>
            <w:tcBorders>
              <w:top w:val="nil"/>
              <w:left w:val="nil"/>
              <w:bottom w:val="single" w:sz="4" w:space="0" w:color="auto"/>
              <w:right w:val="single" w:sz="4" w:space="0" w:color="auto"/>
            </w:tcBorders>
            <w:shd w:val="clear" w:color="auto" w:fill="auto"/>
            <w:vAlign w:val="center"/>
          </w:tcPr>
          <w:p w:rsidR="00446807" w:rsidRPr="00FA2846" w:rsidRDefault="00446807" w:rsidP="007D1049">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2</w:t>
            </w:r>
          </w:p>
        </w:tc>
      </w:tr>
      <w:tr w:rsidR="00446807" w:rsidRPr="004D467D" w:rsidTr="00446807">
        <w:trPr>
          <w:trHeight w:val="537"/>
          <w:jc w:val="center"/>
        </w:trPr>
        <w:tc>
          <w:tcPr>
            <w:tcW w:w="1232" w:type="dxa"/>
            <w:tcBorders>
              <w:top w:val="nil"/>
              <w:left w:val="single" w:sz="4" w:space="0" w:color="auto"/>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17</w:t>
            </w:r>
          </w:p>
        </w:tc>
        <w:tc>
          <w:tcPr>
            <w:tcW w:w="4617"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both"/>
              <w:rPr>
                <w:rFonts w:ascii="Maiandra GD" w:hAnsi="Maiandra GD" w:cs="Calibri"/>
                <w:sz w:val="20"/>
                <w:szCs w:val="20"/>
              </w:rPr>
            </w:pPr>
            <w:r w:rsidRPr="00FA2846">
              <w:rPr>
                <w:rFonts w:ascii="Maiandra GD" w:hAnsi="Maiandra GD" w:cs="Calibri"/>
                <w:sz w:val="20"/>
                <w:szCs w:val="20"/>
              </w:rPr>
              <w:t>Justifier d'une capacité financière permettant de couvrir au moins 2,500 000 de francs CFA de prestations</w:t>
            </w:r>
          </w:p>
        </w:tc>
        <w:tc>
          <w:tcPr>
            <w:tcW w:w="1384"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265"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5</w:t>
            </w:r>
          </w:p>
        </w:tc>
      </w:tr>
      <w:tr w:rsidR="00446807" w:rsidRPr="004D467D" w:rsidTr="00446807">
        <w:trPr>
          <w:trHeight w:val="545"/>
          <w:jc w:val="center"/>
        </w:trPr>
        <w:tc>
          <w:tcPr>
            <w:tcW w:w="1232" w:type="dxa"/>
            <w:tcBorders>
              <w:top w:val="nil"/>
              <w:left w:val="single" w:sz="4" w:space="0" w:color="auto"/>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18</w:t>
            </w:r>
          </w:p>
        </w:tc>
        <w:tc>
          <w:tcPr>
            <w:tcW w:w="4617"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both"/>
              <w:rPr>
                <w:rFonts w:ascii="Maiandra GD" w:hAnsi="Maiandra GD" w:cs="Calibri"/>
                <w:sz w:val="20"/>
                <w:szCs w:val="20"/>
              </w:rPr>
            </w:pPr>
            <w:r w:rsidRPr="00FA2846">
              <w:rPr>
                <w:rFonts w:ascii="Maiandra GD" w:hAnsi="Maiandra GD" w:cs="Calibri"/>
                <w:sz w:val="20"/>
                <w:szCs w:val="20"/>
              </w:rPr>
              <w:t>Justifier de l’accès à une ligne de crédit ou autres ressources financières &gt;= 1,5 millions</w:t>
            </w:r>
          </w:p>
        </w:tc>
        <w:tc>
          <w:tcPr>
            <w:tcW w:w="1384"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265"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5</w:t>
            </w:r>
          </w:p>
        </w:tc>
      </w:tr>
      <w:tr w:rsidR="00446807" w:rsidRPr="004D467D" w:rsidTr="00446807">
        <w:trPr>
          <w:trHeight w:val="142"/>
          <w:jc w:val="center"/>
        </w:trPr>
        <w:tc>
          <w:tcPr>
            <w:tcW w:w="1232" w:type="dxa"/>
            <w:tcBorders>
              <w:top w:val="nil"/>
              <w:left w:val="single" w:sz="4" w:space="0" w:color="auto"/>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both"/>
              <w:rPr>
                <w:rFonts w:ascii="Maiandra GD" w:hAnsi="Maiandra GD" w:cs="Calibri"/>
                <w:b/>
                <w:bCs/>
                <w:sz w:val="20"/>
                <w:szCs w:val="20"/>
              </w:rPr>
            </w:pPr>
            <w:r w:rsidRPr="00FA2846">
              <w:rPr>
                <w:rFonts w:ascii="Maiandra GD" w:hAnsi="Maiandra GD" w:cs="Calibri"/>
                <w:b/>
                <w:bCs/>
                <w:sz w:val="20"/>
                <w:szCs w:val="20"/>
              </w:rPr>
              <w:t> </w:t>
            </w:r>
          </w:p>
        </w:tc>
        <w:tc>
          <w:tcPr>
            <w:tcW w:w="4617"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both"/>
              <w:rPr>
                <w:rFonts w:ascii="Maiandra GD" w:hAnsi="Maiandra GD" w:cs="Calibri"/>
                <w:b/>
                <w:bCs/>
                <w:sz w:val="20"/>
                <w:szCs w:val="20"/>
              </w:rPr>
            </w:pPr>
            <w:r w:rsidRPr="00FA2846">
              <w:rPr>
                <w:rFonts w:ascii="Maiandra GD" w:hAnsi="Maiandra GD" w:cs="Calibri"/>
                <w:b/>
                <w:bCs/>
                <w:sz w:val="20"/>
                <w:szCs w:val="20"/>
              </w:rPr>
              <w:t>Sous-total E</w:t>
            </w:r>
          </w:p>
        </w:tc>
        <w:tc>
          <w:tcPr>
            <w:tcW w:w="1384"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 </w:t>
            </w:r>
          </w:p>
        </w:tc>
        <w:tc>
          <w:tcPr>
            <w:tcW w:w="2265"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12</w:t>
            </w:r>
          </w:p>
        </w:tc>
      </w:tr>
      <w:tr w:rsidR="00446807" w:rsidRPr="004D467D" w:rsidTr="008923CA">
        <w:trPr>
          <w:trHeight w:val="288"/>
          <w:jc w:val="center"/>
        </w:trPr>
        <w:tc>
          <w:tcPr>
            <w:tcW w:w="949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F. MATERIEL/20 POINTS</w:t>
            </w:r>
          </w:p>
        </w:tc>
      </w:tr>
      <w:tr w:rsidR="00446807" w:rsidRPr="004D467D" w:rsidTr="00446807">
        <w:trPr>
          <w:trHeight w:val="164"/>
          <w:jc w:val="center"/>
        </w:trPr>
        <w:tc>
          <w:tcPr>
            <w:tcW w:w="1232" w:type="dxa"/>
            <w:tcBorders>
              <w:top w:val="nil"/>
              <w:left w:val="single" w:sz="4" w:space="0" w:color="auto"/>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19</w:t>
            </w:r>
          </w:p>
        </w:tc>
        <w:tc>
          <w:tcPr>
            <w:tcW w:w="4617" w:type="dxa"/>
            <w:tcBorders>
              <w:top w:val="nil"/>
              <w:left w:val="nil"/>
              <w:bottom w:val="single" w:sz="4" w:space="0" w:color="auto"/>
              <w:right w:val="single" w:sz="4" w:space="0" w:color="auto"/>
            </w:tcBorders>
            <w:shd w:val="clear" w:color="auto" w:fill="auto"/>
            <w:vAlign w:val="bottom"/>
            <w:hideMark/>
          </w:tcPr>
          <w:p w:rsidR="00446807" w:rsidRPr="00FA2846" w:rsidRDefault="00446807" w:rsidP="007D1049">
            <w:pPr>
              <w:spacing w:after="0" w:line="240" w:lineRule="auto"/>
              <w:rPr>
                <w:rFonts w:ascii="Maiandra GD" w:hAnsi="Maiandra GD" w:cs="Calibri"/>
                <w:sz w:val="20"/>
                <w:szCs w:val="20"/>
              </w:rPr>
            </w:pPr>
            <w:r w:rsidRPr="00FA2846">
              <w:rPr>
                <w:rFonts w:ascii="Maiandra GD" w:hAnsi="Maiandra GD" w:cs="Calibri"/>
                <w:sz w:val="20"/>
                <w:szCs w:val="20"/>
              </w:rPr>
              <w:t xml:space="preserve">Un véhicule </w:t>
            </w:r>
          </w:p>
        </w:tc>
        <w:tc>
          <w:tcPr>
            <w:tcW w:w="1384"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265"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10</w:t>
            </w:r>
          </w:p>
        </w:tc>
      </w:tr>
      <w:tr w:rsidR="00446807" w:rsidRPr="004D467D" w:rsidTr="00446807">
        <w:trPr>
          <w:trHeight w:val="164"/>
          <w:jc w:val="center"/>
        </w:trPr>
        <w:tc>
          <w:tcPr>
            <w:tcW w:w="1232" w:type="dxa"/>
            <w:tcBorders>
              <w:top w:val="nil"/>
              <w:left w:val="single" w:sz="4" w:space="0" w:color="auto"/>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20</w:t>
            </w:r>
          </w:p>
        </w:tc>
        <w:tc>
          <w:tcPr>
            <w:tcW w:w="4617" w:type="dxa"/>
            <w:tcBorders>
              <w:top w:val="nil"/>
              <w:left w:val="nil"/>
              <w:bottom w:val="single" w:sz="4" w:space="0" w:color="auto"/>
              <w:right w:val="single" w:sz="4" w:space="0" w:color="auto"/>
            </w:tcBorders>
            <w:shd w:val="clear" w:color="auto" w:fill="auto"/>
            <w:vAlign w:val="bottom"/>
            <w:hideMark/>
          </w:tcPr>
          <w:p w:rsidR="00446807" w:rsidRPr="00FA2846" w:rsidRDefault="00446807" w:rsidP="007D1049">
            <w:pPr>
              <w:spacing w:after="0" w:line="240" w:lineRule="auto"/>
              <w:rPr>
                <w:rFonts w:ascii="Maiandra GD" w:hAnsi="Maiandra GD" w:cs="Calibri"/>
                <w:sz w:val="20"/>
                <w:szCs w:val="20"/>
              </w:rPr>
            </w:pPr>
            <w:r w:rsidRPr="00FA2846">
              <w:rPr>
                <w:rFonts w:ascii="Maiandra GD" w:hAnsi="Maiandra GD" w:cs="Calibri"/>
                <w:sz w:val="20"/>
                <w:szCs w:val="20"/>
              </w:rPr>
              <w:t>Une base comprenant des bureaux équipés de matériel informatique et de géo référencement</w:t>
            </w:r>
          </w:p>
        </w:tc>
        <w:tc>
          <w:tcPr>
            <w:tcW w:w="1384"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265"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5</w:t>
            </w:r>
          </w:p>
        </w:tc>
      </w:tr>
      <w:tr w:rsidR="00446807" w:rsidRPr="004D467D" w:rsidTr="00446807">
        <w:trPr>
          <w:trHeight w:val="206"/>
          <w:jc w:val="center"/>
        </w:trPr>
        <w:tc>
          <w:tcPr>
            <w:tcW w:w="1232" w:type="dxa"/>
            <w:tcBorders>
              <w:top w:val="nil"/>
              <w:left w:val="single" w:sz="4" w:space="0" w:color="auto"/>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21</w:t>
            </w:r>
          </w:p>
        </w:tc>
        <w:tc>
          <w:tcPr>
            <w:tcW w:w="4617" w:type="dxa"/>
            <w:tcBorders>
              <w:top w:val="nil"/>
              <w:left w:val="nil"/>
              <w:bottom w:val="single" w:sz="4" w:space="0" w:color="auto"/>
              <w:right w:val="single" w:sz="4" w:space="0" w:color="auto"/>
            </w:tcBorders>
            <w:shd w:val="clear" w:color="auto" w:fill="auto"/>
            <w:vAlign w:val="bottom"/>
            <w:hideMark/>
          </w:tcPr>
          <w:p w:rsidR="00446807" w:rsidRPr="00FA2846" w:rsidRDefault="00446807" w:rsidP="007D1049">
            <w:pPr>
              <w:spacing w:after="0" w:line="240" w:lineRule="auto"/>
              <w:rPr>
                <w:rFonts w:ascii="Maiandra GD" w:hAnsi="Maiandra GD" w:cs="Calibri"/>
                <w:sz w:val="20"/>
                <w:szCs w:val="20"/>
              </w:rPr>
            </w:pPr>
            <w:r w:rsidRPr="00FA2846">
              <w:rPr>
                <w:rFonts w:ascii="Maiandra GD" w:hAnsi="Maiandra GD" w:cs="Calibri"/>
                <w:sz w:val="20"/>
                <w:szCs w:val="20"/>
              </w:rPr>
              <w:t>Trois (03) motos</w:t>
            </w:r>
          </w:p>
        </w:tc>
        <w:tc>
          <w:tcPr>
            <w:tcW w:w="1384"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1 oui sur 1</w:t>
            </w:r>
          </w:p>
        </w:tc>
        <w:tc>
          <w:tcPr>
            <w:tcW w:w="2265"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5</w:t>
            </w:r>
          </w:p>
        </w:tc>
      </w:tr>
      <w:tr w:rsidR="00446807" w:rsidRPr="004D467D" w:rsidTr="00446807">
        <w:trPr>
          <w:trHeight w:val="202"/>
          <w:jc w:val="center"/>
        </w:trPr>
        <w:tc>
          <w:tcPr>
            <w:tcW w:w="1232" w:type="dxa"/>
            <w:tcBorders>
              <w:top w:val="nil"/>
              <w:left w:val="single" w:sz="4" w:space="0" w:color="auto"/>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25</w:t>
            </w:r>
          </w:p>
        </w:tc>
        <w:tc>
          <w:tcPr>
            <w:tcW w:w="4617" w:type="dxa"/>
            <w:tcBorders>
              <w:top w:val="nil"/>
              <w:left w:val="nil"/>
              <w:bottom w:val="single" w:sz="4" w:space="0" w:color="auto"/>
              <w:right w:val="single" w:sz="4" w:space="0" w:color="auto"/>
            </w:tcBorders>
            <w:shd w:val="clear" w:color="auto" w:fill="auto"/>
            <w:vAlign w:val="bottom"/>
            <w:hideMark/>
          </w:tcPr>
          <w:p w:rsidR="00446807" w:rsidRPr="00FA2846" w:rsidRDefault="00446807" w:rsidP="007D1049">
            <w:pPr>
              <w:spacing w:after="0" w:line="240" w:lineRule="auto"/>
              <w:rPr>
                <w:rFonts w:ascii="Maiandra GD" w:hAnsi="Maiandra GD" w:cs="Calibri"/>
                <w:sz w:val="20"/>
                <w:szCs w:val="20"/>
              </w:rPr>
            </w:pPr>
          </w:p>
        </w:tc>
        <w:tc>
          <w:tcPr>
            <w:tcW w:w="1384"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p>
        </w:tc>
        <w:tc>
          <w:tcPr>
            <w:tcW w:w="2265"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p>
        </w:tc>
      </w:tr>
      <w:tr w:rsidR="00446807" w:rsidRPr="004D467D" w:rsidTr="00446807">
        <w:trPr>
          <w:trHeight w:val="247"/>
          <w:jc w:val="center"/>
        </w:trPr>
        <w:tc>
          <w:tcPr>
            <w:tcW w:w="1232" w:type="dxa"/>
            <w:tcBorders>
              <w:top w:val="nil"/>
              <w:left w:val="single" w:sz="4" w:space="0" w:color="auto"/>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both"/>
              <w:rPr>
                <w:rFonts w:ascii="Maiandra GD" w:hAnsi="Maiandra GD" w:cs="Calibri"/>
                <w:b/>
                <w:bCs/>
                <w:sz w:val="20"/>
                <w:szCs w:val="20"/>
              </w:rPr>
            </w:pPr>
            <w:r w:rsidRPr="00FA2846">
              <w:rPr>
                <w:rFonts w:ascii="Maiandra GD" w:hAnsi="Maiandra GD" w:cs="Calibri"/>
                <w:b/>
                <w:bCs/>
                <w:sz w:val="20"/>
                <w:szCs w:val="20"/>
              </w:rPr>
              <w:t> </w:t>
            </w:r>
          </w:p>
        </w:tc>
        <w:tc>
          <w:tcPr>
            <w:tcW w:w="4617"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both"/>
              <w:rPr>
                <w:rFonts w:ascii="Maiandra GD" w:hAnsi="Maiandra GD" w:cs="Calibri"/>
                <w:b/>
                <w:bCs/>
                <w:sz w:val="20"/>
                <w:szCs w:val="20"/>
              </w:rPr>
            </w:pPr>
            <w:r w:rsidRPr="00FA2846">
              <w:rPr>
                <w:rFonts w:ascii="Maiandra GD" w:hAnsi="Maiandra GD" w:cs="Calibri"/>
                <w:b/>
                <w:bCs/>
                <w:sz w:val="20"/>
                <w:szCs w:val="20"/>
              </w:rPr>
              <w:t>Sous-total F</w:t>
            </w:r>
          </w:p>
        </w:tc>
        <w:tc>
          <w:tcPr>
            <w:tcW w:w="1384"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 </w:t>
            </w:r>
          </w:p>
        </w:tc>
        <w:tc>
          <w:tcPr>
            <w:tcW w:w="2265"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20</w:t>
            </w:r>
          </w:p>
        </w:tc>
      </w:tr>
      <w:tr w:rsidR="00446807" w:rsidRPr="004D467D" w:rsidTr="00446807">
        <w:trPr>
          <w:trHeight w:val="407"/>
          <w:jc w:val="center"/>
        </w:trPr>
        <w:tc>
          <w:tcPr>
            <w:tcW w:w="1232" w:type="dxa"/>
            <w:tcBorders>
              <w:top w:val="nil"/>
              <w:left w:val="single" w:sz="4" w:space="0" w:color="auto"/>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Total</w:t>
            </w:r>
          </w:p>
        </w:tc>
        <w:tc>
          <w:tcPr>
            <w:tcW w:w="4617"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 </w:t>
            </w:r>
          </w:p>
        </w:tc>
        <w:tc>
          <w:tcPr>
            <w:tcW w:w="1384"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b/>
                <w:bCs/>
                <w:sz w:val="20"/>
                <w:szCs w:val="20"/>
              </w:rPr>
            </w:pPr>
            <w:r w:rsidRPr="00FA2846">
              <w:rPr>
                <w:rFonts w:ascii="Maiandra GD" w:hAnsi="Maiandra GD" w:cs="Calibri"/>
                <w:b/>
                <w:bCs/>
                <w:sz w:val="20"/>
                <w:szCs w:val="20"/>
              </w:rPr>
              <w:t>100</w:t>
            </w:r>
          </w:p>
        </w:tc>
        <w:tc>
          <w:tcPr>
            <w:tcW w:w="2265" w:type="dxa"/>
            <w:tcBorders>
              <w:top w:val="nil"/>
              <w:left w:val="nil"/>
              <w:bottom w:val="single" w:sz="4" w:space="0" w:color="auto"/>
              <w:right w:val="single" w:sz="4" w:space="0" w:color="auto"/>
            </w:tcBorders>
            <w:shd w:val="clear" w:color="auto" w:fill="auto"/>
            <w:vAlign w:val="center"/>
            <w:hideMark/>
          </w:tcPr>
          <w:p w:rsidR="00446807" w:rsidRPr="00FA2846" w:rsidRDefault="00446807" w:rsidP="007D1049">
            <w:pPr>
              <w:spacing w:after="0" w:line="240" w:lineRule="auto"/>
              <w:jc w:val="center"/>
              <w:rPr>
                <w:rFonts w:ascii="Maiandra GD" w:hAnsi="Maiandra GD" w:cs="Calibri"/>
                <w:sz w:val="20"/>
                <w:szCs w:val="20"/>
              </w:rPr>
            </w:pPr>
            <w:r w:rsidRPr="00FA2846">
              <w:rPr>
                <w:rFonts w:ascii="Maiandra GD" w:hAnsi="Maiandra GD" w:cs="Calibri"/>
                <w:sz w:val="20"/>
                <w:szCs w:val="20"/>
              </w:rPr>
              <w:t> </w:t>
            </w:r>
          </w:p>
        </w:tc>
      </w:tr>
    </w:tbl>
    <w:p w:rsidR="00D87B7F" w:rsidRPr="00F01D81" w:rsidRDefault="00D87B7F" w:rsidP="00D87B7F">
      <w:pPr>
        <w:rPr>
          <w:rFonts w:ascii="Maiandra GD" w:hAnsi="Maiandra GD"/>
        </w:rPr>
      </w:pPr>
    </w:p>
    <w:p w:rsidR="00D87B7F" w:rsidRDefault="00D87B7F" w:rsidP="00D87B7F"/>
    <w:p w:rsidR="00D87B7F" w:rsidRDefault="00D87B7F" w:rsidP="003D0F30">
      <w:pPr>
        <w:jc w:val="center"/>
        <w:rPr>
          <w:rFonts w:ascii="Maiandra GD" w:hAnsi="Maiandra GD"/>
        </w:rPr>
      </w:pPr>
    </w:p>
    <w:p w:rsidR="00D87B7F" w:rsidRPr="003D0F30" w:rsidRDefault="00D87B7F" w:rsidP="003D0F30">
      <w:pPr>
        <w:jc w:val="center"/>
        <w:rPr>
          <w:rFonts w:ascii="Maiandra GD" w:hAnsi="Maiandra GD"/>
        </w:rPr>
      </w:pPr>
    </w:p>
    <w:sectPr w:rsidR="00D87B7F" w:rsidRPr="003D0F30" w:rsidSect="007B4701">
      <w:footerReference w:type="default" r:id="rId10"/>
      <w:pgSz w:w="11906" w:h="16838"/>
      <w:pgMar w:top="1134"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517" w:rsidRDefault="00643517" w:rsidP="00CF65D6">
      <w:pPr>
        <w:spacing w:after="0" w:line="240" w:lineRule="auto"/>
      </w:pPr>
      <w:r>
        <w:separator/>
      </w:r>
    </w:p>
  </w:endnote>
  <w:endnote w:type="continuationSeparator" w:id="0">
    <w:p w:rsidR="00643517" w:rsidRDefault="00643517" w:rsidP="00CF6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usorama Md BT">
    <w:charset w:val="00"/>
    <w:family w:val="decorative"/>
    <w:pitch w:val="variable"/>
  </w:font>
  <w:font w:name="Trebuchet MS">
    <w:panose1 w:val="020B0603020202020204"/>
    <w:charset w:val="00"/>
    <w:family w:val="swiss"/>
    <w:pitch w:val="variable"/>
    <w:sig w:usb0="000006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9737641"/>
      <w:docPartObj>
        <w:docPartGallery w:val="Page Numbers (Bottom of Page)"/>
        <w:docPartUnique/>
      </w:docPartObj>
    </w:sdtPr>
    <w:sdtContent>
      <w:p w:rsidR="007D1049" w:rsidRDefault="007D1049">
        <w:pPr>
          <w:pStyle w:val="Pieddepage"/>
          <w:jc w:val="right"/>
        </w:pPr>
        <w:r>
          <w:fldChar w:fldCharType="begin"/>
        </w:r>
        <w:r>
          <w:instrText>PAGE   \* MERGEFORMAT</w:instrText>
        </w:r>
        <w:r>
          <w:fldChar w:fldCharType="separate"/>
        </w:r>
        <w:r w:rsidR="002F3858">
          <w:rPr>
            <w:noProof/>
          </w:rPr>
          <w:t>45</w:t>
        </w:r>
        <w:r>
          <w:rPr>
            <w:noProof/>
          </w:rPr>
          <w:fldChar w:fldCharType="end"/>
        </w:r>
      </w:p>
    </w:sdtContent>
  </w:sdt>
  <w:p w:rsidR="007D1049" w:rsidRDefault="007D104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049" w:rsidRDefault="007D1049">
    <w:pPr>
      <w:pStyle w:val="Pieddepage"/>
    </w:pPr>
    <w:r>
      <w:rPr>
        <w:noProof/>
      </w:rPr>
      <w:pict>
        <v:group id="_x0000_s2049" style="position:absolute;margin-left:1360.8pt;margin-top:0;width:1in;height:1in;z-index:251660288;mso-position-horizontal:right;mso-position-horizontal-relative:right-margin-area;mso-position-vertical:bottom;mso-position-vertical-relative:bottom-margin-area" coordorigin="10800,14400" coordsize="1440,1440" o:allowincell="f">
          <v:rect id="_x0000_s2050" style="position:absolute;left:10800;top:14400;width:1440;height:1440;mso-position-horizontal:right;mso-position-horizontal-relative:right-margin-area;mso-position-vertical:bottom;mso-position-vertical-relative:bottom-margin-area" o:allowincell="f" stroked="f">
            <v:textbox>
              <w:txbxContent>
                <w:p w:rsidR="007D1049" w:rsidRDefault="007D1049"/>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2051" type="#_x0000_t15" style="position:absolute;left:10813;top:14744;width:1121;height:495;rotation:-585;flip:x;mso-position-horizontal-relative:page;mso-position-vertical-relative:page;mso-height-relative:bottom-margin-area;v-text-anchor:middle" filled="f" fillcolor="#4f81bd [3204]" strokecolor="#4f81bd [3204]">
            <v:textbox style="mso-next-textbox:#_x0000_s2051" inset=",0,,0">
              <w:txbxContent>
                <w:p w:rsidR="007D1049" w:rsidRDefault="007D1049">
                  <w:pPr>
                    <w:pStyle w:val="Pieddepage"/>
                    <w:jc w:val="center"/>
                  </w:pPr>
                  <w:r>
                    <w:fldChar w:fldCharType="begin"/>
                  </w:r>
                  <w:r>
                    <w:instrText xml:space="preserve"> PAGE   \* MERGEFORMAT </w:instrText>
                  </w:r>
                  <w:r>
                    <w:fldChar w:fldCharType="separate"/>
                  </w:r>
                  <w:r w:rsidR="00926A6B">
                    <w:rPr>
                      <w:noProof/>
                    </w:rPr>
                    <w:t>91</w:t>
                  </w:r>
                  <w:r>
                    <w:rPr>
                      <w:noProof/>
                    </w:rPr>
                    <w:fldChar w:fldCharType="end"/>
                  </w:r>
                </w:p>
              </w:txbxContent>
            </v:textbox>
          </v:shape>
          <w10:wrap anchorx="page" anchory="page"/>
        </v:group>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517" w:rsidRDefault="00643517" w:rsidP="00CF65D6">
      <w:pPr>
        <w:spacing w:after="0" w:line="240" w:lineRule="auto"/>
      </w:pPr>
      <w:r>
        <w:separator/>
      </w:r>
    </w:p>
  </w:footnote>
  <w:footnote w:type="continuationSeparator" w:id="0">
    <w:p w:rsidR="00643517" w:rsidRDefault="00643517" w:rsidP="00CF65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581"/>
    <w:multiLevelType w:val="multilevel"/>
    <w:tmpl w:val="8842DD52"/>
    <w:lvl w:ilvl="0">
      <w:start w:val="1"/>
      <w:numFmt w:val="decimal"/>
      <w:lvlText w:val="(%1)"/>
      <w:lvlJc w:val="left"/>
      <w:pPr>
        <w:ind w:left="810" w:hanging="45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5913C6"/>
    <w:multiLevelType w:val="multilevel"/>
    <w:tmpl w:val="A35A2248"/>
    <w:styleLink w:val="LFO19"/>
    <w:lvl w:ilvl="0">
      <w:start w:val="1"/>
      <w:numFmt w:val="decimal"/>
      <w:pStyle w:val="TitrePieceDAO"/>
      <w:lvlText w:val="Pièce n°%1 :"/>
      <w:lvlJc w:val="left"/>
      <w:pPr>
        <w:ind w:left="43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592B88"/>
    <w:multiLevelType w:val="multilevel"/>
    <w:tmpl w:val="8BE08828"/>
    <w:styleLink w:val="LFO22"/>
    <w:lvl w:ilvl="0">
      <w:numFmt w:val="bullet"/>
      <w:pStyle w:val="retrait3"/>
      <w:lvlText w:val="-"/>
      <w:lvlJc w:val="left"/>
      <w:pPr>
        <w:ind w:left="2269" w:hanging="360"/>
      </w:pPr>
      <w:rPr>
        <w:rFonts w:ascii="Times New Roman" w:eastAsia="Times New Roman" w:hAnsi="Times New Roman" w:cs="Times New Roman"/>
      </w:rPr>
    </w:lvl>
    <w:lvl w:ilvl="1">
      <w:numFmt w:val="bullet"/>
      <w:lvlText w:val="o"/>
      <w:lvlJc w:val="left"/>
      <w:pPr>
        <w:ind w:left="1364" w:hanging="360"/>
      </w:pPr>
      <w:rPr>
        <w:rFonts w:ascii="Courier New" w:hAnsi="Courier New" w:cs="Times New Roman"/>
      </w:rPr>
    </w:lvl>
    <w:lvl w:ilvl="2">
      <w:numFmt w:val="bullet"/>
      <w:lvlText w:val=""/>
      <w:lvlJc w:val="left"/>
      <w:pPr>
        <w:ind w:left="2084" w:hanging="360"/>
      </w:pPr>
      <w:rPr>
        <w:rFonts w:ascii="Wingdings" w:hAnsi="Wingdings"/>
      </w:rPr>
    </w:lvl>
    <w:lvl w:ilvl="3">
      <w:start w:val="1"/>
      <w:numFmt w:val="decimal"/>
      <w:lvlText w:val="%4."/>
      <w:lvlJc w:val="left"/>
      <w:pPr>
        <w:ind w:left="2880" w:hanging="360"/>
      </w:pPr>
    </w:lvl>
    <w:lvl w:ilvl="4">
      <w:numFmt w:val="bullet"/>
      <w:lvlText w:val="o"/>
      <w:lvlJc w:val="left"/>
      <w:pPr>
        <w:ind w:left="3524" w:hanging="360"/>
      </w:pPr>
      <w:rPr>
        <w:rFonts w:ascii="Courier New" w:hAnsi="Courier New" w:cs="Times New Roman"/>
      </w:r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A47691D"/>
    <w:multiLevelType w:val="hybridMultilevel"/>
    <w:tmpl w:val="8CFC21A0"/>
    <w:lvl w:ilvl="0" w:tplc="687CB466">
      <w:start w:val="221"/>
      <w:numFmt w:val="bullet"/>
      <w:lvlText w:val="-"/>
      <w:lvlJc w:val="left"/>
      <w:pPr>
        <w:ind w:left="720" w:hanging="360"/>
      </w:pPr>
      <w:rPr>
        <w:rFonts w:ascii="Times New Roman" w:eastAsia="Times New Roman" w:hAnsi="Times New Roman" w:cs="Times New Roman"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8818C3"/>
    <w:multiLevelType w:val="hybridMultilevel"/>
    <w:tmpl w:val="4F26C9C4"/>
    <w:lvl w:ilvl="0" w:tplc="FFFFFFFF">
      <w:start w:val="1"/>
      <w:numFmt w:val="bullet"/>
      <w:lvlText w:val=""/>
      <w:lvlJc w:val="left"/>
      <w:pPr>
        <w:ind w:left="2138" w:hanging="360"/>
      </w:pPr>
      <w:rPr>
        <w:rFonts w:ascii="Symbol" w:hAnsi="Symbol" w:hint="default"/>
      </w:rPr>
    </w:lvl>
    <w:lvl w:ilvl="1" w:tplc="FFFFFFFF">
      <w:start w:val="1"/>
      <w:numFmt w:val="bullet"/>
      <w:lvlText w:val="o"/>
      <w:lvlJc w:val="left"/>
      <w:pPr>
        <w:ind w:left="2858" w:hanging="360"/>
      </w:pPr>
      <w:rPr>
        <w:rFonts w:ascii="Courier New" w:hAnsi="Courier New" w:cs="Courier New" w:hint="default"/>
      </w:rPr>
    </w:lvl>
    <w:lvl w:ilvl="2" w:tplc="FFFFFFFF">
      <w:start w:val="1"/>
      <w:numFmt w:val="bullet"/>
      <w:lvlText w:val=""/>
      <w:lvlJc w:val="left"/>
      <w:pPr>
        <w:ind w:left="3578" w:hanging="360"/>
      </w:pPr>
      <w:rPr>
        <w:rFonts w:ascii="Wingdings" w:hAnsi="Wingdings" w:hint="default"/>
      </w:rPr>
    </w:lvl>
    <w:lvl w:ilvl="3" w:tplc="FFFFFFFF">
      <w:start w:val="1"/>
      <w:numFmt w:val="bullet"/>
      <w:lvlText w:val=""/>
      <w:lvlJc w:val="left"/>
      <w:pPr>
        <w:ind w:left="4298" w:hanging="360"/>
      </w:pPr>
      <w:rPr>
        <w:rFonts w:ascii="Symbol" w:hAnsi="Symbol" w:hint="default"/>
      </w:rPr>
    </w:lvl>
    <w:lvl w:ilvl="4" w:tplc="FFFFFFFF">
      <w:start w:val="1"/>
      <w:numFmt w:val="bullet"/>
      <w:lvlText w:val="o"/>
      <w:lvlJc w:val="left"/>
      <w:pPr>
        <w:ind w:left="5018" w:hanging="360"/>
      </w:pPr>
      <w:rPr>
        <w:rFonts w:ascii="Courier New" w:hAnsi="Courier New" w:cs="Courier New" w:hint="default"/>
      </w:rPr>
    </w:lvl>
    <w:lvl w:ilvl="5" w:tplc="FFFFFFFF">
      <w:start w:val="1"/>
      <w:numFmt w:val="bullet"/>
      <w:lvlText w:val=""/>
      <w:lvlJc w:val="left"/>
      <w:pPr>
        <w:ind w:left="5738" w:hanging="360"/>
      </w:pPr>
      <w:rPr>
        <w:rFonts w:ascii="Wingdings" w:hAnsi="Wingdings" w:hint="default"/>
      </w:rPr>
    </w:lvl>
    <w:lvl w:ilvl="6" w:tplc="FFFFFFFF">
      <w:start w:val="1"/>
      <w:numFmt w:val="bullet"/>
      <w:lvlText w:val=""/>
      <w:lvlJc w:val="left"/>
      <w:pPr>
        <w:ind w:left="6458" w:hanging="360"/>
      </w:pPr>
      <w:rPr>
        <w:rFonts w:ascii="Symbol" w:hAnsi="Symbol" w:hint="default"/>
      </w:rPr>
    </w:lvl>
    <w:lvl w:ilvl="7" w:tplc="FFFFFFFF">
      <w:start w:val="1"/>
      <w:numFmt w:val="bullet"/>
      <w:lvlText w:val="o"/>
      <w:lvlJc w:val="left"/>
      <w:pPr>
        <w:ind w:left="7178" w:hanging="360"/>
      </w:pPr>
      <w:rPr>
        <w:rFonts w:ascii="Courier New" w:hAnsi="Courier New" w:cs="Courier New" w:hint="default"/>
      </w:rPr>
    </w:lvl>
    <w:lvl w:ilvl="8" w:tplc="FFFFFFFF">
      <w:start w:val="1"/>
      <w:numFmt w:val="bullet"/>
      <w:lvlText w:val=""/>
      <w:lvlJc w:val="left"/>
      <w:pPr>
        <w:ind w:left="7898" w:hanging="360"/>
      </w:pPr>
      <w:rPr>
        <w:rFonts w:ascii="Wingdings" w:hAnsi="Wingdings" w:hint="default"/>
      </w:rPr>
    </w:lvl>
  </w:abstractNum>
  <w:abstractNum w:abstractNumId="5" w15:restartNumberingAfterBreak="0">
    <w:nsid w:val="0EAF73F5"/>
    <w:multiLevelType w:val="hybridMultilevel"/>
    <w:tmpl w:val="81CA9EE0"/>
    <w:lvl w:ilvl="0" w:tplc="687CB466">
      <w:start w:val="221"/>
      <w:numFmt w:val="bullet"/>
      <w:lvlText w:val="-"/>
      <w:lvlJc w:val="left"/>
      <w:pPr>
        <w:ind w:left="1440" w:hanging="360"/>
      </w:pPr>
      <w:rPr>
        <w:rFonts w:ascii="Times New Roman" w:eastAsia="Times New Roman" w:hAnsi="Times New Roman" w:cs="Times New Roman" w:hint="default"/>
        <w:sz w:val="28"/>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0FE20055"/>
    <w:multiLevelType w:val="multilevel"/>
    <w:tmpl w:val="DFAA296E"/>
    <w:lvl w:ilvl="0">
      <w:start w:val="18"/>
      <w:numFmt w:val="decimal"/>
      <w:lvlText w:val="%1"/>
      <w:lvlJc w:val="left"/>
      <w:pPr>
        <w:ind w:left="420" w:hanging="420"/>
      </w:pPr>
    </w:lvl>
    <w:lvl w:ilvl="1">
      <w:start w:val="2"/>
      <w:numFmt w:val="decimal"/>
      <w:lvlText w:val="%1.%2"/>
      <w:lvlJc w:val="left"/>
      <w:pPr>
        <w:ind w:left="2209" w:hanging="420"/>
      </w:pPr>
    </w:lvl>
    <w:lvl w:ilvl="2">
      <w:start w:val="1"/>
      <w:numFmt w:val="decimal"/>
      <w:lvlText w:val="%1.%2.%3"/>
      <w:lvlJc w:val="left"/>
      <w:pPr>
        <w:ind w:left="4298" w:hanging="720"/>
      </w:pPr>
    </w:lvl>
    <w:lvl w:ilvl="3">
      <w:start w:val="1"/>
      <w:numFmt w:val="decimal"/>
      <w:lvlText w:val="%1.%2.%3.%4"/>
      <w:lvlJc w:val="left"/>
      <w:pPr>
        <w:ind w:left="6087" w:hanging="720"/>
      </w:pPr>
    </w:lvl>
    <w:lvl w:ilvl="4">
      <w:start w:val="1"/>
      <w:numFmt w:val="decimal"/>
      <w:lvlText w:val="%1.%2.%3.%4.%5"/>
      <w:lvlJc w:val="left"/>
      <w:pPr>
        <w:ind w:left="8236" w:hanging="1080"/>
      </w:pPr>
    </w:lvl>
    <w:lvl w:ilvl="5">
      <w:start w:val="1"/>
      <w:numFmt w:val="decimal"/>
      <w:lvlText w:val="%1.%2.%3.%4.%5.%6"/>
      <w:lvlJc w:val="left"/>
      <w:pPr>
        <w:ind w:left="10025" w:hanging="1080"/>
      </w:pPr>
    </w:lvl>
    <w:lvl w:ilvl="6">
      <w:start w:val="1"/>
      <w:numFmt w:val="decimal"/>
      <w:lvlText w:val="%1.%2.%3.%4.%5.%6.%7"/>
      <w:lvlJc w:val="left"/>
      <w:pPr>
        <w:ind w:left="12174" w:hanging="1440"/>
      </w:pPr>
    </w:lvl>
    <w:lvl w:ilvl="7">
      <w:start w:val="1"/>
      <w:numFmt w:val="decimal"/>
      <w:lvlText w:val="%1.%2.%3.%4.%5.%6.%7.%8"/>
      <w:lvlJc w:val="left"/>
      <w:pPr>
        <w:ind w:left="13963" w:hanging="1440"/>
      </w:pPr>
    </w:lvl>
    <w:lvl w:ilvl="8">
      <w:start w:val="1"/>
      <w:numFmt w:val="decimal"/>
      <w:lvlText w:val="%1.%2.%3.%4.%5.%6.%7.%8.%9"/>
      <w:lvlJc w:val="left"/>
      <w:pPr>
        <w:ind w:left="16112" w:hanging="1800"/>
      </w:pPr>
    </w:lvl>
  </w:abstractNum>
  <w:abstractNum w:abstractNumId="7" w15:restartNumberingAfterBreak="0">
    <w:nsid w:val="11523452"/>
    <w:multiLevelType w:val="hybridMultilevel"/>
    <w:tmpl w:val="F9F8377A"/>
    <w:lvl w:ilvl="0" w:tplc="687CB466">
      <w:start w:val="221"/>
      <w:numFmt w:val="bullet"/>
      <w:lvlText w:val="-"/>
      <w:lvlJc w:val="left"/>
      <w:pPr>
        <w:ind w:left="1440" w:hanging="360"/>
      </w:pPr>
      <w:rPr>
        <w:rFonts w:ascii="Times New Roman" w:eastAsia="Times New Roman" w:hAnsi="Times New Roman" w:cs="Times New Roman" w:hint="default"/>
        <w:sz w:val="28"/>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12864712"/>
    <w:multiLevelType w:val="hybridMultilevel"/>
    <w:tmpl w:val="FD962D7C"/>
    <w:lvl w:ilvl="0" w:tplc="040C0001">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37D5AA2"/>
    <w:multiLevelType w:val="hybridMultilevel"/>
    <w:tmpl w:val="F3604694"/>
    <w:lvl w:ilvl="0" w:tplc="040C0001">
      <w:start w:val="1"/>
      <w:numFmt w:val="bullet"/>
      <w:lvlText w:val=""/>
      <w:lvlJc w:val="left"/>
      <w:pPr>
        <w:ind w:left="720" w:hanging="360"/>
      </w:pPr>
      <w:rPr>
        <w:rFonts w:ascii="Symbol" w:hAnsi="Symbol"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3F008BF"/>
    <w:multiLevelType w:val="hybridMultilevel"/>
    <w:tmpl w:val="72C0CF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B8F7388"/>
    <w:multiLevelType w:val="multilevel"/>
    <w:tmpl w:val="FE3A95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CDA095B"/>
    <w:multiLevelType w:val="multilevel"/>
    <w:tmpl w:val="1CB23F54"/>
    <w:lvl w:ilvl="0">
      <w:start w:val="1"/>
      <w:numFmt w:val="decimal"/>
      <w:lvlText w:val="%1."/>
      <w:lvlJc w:val="left"/>
      <w:pPr>
        <w:ind w:left="720" w:hanging="360"/>
      </w:pPr>
      <w:rPr>
        <w:rFonts w:hint="default"/>
        <w:lang w:val="en-US"/>
      </w:rPr>
    </w:lvl>
    <w:lvl w:ilvl="1">
      <w:start w:val="2"/>
      <w:numFmt w:val="decimal"/>
      <w:isLgl/>
      <w:lvlText w:val="%1.%2."/>
      <w:lvlJc w:val="left"/>
      <w:pPr>
        <w:ind w:left="1080" w:hanging="720"/>
      </w:pPr>
      <w:rPr>
        <w:rFonts w:cs="Arial" w:hint="default"/>
        <w:b/>
        <w:u w:val="single"/>
      </w:rPr>
    </w:lvl>
    <w:lvl w:ilvl="2">
      <w:start w:val="1"/>
      <w:numFmt w:val="decimal"/>
      <w:isLgl/>
      <w:lvlText w:val="%1.%2.%3."/>
      <w:lvlJc w:val="left"/>
      <w:pPr>
        <w:ind w:left="1080" w:hanging="720"/>
      </w:pPr>
      <w:rPr>
        <w:rFonts w:cs="Arial" w:hint="default"/>
        <w:b/>
        <w:u w:val="single"/>
      </w:rPr>
    </w:lvl>
    <w:lvl w:ilvl="3">
      <w:start w:val="1"/>
      <w:numFmt w:val="decimal"/>
      <w:isLgl/>
      <w:lvlText w:val="%1.%2.%3.%4."/>
      <w:lvlJc w:val="left"/>
      <w:pPr>
        <w:ind w:left="1440" w:hanging="1080"/>
      </w:pPr>
      <w:rPr>
        <w:rFonts w:cs="Arial" w:hint="default"/>
        <w:b/>
        <w:u w:val="single"/>
      </w:rPr>
    </w:lvl>
    <w:lvl w:ilvl="4">
      <w:start w:val="1"/>
      <w:numFmt w:val="decimal"/>
      <w:isLgl/>
      <w:lvlText w:val="%1.%2.%3.%4.%5."/>
      <w:lvlJc w:val="left"/>
      <w:pPr>
        <w:ind w:left="1440" w:hanging="1080"/>
      </w:pPr>
      <w:rPr>
        <w:rFonts w:cs="Arial" w:hint="default"/>
        <w:b/>
        <w:u w:val="single"/>
      </w:rPr>
    </w:lvl>
    <w:lvl w:ilvl="5">
      <w:start w:val="1"/>
      <w:numFmt w:val="decimal"/>
      <w:isLgl/>
      <w:lvlText w:val="%1.%2.%3.%4.%5.%6."/>
      <w:lvlJc w:val="left"/>
      <w:pPr>
        <w:ind w:left="1800" w:hanging="1440"/>
      </w:pPr>
      <w:rPr>
        <w:rFonts w:cs="Arial" w:hint="default"/>
        <w:b/>
        <w:u w:val="single"/>
      </w:rPr>
    </w:lvl>
    <w:lvl w:ilvl="6">
      <w:start w:val="1"/>
      <w:numFmt w:val="decimal"/>
      <w:isLgl/>
      <w:lvlText w:val="%1.%2.%3.%4.%5.%6.%7."/>
      <w:lvlJc w:val="left"/>
      <w:pPr>
        <w:ind w:left="1800" w:hanging="1440"/>
      </w:pPr>
      <w:rPr>
        <w:rFonts w:cs="Arial" w:hint="default"/>
        <w:b/>
        <w:u w:val="single"/>
      </w:rPr>
    </w:lvl>
    <w:lvl w:ilvl="7">
      <w:start w:val="1"/>
      <w:numFmt w:val="decimal"/>
      <w:isLgl/>
      <w:lvlText w:val="%1.%2.%3.%4.%5.%6.%7.%8."/>
      <w:lvlJc w:val="left"/>
      <w:pPr>
        <w:ind w:left="2160" w:hanging="1800"/>
      </w:pPr>
      <w:rPr>
        <w:rFonts w:cs="Arial" w:hint="default"/>
        <w:b/>
        <w:u w:val="single"/>
      </w:rPr>
    </w:lvl>
    <w:lvl w:ilvl="8">
      <w:start w:val="1"/>
      <w:numFmt w:val="decimal"/>
      <w:isLgl/>
      <w:lvlText w:val="%1.%2.%3.%4.%5.%6.%7.%8.%9."/>
      <w:lvlJc w:val="left"/>
      <w:pPr>
        <w:ind w:left="2520" w:hanging="2160"/>
      </w:pPr>
      <w:rPr>
        <w:rFonts w:cs="Arial" w:hint="default"/>
        <w:b/>
        <w:u w:val="single"/>
      </w:rPr>
    </w:lvl>
  </w:abstractNum>
  <w:abstractNum w:abstractNumId="13" w15:restartNumberingAfterBreak="0">
    <w:nsid w:val="21AD27CA"/>
    <w:multiLevelType w:val="multilevel"/>
    <w:tmpl w:val="4F54A62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25AF56F5"/>
    <w:multiLevelType w:val="multilevel"/>
    <w:tmpl w:val="7ECC00A2"/>
    <w:lvl w:ilvl="0">
      <w:start w:val="1"/>
      <w:numFmt w:val="decimal"/>
      <w:lvlText w:val="%1-"/>
      <w:lvlJc w:val="left"/>
      <w:pPr>
        <w:ind w:left="862" w:hanging="72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5"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2AC91179"/>
    <w:multiLevelType w:val="hybridMultilevel"/>
    <w:tmpl w:val="10F26530"/>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7" w15:restartNumberingAfterBreak="0">
    <w:nsid w:val="320777FA"/>
    <w:multiLevelType w:val="multilevel"/>
    <w:tmpl w:val="0BB80E70"/>
    <w:lvl w:ilvl="0">
      <w:numFmt w:val="bullet"/>
      <w:lvlText w:val="-"/>
      <w:lvlJc w:val="left"/>
      <w:pPr>
        <w:ind w:left="1211"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21A4AFE"/>
    <w:multiLevelType w:val="multilevel"/>
    <w:tmpl w:val="6C88F73C"/>
    <w:lvl w:ilvl="0">
      <w:numFmt w:val="bullet"/>
      <w:lvlText w:val=""/>
      <w:lvlJc w:val="left"/>
      <w:pPr>
        <w:ind w:left="720" w:hanging="360"/>
      </w:pPr>
      <w:rPr>
        <w:rFonts w:ascii="Symbol" w:hAnsi="Symbol"/>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9"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7E51107"/>
    <w:multiLevelType w:val="hybridMultilevel"/>
    <w:tmpl w:val="D60E69AA"/>
    <w:lvl w:ilvl="0" w:tplc="3CA039B2">
      <w:start w:val="5"/>
      <w:numFmt w:val="decimal"/>
      <w:lvlText w:val="%1."/>
      <w:lvlJc w:val="left"/>
      <w:pPr>
        <w:ind w:left="827" w:hanging="360"/>
      </w:pPr>
      <w:rPr>
        <w:rFonts w:hint="default"/>
      </w:rPr>
    </w:lvl>
    <w:lvl w:ilvl="1" w:tplc="040C0019" w:tentative="1">
      <w:start w:val="1"/>
      <w:numFmt w:val="lowerLetter"/>
      <w:lvlText w:val="%2."/>
      <w:lvlJc w:val="left"/>
      <w:pPr>
        <w:ind w:left="1547" w:hanging="360"/>
      </w:pPr>
    </w:lvl>
    <w:lvl w:ilvl="2" w:tplc="040C001B" w:tentative="1">
      <w:start w:val="1"/>
      <w:numFmt w:val="lowerRoman"/>
      <w:lvlText w:val="%3."/>
      <w:lvlJc w:val="right"/>
      <w:pPr>
        <w:ind w:left="2267" w:hanging="180"/>
      </w:pPr>
    </w:lvl>
    <w:lvl w:ilvl="3" w:tplc="040C000F" w:tentative="1">
      <w:start w:val="1"/>
      <w:numFmt w:val="decimal"/>
      <w:lvlText w:val="%4."/>
      <w:lvlJc w:val="left"/>
      <w:pPr>
        <w:ind w:left="2987" w:hanging="360"/>
      </w:pPr>
    </w:lvl>
    <w:lvl w:ilvl="4" w:tplc="040C0019" w:tentative="1">
      <w:start w:val="1"/>
      <w:numFmt w:val="lowerLetter"/>
      <w:lvlText w:val="%5."/>
      <w:lvlJc w:val="left"/>
      <w:pPr>
        <w:ind w:left="3707" w:hanging="360"/>
      </w:pPr>
    </w:lvl>
    <w:lvl w:ilvl="5" w:tplc="040C001B" w:tentative="1">
      <w:start w:val="1"/>
      <w:numFmt w:val="lowerRoman"/>
      <w:lvlText w:val="%6."/>
      <w:lvlJc w:val="right"/>
      <w:pPr>
        <w:ind w:left="4427" w:hanging="180"/>
      </w:pPr>
    </w:lvl>
    <w:lvl w:ilvl="6" w:tplc="040C000F" w:tentative="1">
      <w:start w:val="1"/>
      <w:numFmt w:val="decimal"/>
      <w:lvlText w:val="%7."/>
      <w:lvlJc w:val="left"/>
      <w:pPr>
        <w:ind w:left="5147" w:hanging="360"/>
      </w:pPr>
    </w:lvl>
    <w:lvl w:ilvl="7" w:tplc="040C0019" w:tentative="1">
      <w:start w:val="1"/>
      <w:numFmt w:val="lowerLetter"/>
      <w:lvlText w:val="%8."/>
      <w:lvlJc w:val="left"/>
      <w:pPr>
        <w:ind w:left="5867" w:hanging="360"/>
      </w:pPr>
    </w:lvl>
    <w:lvl w:ilvl="8" w:tplc="040C001B" w:tentative="1">
      <w:start w:val="1"/>
      <w:numFmt w:val="lowerRoman"/>
      <w:lvlText w:val="%9."/>
      <w:lvlJc w:val="right"/>
      <w:pPr>
        <w:ind w:left="6587" w:hanging="180"/>
      </w:pPr>
    </w:lvl>
  </w:abstractNum>
  <w:abstractNum w:abstractNumId="21" w15:restartNumberingAfterBreak="0">
    <w:nsid w:val="38E43951"/>
    <w:multiLevelType w:val="hybridMultilevel"/>
    <w:tmpl w:val="239A26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8E86AE6"/>
    <w:multiLevelType w:val="hybridMultilevel"/>
    <w:tmpl w:val="8168D05C"/>
    <w:lvl w:ilvl="0" w:tplc="687CB466">
      <w:start w:val="221"/>
      <w:numFmt w:val="bullet"/>
      <w:lvlText w:val="-"/>
      <w:lvlJc w:val="left"/>
      <w:pPr>
        <w:ind w:left="1440" w:hanging="360"/>
      </w:pPr>
      <w:rPr>
        <w:rFonts w:ascii="Times New Roman" w:eastAsia="Times New Roman" w:hAnsi="Times New Roman" w:cs="Times New Roman" w:hint="default"/>
        <w:sz w:val="28"/>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3B3C1AAE"/>
    <w:multiLevelType w:val="hybridMultilevel"/>
    <w:tmpl w:val="7D386DC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E0A4C42"/>
    <w:multiLevelType w:val="multilevel"/>
    <w:tmpl w:val="72FEEB00"/>
    <w:lvl w:ilvl="0">
      <w:start w:val="1"/>
      <w:numFmt w:val="decimal"/>
      <w:lvlText w:val="%1."/>
      <w:lvlJc w:val="left"/>
      <w:pPr>
        <w:ind w:left="720" w:hanging="360"/>
      </w:pPr>
    </w:lvl>
    <w:lvl w:ilvl="1">
      <w:numFmt w:val="bullet"/>
      <w:lvlText w:val=""/>
      <w:lvlJc w:val="left"/>
      <w:pPr>
        <w:ind w:left="1440" w:hanging="360"/>
      </w:pPr>
      <w:rPr>
        <w:rFonts w:ascii="Symbol" w:hAnsi="Symbol"/>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FA61245"/>
    <w:multiLevelType w:val="hybridMultilevel"/>
    <w:tmpl w:val="A462C6EE"/>
    <w:lvl w:ilvl="0" w:tplc="DB503AB6">
      <w:start w:val="1"/>
      <w:numFmt w:val="lowerRoman"/>
      <w:lvlText w:val="%1."/>
      <w:lvlJc w:val="left"/>
      <w:pPr>
        <w:ind w:left="1245" w:hanging="720"/>
      </w:pPr>
      <w:rPr>
        <w:rFonts w:hint="default"/>
      </w:rPr>
    </w:lvl>
    <w:lvl w:ilvl="1" w:tplc="040C0019" w:tentative="1">
      <w:start w:val="1"/>
      <w:numFmt w:val="lowerLetter"/>
      <w:lvlText w:val="%2."/>
      <w:lvlJc w:val="left"/>
      <w:pPr>
        <w:ind w:left="1605" w:hanging="360"/>
      </w:pPr>
    </w:lvl>
    <w:lvl w:ilvl="2" w:tplc="040C001B" w:tentative="1">
      <w:start w:val="1"/>
      <w:numFmt w:val="lowerRoman"/>
      <w:lvlText w:val="%3."/>
      <w:lvlJc w:val="right"/>
      <w:pPr>
        <w:ind w:left="2325" w:hanging="180"/>
      </w:pPr>
    </w:lvl>
    <w:lvl w:ilvl="3" w:tplc="040C000F" w:tentative="1">
      <w:start w:val="1"/>
      <w:numFmt w:val="decimal"/>
      <w:lvlText w:val="%4."/>
      <w:lvlJc w:val="left"/>
      <w:pPr>
        <w:ind w:left="3045" w:hanging="360"/>
      </w:pPr>
    </w:lvl>
    <w:lvl w:ilvl="4" w:tplc="040C0019" w:tentative="1">
      <w:start w:val="1"/>
      <w:numFmt w:val="lowerLetter"/>
      <w:lvlText w:val="%5."/>
      <w:lvlJc w:val="left"/>
      <w:pPr>
        <w:ind w:left="3765" w:hanging="360"/>
      </w:pPr>
    </w:lvl>
    <w:lvl w:ilvl="5" w:tplc="040C001B" w:tentative="1">
      <w:start w:val="1"/>
      <w:numFmt w:val="lowerRoman"/>
      <w:lvlText w:val="%6."/>
      <w:lvlJc w:val="right"/>
      <w:pPr>
        <w:ind w:left="4485" w:hanging="180"/>
      </w:pPr>
    </w:lvl>
    <w:lvl w:ilvl="6" w:tplc="040C000F" w:tentative="1">
      <w:start w:val="1"/>
      <w:numFmt w:val="decimal"/>
      <w:lvlText w:val="%7."/>
      <w:lvlJc w:val="left"/>
      <w:pPr>
        <w:ind w:left="5205" w:hanging="360"/>
      </w:pPr>
    </w:lvl>
    <w:lvl w:ilvl="7" w:tplc="040C0019" w:tentative="1">
      <w:start w:val="1"/>
      <w:numFmt w:val="lowerLetter"/>
      <w:lvlText w:val="%8."/>
      <w:lvlJc w:val="left"/>
      <w:pPr>
        <w:ind w:left="5925" w:hanging="360"/>
      </w:pPr>
    </w:lvl>
    <w:lvl w:ilvl="8" w:tplc="040C001B" w:tentative="1">
      <w:start w:val="1"/>
      <w:numFmt w:val="lowerRoman"/>
      <w:lvlText w:val="%9."/>
      <w:lvlJc w:val="right"/>
      <w:pPr>
        <w:ind w:left="6645" w:hanging="180"/>
      </w:pPr>
    </w:lvl>
  </w:abstractNum>
  <w:abstractNum w:abstractNumId="26" w15:restartNumberingAfterBreak="0">
    <w:nsid w:val="43BB0FB5"/>
    <w:multiLevelType w:val="hybridMultilevel"/>
    <w:tmpl w:val="9E10317E"/>
    <w:lvl w:ilvl="0" w:tplc="687CB466">
      <w:start w:val="221"/>
      <w:numFmt w:val="bullet"/>
      <w:lvlText w:val="-"/>
      <w:lvlJc w:val="left"/>
      <w:pPr>
        <w:ind w:left="720" w:hanging="360"/>
      </w:pPr>
      <w:rPr>
        <w:rFonts w:ascii="Times New Roman" w:eastAsia="Times New Roman" w:hAnsi="Times New Roman" w:cs="Times New Roman"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41F14D3"/>
    <w:multiLevelType w:val="hybridMultilevel"/>
    <w:tmpl w:val="65001018"/>
    <w:lvl w:ilvl="0" w:tplc="1D28E832">
      <w:start w:val="12"/>
      <w:numFmt w:val="bullet"/>
      <w:lvlText w:val="-"/>
      <w:lvlJc w:val="left"/>
      <w:pPr>
        <w:ind w:left="420" w:hanging="360"/>
      </w:pPr>
      <w:rPr>
        <w:rFonts w:ascii="Tahoma" w:eastAsia="Times New Roman" w:hAnsi="Tahoma" w:cs="Tahoma"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8" w15:restartNumberingAfterBreak="0">
    <w:nsid w:val="46CC3EF5"/>
    <w:multiLevelType w:val="multilevel"/>
    <w:tmpl w:val="43B4B86C"/>
    <w:lvl w:ilvl="0">
      <w:start w:val="12"/>
      <w:numFmt w:val="decimal"/>
      <w:lvlText w:val="%1."/>
      <w:lvlJc w:val="left"/>
      <w:pPr>
        <w:ind w:left="1970" w:hanging="360"/>
      </w:pPr>
      <w:rPr>
        <w:rFonts w:hint="default"/>
      </w:rPr>
    </w:lvl>
    <w:lvl w:ilvl="1">
      <w:start w:val="1"/>
      <w:numFmt w:val="decimal"/>
      <w:isLgl/>
      <w:lvlText w:val="%1.%2"/>
      <w:lvlJc w:val="left"/>
      <w:pPr>
        <w:ind w:left="2015" w:hanging="405"/>
      </w:pPr>
      <w:rPr>
        <w:rFonts w:hint="default"/>
      </w:rPr>
    </w:lvl>
    <w:lvl w:ilvl="2">
      <w:start w:val="1"/>
      <w:numFmt w:val="decimal"/>
      <w:isLgl/>
      <w:lvlText w:val="%1.%2.%3"/>
      <w:lvlJc w:val="left"/>
      <w:pPr>
        <w:ind w:left="2330" w:hanging="720"/>
      </w:pPr>
      <w:rPr>
        <w:rFonts w:hint="default"/>
      </w:rPr>
    </w:lvl>
    <w:lvl w:ilvl="3">
      <w:start w:val="1"/>
      <w:numFmt w:val="decimal"/>
      <w:isLgl/>
      <w:lvlText w:val="%1.%2.%3.%4"/>
      <w:lvlJc w:val="left"/>
      <w:pPr>
        <w:ind w:left="2330" w:hanging="720"/>
      </w:pPr>
      <w:rPr>
        <w:rFonts w:hint="default"/>
      </w:rPr>
    </w:lvl>
    <w:lvl w:ilvl="4">
      <w:start w:val="1"/>
      <w:numFmt w:val="decimal"/>
      <w:isLgl/>
      <w:lvlText w:val="%1.%2.%3.%4.%5"/>
      <w:lvlJc w:val="left"/>
      <w:pPr>
        <w:ind w:left="2690" w:hanging="1080"/>
      </w:pPr>
      <w:rPr>
        <w:rFonts w:hint="default"/>
      </w:rPr>
    </w:lvl>
    <w:lvl w:ilvl="5">
      <w:start w:val="1"/>
      <w:numFmt w:val="decimal"/>
      <w:isLgl/>
      <w:lvlText w:val="%1.%2.%3.%4.%5.%6"/>
      <w:lvlJc w:val="left"/>
      <w:pPr>
        <w:ind w:left="2690" w:hanging="1080"/>
      </w:pPr>
      <w:rPr>
        <w:rFonts w:hint="default"/>
      </w:rPr>
    </w:lvl>
    <w:lvl w:ilvl="6">
      <w:start w:val="1"/>
      <w:numFmt w:val="decimal"/>
      <w:isLgl/>
      <w:lvlText w:val="%1.%2.%3.%4.%5.%6.%7"/>
      <w:lvlJc w:val="left"/>
      <w:pPr>
        <w:ind w:left="3050" w:hanging="1440"/>
      </w:pPr>
      <w:rPr>
        <w:rFonts w:hint="default"/>
      </w:rPr>
    </w:lvl>
    <w:lvl w:ilvl="7">
      <w:start w:val="1"/>
      <w:numFmt w:val="decimal"/>
      <w:isLgl/>
      <w:lvlText w:val="%1.%2.%3.%4.%5.%6.%7.%8"/>
      <w:lvlJc w:val="left"/>
      <w:pPr>
        <w:ind w:left="3050" w:hanging="1440"/>
      </w:pPr>
      <w:rPr>
        <w:rFonts w:hint="default"/>
      </w:rPr>
    </w:lvl>
    <w:lvl w:ilvl="8">
      <w:start w:val="1"/>
      <w:numFmt w:val="decimal"/>
      <w:isLgl/>
      <w:lvlText w:val="%1.%2.%3.%4.%5.%6.%7.%8.%9"/>
      <w:lvlJc w:val="left"/>
      <w:pPr>
        <w:ind w:left="3410" w:hanging="1800"/>
      </w:pPr>
      <w:rPr>
        <w:rFonts w:hint="default"/>
      </w:rPr>
    </w:lvl>
  </w:abstractNum>
  <w:abstractNum w:abstractNumId="29" w15:restartNumberingAfterBreak="0">
    <w:nsid w:val="4A5E3A28"/>
    <w:multiLevelType w:val="hybridMultilevel"/>
    <w:tmpl w:val="598CA204"/>
    <w:lvl w:ilvl="0" w:tplc="040C0001">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A9E4777"/>
    <w:multiLevelType w:val="hybridMultilevel"/>
    <w:tmpl w:val="C4881B58"/>
    <w:lvl w:ilvl="0" w:tplc="8968D026">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15:restartNumberingAfterBreak="0">
    <w:nsid w:val="4BEC5EE7"/>
    <w:multiLevelType w:val="hybridMultilevel"/>
    <w:tmpl w:val="F96688F8"/>
    <w:lvl w:ilvl="0" w:tplc="32F2D536">
      <w:start w:val="1"/>
      <w:numFmt w:val="lowerLetter"/>
      <w:lvlText w:val="%1."/>
      <w:lvlJc w:val="left"/>
      <w:pPr>
        <w:ind w:left="1429" w:hanging="360"/>
      </w:pPr>
    </w:lvl>
    <w:lvl w:ilvl="1" w:tplc="040C0003">
      <w:start w:val="1"/>
      <w:numFmt w:val="lowerLetter"/>
      <w:lvlText w:val="%2."/>
      <w:lvlJc w:val="left"/>
      <w:pPr>
        <w:ind w:left="2149" w:hanging="360"/>
      </w:pPr>
    </w:lvl>
    <w:lvl w:ilvl="2" w:tplc="040C0005">
      <w:start w:val="1"/>
      <w:numFmt w:val="lowerLetter"/>
      <w:lvlText w:val="%3)"/>
      <w:lvlJc w:val="left"/>
      <w:pPr>
        <w:ind w:left="3049" w:hanging="360"/>
      </w:pPr>
    </w:lvl>
    <w:lvl w:ilvl="3" w:tplc="015A283C">
      <w:start w:val="1"/>
      <w:numFmt w:val="lowerLetter"/>
      <w:lvlText w:val="(%4)"/>
      <w:lvlJc w:val="left"/>
      <w:pPr>
        <w:ind w:left="3589" w:hanging="360"/>
      </w:pPr>
    </w:lvl>
    <w:lvl w:ilvl="4" w:tplc="040C0003">
      <w:start w:val="1"/>
      <w:numFmt w:val="lowerLetter"/>
      <w:lvlText w:val="%5."/>
      <w:lvlJc w:val="left"/>
      <w:pPr>
        <w:ind w:left="4309" w:hanging="360"/>
      </w:pPr>
    </w:lvl>
    <w:lvl w:ilvl="5" w:tplc="040C0005">
      <w:start w:val="1"/>
      <w:numFmt w:val="lowerRoman"/>
      <w:lvlText w:val="%6."/>
      <w:lvlJc w:val="right"/>
      <w:pPr>
        <w:ind w:left="5029" w:hanging="180"/>
      </w:pPr>
    </w:lvl>
    <w:lvl w:ilvl="6" w:tplc="040C0001">
      <w:start w:val="1"/>
      <w:numFmt w:val="decimal"/>
      <w:lvlText w:val="%7."/>
      <w:lvlJc w:val="left"/>
      <w:pPr>
        <w:ind w:left="5749" w:hanging="360"/>
      </w:pPr>
    </w:lvl>
    <w:lvl w:ilvl="7" w:tplc="040C0003">
      <w:start w:val="1"/>
      <w:numFmt w:val="lowerLetter"/>
      <w:lvlText w:val="%8."/>
      <w:lvlJc w:val="left"/>
      <w:pPr>
        <w:ind w:left="6469" w:hanging="360"/>
      </w:pPr>
    </w:lvl>
    <w:lvl w:ilvl="8" w:tplc="040C0005">
      <w:start w:val="1"/>
      <w:numFmt w:val="lowerRoman"/>
      <w:lvlText w:val="%9."/>
      <w:lvlJc w:val="right"/>
      <w:pPr>
        <w:ind w:left="7189" w:hanging="180"/>
      </w:pPr>
    </w:lvl>
  </w:abstractNum>
  <w:abstractNum w:abstractNumId="32" w15:restartNumberingAfterBreak="0">
    <w:nsid w:val="4D3F2968"/>
    <w:multiLevelType w:val="hybridMultilevel"/>
    <w:tmpl w:val="71B006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22B1597"/>
    <w:multiLevelType w:val="hybridMultilevel"/>
    <w:tmpl w:val="05FAC45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2CE6A02"/>
    <w:multiLevelType w:val="hybridMultilevel"/>
    <w:tmpl w:val="4DA046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87B3572"/>
    <w:multiLevelType w:val="hybridMultilevel"/>
    <w:tmpl w:val="83C6D5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F1A3233"/>
    <w:multiLevelType w:val="multilevel"/>
    <w:tmpl w:val="0302B41A"/>
    <w:lvl w:ilvl="0">
      <w:numFmt w:val="bullet"/>
      <w:lvlText w:val=""/>
      <w:lvlJc w:val="left"/>
      <w:pPr>
        <w:ind w:left="1420" w:hanging="360"/>
      </w:pPr>
      <w:rPr>
        <w:rFonts w:ascii="Wingdings" w:hAnsi="Wingdings"/>
      </w:rPr>
    </w:lvl>
    <w:lvl w:ilvl="1">
      <w:numFmt w:val="bullet"/>
      <w:lvlText w:val="o"/>
      <w:lvlJc w:val="left"/>
      <w:pPr>
        <w:ind w:left="2140" w:hanging="360"/>
      </w:pPr>
      <w:rPr>
        <w:rFonts w:ascii="Courier New" w:hAnsi="Courier New"/>
      </w:rPr>
    </w:lvl>
    <w:lvl w:ilvl="2">
      <w:numFmt w:val="bullet"/>
      <w:lvlText w:val=""/>
      <w:lvlJc w:val="left"/>
      <w:pPr>
        <w:ind w:left="2860" w:hanging="360"/>
      </w:pPr>
      <w:rPr>
        <w:rFonts w:ascii="Wingdings" w:hAnsi="Wingdings"/>
      </w:rPr>
    </w:lvl>
    <w:lvl w:ilvl="3">
      <w:numFmt w:val="bullet"/>
      <w:lvlText w:val=""/>
      <w:lvlJc w:val="left"/>
      <w:pPr>
        <w:ind w:left="3580" w:hanging="360"/>
      </w:pPr>
      <w:rPr>
        <w:rFonts w:ascii="Symbol" w:hAnsi="Symbol"/>
      </w:rPr>
    </w:lvl>
    <w:lvl w:ilvl="4">
      <w:numFmt w:val="bullet"/>
      <w:lvlText w:val="o"/>
      <w:lvlJc w:val="left"/>
      <w:pPr>
        <w:ind w:left="4300" w:hanging="360"/>
      </w:pPr>
      <w:rPr>
        <w:rFonts w:ascii="Courier New" w:hAnsi="Courier New"/>
      </w:rPr>
    </w:lvl>
    <w:lvl w:ilvl="5">
      <w:numFmt w:val="bullet"/>
      <w:lvlText w:val=""/>
      <w:lvlJc w:val="left"/>
      <w:pPr>
        <w:ind w:left="5020" w:hanging="360"/>
      </w:pPr>
      <w:rPr>
        <w:rFonts w:ascii="Wingdings" w:hAnsi="Wingdings"/>
      </w:rPr>
    </w:lvl>
    <w:lvl w:ilvl="6">
      <w:numFmt w:val="bullet"/>
      <w:lvlText w:val=""/>
      <w:lvlJc w:val="left"/>
      <w:pPr>
        <w:ind w:left="5740" w:hanging="360"/>
      </w:pPr>
      <w:rPr>
        <w:rFonts w:ascii="Symbol" w:hAnsi="Symbol"/>
      </w:rPr>
    </w:lvl>
    <w:lvl w:ilvl="7">
      <w:numFmt w:val="bullet"/>
      <w:lvlText w:val="o"/>
      <w:lvlJc w:val="left"/>
      <w:pPr>
        <w:ind w:left="6460" w:hanging="360"/>
      </w:pPr>
      <w:rPr>
        <w:rFonts w:ascii="Courier New" w:hAnsi="Courier New"/>
      </w:rPr>
    </w:lvl>
    <w:lvl w:ilvl="8">
      <w:numFmt w:val="bullet"/>
      <w:lvlText w:val=""/>
      <w:lvlJc w:val="left"/>
      <w:pPr>
        <w:ind w:left="7180" w:hanging="360"/>
      </w:pPr>
      <w:rPr>
        <w:rFonts w:ascii="Wingdings" w:hAnsi="Wingdings"/>
      </w:rPr>
    </w:lvl>
  </w:abstractNum>
  <w:abstractNum w:abstractNumId="37" w15:restartNumberingAfterBreak="0">
    <w:nsid w:val="5FE21FCF"/>
    <w:multiLevelType w:val="multilevel"/>
    <w:tmpl w:val="E4BC86C0"/>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605A1CA2"/>
    <w:multiLevelType w:val="multilevel"/>
    <w:tmpl w:val="43AC9808"/>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1320E18"/>
    <w:multiLevelType w:val="hybridMultilevel"/>
    <w:tmpl w:val="99560466"/>
    <w:lvl w:ilvl="0" w:tplc="0352A338">
      <w:start w:val="1"/>
      <w:numFmt w:val="decimal"/>
      <w:lvlText w:val="%1."/>
      <w:lvlJc w:val="left"/>
      <w:pPr>
        <w:tabs>
          <w:tab w:val="num" w:pos="1610"/>
        </w:tabs>
        <w:ind w:left="1610" w:hanging="360"/>
      </w:pPr>
      <w:rPr>
        <w:rFonts w:hint="default"/>
        <w:b/>
      </w:rPr>
    </w:lvl>
    <w:lvl w:ilvl="1" w:tplc="040C0019">
      <w:start w:val="1"/>
      <w:numFmt w:val="lowerLetter"/>
      <w:lvlText w:val="%2."/>
      <w:lvlJc w:val="left"/>
      <w:pPr>
        <w:tabs>
          <w:tab w:val="num" w:pos="1610"/>
        </w:tabs>
        <w:ind w:left="1610" w:hanging="360"/>
      </w:pPr>
    </w:lvl>
    <w:lvl w:ilvl="2" w:tplc="040C001B" w:tentative="1">
      <w:start w:val="1"/>
      <w:numFmt w:val="lowerRoman"/>
      <w:lvlText w:val="%3."/>
      <w:lvlJc w:val="right"/>
      <w:pPr>
        <w:tabs>
          <w:tab w:val="num" w:pos="2330"/>
        </w:tabs>
        <w:ind w:left="2330" w:hanging="180"/>
      </w:pPr>
    </w:lvl>
    <w:lvl w:ilvl="3" w:tplc="040C000F" w:tentative="1">
      <w:start w:val="1"/>
      <w:numFmt w:val="decimal"/>
      <w:lvlText w:val="%4."/>
      <w:lvlJc w:val="left"/>
      <w:pPr>
        <w:tabs>
          <w:tab w:val="num" w:pos="3050"/>
        </w:tabs>
        <w:ind w:left="3050" w:hanging="360"/>
      </w:pPr>
    </w:lvl>
    <w:lvl w:ilvl="4" w:tplc="040C0019" w:tentative="1">
      <w:start w:val="1"/>
      <w:numFmt w:val="lowerLetter"/>
      <w:lvlText w:val="%5."/>
      <w:lvlJc w:val="left"/>
      <w:pPr>
        <w:tabs>
          <w:tab w:val="num" w:pos="3770"/>
        </w:tabs>
        <w:ind w:left="3770" w:hanging="360"/>
      </w:pPr>
    </w:lvl>
    <w:lvl w:ilvl="5" w:tplc="040C001B" w:tentative="1">
      <w:start w:val="1"/>
      <w:numFmt w:val="lowerRoman"/>
      <w:lvlText w:val="%6."/>
      <w:lvlJc w:val="right"/>
      <w:pPr>
        <w:tabs>
          <w:tab w:val="num" w:pos="4490"/>
        </w:tabs>
        <w:ind w:left="4490" w:hanging="180"/>
      </w:pPr>
    </w:lvl>
    <w:lvl w:ilvl="6" w:tplc="040C000F" w:tentative="1">
      <w:start w:val="1"/>
      <w:numFmt w:val="decimal"/>
      <w:lvlText w:val="%7."/>
      <w:lvlJc w:val="left"/>
      <w:pPr>
        <w:tabs>
          <w:tab w:val="num" w:pos="5210"/>
        </w:tabs>
        <w:ind w:left="5210" w:hanging="360"/>
      </w:pPr>
    </w:lvl>
    <w:lvl w:ilvl="7" w:tplc="040C0019" w:tentative="1">
      <w:start w:val="1"/>
      <w:numFmt w:val="lowerLetter"/>
      <w:lvlText w:val="%8."/>
      <w:lvlJc w:val="left"/>
      <w:pPr>
        <w:tabs>
          <w:tab w:val="num" w:pos="5930"/>
        </w:tabs>
        <w:ind w:left="5930" w:hanging="360"/>
      </w:pPr>
    </w:lvl>
    <w:lvl w:ilvl="8" w:tplc="040C001B" w:tentative="1">
      <w:start w:val="1"/>
      <w:numFmt w:val="lowerRoman"/>
      <w:lvlText w:val="%9."/>
      <w:lvlJc w:val="right"/>
      <w:pPr>
        <w:tabs>
          <w:tab w:val="num" w:pos="6650"/>
        </w:tabs>
        <w:ind w:left="6650" w:hanging="180"/>
      </w:pPr>
    </w:lvl>
  </w:abstractNum>
  <w:abstractNum w:abstractNumId="40" w15:restartNumberingAfterBreak="0">
    <w:nsid w:val="6ADA0A2F"/>
    <w:multiLevelType w:val="hybridMultilevel"/>
    <w:tmpl w:val="C6BEDD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B1F57B5"/>
    <w:multiLevelType w:val="multilevel"/>
    <w:tmpl w:val="0CEC14A2"/>
    <w:lvl w:ilvl="0">
      <w:start w:val="1"/>
      <w:numFmt w:val="upperRoman"/>
      <w:lvlText w:val="%1-"/>
      <w:lvlJc w:val="left"/>
      <w:pPr>
        <w:ind w:left="1440" w:hanging="72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6BA43090"/>
    <w:multiLevelType w:val="hybridMultilevel"/>
    <w:tmpl w:val="85AECC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C2229F0"/>
    <w:multiLevelType w:val="hybridMultilevel"/>
    <w:tmpl w:val="2632CA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709B282B"/>
    <w:multiLevelType w:val="hybridMultilevel"/>
    <w:tmpl w:val="6B96C1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2586BE5"/>
    <w:multiLevelType w:val="hybridMultilevel"/>
    <w:tmpl w:val="E5D0094C"/>
    <w:lvl w:ilvl="0" w:tplc="687CB466">
      <w:start w:val="221"/>
      <w:numFmt w:val="bullet"/>
      <w:lvlText w:val="-"/>
      <w:lvlJc w:val="left"/>
      <w:pPr>
        <w:ind w:left="1440" w:hanging="360"/>
      </w:pPr>
      <w:rPr>
        <w:rFonts w:ascii="Times New Roman" w:eastAsia="Times New Roman" w:hAnsi="Times New Roman" w:cs="Times New Roman" w:hint="default"/>
        <w:sz w:val="28"/>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7" w15:restartNumberingAfterBreak="0">
    <w:nsid w:val="733454A9"/>
    <w:multiLevelType w:val="multilevel"/>
    <w:tmpl w:val="2586F474"/>
    <w:lvl w:ilvl="0">
      <w:start w:val="1"/>
      <w:numFmt w:val="decimal"/>
      <w:lvlText w:val="%1."/>
      <w:lvlJc w:val="left"/>
      <w:pPr>
        <w:ind w:left="644" w:hanging="360"/>
      </w:pPr>
      <w:rPr>
        <w:i/>
        <w:strike w:val="0"/>
        <w:dstrike w:val="0"/>
        <w:color w:val="221F1F"/>
        <w:u w:val="none"/>
        <w:effect w:val="none"/>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48" w15:restartNumberingAfterBreak="0">
    <w:nsid w:val="75162648"/>
    <w:multiLevelType w:val="multilevel"/>
    <w:tmpl w:val="B02AAE6C"/>
    <w:lvl w:ilvl="0">
      <w:numFmt w:val="bullet"/>
      <w:lvlText w:val=""/>
      <w:lvlJc w:val="left"/>
      <w:pPr>
        <w:ind w:left="2160" w:hanging="360"/>
      </w:pPr>
      <w:rPr>
        <w:rFonts w:ascii="Wingdings" w:hAnsi="Wingdings"/>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49" w15:restartNumberingAfterBreak="0">
    <w:nsid w:val="76DF1D99"/>
    <w:multiLevelType w:val="multilevel"/>
    <w:tmpl w:val="36F0F088"/>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7ACB055B"/>
    <w:multiLevelType w:val="hybridMultilevel"/>
    <w:tmpl w:val="95D4677A"/>
    <w:lvl w:ilvl="0" w:tplc="040C000D">
      <w:start w:val="9"/>
      <w:numFmt w:val="bullet"/>
      <w:lvlText w:val="-"/>
      <w:lvlJc w:val="left"/>
      <w:pPr>
        <w:ind w:left="927" w:hanging="360"/>
      </w:pPr>
      <w:rPr>
        <w:rFonts w:ascii="Times New Roman" w:eastAsiaTheme="minorHAns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abstractNumId w:val="12"/>
  </w:num>
  <w:num w:numId="2">
    <w:abstractNumId w:val="33"/>
  </w:num>
  <w:num w:numId="3">
    <w:abstractNumId w:val="8"/>
  </w:num>
  <w:num w:numId="4">
    <w:abstractNumId w:val="43"/>
  </w:num>
  <w:num w:numId="5">
    <w:abstractNumId w:val="42"/>
  </w:num>
  <w:num w:numId="6">
    <w:abstractNumId w:val="22"/>
  </w:num>
  <w:num w:numId="7">
    <w:abstractNumId w:val="46"/>
  </w:num>
  <w:num w:numId="8">
    <w:abstractNumId w:val="21"/>
  </w:num>
  <w:num w:numId="9">
    <w:abstractNumId w:val="32"/>
  </w:num>
  <w:num w:numId="10">
    <w:abstractNumId w:val="50"/>
  </w:num>
  <w:num w:numId="11">
    <w:abstractNumId w:val="35"/>
  </w:num>
  <w:num w:numId="12">
    <w:abstractNumId w:val="7"/>
  </w:num>
  <w:num w:numId="13">
    <w:abstractNumId w:val="34"/>
  </w:num>
  <w:num w:numId="14">
    <w:abstractNumId w:val="5"/>
  </w:num>
  <w:num w:numId="15">
    <w:abstractNumId w:val="39"/>
  </w:num>
  <w:num w:numId="16">
    <w:abstractNumId w:val="27"/>
  </w:num>
  <w:num w:numId="17">
    <w:abstractNumId w:val="28"/>
  </w:num>
  <w:num w:numId="18">
    <w:abstractNumId w:val="25"/>
  </w:num>
  <w:num w:numId="19">
    <w:abstractNumId w:val="3"/>
  </w:num>
  <w:num w:numId="20">
    <w:abstractNumId w:val="47"/>
    <w:lvlOverride w:ilvl="0">
      <w:startOverride w:val="1"/>
    </w:lvlOverride>
    <w:lvlOverride w:ilvl="1"/>
    <w:lvlOverride w:ilvl="2"/>
    <w:lvlOverride w:ilvl="3"/>
    <w:lvlOverride w:ilvl="4"/>
    <w:lvlOverride w:ilvl="5"/>
    <w:lvlOverride w:ilvl="6"/>
    <w:lvlOverride w:ilvl="7"/>
    <w:lvlOverride w:ilvl="8"/>
  </w:num>
  <w:num w:numId="21">
    <w:abstractNumId w:val="23"/>
  </w:num>
  <w:num w:numId="22">
    <w:abstractNumId w:val="2"/>
  </w:num>
  <w:num w:numId="23">
    <w:abstractNumId w:val="1"/>
  </w:num>
  <w:num w:numId="24">
    <w:abstractNumId w:val="44"/>
  </w:num>
  <w:num w:numId="25">
    <w:abstractNumId w:val="37"/>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38"/>
  </w:num>
  <w:num w:numId="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8"/>
  </w:num>
  <w:num w:numId="36">
    <w:abstractNumId w:val="19"/>
  </w:num>
  <w:num w:numId="37">
    <w:abstractNumId w:val="20"/>
  </w:num>
  <w:num w:numId="38">
    <w:abstractNumId w:val="29"/>
  </w:num>
  <w:num w:numId="39">
    <w:abstractNumId w:val="30"/>
  </w:num>
  <w:num w:numId="40">
    <w:abstractNumId w:val="16"/>
  </w:num>
  <w:num w:numId="41">
    <w:abstractNumId w:val="26"/>
  </w:num>
  <w:num w:numId="42">
    <w:abstractNumId w:val="9"/>
  </w:num>
  <w:num w:numId="43">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9"/>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num>
  <w:num w:numId="50">
    <w:abstractNumId w:val="10"/>
  </w:num>
  <w:num w:numId="51">
    <w:abstractNumId w:val="4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E4FFC"/>
    <w:rsid w:val="00007F49"/>
    <w:rsid w:val="000130AF"/>
    <w:rsid w:val="00014A1A"/>
    <w:rsid w:val="00022155"/>
    <w:rsid w:val="000250A6"/>
    <w:rsid w:val="00032970"/>
    <w:rsid w:val="000355D2"/>
    <w:rsid w:val="00037469"/>
    <w:rsid w:val="00046014"/>
    <w:rsid w:val="00051472"/>
    <w:rsid w:val="0005567E"/>
    <w:rsid w:val="0006064F"/>
    <w:rsid w:val="000708CA"/>
    <w:rsid w:val="0008031A"/>
    <w:rsid w:val="000A50E1"/>
    <w:rsid w:val="000B4365"/>
    <w:rsid w:val="000C3389"/>
    <w:rsid w:val="000C7B23"/>
    <w:rsid w:val="000D2F6D"/>
    <w:rsid w:val="000D4B42"/>
    <w:rsid w:val="000E41DF"/>
    <w:rsid w:val="00113F5B"/>
    <w:rsid w:val="001162FC"/>
    <w:rsid w:val="00117108"/>
    <w:rsid w:val="00120636"/>
    <w:rsid w:val="001216B6"/>
    <w:rsid w:val="00124DCA"/>
    <w:rsid w:val="001359C0"/>
    <w:rsid w:val="001438FA"/>
    <w:rsid w:val="00143C50"/>
    <w:rsid w:val="00151FDC"/>
    <w:rsid w:val="00154593"/>
    <w:rsid w:val="0016314A"/>
    <w:rsid w:val="00172D79"/>
    <w:rsid w:val="00180308"/>
    <w:rsid w:val="00182F57"/>
    <w:rsid w:val="00190FA9"/>
    <w:rsid w:val="001B0D74"/>
    <w:rsid w:val="001B1C81"/>
    <w:rsid w:val="001B202C"/>
    <w:rsid w:val="001B3735"/>
    <w:rsid w:val="001B37F6"/>
    <w:rsid w:val="001B6E27"/>
    <w:rsid w:val="001E2C5B"/>
    <w:rsid w:val="001E6800"/>
    <w:rsid w:val="001F2B16"/>
    <w:rsid w:val="001F3653"/>
    <w:rsid w:val="001F467A"/>
    <w:rsid w:val="001F604B"/>
    <w:rsid w:val="001F7831"/>
    <w:rsid w:val="00227D70"/>
    <w:rsid w:val="002342BE"/>
    <w:rsid w:val="002530AD"/>
    <w:rsid w:val="00256EA0"/>
    <w:rsid w:val="00261314"/>
    <w:rsid w:val="002666D2"/>
    <w:rsid w:val="002707AF"/>
    <w:rsid w:val="0027152F"/>
    <w:rsid w:val="002748CA"/>
    <w:rsid w:val="0027638D"/>
    <w:rsid w:val="00281777"/>
    <w:rsid w:val="00292596"/>
    <w:rsid w:val="002931E6"/>
    <w:rsid w:val="00294B41"/>
    <w:rsid w:val="002957A0"/>
    <w:rsid w:val="002A1B65"/>
    <w:rsid w:val="002A5D9D"/>
    <w:rsid w:val="002B00C3"/>
    <w:rsid w:val="002B1F04"/>
    <w:rsid w:val="002B2FFB"/>
    <w:rsid w:val="002B5DD4"/>
    <w:rsid w:val="002C0364"/>
    <w:rsid w:val="002C7EB5"/>
    <w:rsid w:val="002D1DBA"/>
    <w:rsid w:val="002D2448"/>
    <w:rsid w:val="002D2962"/>
    <w:rsid w:val="002E3BA4"/>
    <w:rsid w:val="002E62A2"/>
    <w:rsid w:val="002F2602"/>
    <w:rsid w:val="002F3858"/>
    <w:rsid w:val="002F4DFB"/>
    <w:rsid w:val="003019E9"/>
    <w:rsid w:val="0031761B"/>
    <w:rsid w:val="00331C61"/>
    <w:rsid w:val="00346E5C"/>
    <w:rsid w:val="00362D65"/>
    <w:rsid w:val="00365670"/>
    <w:rsid w:val="00366720"/>
    <w:rsid w:val="00373345"/>
    <w:rsid w:val="0037591A"/>
    <w:rsid w:val="00377247"/>
    <w:rsid w:val="00391FF9"/>
    <w:rsid w:val="00394377"/>
    <w:rsid w:val="00394A9C"/>
    <w:rsid w:val="003A0D95"/>
    <w:rsid w:val="003A224E"/>
    <w:rsid w:val="003B3272"/>
    <w:rsid w:val="003B5544"/>
    <w:rsid w:val="003D01A5"/>
    <w:rsid w:val="003D0F30"/>
    <w:rsid w:val="003E56F9"/>
    <w:rsid w:val="003E5B59"/>
    <w:rsid w:val="003F17C8"/>
    <w:rsid w:val="003F2471"/>
    <w:rsid w:val="004042F6"/>
    <w:rsid w:val="0041274D"/>
    <w:rsid w:val="00417797"/>
    <w:rsid w:val="00423889"/>
    <w:rsid w:val="00444422"/>
    <w:rsid w:val="00444C19"/>
    <w:rsid w:val="00446807"/>
    <w:rsid w:val="00451BC8"/>
    <w:rsid w:val="00477BAA"/>
    <w:rsid w:val="00483695"/>
    <w:rsid w:val="00493FAE"/>
    <w:rsid w:val="004972BF"/>
    <w:rsid w:val="004A1459"/>
    <w:rsid w:val="004A225D"/>
    <w:rsid w:val="004B25E7"/>
    <w:rsid w:val="004C4DA6"/>
    <w:rsid w:val="004C6EE8"/>
    <w:rsid w:val="004D467D"/>
    <w:rsid w:val="004E264D"/>
    <w:rsid w:val="004E3818"/>
    <w:rsid w:val="004F06D1"/>
    <w:rsid w:val="004F5C59"/>
    <w:rsid w:val="00501893"/>
    <w:rsid w:val="00524BE0"/>
    <w:rsid w:val="00525C64"/>
    <w:rsid w:val="00526DF4"/>
    <w:rsid w:val="00543145"/>
    <w:rsid w:val="0054488A"/>
    <w:rsid w:val="0054725C"/>
    <w:rsid w:val="005521D4"/>
    <w:rsid w:val="00555636"/>
    <w:rsid w:val="00557937"/>
    <w:rsid w:val="00564A51"/>
    <w:rsid w:val="00565014"/>
    <w:rsid w:val="00571970"/>
    <w:rsid w:val="00571C0E"/>
    <w:rsid w:val="005908C3"/>
    <w:rsid w:val="00593AF4"/>
    <w:rsid w:val="005A5657"/>
    <w:rsid w:val="005A6A34"/>
    <w:rsid w:val="005B2594"/>
    <w:rsid w:val="005B4754"/>
    <w:rsid w:val="005B6B79"/>
    <w:rsid w:val="005C3239"/>
    <w:rsid w:val="005C339A"/>
    <w:rsid w:val="005C3956"/>
    <w:rsid w:val="005D1C43"/>
    <w:rsid w:val="005F3142"/>
    <w:rsid w:val="00604029"/>
    <w:rsid w:val="00604194"/>
    <w:rsid w:val="006156CB"/>
    <w:rsid w:val="00623F5F"/>
    <w:rsid w:val="00625E95"/>
    <w:rsid w:val="006260F8"/>
    <w:rsid w:val="00636D41"/>
    <w:rsid w:val="006401FD"/>
    <w:rsid w:val="00642111"/>
    <w:rsid w:val="00643517"/>
    <w:rsid w:val="00643738"/>
    <w:rsid w:val="00644A41"/>
    <w:rsid w:val="006454F6"/>
    <w:rsid w:val="00652E7B"/>
    <w:rsid w:val="00655F5B"/>
    <w:rsid w:val="006642F6"/>
    <w:rsid w:val="00673125"/>
    <w:rsid w:val="00673F05"/>
    <w:rsid w:val="00674825"/>
    <w:rsid w:val="006771C6"/>
    <w:rsid w:val="006A33F5"/>
    <w:rsid w:val="006B5455"/>
    <w:rsid w:val="006B605E"/>
    <w:rsid w:val="006C25EB"/>
    <w:rsid w:val="006C43F0"/>
    <w:rsid w:val="006D077E"/>
    <w:rsid w:val="006D37EC"/>
    <w:rsid w:val="006E24E0"/>
    <w:rsid w:val="006E7EB2"/>
    <w:rsid w:val="006F3917"/>
    <w:rsid w:val="00706130"/>
    <w:rsid w:val="00713CB4"/>
    <w:rsid w:val="00715AEF"/>
    <w:rsid w:val="00720607"/>
    <w:rsid w:val="00720B4E"/>
    <w:rsid w:val="00722B77"/>
    <w:rsid w:val="00730F6E"/>
    <w:rsid w:val="00730F8D"/>
    <w:rsid w:val="00755DC1"/>
    <w:rsid w:val="00757406"/>
    <w:rsid w:val="007704B0"/>
    <w:rsid w:val="00773483"/>
    <w:rsid w:val="00780ADB"/>
    <w:rsid w:val="00781EC8"/>
    <w:rsid w:val="00782CC5"/>
    <w:rsid w:val="00793E3E"/>
    <w:rsid w:val="00795709"/>
    <w:rsid w:val="00796F04"/>
    <w:rsid w:val="007A2F69"/>
    <w:rsid w:val="007A7BC5"/>
    <w:rsid w:val="007B4701"/>
    <w:rsid w:val="007B6957"/>
    <w:rsid w:val="007C590F"/>
    <w:rsid w:val="007D1049"/>
    <w:rsid w:val="007D2A70"/>
    <w:rsid w:val="007D649F"/>
    <w:rsid w:val="007E0E6A"/>
    <w:rsid w:val="007E263B"/>
    <w:rsid w:val="007E79A8"/>
    <w:rsid w:val="007F3E42"/>
    <w:rsid w:val="00800113"/>
    <w:rsid w:val="00804B19"/>
    <w:rsid w:val="00806424"/>
    <w:rsid w:val="00812179"/>
    <w:rsid w:val="0081260C"/>
    <w:rsid w:val="00814101"/>
    <w:rsid w:val="008203C8"/>
    <w:rsid w:val="008276ED"/>
    <w:rsid w:val="00830FCD"/>
    <w:rsid w:val="00833C4F"/>
    <w:rsid w:val="008409C3"/>
    <w:rsid w:val="008438A7"/>
    <w:rsid w:val="0085618B"/>
    <w:rsid w:val="00860F33"/>
    <w:rsid w:val="00871BAD"/>
    <w:rsid w:val="00874912"/>
    <w:rsid w:val="008759F6"/>
    <w:rsid w:val="00882808"/>
    <w:rsid w:val="008829AD"/>
    <w:rsid w:val="008876F4"/>
    <w:rsid w:val="008923CA"/>
    <w:rsid w:val="008A32DF"/>
    <w:rsid w:val="008A4630"/>
    <w:rsid w:val="008A4786"/>
    <w:rsid w:val="008B22AC"/>
    <w:rsid w:val="008B7E45"/>
    <w:rsid w:val="008C449B"/>
    <w:rsid w:val="008C69EF"/>
    <w:rsid w:val="008C7678"/>
    <w:rsid w:val="008F6FB9"/>
    <w:rsid w:val="00900701"/>
    <w:rsid w:val="00906114"/>
    <w:rsid w:val="009065B6"/>
    <w:rsid w:val="00906B76"/>
    <w:rsid w:val="009204D7"/>
    <w:rsid w:val="00926A6B"/>
    <w:rsid w:val="009348ED"/>
    <w:rsid w:val="00942113"/>
    <w:rsid w:val="00944F7B"/>
    <w:rsid w:val="00951005"/>
    <w:rsid w:val="00953CF8"/>
    <w:rsid w:val="0095429E"/>
    <w:rsid w:val="009549AF"/>
    <w:rsid w:val="00977077"/>
    <w:rsid w:val="0098415E"/>
    <w:rsid w:val="009856A2"/>
    <w:rsid w:val="009938B1"/>
    <w:rsid w:val="0099645E"/>
    <w:rsid w:val="00997B75"/>
    <w:rsid w:val="009A3567"/>
    <w:rsid w:val="009A733C"/>
    <w:rsid w:val="009A7FAB"/>
    <w:rsid w:val="009B43D9"/>
    <w:rsid w:val="009C2663"/>
    <w:rsid w:val="009C4A1D"/>
    <w:rsid w:val="009D4858"/>
    <w:rsid w:val="009D724D"/>
    <w:rsid w:val="009E01FB"/>
    <w:rsid w:val="009E12E8"/>
    <w:rsid w:val="009E141E"/>
    <w:rsid w:val="009E34C2"/>
    <w:rsid w:val="009E5026"/>
    <w:rsid w:val="009F1C76"/>
    <w:rsid w:val="00A046EF"/>
    <w:rsid w:val="00A04DCD"/>
    <w:rsid w:val="00A05B3F"/>
    <w:rsid w:val="00A10AA8"/>
    <w:rsid w:val="00A116E2"/>
    <w:rsid w:val="00A211C3"/>
    <w:rsid w:val="00A313C1"/>
    <w:rsid w:val="00A42E9D"/>
    <w:rsid w:val="00A441A8"/>
    <w:rsid w:val="00A460CD"/>
    <w:rsid w:val="00A528A7"/>
    <w:rsid w:val="00A558BF"/>
    <w:rsid w:val="00A77524"/>
    <w:rsid w:val="00A81744"/>
    <w:rsid w:val="00A8293C"/>
    <w:rsid w:val="00A87179"/>
    <w:rsid w:val="00AA0CAD"/>
    <w:rsid w:val="00AA2601"/>
    <w:rsid w:val="00AB020A"/>
    <w:rsid w:val="00AB17FB"/>
    <w:rsid w:val="00AB2228"/>
    <w:rsid w:val="00AB3FE5"/>
    <w:rsid w:val="00AC2E11"/>
    <w:rsid w:val="00AD3791"/>
    <w:rsid w:val="00AE0FC1"/>
    <w:rsid w:val="00AE1317"/>
    <w:rsid w:val="00AE23B6"/>
    <w:rsid w:val="00AE4FFC"/>
    <w:rsid w:val="00AF29FF"/>
    <w:rsid w:val="00AF34C0"/>
    <w:rsid w:val="00AF49DE"/>
    <w:rsid w:val="00AF51D9"/>
    <w:rsid w:val="00B0347B"/>
    <w:rsid w:val="00B16ECC"/>
    <w:rsid w:val="00B2268C"/>
    <w:rsid w:val="00B44115"/>
    <w:rsid w:val="00B4578D"/>
    <w:rsid w:val="00B4593E"/>
    <w:rsid w:val="00B45DBE"/>
    <w:rsid w:val="00B47C8A"/>
    <w:rsid w:val="00B51936"/>
    <w:rsid w:val="00B64B90"/>
    <w:rsid w:val="00B70938"/>
    <w:rsid w:val="00B72F00"/>
    <w:rsid w:val="00B7423D"/>
    <w:rsid w:val="00B84842"/>
    <w:rsid w:val="00B9678D"/>
    <w:rsid w:val="00BA5200"/>
    <w:rsid w:val="00BB43AB"/>
    <w:rsid w:val="00BC4B66"/>
    <w:rsid w:val="00BC791F"/>
    <w:rsid w:val="00BE30DD"/>
    <w:rsid w:val="00BE5DAB"/>
    <w:rsid w:val="00BF3D8D"/>
    <w:rsid w:val="00C05E6C"/>
    <w:rsid w:val="00C177D1"/>
    <w:rsid w:val="00C3405C"/>
    <w:rsid w:val="00C35C83"/>
    <w:rsid w:val="00C375B2"/>
    <w:rsid w:val="00C413F1"/>
    <w:rsid w:val="00C43E39"/>
    <w:rsid w:val="00C53FDA"/>
    <w:rsid w:val="00C57A13"/>
    <w:rsid w:val="00C60588"/>
    <w:rsid w:val="00C6151F"/>
    <w:rsid w:val="00C64D9F"/>
    <w:rsid w:val="00C66FC8"/>
    <w:rsid w:val="00C718F2"/>
    <w:rsid w:val="00C776F5"/>
    <w:rsid w:val="00C87FFB"/>
    <w:rsid w:val="00CA0B9A"/>
    <w:rsid w:val="00CA6041"/>
    <w:rsid w:val="00CB2ADF"/>
    <w:rsid w:val="00CC137D"/>
    <w:rsid w:val="00CC3253"/>
    <w:rsid w:val="00CD51CB"/>
    <w:rsid w:val="00CD63AB"/>
    <w:rsid w:val="00CE30E7"/>
    <w:rsid w:val="00CE582C"/>
    <w:rsid w:val="00CF56C4"/>
    <w:rsid w:val="00CF578C"/>
    <w:rsid w:val="00CF65D6"/>
    <w:rsid w:val="00D0506C"/>
    <w:rsid w:val="00D06E9D"/>
    <w:rsid w:val="00D11BD4"/>
    <w:rsid w:val="00D159F6"/>
    <w:rsid w:val="00D16C69"/>
    <w:rsid w:val="00D279BA"/>
    <w:rsid w:val="00D36D23"/>
    <w:rsid w:val="00D40CFC"/>
    <w:rsid w:val="00D43D1E"/>
    <w:rsid w:val="00D44B24"/>
    <w:rsid w:val="00D47FB4"/>
    <w:rsid w:val="00D51429"/>
    <w:rsid w:val="00D7120E"/>
    <w:rsid w:val="00D750AF"/>
    <w:rsid w:val="00D80789"/>
    <w:rsid w:val="00D81A22"/>
    <w:rsid w:val="00D8304C"/>
    <w:rsid w:val="00D87B7F"/>
    <w:rsid w:val="00D957D9"/>
    <w:rsid w:val="00D970A7"/>
    <w:rsid w:val="00DA5BB0"/>
    <w:rsid w:val="00DB106B"/>
    <w:rsid w:val="00DB7A10"/>
    <w:rsid w:val="00DC3051"/>
    <w:rsid w:val="00DD6539"/>
    <w:rsid w:val="00DD78E4"/>
    <w:rsid w:val="00DE35E6"/>
    <w:rsid w:val="00DE75AB"/>
    <w:rsid w:val="00DE7667"/>
    <w:rsid w:val="00DF0165"/>
    <w:rsid w:val="00DF58F9"/>
    <w:rsid w:val="00DF7CB1"/>
    <w:rsid w:val="00E04872"/>
    <w:rsid w:val="00E171E2"/>
    <w:rsid w:val="00E17BEA"/>
    <w:rsid w:val="00E360DA"/>
    <w:rsid w:val="00E55242"/>
    <w:rsid w:val="00E568F6"/>
    <w:rsid w:val="00E72B57"/>
    <w:rsid w:val="00E82DCA"/>
    <w:rsid w:val="00E86DA3"/>
    <w:rsid w:val="00E93323"/>
    <w:rsid w:val="00E96EA2"/>
    <w:rsid w:val="00E97098"/>
    <w:rsid w:val="00EA4902"/>
    <w:rsid w:val="00EA5357"/>
    <w:rsid w:val="00ED0F1D"/>
    <w:rsid w:val="00EE2961"/>
    <w:rsid w:val="00EF59AF"/>
    <w:rsid w:val="00F12561"/>
    <w:rsid w:val="00F15833"/>
    <w:rsid w:val="00F27FF0"/>
    <w:rsid w:val="00F3015C"/>
    <w:rsid w:val="00F3317F"/>
    <w:rsid w:val="00F41A41"/>
    <w:rsid w:val="00F41E41"/>
    <w:rsid w:val="00F4359F"/>
    <w:rsid w:val="00F50D0C"/>
    <w:rsid w:val="00F51A04"/>
    <w:rsid w:val="00F54047"/>
    <w:rsid w:val="00F66D10"/>
    <w:rsid w:val="00F6730F"/>
    <w:rsid w:val="00F77359"/>
    <w:rsid w:val="00F90752"/>
    <w:rsid w:val="00F931A6"/>
    <w:rsid w:val="00FA2846"/>
    <w:rsid w:val="00FA7188"/>
    <w:rsid w:val="00FB3BCD"/>
    <w:rsid w:val="00FC326C"/>
    <w:rsid w:val="00FC377E"/>
    <w:rsid w:val="00FC4CB4"/>
    <w:rsid w:val="00FD2661"/>
    <w:rsid w:val="00FF206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8EBB93"/>
  <w15:docId w15:val="{EE16624A-21F6-48DA-8A1C-90DE15E23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424"/>
    <w:rPr>
      <w:sz w:val="22"/>
      <w:szCs w:val="22"/>
      <w:lang w:eastAsia="en-US"/>
    </w:rPr>
  </w:style>
  <w:style w:type="paragraph" w:styleId="Titre1">
    <w:name w:val="heading 1"/>
    <w:basedOn w:val="Normal"/>
    <w:next w:val="Normal"/>
    <w:link w:val="Titre1Car"/>
    <w:qFormat/>
    <w:rsid w:val="00AE4FFC"/>
    <w:pPr>
      <w:keepNext/>
      <w:spacing w:after="0" w:line="288" w:lineRule="auto"/>
      <w:jc w:val="center"/>
      <w:outlineLvl w:val="0"/>
    </w:pPr>
    <w:rPr>
      <w:rFonts w:ascii="Tahoma" w:eastAsia="Times New Roman" w:hAnsi="Tahoma" w:cs="Tahoma"/>
      <w:i/>
      <w:iCs/>
      <w:szCs w:val="24"/>
      <w:lang w:eastAsia="fr-FR"/>
    </w:rPr>
  </w:style>
  <w:style w:type="paragraph" w:styleId="Titre2">
    <w:name w:val="heading 2"/>
    <w:basedOn w:val="Normal"/>
    <w:next w:val="Normal"/>
    <w:link w:val="Titre2Car"/>
    <w:unhideWhenUsed/>
    <w:qFormat/>
    <w:rsid w:val="008561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semiHidden/>
    <w:unhideWhenUsed/>
    <w:qFormat/>
    <w:rsid w:val="00FF2067"/>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semiHidden/>
    <w:unhideWhenUsed/>
    <w:qFormat/>
    <w:rsid w:val="00D8304C"/>
    <w:pPr>
      <w:keepNext/>
      <w:suppressAutoHyphens/>
      <w:autoSpaceDN w:val="0"/>
      <w:spacing w:after="0" w:line="240" w:lineRule="auto"/>
      <w:jc w:val="center"/>
      <w:outlineLvl w:val="3"/>
    </w:pPr>
    <w:rPr>
      <w:rFonts w:ascii="Times New Roman" w:eastAsia="Times New Roman" w:hAnsi="Times New Roman" w:cs="Times New Roman"/>
      <w:sz w:val="28"/>
      <w:szCs w:val="20"/>
      <w:lang w:eastAsia="fr-FR"/>
    </w:rPr>
  </w:style>
  <w:style w:type="paragraph" w:styleId="Titre5">
    <w:name w:val="heading 5"/>
    <w:basedOn w:val="Normal"/>
    <w:next w:val="Normal"/>
    <w:link w:val="Titre5Car"/>
    <w:semiHidden/>
    <w:unhideWhenUsed/>
    <w:qFormat/>
    <w:rsid w:val="00D8304C"/>
    <w:pPr>
      <w:keepNext/>
      <w:suppressAutoHyphens/>
      <w:autoSpaceDN w:val="0"/>
      <w:spacing w:after="0" w:line="240" w:lineRule="auto"/>
      <w:ind w:left="708"/>
      <w:jc w:val="both"/>
      <w:outlineLvl w:val="4"/>
    </w:pPr>
    <w:rPr>
      <w:rFonts w:ascii="Times New Roman" w:eastAsia="Times New Roman" w:hAnsi="Times New Roman" w:cs="Times New Roman"/>
      <w:sz w:val="24"/>
      <w:szCs w:val="20"/>
      <w:lang w:eastAsia="fr-FR"/>
    </w:rPr>
  </w:style>
  <w:style w:type="paragraph" w:styleId="Titre6">
    <w:name w:val="heading 6"/>
    <w:basedOn w:val="Normal"/>
    <w:next w:val="Normal"/>
    <w:link w:val="Titre6Car"/>
    <w:semiHidden/>
    <w:unhideWhenUsed/>
    <w:qFormat/>
    <w:rsid w:val="00D8304C"/>
    <w:pPr>
      <w:keepNext/>
      <w:suppressAutoHyphens/>
      <w:autoSpaceDN w:val="0"/>
      <w:spacing w:after="0" w:line="240" w:lineRule="auto"/>
      <w:ind w:firstLine="708"/>
      <w:jc w:val="both"/>
      <w:outlineLvl w:val="5"/>
    </w:pPr>
    <w:rPr>
      <w:rFonts w:ascii="Times New Roman" w:eastAsia="Times New Roman" w:hAnsi="Times New Roman" w:cs="Times New Roman"/>
      <w:sz w:val="24"/>
      <w:szCs w:val="20"/>
      <w:lang w:eastAsia="fr-FR"/>
    </w:rPr>
  </w:style>
  <w:style w:type="paragraph" w:styleId="Titre7">
    <w:name w:val="heading 7"/>
    <w:basedOn w:val="Normal"/>
    <w:next w:val="Normal"/>
    <w:link w:val="Titre7Car"/>
    <w:semiHidden/>
    <w:unhideWhenUsed/>
    <w:qFormat/>
    <w:rsid w:val="00D8304C"/>
    <w:pPr>
      <w:keepNext/>
      <w:tabs>
        <w:tab w:val="left" w:pos="567"/>
      </w:tabs>
      <w:suppressAutoHyphens/>
      <w:autoSpaceDN w:val="0"/>
      <w:spacing w:after="0" w:line="240" w:lineRule="auto"/>
      <w:ind w:firstLine="567"/>
      <w:jc w:val="center"/>
      <w:outlineLvl w:val="6"/>
    </w:pPr>
    <w:rPr>
      <w:rFonts w:ascii="Times New Roman" w:eastAsia="Times New Roman" w:hAnsi="Times New Roman" w:cs="Times New Roman"/>
      <w:b/>
      <w:sz w:val="40"/>
      <w:szCs w:val="20"/>
      <w:lang w:eastAsia="fr-FR"/>
    </w:rPr>
  </w:style>
  <w:style w:type="paragraph" w:styleId="Titre8">
    <w:name w:val="heading 8"/>
    <w:basedOn w:val="Normal"/>
    <w:next w:val="Normal"/>
    <w:link w:val="Titre8Car"/>
    <w:semiHidden/>
    <w:unhideWhenUsed/>
    <w:qFormat/>
    <w:rsid w:val="00D8304C"/>
    <w:pPr>
      <w:keepNext/>
      <w:suppressAutoHyphens/>
      <w:autoSpaceDN w:val="0"/>
      <w:spacing w:after="0" w:line="240" w:lineRule="auto"/>
      <w:outlineLvl w:val="7"/>
    </w:pPr>
    <w:rPr>
      <w:rFonts w:ascii="Times New Roman" w:eastAsia="Times New Roman" w:hAnsi="Times New Roman" w:cs="Times New Roman"/>
      <w:sz w:val="28"/>
      <w:szCs w:val="24"/>
      <w:lang w:eastAsia="fr-FR"/>
    </w:rPr>
  </w:style>
  <w:style w:type="paragraph" w:styleId="Titre9">
    <w:name w:val="heading 9"/>
    <w:basedOn w:val="Normal"/>
    <w:next w:val="Normal"/>
    <w:link w:val="Titre9Car"/>
    <w:semiHidden/>
    <w:unhideWhenUsed/>
    <w:qFormat/>
    <w:rsid w:val="0041779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qFormat/>
    <w:rsid w:val="00806424"/>
    <w:pPr>
      <w:tabs>
        <w:tab w:val="center" w:pos="4536"/>
        <w:tab w:val="right" w:pos="9072"/>
      </w:tabs>
      <w:spacing w:after="0" w:line="240" w:lineRule="auto"/>
    </w:pPr>
  </w:style>
  <w:style w:type="character" w:customStyle="1" w:styleId="En-tteCar">
    <w:name w:val="En-tête Car"/>
    <w:basedOn w:val="Policepardfaut"/>
    <w:link w:val="En-tte"/>
    <w:qFormat/>
    <w:rsid w:val="00806424"/>
  </w:style>
  <w:style w:type="paragraph" w:styleId="Pieddepage">
    <w:name w:val="footer"/>
    <w:basedOn w:val="Normal"/>
    <w:link w:val="PieddepageCar"/>
    <w:uiPriority w:val="99"/>
    <w:unhideWhenUsed/>
    <w:qFormat/>
    <w:rsid w:val="00806424"/>
    <w:pPr>
      <w:tabs>
        <w:tab w:val="center" w:pos="4536"/>
        <w:tab w:val="right" w:pos="9072"/>
      </w:tabs>
      <w:spacing w:after="0" w:line="240" w:lineRule="auto"/>
    </w:pPr>
  </w:style>
  <w:style w:type="character" w:customStyle="1" w:styleId="PieddepageCar">
    <w:name w:val="Pied de page Car"/>
    <w:basedOn w:val="Policepardfaut"/>
    <w:link w:val="Pieddepage"/>
    <w:uiPriority w:val="99"/>
    <w:qFormat/>
    <w:rsid w:val="00806424"/>
  </w:style>
  <w:style w:type="paragraph" w:styleId="Titre">
    <w:name w:val="Title"/>
    <w:basedOn w:val="Normal"/>
    <w:next w:val="Normal"/>
    <w:link w:val="TitreCar"/>
    <w:qFormat/>
    <w:rsid w:val="008064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fr-FR"/>
    </w:rPr>
  </w:style>
  <w:style w:type="character" w:customStyle="1" w:styleId="TitreCar">
    <w:name w:val="Titre Car"/>
    <w:basedOn w:val="Policepardfaut"/>
    <w:link w:val="Titre"/>
    <w:qFormat/>
    <w:rsid w:val="00806424"/>
    <w:rPr>
      <w:rFonts w:asciiTheme="majorHAnsi" w:eastAsiaTheme="majorEastAsia" w:hAnsiTheme="majorHAnsi" w:cstheme="majorBidi"/>
      <w:color w:val="17365D" w:themeColor="text2" w:themeShade="BF"/>
      <w:spacing w:val="5"/>
      <w:kern w:val="28"/>
      <w:sz w:val="52"/>
      <w:szCs w:val="52"/>
    </w:rPr>
  </w:style>
  <w:style w:type="paragraph" w:styleId="Textedebulles">
    <w:name w:val="Balloon Text"/>
    <w:basedOn w:val="Normal"/>
    <w:link w:val="TextedebullesCar"/>
    <w:semiHidden/>
    <w:unhideWhenUsed/>
    <w:qFormat/>
    <w:rsid w:val="00806424"/>
    <w:pPr>
      <w:spacing w:after="0" w:line="240" w:lineRule="auto"/>
    </w:pPr>
    <w:rPr>
      <w:rFonts w:ascii="Tahoma" w:hAnsi="Tahoma" w:cs="Tahoma"/>
      <w:sz w:val="16"/>
      <w:szCs w:val="16"/>
      <w:lang w:eastAsia="fr-FR"/>
    </w:rPr>
  </w:style>
  <w:style w:type="character" w:customStyle="1" w:styleId="TextedebullesCar">
    <w:name w:val="Texte de bulles Car"/>
    <w:basedOn w:val="Policepardfaut"/>
    <w:link w:val="Textedebulles"/>
    <w:semiHidden/>
    <w:qFormat/>
    <w:rsid w:val="00806424"/>
    <w:rPr>
      <w:rFonts w:ascii="Tahoma" w:hAnsi="Tahoma" w:cs="Tahoma"/>
      <w:sz w:val="16"/>
      <w:szCs w:val="16"/>
    </w:rPr>
  </w:style>
  <w:style w:type="paragraph" w:styleId="Paragraphedeliste">
    <w:name w:val="List Paragraph"/>
    <w:aliases w:val="References,List Paragraph1,Liste 1,- List tir,Puces,liste 1,puce 1,List Paragraph,style11,Paragraphe de liste1,Evidence on Demand bullet points,sous partie 1"/>
    <w:basedOn w:val="Normal"/>
    <w:link w:val="ParagraphedelisteCar"/>
    <w:uiPriority w:val="34"/>
    <w:qFormat/>
    <w:rsid w:val="00806424"/>
    <w:pPr>
      <w:ind w:left="720"/>
      <w:contextualSpacing/>
    </w:pPr>
  </w:style>
  <w:style w:type="character" w:customStyle="1" w:styleId="Titre1Car">
    <w:name w:val="Titre 1 Car"/>
    <w:basedOn w:val="Policepardfaut"/>
    <w:link w:val="Titre1"/>
    <w:rsid w:val="00AE4FFC"/>
    <w:rPr>
      <w:rFonts w:ascii="Tahoma" w:eastAsia="Times New Roman" w:hAnsi="Tahoma" w:cs="Tahoma"/>
      <w:i/>
      <w:iCs/>
      <w:sz w:val="22"/>
      <w:szCs w:val="24"/>
    </w:rPr>
  </w:style>
  <w:style w:type="character" w:customStyle="1" w:styleId="Titre2Car">
    <w:name w:val="Titre 2 Car"/>
    <w:basedOn w:val="Policepardfaut"/>
    <w:link w:val="Titre2"/>
    <w:rsid w:val="0085618B"/>
    <w:rPr>
      <w:rFonts w:asciiTheme="majorHAnsi" w:eastAsiaTheme="majorEastAsia" w:hAnsiTheme="majorHAnsi" w:cstheme="majorBidi"/>
      <w:b/>
      <w:bCs/>
      <w:color w:val="4F81BD" w:themeColor="accent1"/>
      <w:sz w:val="26"/>
      <w:szCs w:val="26"/>
      <w:lang w:eastAsia="en-US"/>
    </w:rPr>
  </w:style>
  <w:style w:type="character" w:customStyle="1" w:styleId="Titre3Car">
    <w:name w:val="Titre 3 Car"/>
    <w:basedOn w:val="Policepardfaut"/>
    <w:link w:val="Titre3"/>
    <w:semiHidden/>
    <w:rsid w:val="00FF2067"/>
    <w:rPr>
      <w:rFonts w:asciiTheme="majorHAnsi" w:eastAsiaTheme="majorEastAsia" w:hAnsiTheme="majorHAnsi" w:cstheme="majorBidi"/>
      <w:b/>
      <w:bCs/>
      <w:color w:val="4F81BD" w:themeColor="accent1"/>
      <w:sz w:val="22"/>
      <w:szCs w:val="22"/>
      <w:lang w:eastAsia="en-US"/>
    </w:rPr>
  </w:style>
  <w:style w:type="character" w:customStyle="1" w:styleId="ParagraphedelisteCar">
    <w:name w:val="Paragraphe de liste Car"/>
    <w:aliases w:val="References Car,List Paragraph1 Car,Liste 1 Car,- List tir Car,Puces Car,liste 1 Car,puce 1 Car,List Paragraph Car,style11 Car,Paragraphe de liste1 Car,Evidence on Demand bullet points Car,sous partie 1 Car"/>
    <w:link w:val="Paragraphedeliste"/>
    <w:uiPriority w:val="34"/>
    <w:locked/>
    <w:rsid w:val="00FF2067"/>
    <w:rPr>
      <w:sz w:val="22"/>
      <w:szCs w:val="22"/>
      <w:lang w:eastAsia="en-US"/>
    </w:rPr>
  </w:style>
  <w:style w:type="character" w:customStyle="1" w:styleId="Titre9Car">
    <w:name w:val="Titre 9 Car"/>
    <w:basedOn w:val="Policepardfaut"/>
    <w:link w:val="Titre9"/>
    <w:semiHidden/>
    <w:rsid w:val="00417797"/>
    <w:rPr>
      <w:rFonts w:asciiTheme="majorHAnsi" w:eastAsiaTheme="majorEastAsia" w:hAnsiTheme="majorHAnsi" w:cstheme="majorBidi"/>
      <w:i/>
      <w:iCs/>
      <w:color w:val="404040" w:themeColor="text1" w:themeTint="BF"/>
      <w:lang w:eastAsia="en-US"/>
    </w:rPr>
  </w:style>
  <w:style w:type="paragraph" w:styleId="NormalWeb">
    <w:name w:val="Normal (Web)"/>
    <w:basedOn w:val="Normal"/>
    <w:semiHidden/>
    <w:unhideWhenUsed/>
    <w:rsid w:val="009E141E"/>
    <w:pPr>
      <w:suppressAutoHyphens/>
      <w:autoSpaceDN w:val="0"/>
      <w:spacing w:before="100" w:after="100" w:line="240" w:lineRule="auto"/>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semiHidden/>
    <w:rsid w:val="00D8304C"/>
    <w:rPr>
      <w:rFonts w:ascii="Times New Roman" w:eastAsia="Times New Roman" w:hAnsi="Times New Roman" w:cs="Times New Roman"/>
      <w:sz w:val="28"/>
    </w:rPr>
  </w:style>
  <w:style w:type="character" w:customStyle="1" w:styleId="Titre5Car">
    <w:name w:val="Titre 5 Car"/>
    <w:basedOn w:val="Policepardfaut"/>
    <w:link w:val="Titre5"/>
    <w:semiHidden/>
    <w:rsid w:val="00D8304C"/>
    <w:rPr>
      <w:rFonts w:ascii="Times New Roman" w:eastAsia="Times New Roman" w:hAnsi="Times New Roman" w:cs="Times New Roman"/>
      <w:sz w:val="24"/>
    </w:rPr>
  </w:style>
  <w:style w:type="character" w:customStyle="1" w:styleId="Titre6Car">
    <w:name w:val="Titre 6 Car"/>
    <w:basedOn w:val="Policepardfaut"/>
    <w:link w:val="Titre6"/>
    <w:semiHidden/>
    <w:rsid w:val="00D8304C"/>
    <w:rPr>
      <w:rFonts w:ascii="Times New Roman" w:eastAsia="Times New Roman" w:hAnsi="Times New Roman" w:cs="Times New Roman"/>
      <w:sz w:val="24"/>
    </w:rPr>
  </w:style>
  <w:style w:type="character" w:customStyle="1" w:styleId="Titre7Car">
    <w:name w:val="Titre 7 Car"/>
    <w:basedOn w:val="Policepardfaut"/>
    <w:link w:val="Titre7"/>
    <w:semiHidden/>
    <w:rsid w:val="00D8304C"/>
    <w:rPr>
      <w:rFonts w:ascii="Times New Roman" w:eastAsia="Times New Roman" w:hAnsi="Times New Roman" w:cs="Times New Roman"/>
      <w:b/>
      <w:sz w:val="40"/>
    </w:rPr>
  </w:style>
  <w:style w:type="character" w:customStyle="1" w:styleId="Titre8Car">
    <w:name w:val="Titre 8 Car"/>
    <w:basedOn w:val="Policepardfaut"/>
    <w:link w:val="Titre8"/>
    <w:semiHidden/>
    <w:rsid w:val="00D8304C"/>
    <w:rPr>
      <w:rFonts w:ascii="Times New Roman" w:eastAsia="Times New Roman" w:hAnsi="Times New Roman" w:cs="Times New Roman"/>
      <w:sz w:val="28"/>
      <w:szCs w:val="24"/>
    </w:rPr>
  </w:style>
  <w:style w:type="character" w:styleId="Lienhypertexte">
    <w:name w:val="Hyperlink"/>
    <w:uiPriority w:val="99"/>
    <w:unhideWhenUsed/>
    <w:rsid w:val="00D8304C"/>
    <w:rPr>
      <w:color w:val="0000FF"/>
      <w:u w:val="single"/>
    </w:rPr>
  </w:style>
  <w:style w:type="character" w:styleId="Lienhypertextesuivivisit">
    <w:name w:val="FollowedHyperlink"/>
    <w:uiPriority w:val="99"/>
    <w:semiHidden/>
    <w:unhideWhenUsed/>
    <w:rsid w:val="00D8304C"/>
    <w:rPr>
      <w:color w:val="800080"/>
      <w:u w:val="single"/>
    </w:rPr>
  </w:style>
  <w:style w:type="paragraph" w:styleId="PrformatHTML">
    <w:name w:val="HTML Preformatted"/>
    <w:basedOn w:val="Normal"/>
    <w:link w:val="PrformatHTMLCar"/>
    <w:semiHidden/>
    <w:unhideWhenUsed/>
    <w:rsid w:val="00D83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pPr>
    <w:rPr>
      <w:rFonts w:ascii="Courier New" w:eastAsia="Times New Roman" w:hAnsi="Courier New" w:cs="Times New Roman"/>
      <w:sz w:val="20"/>
      <w:szCs w:val="20"/>
      <w:lang w:eastAsia="fr-FR"/>
    </w:rPr>
  </w:style>
  <w:style w:type="character" w:customStyle="1" w:styleId="PrformatHTMLCar">
    <w:name w:val="Préformaté HTML Car"/>
    <w:basedOn w:val="Policepardfaut"/>
    <w:link w:val="PrformatHTML"/>
    <w:semiHidden/>
    <w:rsid w:val="00D8304C"/>
    <w:rPr>
      <w:rFonts w:ascii="Courier New" w:eastAsia="Times New Roman" w:hAnsi="Courier New" w:cs="Times New Roman"/>
    </w:rPr>
  </w:style>
  <w:style w:type="paragraph" w:styleId="Index1">
    <w:name w:val="index 1"/>
    <w:basedOn w:val="Normal"/>
    <w:next w:val="Normal"/>
    <w:autoRedefine/>
    <w:semiHidden/>
    <w:unhideWhenUsed/>
    <w:rsid w:val="00D8304C"/>
    <w:pPr>
      <w:suppressAutoHyphens/>
      <w:autoSpaceDN w:val="0"/>
      <w:spacing w:after="0" w:line="240" w:lineRule="auto"/>
      <w:ind w:left="240" w:hanging="240"/>
    </w:pPr>
    <w:rPr>
      <w:rFonts w:ascii="Times New Roman" w:eastAsia="Times New Roman" w:hAnsi="Times New Roman" w:cs="Times New Roman"/>
      <w:sz w:val="24"/>
      <w:szCs w:val="24"/>
      <w:lang w:eastAsia="fr-FR"/>
    </w:rPr>
  </w:style>
  <w:style w:type="paragraph" w:styleId="TM1">
    <w:name w:val="toc 1"/>
    <w:basedOn w:val="Normal"/>
    <w:next w:val="Normal"/>
    <w:autoRedefine/>
    <w:uiPriority w:val="39"/>
    <w:unhideWhenUsed/>
    <w:rsid w:val="00D8304C"/>
    <w:pPr>
      <w:tabs>
        <w:tab w:val="right" w:leader="dot" w:pos="9771"/>
      </w:tabs>
      <w:suppressAutoHyphens/>
      <w:autoSpaceDN w:val="0"/>
      <w:spacing w:after="100" w:line="240" w:lineRule="auto"/>
      <w:jc w:val="both"/>
    </w:pPr>
    <w:rPr>
      <w:rFonts w:ascii="Times New Roman" w:eastAsia="Times New Roman" w:hAnsi="Times New Roman" w:cs="Times New Roman"/>
      <w:sz w:val="24"/>
      <w:szCs w:val="24"/>
      <w:lang w:eastAsia="fr-FR"/>
    </w:rPr>
  </w:style>
  <w:style w:type="paragraph" w:styleId="TM2">
    <w:name w:val="toc 2"/>
    <w:basedOn w:val="Normal"/>
    <w:next w:val="Normal"/>
    <w:autoRedefine/>
    <w:uiPriority w:val="39"/>
    <w:unhideWhenUsed/>
    <w:rsid w:val="00D8304C"/>
    <w:pPr>
      <w:suppressAutoHyphens/>
      <w:autoSpaceDN w:val="0"/>
      <w:spacing w:after="100"/>
      <w:ind w:left="220"/>
    </w:pPr>
    <w:rPr>
      <w:rFonts w:ascii="Calibri" w:eastAsia="Times New Roman" w:hAnsi="Calibri" w:cs="Times New Roman"/>
      <w:lang w:eastAsia="fr-FR"/>
    </w:rPr>
  </w:style>
  <w:style w:type="paragraph" w:styleId="TM3">
    <w:name w:val="toc 3"/>
    <w:basedOn w:val="Normal"/>
    <w:next w:val="Normal"/>
    <w:autoRedefine/>
    <w:uiPriority w:val="39"/>
    <w:unhideWhenUsed/>
    <w:rsid w:val="00D8304C"/>
    <w:pPr>
      <w:suppressAutoHyphens/>
      <w:autoSpaceDN w:val="0"/>
      <w:spacing w:after="100"/>
      <w:ind w:left="440"/>
    </w:pPr>
    <w:rPr>
      <w:rFonts w:ascii="Calibri" w:eastAsia="Times New Roman" w:hAnsi="Calibri" w:cs="Times New Roman"/>
      <w:lang w:eastAsia="fr-FR"/>
    </w:rPr>
  </w:style>
  <w:style w:type="paragraph" w:styleId="TM4">
    <w:name w:val="toc 4"/>
    <w:basedOn w:val="Normal"/>
    <w:next w:val="Normal"/>
    <w:autoRedefine/>
    <w:uiPriority w:val="39"/>
    <w:semiHidden/>
    <w:unhideWhenUsed/>
    <w:rsid w:val="00D8304C"/>
    <w:pPr>
      <w:autoSpaceDN w:val="0"/>
      <w:spacing w:after="0" w:line="240" w:lineRule="auto"/>
      <w:ind w:left="720"/>
    </w:pPr>
    <w:rPr>
      <w:rFonts w:ascii="Times New Roman" w:eastAsia="Times New Roman" w:hAnsi="Times New Roman" w:cs="Times New Roman"/>
      <w:sz w:val="20"/>
      <w:szCs w:val="20"/>
      <w:lang w:eastAsia="fr-FR"/>
    </w:rPr>
  </w:style>
  <w:style w:type="paragraph" w:styleId="TM5">
    <w:name w:val="toc 5"/>
    <w:basedOn w:val="Normal"/>
    <w:next w:val="Normal"/>
    <w:autoRedefine/>
    <w:uiPriority w:val="39"/>
    <w:semiHidden/>
    <w:unhideWhenUsed/>
    <w:rsid w:val="00D8304C"/>
    <w:pPr>
      <w:autoSpaceDN w:val="0"/>
      <w:spacing w:after="0" w:line="240" w:lineRule="auto"/>
      <w:ind w:left="960"/>
    </w:pPr>
    <w:rPr>
      <w:rFonts w:ascii="Times New Roman" w:eastAsia="Times New Roman" w:hAnsi="Times New Roman" w:cs="Times New Roman"/>
      <w:sz w:val="20"/>
      <w:szCs w:val="20"/>
      <w:lang w:eastAsia="fr-FR"/>
    </w:rPr>
  </w:style>
  <w:style w:type="paragraph" w:styleId="TM6">
    <w:name w:val="toc 6"/>
    <w:basedOn w:val="Normal"/>
    <w:next w:val="Normal"/>
    <w:autoRedefine/>
    <w:uiPriority w:val="39"/>
    <w:semiHidden/>
    <w:unhideWhenUsed/>
    <w:rsid w:val="00D8304C"/>
    <w:pPr>
      <w:autoSpaceDN w:val="0"/>
      <w:spacing w:after="0" w:line="240" w:lineRule="auto"/>
      <w:ind w:left="1200"/>
    </w:pPr>
    <w:rPr>
      <w:rFonts w:ascii="Times New Roman" w:eastAsia="Times New Roman" w:hAnsi="Times New Roman" w:cs="Times New Roman"/>
      <w:sz w:val="20"/>
      <w:szCs w:val="20"/>
      <w:lang w:eastAsia="fr-FR"/>
    </w:rPr>
  </w:style>
  <w:style w:type="paragraph" w:styleId="TM7">
    <w:name w:val="toc 7"/>
    <w:basedOn w:val="Normal"/>
    <w:next w:val="Normal"/>
    <w:autoRedefine/>
    <w:uiPriority w:val="39"/>
    <w:semiHidden/>
    <w:unhideWhenUsed/>
    <w:rsid w:val="00D8304C"/>
    <w:pPr>
      <w:autoSpaceDN w:val="0"/>
      <w:spacing w:after="0" w:line="240" w:lineRule="auto"/>
      <w:ind w:left="1440"/>
    </w:pPr>
    <w:rPr>
      <w:rFonts w:ascii="Times New Roman" w:eastAsia="Times New Roman" w:hAnsi="Times New Roman" w:cs="Times New Roman"/>
      <w:sz w:val="20"/>
      <w:szCs w:val="20"/>
      <w:lang w:eastAsia="fr-FR"/>
    </w:rPr>
  </w:style>
  <w:style w:type="paragraph" w:styleId="TM8">
    <w:name w:val="toc 8"/>
    <w:basedOn w:val="Normal"/>
    <w:next w:val="Normal"/>
    <w:autoRedefine/>
    <w:uiPriority w:val="39"/>
    <w:semiHidden/>
    <w:unhideWhenUsed/>
    <w:rsid w:val="00D8304C"/>
    <w:pPr>
      <w:autoSpaceDN w:val="0"/>
      <w:spacing w:after="0" w:line="240" w:lineRule="auto"/>
      <w:ind w:left="1680"/>
    </w:pPr>
    <w:rPr>
      <w:rFonts w:ascii="Times New Roman" w:eastAsia="Times New Roman" w:hAnsi="Times New Roman" w:cs="Times New Roman"/>
      <w:sz w:val="20"/>
      <w:szCs w:val="20"/>
      <w:lang w:eastAsia="fr-FR"/>
    </w:rPr>
  </w:style>
  <w:style w:type="paragraph" w:styleId="TM9">
    <w:name w:val="toc 9"/>
    <w:basedOn w:val="Normal"/>
    <w:next w:val="Normal"/>
    <w:autoRedefine/>
    <w:uiPriority w:val="39"/>
    <w:semiHidden/>
    <w:unhideWhenUsed/>
    <w:rsid w:val="00D8304C"/>
    <w:pPr>
      <w:autoSpaceDN w:val="0"/>
      <w:spacing w:after="0" w:line="240" w:lineRule="auto"/>
      <w:ind w:left="1920"/>
    </w:pPr>
    <w:rPr>
      <w:rFonts w:ascii="Times New Roman" w:eastAsia="Times New Roman" w:hAnsi="Times New Roman" w:cs="Times New Roman"/>
      <w:sz w:val="20"/>
      <w:szCs w:val="20"/>
      <w:lang w:eastAsia="fr-FR"/>
    </w:rPr>
  </w:style>
  <w:style w:type="paragraph" w:styleId="Retraitnormal">
    <w:name w:val="Normal Indent"/>
    <w:basedOn w:val="Normal"/>
    <w:semiHidden/>
    <w:unhideWhenUsed/>
    <w:rsid w:val="00D8304C"/>
    <w:pPr>
      <w:widowControl w:val="0"/>
      <w:suppressAutoHyphens/>
      <w:autoSpaceDN w:val="0"/>
      <w:snapToGrid w:val="0"/>
      <w:spacing w:after="0" w:line="240" w:lineRule="auto"/>
      <w:ind w:left="708"/>
      <w:jc w:val="both"/>
    </w:pPr>
    <w:rPr>
      <w:rFonts w:ascii="Arial" w:eastAsia="Times New Roman" w:hAnsi="Arial" w:cs="Times New Roman"/>
      <w:szCs w:val="20"/>
      <w:lang w:eastAsia="fr-FR"/>
    </w:rPr>
  </w:style>
  <w:style w:type="paragraph" w:styleId="Notedebasdepage">
    <w:name w:val="footnote text"/>
    <w:basedOn w:val="Normal"/>
    <w:link w:val="NotedebasdepageCar"/>
    <w:semiHidden/>
    <w:unhideWhenUsed/>
    <w:rsid w:val="00D8304C"/>
    <w:pPr>
      <w:suppressAutoHyphens/>
      <w:autoSpaceDN w:val="0"/>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semiHidden/>
    <w:rsid w:val="00D8304C"/>
    <w:rPr>
      <w:rFonts w:ascii="Times New Roman" w:eastAsia="Times New Roman" w:hAnsi="Times New Roman" w:cs="Times New Roman"/>
    </w:rPr>
  </w:style>
  <w:style w:type="paragraph" w:styleId="Commentaire">
    <w:name w:val="annotation text"/>
    <w:basedOn w:val="Normal"/>
    <w:link w:val="CommentaireCar1"/>
    <w:semiHidden/>
    <w:unhideWhenUsed/>
    <w:rsid w:val="00D8304C"/>
    <w:pPr>
      <w:widowControl w:val="0"/>
      <w:suppressAutoHyphens/>
      <w:autoSpaceDN w:val="0"/>
      <w:spacing w:after="0" w:line="240" w:lineRule="auto"/>
    </w:pPr>
    <w:rPr>
      <w:rFonts w:ascii="Times New Roman" w:eastAsia="Times New Roman" w:hAnsi="Times New Roman" w:cs="Times New Roman"/>
    </w:rPr>
  </w:style>
  <w:style w:type="character" w:customStyle="1" w:styleId="CommentaireCar">
    <w:name w:val="Commentaire Car"/>
    <w:basedOn w:val="Policepardfaut"/>
    <w:semiHidden/>
    <w:rsid w:val="00D8304C"/>
    <w:rPr>
      <w:lang w:eastAsia="en-US"/>
    </w:rPr>
  </w:style>
  <w:style w:type="paragraph" w:styleId="Titreindex">
    <w:name w:val="index heading"/>
    <w:basedOn w:val="Normal"/>
    <w:next w:val="Index1"/>
    <w:semiHidden/>
    <w:unhideWhenUsed/>
    <w:rsid w:val="00D8304C"/>
    <w:pPr>
      <w:suppressAutoHyphens/>
      <w:autoSpaceDN w:val="0"/>
      <w:spacing w:after="0" w:line="240" w:lineRule="auto"/>
      <w:jc w:val="both"/>
    </w:pPr>
    <w:rPr>
      <w:rFonts w:ascii="Times New Roman" w:eastAsia="Times New Roman" w:hAnsi="Times New Roman" w:cs="Times New Roman"/>
      <w:sz w:val="24"/>
      <w:szCs w:val="20"/>
      <w:lang w:eastAsia="fr-FR"/>
    </w:rPr>
  </w:style>
  <w:style w:type="paragraph" w:styleId="Lgende">
    <w:name w:val="caption"/>
    <w:basedOn w:val="Normal"/>
    <w:next w:val="Normal"/>
    <w:semiHidden/>
    <w:unhideWhenUsed/>
    <w:qFormat/>
    <w:rsid w:val="00D8304C"/>
    <w:pPr>
      <w:tabs>
        <w:tab w:val="left" w:pos="3760"/>
      </w:tabs>
      <w:suppressAutoHyphens/>
      <w:autoSpaceDN w:val="0"/>
      <w:spacing w:after="0" w:line="240" w:lineRule="auto"/>
    </w:pPr>
    <w:rPr>
      <w:rFonts w:ascii="Times New Roman" w:eastAsia="Times New Roman" w:hAnsi="Times New Roman" w:cs="Times New Roman"/>
      <w:b/>
      <w:color w:val="000000"/>
      <w:sz w:val="28"/>
      <w:szCs w:val="20"/>
      <w:lang w:val="fr-CM" w:eastAsia="fr-FR"/>
    </w:rPr>
  </w:style>
  <w:style w:type="paragraph" w:styleId="TitreTR">
    <w:name w:val="toa heading"/>
    <w:basedOn w:val="Normal"/>
    <w:next w:val="Normal"/>
    <w:semiHidden/>
    <w:unhideWhenUsed/>
    <w:rsid w:val="00D8304C"/>
    <w:pPr>
      <w:tabs>
        <w:tab w:val="left" w:pos="9000"/>
        <w:tab w:val="right" w:pos="9360"/>
      </w:tabs>
      <w:suppressAutoHyphens/>
      <w:autoSpaceDN w:val="0"/>
      <w:spacing w:after="0" w:line="240" w:lineRule="auto"/>
      <w:jc w:val="both"/>
    </w:pPr>
    <w:rPr>
      <w:rFonts w:ascii="Times New Roman" w:eastAsia="Times New Roman" w:hAnsi="Times New Roman" w:cs="Times New Roman"/>
      <w:sz w:val="24"/>
      <w:szCs w:val="20"/>
      <w:lang w:eastAsia="fr-FR"/>
    </w:rPr>
  </w:style>
  <w:style w:type="paragraph" w:styleId="Corpsdetexte">
    <w:name w:val="Body Text"/>
    <w:basedOn w:val="Normal"/>
    <w:link w:val="CorpsdetexteCar"/>
    <w:semiHidden/>
    <w:unhideWhenUsed/>
    <w:rsid w:val="00D8304C"/>
    <w:pPr>
      <w:tabs>
        <w:tab w:val="left" w:pos="567"/>
      </w:tabs>
      <w:suppressAutoHyphens/>
      <w:autoSpaceDN w:val="0"/>
      <w:spacing w:after="0" w:line="240" w:lineRule="auto"/>
      <w:jc w:val="both"/>
    </w:pPr>
    <w:rPr>
      <w:rFonts w:ascii="Times New Roman" w:eastAsia="Times New Roman" w:hAnsi="Times New Roman" w:cs="Times New Roman"/>
      <w:sz w:val="20"/>
      <w:szCs w:val="20"/>
      <w:lang w:eastAsia="fr-FR"/>
    </w:rPr>
  </w:style>
  <w:style w:type="character" w:customStyle="1" w:styleId="CorpsdetexteCar">
    <w:name w:val="Corps de texte Car"/>
    <w:basedOn w:val="Policepardfaut"/>
    <w:link w:val="Corpsdetexte"/>
    <w:semiHidden/>
    <w:rsid w:val="00D8304C"/>
    <w:rPr>
      <w:rFonts w:ascii="Times New Roman" w:eastAsia="Times New Roman" w:hAnsi="Times New Roman" w:cs="Times New Roman"/>
    </w:rPr>
  </w:style>
  <w:style w:type="paragraph" w:styleId="Liste">
    <w:name w:val="List"/>
    <w:basedOn w:val="Corpsdetexte"/>
    <w:semiHidden/>
    <w:unhideWhenUsed/>
    <w:rsid w:val="00D8304C"/>
    <w:pPr>
      <w:tabs>
        <w:tab w:val="clear" w:pos="567"/>
      </w:tabs>
      <w:spacing w:after="120"/>
      <w:jc w:val="left"/>
    </w:pPr>
    <w:rPr>
      <w:rFonts w:cs="Tahoma"/>
      <w:sz w:val="24"/>
      <w:szCs w:val="24"/>
      <w:lang w:eastAsia="ar-SA"/>
    </w:rPr>
  </w:style>
  <w:style w:type="paragraph" w:styleId="Listepuces">
    <w:name w:val="List Bullet"/>
    <w:basedOn w:val="Normal"/>
    <w:autoRedefine/>
    <w:semiHidden/>
    <w:unhideWhenUsed/>
    <w:rsid w:val="00D8304C"/>
    <w:pPr>
      <w:tabs>
        <w:tab w:val="left" w:pos="360"/>
      </w:tabs>
      <w:suppressAutoHyphens/>
      <w:autoSpaceDN w:val="0"/>
      <w:spacing w:after="0" w:line="240" w:lineRule="auto"/>
      <w:ind w:left="360" w:hanging="360"/>
    </w:pPr>
    <w:rPr>
      <w:rFonts w:ascii="Times New Roman" w:eastAsia="Times New Roman" w:hAnsi="Times New Roman" w:cs="Times New Roman"/>
      <w:sz w:val="24"/>
      <w:szCs w:val="24"/>
      <w:lang w:eastAsia="fr-FR"/>
    </w:rPr>
  </w:style>
  <w:style w:type="paragraph" w:styleId="Liste2">
    <w:name w:val="List 2"/>
    <w:basedOn w:val="Normal"/>
    <w:semiHidden/>
    <w:unhideWhenUsed/>
    <w:rsid w:val="00D8304C"/>
    <w:pPr>
      <w:suppressAutoHyphens/>
      <w:autoSpaceDN w:val="0"/>
      <w:spacing w:after="0" w:line="240" w:lineRule="auto"/>
      <w:ind w:left="566" w:hanging="283"/>
    </w:pPr>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semiHidden/>
    <w:unhideWhenUsed/>
    <w:rsid w:val="00D8304C"/>
    <w:pPr>
      <w:suppressAutoHyphens/>
      <w:autoSpaceDN w:val="0"/>
      <w:spacing w:after="120" w:line="240" w:lineRule="auto"/>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semiHidden/>
    <w:rsid w:val="00D8304C"/>
    <w:rPr>
      <w:rFonts w:ascii="Times New Roman" w:eastAsia="Times New Roman" w:hAnsi="Times New Roman" w:cs="Times New Roman"/>
      <w:sz w:val="24"/>
      <w:szCs w:val="24"/>
    </w:rPr>
  </w:style>
  <w:style w:type="paragraph" w:styleId="En-ttedemessage">
    <w:name w:val="Message Header"/>
    <w:basedOn w:val="Normal"/>
    <w:link w:val="En-ttedemessageCar"/>
    <w:semiHidden/>
    <w:unhideWhenUsed/>
    <w:rsid w:val="00D8304C"/>
    <w:pPr>
      <w:pBdr>
        <w:top w:val="single" w:sz="6" w:space="1" w:color="000000"/>
        <w:left w:val="single" w:sz="6" w:space="1" w:color="000000"/>
        <w:bottom w:val="single" w:sz="6" w:space="1" w:color="000000"/>
        <w:right w:val="single" w:sz="6" w:space="1" w:color="000000"/>
      </w:pBdr>
      <w:suppressAutoHyphens/>
      <w:autoSpaceDN w:val="0"/>
      <w:spacing w:after="0" w:line="240" w:lineRule="auto"/>
      <w:ind w:left="1134" w:hanging="1134"/>
    </w:pPr>
    <w:rPr>
      <w:rFonts w:ascii="Arial" w:eastAsia="Times New Roman" w:hAnsi="Arial" w:cs="Times New Roman"/>
      <w:sz w:val="24"/>
      <w:szCs w:val="24"/>
      <w:lang w:eastAsia="fr-FR"/>
    </w:rPr>
  </w:style>
  <w:style w:type="character" w:customStyle="1" w:styleId="En-ttedemessageCar">
    <w:name w:val="En-tête de message Car"/>
    <w:basedOn w:val="Policepardfaut"/>
    <w:link w:val="En-ttedemessage"/>
    <w:semiHidden/>
    <w:rsid w:val="00D8304C"/>
    <w:rPr>
      <w:rFonts w:ascii="Arial" w:eastAsia="Times New Roman" w:hAnsi="Arial" w:cs="Times New Roman"/>
      <w:sz w:val="24"/>
      <w:szCs w:val="24"/>
    </w:rPr>
  </w:style>
  <w:style w:type="paragraph" w:styleId="Sous-titre">
    <w:name w:val="Subtitle"/>
    <w:basedOn w:val="Normal"/>
    <w:link w:val="Sous-titreCar"/>
    <w:qFormat/>
    <w:rsid w:val="00D8304C"/>
    <w:pPr>
      <w:suppressAutoHyphens/>
      <w:autoSpaceDN w:val="0"/>
      <w:spacing w:after="0" w:line="240" w:lineRule="auto"/>
      <w:jc w:val="center"/>
    </w:pPr>
    <w:rPr>
      <w:rFonts w:ascii="Times New Roman" w:eastAsia="Times New Roman" w:hAnsi="Times New Roman" w:cs="Times New Roman"/>
      <w:sz w:val="28"/>
      <w:szCs w:val="24"/>
      <w:lang w:eastAsia="fr-FR"/>
    </w:rPr>
  </w:style>
  <w:style w:type="character" w:customStyle="1" w:styleId="Sous-titreCar">
    <w:name w:val="Sous-titre Car"/>
    <w:basedOn w:val="Policepardfaut"/>
    <w:link w:val="Sous-titre"/>
    <w:rsid w:val="00D8304C"/>
    <w:rPr>
      <w:rFonts w:ascii="Times New Roman" w:eastAsia="Times New Roman" w:hAnsi="Times New Roman" w:cs="Times New Roman"/>
      <w:sz w:val="28"/>
      <w:szCs w:val="24"/>
    </w:rPr>
  </w:style>
  <w:style w:type="paragraph" w:styleId="Salutations">
    <w:name w:val="Salutation"/>
    <w:basedOn w:val="Normal"/>
    <w:next w:val="Normal"/>
    <w:link w:val="SalutationsCar"/>
    <w:semiHidden/>
    <w:unhideWhenUsed/>
    <w:rsid w:val="00D8304C"/>
    <w:pPr>
      <w:widowControl w:val="0"/>
      <w:suppressAutoHyphens/>
      <w:autoSpaceDN w:val="0"/>
      <w:spacing w:after="0" w:line="240" w:lineRule="auto"/>
    </w:pPr>
    <w:rPr>
      <w:rFonts w:ascii="Times New Roman" w:eastAsia="Times New Roman" w:hAnsi="Times New Roman" w:cs="Times New Roman"/>
      <w:sz w:val="20"/>
      <w:szCs w:val="20"/>
      <w:lang w:eastAsia="fr-FR"/>
    </w:rPr>
  </w:style>
  <w:style w:type="character" w:customStyle="1" w:styleId="SalutationsCar">
    <w:name w:val="Salutations Car"/>
    <w:basedOn w:val="Policepardfaut"/>
    <w:link w:val="Salutations"/>
    <w:semiHidden/>
    <w:rsid w:val="00D8304C"/>
    <w:rPr>
      <w:rFonts w:ascii="Times New Roman" w:eastAsia="Times New Roman" w:hAnsi="Times New Roman" w:cs="Times New Roman"/>
    </w:rPr>
  </w:style>
  <w:style w:type="paragraph" w:styleId="Retrait1religne">
    <w:name w:val="Body Text First Indent"/>
    <w:basedOn w:val="Corpsdetexte"/>
    <w:link w:val="Retrait1religneCar"/>
    <w:semiHidden/>
    <w:unhideWhenUsed/>
    <w:rsid w:val="00D8304C"/>
    <w:pPr>
      <w:tabs>
        <w:tab w:val="clear" w:pos="567"/>
      </w:tabs>
      <w:spacing w:after="120"/>
      <w:ind w:firstLine="283"/>
      <w:jc w:val="left"/>
    </w:pPr>
    <w:rPr>
      <w:sz w:val="24"/>
      <w:szCs w:val="24"/>
      <w:lang w:eastAsia="ar-SA"/>
    </w:rPr>
  </w:style>
  <w:style w:type="character" w:customStyle="1" w:styleId="Retrait1religneCar">
    <w:name w:val="Retrait 1re ligne Car"/>
    <w:basedOn w:val="CorpsdetexteCar"/>
    <w:link w:val="Retrait1religne"/>
    <w:semiHidden/>
    <w:rsid w:val="00D8304C"/>
    <w:rPr>
      <w:rFonts w:ascii="Times New Roman" w:eastAsia="Times New Roman" w:hAnsi="Times New Roman" w:cs="Times New Roman"/>
      <w:sz w:val="24"/>
      <w:szCs w:val="24"/>
      <w:lang w:eastAsia="ar-SA"/>
    </w:rPr>
  </w:style>
  <w:style w:type="paragraph" w:styleId="Corpsdetexte2">
    <w:name w:val="Body Text 2"/>
    <w:basedOn w:val="Normal"/>
    <w:link w:val="Corpsdetexte2Car"/>
    <w:unhideWhenUsed/>
    <w:rsid w:val="00D8304C"/>
    <w:pPr>
      <w:suppressAutoHyphens/>
      <w:autoSpaceDN w:val="0"/>
      <w:spacing w:after="0" w:line="240" w:lineRule="auto"/>
      <w:jc w:val="center"/>
    </w:pPr>
    <w:rPr>
      <w:rFonts w:ascii="Arial" w:eastAsia="Times New Roman" w:hAnsi="Arial" w:cs="Arial"/>
      <w:b/>
      <w:bCs/>
      <w:sz w:val="24"/>
      <w:szCs w:val="20"/>
      <w:lang w:eastAsia="fr-FR"/>
    </w:rPr>
  </w:style>
  <w:style w:type="character" w:customStyle="1" w:styleId="Corpsdetexte2Car">
    <w:name w:val="Corps de texte 2 Car"/>
    <w:basedOn w:val="Policepardfaut"/>
    <w:link w:val="Corpsdetexte2"/>
    <w:rsid w:val="00D8304C"/>
    <w:rPr>
      <w:rFonts w:ascii="Arial" w:eastAsia="Times New Roman" w:hAnsi="Arial" w:cs="Arial"/>
      <w:b/>
      <w:bCs/>
      <w:sz w:val="24"/>
    </w:rPr>
  </w:style>
  <w:style w:type="paragraph" w:styleId="Corpsdetexte3">
    <w:name w:val="Body Text 3"/>
    <w:basedOn w:val="Normal"/>
    <w:link w:val="Corpsdetexte3Car"/>
    <w:semiHidden/>
    <w:unhideWhenUsed/>
    <w:rsid w:val="00D8304C"/>
    <w:pPr>
      <w:tabs>
        <w:tab w:val="left" w:pos="-2127"/>
      </w:tabs>
      <w:suppressAutoHyphens/>
      <w:autoSpaceDN w:val="0"/>
      <w:spacing w:after="0" w:line="240" w:lineRule="auto"/>
      <w:jc w:val="both"/>
    </w:pPr>
    <w:rPr>
      <w:rFonts w:ascii="Arial" w:eastAsia="Times New Roman" w:hAnsi="Arial" w:cs="Times New Roman"/>
      <w:sz w:val="24"/>
      <w:szCs w:val="20"/>
      <w:lang w:eastAsia="fr-FR"/>
    </w:rPr>
  </w:style>
  <w:style w:type="character" w:customStyle="1" w:styleId="Corpsdetexte3Car">
    <w:name w:val="Corps de texte 3 Car"/>
    <w:basedOn w:val="Policepardfaut"/>
    <w:link w:val="Corpsdetexte3"/>
    <w:semiHidden/>
    <w:rsid w:val="00D8304C"/>
    <w:rPr>
      <w:rFonts w:ascii="Arial" w:eastAsia="Times New Roman" w:hAnsi="Arial" w:cs="Times New Roman"/>
      <w:sz w:val="24"/>
    </w:rPr>
  </w:style>
  <w:style w:type="paragraph" w:styleId="Retraitcorpsdetexte2">
    <w:name w:val="Body Text Indent 2"/>
    <w:basedOn w:val="Normal"/>
    <w:link w:val="Retraitcorpsdetexte2Car"/>
    <w:semiHidden/>
    <w:unhideWhenUsed/>
    <w:rsid w:val="00D8304C"/>
    <w:pPr>
      <w:suppressAutoHyphens/>
      <w:autoSpaceDN w:val="0"/>
      <w:spacing w:after="0" w:line="240" w:lineRule="auto"/>
      <w:ind w:left="993" w:hanging="426"/>
      <w:jc w:val="both"/>
    </w:pPr>
    <w:rPr>
      <w:rFonts w:ascii="Times New Roman" w:eastAsia="Times New Roman" w:hAnsi="Times New Roman" w:cs="Times New Roman"/>
      <w:sz w:val="20"/>
      <w:szCs w:val="20"/>
      <w:lang w:eastAsia="fr-FR"/>
    </w:rPr>
  </w:style>
  <w:style w:type="character" w:customStyle="1" w:styleId="Retraitcorpsdetexte2Car">
    <w:name w:val="Retrait corps de texte 2 Car"/>
    <w:basedOn w:val="Policepardfaut"/>
    <w:link w:val="Retraitcorpsdetexte2"/>
    <w:semiHidden/>
    <w:rsid w:val="00D8304C"/>
    <w:rPr>
      <w:rFonts w:ascii="Times New Roman" w:eastAsia="Times New Roman" w:hAnsi="Times New Roman" w:cs="Times New Roman"/>
    </w:rPr>
  </w:style>
  <w:style w:type="paragraph" w:styleId="Retraitcorpsdetexte3">
    <w:name w:val="Body Text Indent 3"/>
    <w:basedOn w:val="Normal"/>
    <w:link w:val="Retraitcorpsdetexte3Car"/>
    <w:semiHidden/>
    <w:unhideWhenUsed/>
    <w:rsid w:val="00D8304C"/>
    <w:pPr>
      <w:tabs>
        <w:tab w:val="left" w:pos="567"/>
      </w:tabs>
      <w:suppressAutoHyphens/>
      <w:autoSpaceDN w:val="0"/>
      <w:spacing w:after="0" w:line="240" w:lineRule="auto"/>
      <w:ind w:left="284" w:firstLine="567"/>
      <w:jc w:val="both"/>
    </w:pPr>
    <w:rPr>
      <w:rFonts w:ascii="Times New Roman" w:eastAsia="Times New Roman" w:hAnsi="Times New Roman" w:cs="Times New Roman"/>
      <w:sz w:val="20"/>
      <w:szCs w:val="20"/>
      <w:lang w:eastAsia="fr-FR"/>
    </w:rPr>
  </w:style>
  <w:style w:type="character" w:customStyle="1" w:styleId="Retraitcorpsdetexte3Car">
    <w:name w:val="Retrait corps de texte 3 Car"/>
    <w:basedOn w:val="Policepardfaut"/>
    <w:link w:val="Retraitcorpsdetexte3"/>
    <w:semiHidden/>
    <w:rsid w:val="00D8304C"/>
    <w:rPr>
      <w:rFonts w:ascii="Times New Roman" w:eastAsia="Times New Roman" w:hAnsi="Times New Roman" w:cs="Times New Roman"/>
    </w:rPr>
  </w:style>
  <w:style w:type="paragraph" w:styleId="Normalcentr">
    <w:name w:val="Block Text"/>
    <w:basedOn w:val="Normal"/>
    <w:semiHidden/>
    <w:unhideWhenUsed/>
    <w:rsid w:val="00D8304C"/>
    <w:pPr>
      <w:widowControl w:val="0"/>
      <w:suppressAutoHyphens/>
      <w:autoSpaceDE w:val="0"/>
      <w:autoSpaceDN w:val="0"/>
      <w:spacing w:after="0" w:line="240" w:lineRule="auto"/>
      <w:ind w:left="114" w:right="-20"/>
    </w:pPr>
    <w:rPr>
      <w:rFonts w:ascii="Arial" w:eastAsia="Times New Roman" w:hAnsi="Arial" w:cs="Arial"/>
      <w:color w:val="221F1F"/>
      <w:lang w:eastAsia="fr-FR"/>
    </w:rPr>
  </w:style>
  <w:style w:type="paragraph" w:styleId="Explorateurdedocuments">
    <w:name w:val="Document Map"/>
    <w:basedOn w:val="Normal"/>
    <w:link w:val="ExplorateurdedocumentsCar"/>
    <w:semiHidden/>
    <w:unhideWhenUsed/>
    <w:rsid w:val="00D8304C"/>
    <w:pPr>
      <w:shd w:val="clear" w:color="auto" w:fill="000080"/>
      <w:suppressAutoHyphens/>
      <w:autoSpaceDN w:val="0"/>
      <w:spacing w:after="0" w:line="240" w:lineRule="auto"/>
    </w:pPr>
    <w:rPr>
      <w:rFonts w:ascii="Tahoma" w:eastAsia="Times New Roman" w:hAnsi="Tahoma" w:cs="Times New Roman"/>
      <w:sz w:val="20"/>
      <w:szCs w:val="20"/>
      <w:lang w:eastAsia="fr-FR"/>
    </w:rPr>
  </w:style>
  <w:style w:type="character" w:customStyle="1" w:styleId="ExplorateurdedocumentsCar">
    <w:name w:val="Explorateur de documents Car"/>
    <w:basedOn w:val="Policepardfaut"/>
    <w:link w:val="Explorateurdedocuments"/>
    <w:semiHidden/>
    <w:rsid w:val="00D8304C"/>
    <w:rPr>
      <w:rFonts w:ascii="Tahoma" w:eastAsia="Times New Roman" w:hAnsi="Tahoma" w:cs="Times New Roman"/>
      <w:shd w:val="clear" w:color="auto" w:fill="000080"/>
    </w:rPr>
  </w:style>
  <w:style w:type="paragraph" w:styleId="Objetducommentaire">
    <w:name w:val="annotation subject"/>
    <w:basedOn w:val="Commentaire"/>
    <w:next w:val="Commentaire"/>
    <w:link w:val="ObjetducommentaireCar1"/>
    <w:semiHidden/>
    <w:unhideWhenUsed/>
    <w:rsid w:val="00D8304C"/>
    <w:rPr>
      <w:b/>
      <w:bCs/>
    </w:rPr>
  </w:style>
  <w:style w:type="character" w:customStyle="1" w:styleId="ObjetducommentaireCar">
    <w:name w:val="Objet du commentaire Car"/>
    <w:basedOn w:val="CommentaireCar"/>
    <w:semiHidden/>
    <w:rsid w:val="00D8304C"/>
    <w:rPr>
      <w:b/>
      <w:bCs/>
      <w:lang w:eastAsia="en-US"/>
    </w:rPr>
  </w:style>
  <w:style w:type="paragraph" w:styleId="Sansinterligne">
    <w:name w:val="No Spacing"/>
    <w:qFormat/>
    <w:rsid w:val="00D8304C"/>
    <w:pPr>
      <w:suppressAutoHyphens/>
      <w:autoSpaceDN w:val="0"/>
      <w:spacing w:after="0" w:line="240" w:lineRule="auto"/>
    </w:pPr>
    <w:rPr>
      <w:rFonts w:ascii="Times New Roman" w:eastAsia="Times New Roman" w:hAnsi="Times New Roman" w:cs="Times New Roman"/>
      <w:sz w:val="24"/>
      <w:szCs w:val="24"/>
    </w:rPr>
  </w:style>
  <w:style w:type="paragraph" w:styleId="Rvision">
    <w:name w:val="Revision"/>
    <w:semiHidden/>
    <w:rsid w:val="00D8304C"/>
    <w:pPr>
      <w:suppressAutoHyphens/>
      <w:autoSpaceDN w:val="0"/>
      <w:spacing w:after="0" w:line="240" w:lineRule="auto"/>
    </w:pPr>
    <w:rPr>
      <w:rFonts w:ascii="Times New Roman" w:eastAsia="Times New Roman" w:hAnsi="Times New Roman" w:cs="Times New Roman"/>
      <w:sz w:val="24"/>
      <w:szCs w:val="24"/>
    </w:rPr>
  </w:style>
  <w:style w:type="paragraph" w:customStyle="1" w:styleId="Default">
    <w:name w:val="Default"/>
    <w:rsid w:val="00D8304C"/>
    <w:pPr>
      <w:widowControl w:val="0"/>
      <w:suppressAutoHyphens/>
      <w:autoSpaceDE w:val="0"/>
      <w:autoSpaceDN w:val="0"/>
      <w:spacing w:after="0" w:line="240" w:lineRule="auto"/>
    </w:pPr>
    <w:rPr>
      <w:rFonts w:ascii="Helvetica" w:eastAsia="Times New Roman" w:hAnsi="Helvetica" w:cs="Helvetica"/>
      <w:color w:val="000000"/>
      <w:sz w:val="24"/>
      <w:szCs w:val="24"/>
    </w:rPr>
  </w:style>
  <w:style w:type="paragraph" w:customStyle="1" w:styleId="CM1">
    <w:name w:val="CM1"/>
    <w:basedOn w:val="Default"/>
    <w:next w:val="Default"/>
    <w:rsid w:val="00D8304C"/>
    <w:rPr>
      <w:color w:val="auto"/>
    </w:rPr>
  </w:style>
  <w:style w:type="paragraph" w:customStyle="1" w:styleId="CM2">
    <w:name w:val="CM2"/>
    <w:basedOn w:val="Default"/>
    <w:next w:val="Default"/>
    <w:rsid w:val="00D8304C"/>
    <w:pPr>
      <w:spacing w:line="263" w:lineRule="atLeast"/>
    </w:pPr>
    <w:rPr>
      <w:color w:val="auto"/>
    </w:rPr>
  </w:style>
  <w:style w:type="paragraph" w:customStyle="1" w:styleId="CM98">
    <w:name w:val="CM98"/>
    <w:basedOn w:val="Default"/>
    <w:next w:val="Default"/>
    <w:rsid w:val="00D8304C"/>
    <w:pPr>
      <w:spacing w:after="178"/>
    </w:pPr>
    <w:rPr>
      <w:color w:val="auto"/>
    </w:rPr>
  </w:style>
  <w:style w:type="paragraph" w:customStyle="1" w:styleId="CM99">
    <w:name w:val="CM99"/>
    <w:basedOn w:val="Default"/>
    <w:next w:val="Default"/>
    <w:rsid w:val="00D8304C"/>
    <w:pPr>
      <w:spacing w:after="273"/>
    </w:pPr>
    <w:rPr>
      <w:color w:val="auto"/>
    </w:rPr>
  </w:style>
  <w:style w:type="paragraph" w:customStyle="1" w:styleId="CM100">
    <w:name w:val="CM100"/>
    <w:basedOn w:val="Default"/>
    <w:next w:val="Default"/>
    <w:rsid w:val="00D8304C"/>
    <w:pPr>
      <w:spacing w:after="128"/>
    </w:pPr>
    <w:rPr>
      <w:color w:val="auto"/>
    </w:rPr>
  </w:style>
  <w:style w:type="paragraph" w:customStyle="1" w:styleId="CM102">
    <w:name w:val="CM102"/>
    <w:basedOn w:val="Default"/>
    <w:next w:val="Default"/>
    <w:rsid w:val="00D8304C"/>
    <w:pPr>
      <w:spacing w:after="553"/>
    </w:pPr>
    <w:rPr>
      <w:color w:val="auto"/>
    </w:rPr>
  </w:style>
  <w:style w:type="paragraph" w:customStyle="1" w:styleId="CM105">
    <w:name w:val="CM105"/>
    <w:basedOn w:val="Default"/>
    <w:next w:val="Default"/>
    <w:rsid w:val="00D8304C"/>
    <w:pPr>
      <w:spacing w:after="348"/>
    </w:pPr>
    <w:rPr>
      <w:color w:val="auto"/>
    </w:rPr>
  </w:style>
  <w:style w:type="paragraph" w:customStyle="1" w:styleId="CM106">
    <w:name w:val="CM106"/>
    <w:basedOn w:val="Default"/>
    <w:next w:val="Default"/>
    <w:rsid w:val="00D8304C"/>
    <w:pPr>
      <w:spacing w:after="1148"/>
    </w:pPr>
    <w:rPr>
      <w:color w:val="auto"/>
    </w:rPr>
  </w:style>
  <w:style w:type="paragraph" w:customStyle="1" w:styleId="CM104">
    <w:name w:val="CM104"/>
    <w:basedOn w:val="Default"/>
    <w:next w:val="Default"/>
    <w:rsid w:val="00D8304C"/>
    <w:pPr>
      <w:spacing w:after="1023"/>
    </w:pPr>
    <w:rPr>
      <w:color w:val="auto"/>
    </w:rPr>
  </w:style>
  <w:style w:type="paragraph" w:customStyle="1" w:styleId="CM107">
    <w:name w:val="CM107"/>
    <w:basedOn w:val="Default"/>
    <w:next w:val="Default"/>
    <w:rsid w:val="00D8304C"/>
    <w:pPr>
      <w:spacing w:after="450"/>
    </w:pPr>
    <w:rPr>
      <w:color w:val="auto"/>
    </w:rPr>
  </w:style>
  <w:style w:type="paragraph" w:customStyle="1" w:styleId="CM119">
    <w:name w:val="CM119"/>
    <w:basedOn w:val="Default"/>
    <w:next w:val="Default"/>
    <w:rsid w:val="00D8304C"/>
    <w:pPr>
      <w:spacing w:after="665"/>
    </w:pPr>
    <w:rPr>
      <w:color w:val="auto"/>
    </w:rPr>
  </w:style>
  <w:style w:type="paragraph" w:customStyle="1" w:styleId="CM37">
    <w:name w:val="CM37"/>
    <w:basedOn w:val="Default"/>
    <w:next w:val="Default"/>
    <w:rsid w:val="00D8304C"/>
    <w:pPr>
      <w:spacing w:line="266" w:lineRule="atLeast"/>
    </w:pPr>
    <w:rPr>
      <w:color w:val="auto"/>
    </w:rPr>
  </w:style>
  <w:style w:type="paragraph" w:customStyle="1" w:styleId="CM120">
    <w:name w:val="CM120"/>
    <w:basedOn w:val="Default"/>
    <w:next w:val="Default"/>
    <w:rsid w:val="00D8304C"/>
    <w:pPr>
      <w:spacing w:after="1763"/>
    </w:pPr>
    <w:rPr>
      <w:color w:val="auto"/>
    </w:rPr>
  </w:style>
  <w:style w:type="paragraph" w:customStyle="1" w:styleId="CM42">
    <w:name w:val="CM42"/>
    <w:basedOn w:val="Default"/>
    <w:next w:val="Default"/>
    <w:rsid w:val="00D8304C"/>
    <w:pPr>
      <w:spacing w:line="266" w:lineRule="atLeast"/>
    </w:pPr>
    <w:rPr>
      <w:color w:val="auto"/>
    </w:rPr>
  </w:style>
  <w:style w:type="paragraph" w:customStyle="1" w:styleId="CM122">
    <w:name w:val="CM122"/>
    <w:basedOn w:val="Default"/>
    <w:next w:val="Default"/>
    <w:rsid w:val="00D8304C"/>
    <w:pPr>
      <w:spacing w:after="2020"/>
    </w:pPr>
    <w:rPr>
      <w:color w:val="auto"/>
    </w:rPr>
  </w:style>
  <w:style w:type="paragraph" w:customStyle="1" w:styleId="Head22">
    <w:name w:val="Head 2.2"/>
    <w:basedOn w:val="Normal"/>
    <w:rsid w:val="00D8304C"/>
    <w:pPr>
      <w:tabs>
        <w:tab w:val="left" w:pos="360"/>
      </w:tabs>
      <w:suppressAutoHyphens/>
      <w:overflowPunct w:val="0"/>
      <w:autoSpaceDE w:val="0"/>
      <w:autoSpaceDN w:val="0"/>
      <w:spacing w:after="0" w:line="240" w:lineRule="auto"/>
      <w:ind w:left="360" w:hanging="360"/>
    </w:pPr>
    <w:rPr>
      <w:rFonts w:ascii="Times New Roman" w:eastAsia="Times New Roman" w:hAnsi="Times New Roman" w:cs="Times New Roman"/>
      <w:b/>
      <w:sz w:val="24"/>
      <w:szCs w:val="20"/>
      <w:lang w:eastAsia="fr-FR"/>
    </w:rPr>
  </w:style>
  <w:style w:type="paragraph" w:customStyle="1" w:styleId="retrait">
    <w:name w:val="retrait"/>
    <w:basedOn w:val="Normal"/>
    <w:rsid w:val="00D8304C"/>
    <w:pPr>
      <w:tabs>
        <w:tab w:val="left" w:pos="644"/>
      </w:tabs>
      <w:suppressAutoHyphens/>
      <w:autoSpaceDN w:val="0"/>
      <w:spacing w:after="0" w:line="240" w:lineRule="atLeast"/>
      <w:ind w:left="624" w:hanging="340"/>
    </w:pPr>
    <w:rPr>
      <w:rFonts w:ascii="Times New Roman" w:eastAsia="Times New Roman" w:hAnsi="Times New Roman" w:cs="Times New Roman"/>
      <w:sz w:val="24"/>
      <w:szCs w:val="24"/>
      <w:lang w:eastAsia="fr-FR"/>
    </w:rPr>
  </w:style>
  <w:style w:type="paragraph" w:customStyle="1" w:styleId="Style">
    <w:name w:val="Style"/>
    <w:rsid w:val="00D8304C"/>
    <w:pPr>
      <w:widowControl w:val="0"/>
      <w:suppressAutoHyphens/>
      <w:autoSpaceDE w:val="0"/>
      <w:autoSpaceDN w:val="0"/>
      <w:spacing w:after="0" w:line="240" w:lineRule="auto"/>
    </w:pPr>
    <w:rPr>
      <w:rFonts w:ascii="Arial" w:eastAsia="Times New Roman" w:hAnsi="Arial" w:cs="Arial"/>
      <w:sz w:val="24"/>
      <w:szCs w:val="24"/>
    </w:rPr>
  </w:style>
  <w:style w:type="paragraph" w:customStyle="1" w:styleId="Normalcentr1">
    <w:name w:val="Normal centré1"/>
    <w:basedOn w:val="Normal"/>
    <w:rsid w:val="00D8304C"/>
    <w:pPr>
      <w:widowControl w:val="0"/>
      <w:suppressAutoHyphens/>
      <w:autoSpaceDN w:val="0"/>
      <w:spacing w:after="0" w:line="240" w:lineRule="auto"/>
      <w:ind w:left="709" w:right="-1" w:hanging="709"/>
      <w:jc w:val="both"/>
    </w:pPr>
    <w:rPr>
      <w:rFonts w:ascii="Times New Roman" w:eastAsia="Times New Roman" w:hAnsi="Times New Roman" w:cs="Times New Roman"/>
      <w:i/>
      <w:iCs/>
      <w:sz w:val="24"/>
      <w:szCs w:val="24"/>
      <w:lang w:eastAsia="fr-FR"/>
    </w:rPr>
  </w:style>
  <w:style w:type="paragraph" w:customStyle="1" w:styleId="puces">
    <w:name w:val="puces"/>
    <w:basedOn w:val="Normal"/>
    <w:rsid w:val="00D8304C"/>
    <w:pPr>
      <w:tabs>
        <w:tab w:val="left" w:pos="1410"/>
      </w:tabs>
      <w:suppressAutoHyphens/>
      <w:autoSpaceDN w:val="0"/>
      <w:spacing w:after="0" w:line="240" w:lineRule="auto"/>
      <w:ind w:left="1410" w:hanging="705"/>
    </w:pPr>
    <w:rPr>
      <w:rFonts w:ascii="Times New Roman" w:eastAsia="Times New Roman" w:hAnsi="Times New Roman" w:cs="Times New Roman"/>
      <w:sz w:val="24"/>
      <w:szCs w:val="24"/>
      <w:lang w:eastAsia="fr-FR"/>
    </w:rPr>
  </w:style>
  <w:style w:type="paragraph" w:customStyle="1" w:styleId="Retraitcorpsdetexte21">
    <w:name w:val="Retrait corps de texte 21"/>
    <w:basedOn w:val="Normal"/>
    <w:rsid w:val="00D8304C"/>
    <w:pPr>
      <w:widowControl w:val="0"/>
      <w:suppressAutoHyphens/>
      <w:autoSpaceDN w:val="0"/>
      <w:spacing w:after="0" w:line="240" w:lineRule="auto"/>
      <w:ind w:left="851" w:hanging="709"/>
      <w:jc w:val="both"/>
    </w:pPr>
    <w:rPr>
      <w:rFonts w:ascii="Times New Roman" w:eastAsia="Times New Roman" w:hAnsi="Times New Roman" w:cs="Times New Roman"/>
      <w:sz w:val="24"/>
      <w:szCs w:val="24"/>
      <w:lang w:eastAsia="fr-FR"/>
    </w:rPr>
  </w:style>
  <w:style w:type="paragraph" w:customStyle="1" w:styleId="Style1">
    <w:name w:val="Style1"/>
    <w:basedOn w:val="En-tte"/>
    <w:rsid w:val="00D8304C"/>
    <w:pPr>
      <w:suppressAutoHyphens/>
      <w:autoSpaceDN w:val="0"/>
      <w:jc w:val="center"/>
    </w:pPr>
    <w:rPr>
      <w:rFonts w:ascii="Times New Roman" w:eastAsia="Times New Roman" w:hAnsi="Times New Roman" w:cs="Times New Roman"/>
      <w:b/>
      <w:bCs/>
      <w:sz w:val="32"/>
      <w:szCs w:val="32"/>
      <w:lang w:eastAsia="fr-FR"/>
    </w:rPr>
  </w:style>
  <w:style w:type="paragraph" w:customStyle="1" w:styleId="siliacII">
    <w:name w:val="siliac II"/>
    <w:basedOn w:val="Normal"/>
    <w:rsid w:val="00D8304C"/>
    <w:pPr>
      <w:suppressAutoHyphens/>
      <w:overflowPunct w:val="0"/>
      <w:autoSpaceDE w:val="0"/>
      <w:autoSpaceDN w:val="0"/>
      <w:spacing w:before="100" w:after="120" w:line="300" w:lineRule="exact"/>
      <w:ind w:left="284"/>
    </w:pPr>
    <w:rPr>
      <w:rFonts w:ascii="Arial" w:eastAsia="Times New Roman" w:hAnsi="Arial" w:cs="Times New Roman"/>
      <w:b/>
      <w:sz w:val="24"/>
      <w:szCs w:val="20"/>
      <w:lang w:eastAsia="fr-FR"/>
    </w:rPr>
  </w:style>
  <w:style w:type="paragraph" w:customStyle="1" w:styleId="Normalcentr2">
    <w:name w:val="Normal centré2"/>
    <w:basedOn w:val="Normal"/>
    <w:rsid w:val="00D8304C"/>
    <w:pPr>
      <w:widowControl w:val="0"/>
      <w:suppressAutoHyphens/>
      <w:autoSpaceDN w:val="0"/>
      <w:spacing w:after="0" w:line="240" w:lineRule="auto"/>
      <w:ind w:left="709" w:right="-1" w:hanging="709"/>
      <w:jc w:val="both"/>
    </w:pPr>
    <w:rPr>
      <w:rFonts w:ascii="Times New Roman" w:eastAsia="Times New Roman" w:hAnsi="Times New Roman" w:cs="Times New Roman"/>
      <w:i/>
      <w:iCs/>
      <w:sz w:val="24"/>
      <w:szCs w:val="24"/>
      <w:lang w:eastAsia="fr-FR"/>
    </w:rPr>
  </w:style>
  <w:style w:type="paragraph" w:customStyle="1" w:styleId="Retraitcorpsdetexte22">
    <w:name w:val="Retrait corps de texte 22"/>
    <w:basedOn w:val="Normal"/>
    <w:rsid w:val="00D8304C"/>
    <w:pPr>
      <w:widowControl w:val="0"/>
      <w:suppressAutoHyphens/>
      <w:autoSpaceDN w:val="0"/>
      <w:spacing w:after="0" w:line="240" w:lineRule="auto"/>
      <w:ind w:left="851" w:hanging="709"/>
      <w:jc w:val="both"/>
    </w:pPr>
    <w:rPr>
      <w:rFonts w:ascii="Times New Roman" w:eastAsia="Times New Roman" w:hAnsi="Times New Roman" w:cs="Times New Roman"/>
      <w:sz w:val="24"/>
      <w:szCs w:val="24"/>
      <w:lang w:eastAsia="fr-FR"/>
    </w:rPr>
  </w:style>
  <w:style w:type="paragraph" w:customStyle="1" w:styleId="xl26">
    <w:name w:val="xl26"/>
    <w:basedOn w:val="Normal"/>
    <w:rsid w:val="00D8304C"/>
    <w:pPr>
      <w:suppressAutoHyphens/>
      <w:autoSpaceDN w:val="0"/>
      <w:spacing w:before="100" w:after="100" w:line="240" w:lineRule="auto"/>
    </w:pPr>
    <w:rPr>
      <w:rFonts w:ascii="Arial" w:eastAsia="Times New Roman" w:hAnsi="Arial" w:cs="Arial"/>
      <w:sz w:val="18"/>
      <w:szCs w:val="18"/>
      <w:lang w:eastAsia="fr-FR"/>
    </w:rPr>
  </w:style>
  <w:style w:type="paragraph" w:customStyle="1" w:styleId="retrait3">
    <w:name w:val="retrait 3"/>
    <w:basedOn w:val="Normal"/>
    <w:rsid w:val="00D8304C"/>
    <w:pPr>
      <w:numPr>
        <w:numId w:val="22"/>
      </w:numPr>
      <w:shd w:val="clear" w:color="auto" w:fill="FFFFFF"/>
      <w:tabs>
        <w:tab w:val="left" w:pos="-7942"/>
        <w:tab w:val="left" w:pos="-6807"/>
      </w:tabs>
      <w:suppressAutoHyphens/>
      <w:autoSpaceDN w:val="0"/>
      <w:spacing w:before="120" w:after="120" w:line="240" w:lineRule="auto"/>
      <w:ind w:right="284"/>
      <w:jc w:val="both"/>
    </w:pPr>
    <w:rPr>
      <w:rFonts w:ascii="Arial" w:eastAsia="Times New Roman" w:hAnsi="Arial" w:cs="Times New Roman"/>
      <w:color w:val="000000"/>
      <w:sz w:val="20"/>
      <w:szCs w:val="24"/>
      <w:lang w:val="fr-CA" w:eastAsia="fr-FR"/>
    </w:rPr>
  </w:style>
  <w:style w:type="paragraph" w:customStyle="1" w:styleId="Style53">
    <w:name w:val="Style53"/>
    <w:basedOn w:val="Normal"/>
    <w:rsid w:val="00D8304C"/>
    <w:pPr>
      <w:widowControl w:val="0"/>
      <w:suppressAutoHyphens/>
      <w:autoSpaceDE w:val="0"/>
      <w:autoSpaceDN w:val="0"/>
      <w:spacing w:after="0" w:line="230" w:lineRule="exact"/>
      <w:jc w:val="both"/>
    </w:pPr>
    <w:rPr>
      <w:rFonts w:ascii="Arial Narrow" w:eastAsia="Times New Roman" w:hAnsi="Arial Narrow" w:cs="Times New Roman"/>
      <w:sz w:val="24"/>
      <w:szCs w:val="24"/>
      <w:lang w:eastAsia="fr-FR"/>
    </w:rPr>
  </w:style>
  <w:style w:type="paragraph" w:customStyle="1" w:styleId="Style59">
    <w:name w:val="Style59"/>
    <w:basedOn w:val="Normal"/>
    <w:rsid w:val="00D8304C"/>
    <w:pPr>
      <w:widowControl w:val="0"/>
      <w:suppressAutoHyphens/>
      <w:autoSpaceDE w:val="0"/>
      <w:autoSpaceDN w:val="0"/>
      <w:spacing w:after="0" w:line="220" w:lineRule="exact"/>
    </w:pPr>
    <w:rPr>
      <w:rFonts w:ascii="Arial Narrow" w:eastAsia="Times New Roman" w:hAnsi="Arial Narrow" w:cs="Times New Roman"/>
      <w:sz w:val="24"/>
      <w:szCs w:val="24"/>
      <w:lang w:eastAsia="fr-FR"/>
    </w:rPr>
  </w:style>
  <w:style w:type="paragraph" w:customStyle="1" w:styleId="BodyText21">
    <w:name w:val="Body Text 21"/>
    <w:basedOn w:val="Normal"/>
    <w:rsid w:val="00D8304C"/>
    <w:pPr>
      <w:widowControl w:val="0"/>
      <w:suppressAutoHyphens/>
      <w:autoSpaceDN w:val="0"/>
      <w:spacing w:after="0" w:line="240" w:lineRule="auto"/>
      <w:jc w:val="both"/>
    </w:pPr>
    <w:rPr>
      <w:rFonts w:ascii="Arial" w:eastAsia="Times New Roman" w:hAnsi="Arial" w:cs="Times New Roman"/>
      <w:sz w:val="24"/>
      <w:szCs w:val="20"/>
      <w:lang w:eastAsia="fr-FR"/>
    </w:rPr>
  </w:style>
  <w:style w:type="paragraph" w:customStyle="1" w:styleId="Titre41">
    <w:name w:val="Titre 4.1"/>
    <w:basedOn w:val="Titre4"/>
    <w:rsid w:val="00D8304C"/>
    <w:pPr>
      <w:widowControl w:val="0"/>
      <w:spacing w:before="180" w:after="60"/>
      <w:ind w:left="709"/>
      <w:jc w:val="both"/>
    </w:pPr>
    <w:rPr>
      <w:rFonts w:ascii="Arial" w:hAnsi="Arial"/>
      <w:b/>
      <w:sz w:val="22"/>
    </w:rPr>
  </w:style>
  <w:style w:type="paragraph" w:customStyle="1" w:styleId="BodyText24">
    <w:name w:val="Body Text 24"/>
    <w:basedOn w:val="Normal"/>
    <w:rsid w:val="00D8304C"/>
    <w:pPr>
      <w:widowControl w:val="0"/>
      <w:suppressAutoHyphens/>
      <w:autoSpaceDN w:val="0"/>
      <w:spacing w:after="0" w:line="240" w:lineRule="auto"/>
    </w:pPr>
    <w:rPr>
      <w:rFonts w:ascii="Arial" w:eastAsia="Times New Roman" w:hAnsi="Arial" w:cs="Times New Roman"/>
      <w:szCs w:val="20"/>
      <w:lang w:eastAsia="fr-FR"/>
    </w:rPr>
  </w:style>
  <w:style w:type="paragraph" w:customStyle="1" w:styleId="xl24">
    <w:name w:val="xl24"/>
    <w:basedOn w:val="Normal"/>
    <w:rsid w:val="00D8304C"/>
    <w:pPr>
      <w:pBdr>
        <w:top w:val="single" w:sz="8" w:space="0" w:color="000000"/>
        <w:left w:val="single" w:sz="8" w:space="0" w:color="000000"/>
        <w:bottom w:val="single" w:sz="8" w:space="0" w:color="000000"/>
        <w:right w:val="single" w:sz="8" w:space="0" w:color="000000"/>
      </w:pBdr>
      <w:suppressAutoHyphens/>
      <w:autoSpaceDN w:val="0"/>
      <w:spacing w:before="100" w:after="100" w:line="240" w:lineRule="auto"/>
      <w:jc w:val="center"/>
    </w:pPr>
    <w:rPr>
      <w:rFonts w:ascii="Arial" w:eastAsia="Times New Roman" w:hAnsi="Arial" w:cs="Arial"/>
      <w:b/>
      <w:bCs/>
      <w:sz w:val="18"/>
      <w:szCs w:val="18"/>
      <w:lang w:eastAsia="fr-FR"/>
    </w:rPr>
  </w:style>
  <w:style w:type="paragraph" w:customStyle="1" w:styleId="xl25">
    <w:name w:val="xl25"/>
    <w:basedOn w:val="Normal"/>
    <w:rsid w:val="00D8304C"/>
    <w:pPr>
      <w:pBdr>
        <w:top w:val="single" w:sz="8" w:space="0" w:color="000000"/>
        <w:left w:val="single" w:sz="8" w:space="0" w:color="000000"/>
        <w:bottom w:val="single" w:sz="8" w:space="0" w:color="000000"/>
        <w:right w:val="single" w:sz="8" w:space="0" w:color="000000"/>
      </w:pBdr>
      <w:suppressAutoHyphens/>
      <w:autoSpaceDN w:val="0"/>
      <w:spacing w:before="100" w:after="100" w:line="240" w:lineRule="auto"/>
      <w:jc w:val="center"/>
    </w:pPr>
    <w:rPr>
      <w:rFonts w:ascii="Arial" w:eastAsia="Times New Roman" w:hAnsi="Arial" w:cs="Arial"/>
      <w:b/>
      <w:bCs/>
      <w:sz w:val="18"/>
      <w:szCs w:val="18"/>
      <w:lang w:eastAsia="fr-FR"/>
    </w:rPr>
  </w:style>
  <w:style w:type="paragraph" w:customStyle="1" w:styleId="xl27">
    <w:name w:val="xl27"/>
    <w:basedOn w:val="Normal"/>
    <w:rsid w:val="00D8304C"/>
    <w:pPr>
      <w:suppressAutoHyphens/>
      <w:autoSpaceDN w:val="0"/>
      <w:spacing w:before="100" w:after="100" w:line="240" w:lineRule="auto"/>
      <w:jc w:val="center"/>
    </w:pPr>
    <w:rPr>
      <w:rFonts w:ascii="Times New Roman" w:eastAsia="Times New Roman" w:hAnsi="Times New Roman" w:cs="Times New Roman"/>
      <w:sz w:val="24"/>
      <w:szCs w:val="24"/>
      <w:lang w:eastAsia="fr-FR"/>
    </w:rPr>
  </w:style>
  <w:style w:type="paragraph" w:customStyle="1" w:styleId="xl28">
    <w:name w:val="xl28"/>
    <w:basedOn w:val="Normal"/>
    <w:rsid w:val="00D8304C"/>
    <w:pPr>
      <w:suppressAutoHyphens/>
      <w:autoSpaceDN w:val="0"/>
      <w:spacing w:before="100" w:after="100" w:line="240" w:lineRule="auto"/>
    </w:pPr>
    <w:rPr>
      <w:rFonts w:ascii="Times New Roman" w:eastAsia="Times New Roman" w:hAnsi="Times New Roman" w:cs="Times New Roman"/>
      <w:sz w:val="24"/>
      <w:szCs w:val="24"/>
      <w:lang w:eastAsia="fr-FR"/>
    </w:rPr>
  </w:style>
  <w:style w:type="paragraph" w:customStyle="1" w:styleId="xl29">
    <w:name w:val="xl29"/>
    <w:basedOn w:val="Normal"/>
    <w:rsid w:val="00D8304C"/>
    <w:pPr>
      <w:suppressAutoHyphens/>
      <w:autoSpaceDN w:val="0"/>
      <w:spacing w:before="100" w:after="100" w:line="240" w:lineRule="auto"/>
    </w:pPr>
    <w:rPr>
      <w:rFonts w:ascii="Times New Roman" w:eastAsia="Times New Roman" w:hAnsi="Times New Roman" w:cs="Times New Roman"/>
      <w:sz w:val="24"/>
      <w:szCs w:val="24"/>
      <w:lang w:eastAsia="fr-FR"/>
    </w:rPr>
  </w:style>
  <w:style w:type="paragraph" w:customStyle="1" w:styleId="xl30">
    <w:name w:val="xl30"/>
    <w:basedOn w:val="Normal"/>
    <w:rsid w:val="00D8304C"/>
    <w:pPr>
      <w:suppressAutoHyphens/>
      <w:autoSpaceDN w:val="0"/>
      <w:spacing w:before="100" w:after="100" w:line="240" w:lineRule="auto"/>
    </w:pPr>
    <w:rPr>
      <w:rFonts w:ascii="Arial" w:eastAsia="Times New Roman" w:hAnsi="Arial" w:cs="Arial"/>
      <w:b/>
      <w:bCs/>
      <w:sz w:val="24"/>
      <w:szCs w:val="24"/>
      <w:lang w:eastAsia="fr-FR"/>
    </w:rPr>
  </w:style>
  <w:style w:type="paragraph" w:customStyle="1" w:styleId="xl31">
    <w:name w:val="xl31"/>
    <w:basedOn w:val="Normal"/>
    <w:rsid w:val="00D8304C"/>
    <w:pPr>
      <w:suppressAutoHyphens/>
      <w:autoSpaceDN w:val="0"/>
      <w:spacing w:before="100" w:after="100" w:line="240" w:lineRule="auto"/>
    </w:pPr>
    <w:rPr>
      <w:rFonts w:ascii="Arial" w:eastAsia="Times New Roman" w:hAnsi="Arial" w:cs="Arial"/>
      <w:sz w:val="24"/>
      <w:szCs w:val="24"/>
      <w:lang w:eastAsia="fr-FR"/>
    </w:rPr>
  </w:style>
  <w:style w:type="paragraph" w:customStyle="1" w:styleId="xl32">
    <w:name w:val="xl32"/>
    <w:basedOn w:val="Normal"/>
    <w:rsid w:val="00D8304C"/>
    <w:pPr>
      <w:suppressAutoHyphens/>
      <w:autoSpaceDN w:val="0"/>
      <w:spacing w:before="100" w:after="100" w:line="240" w:lineRule="auto"/>
    </w:pPr>
    <w:rPr>
      <w:rFonts w:ascii="Arial" w:eastAsia="Times New Roman" w:hAnsi="Arial" w:cs="Arial"/>
      <w:sz w:val="24"/>
      <w:szCs w:val="24"/>
      <w:lang w:eastAsia="fr-FR"/>
    </w:rPr>
  </w:style>
  <w:style w:type="paragraph" w:customStyle="1" w:styleId="xl33">
    <w:name w:val="xl33"/>
    <w:basedOn w:val="Normal"/>
    <w:rsid w:val="00D8304C"/>
    <w:pPr>
      <w:suppressAutoHyphens/>
      <w:autoSpaceDN w:val="0"/>
      <w:spacing w:before="100" w:after="100" w:line="240" w:lineRule="auto"/>
      <w:jc w:val="right"/>
    </w:pPr>
    <w:rPr>
      <w:rFonts w:ascii="Arial" w:eastAsia="Times New Roman" w:hAnsi="Arial" w:cs="Arial"/>
      <w:b/>
      <w:bCs/>
      <w:sz w:val="16"/>
      <w:szCs w:val="16"/>
      <w:lang w:eastAsia="fr-FR"/>
    </w:rPr>
  </w:style>
  <w:style w:type="paragraph" w:customStyle="1" w:styleId="xl34">
    <w:name w:val="xl34"/>
    <w:basedOn w:val="Normal"/>
    <w:rsid w:val="00D8304C"/>
    <w:pPr>
      <w:suppressAutoHyphens/>
      <w:autoSpaceDN w:val="0"/>
      <w:spacing w:before="100" w:after="100" w:line="240" w:lineRule="auto"/>
    </w:pPr>
    <w:rPr>
      <w:rFonts w:ascii="Arial" w:eastAsia="Times New Roman" w:hAnsi="Arial" w:cs="Arial"/>
      <w:b/>
      <w:bCs/>
      <w:sz w:val="16"/>
      <w:szCs w:val="16"/>
      <w:lang w:eastAsia="fr-FR"/>
    </w:rPr>
  </w:style>
  <w:style w:type="paragraph" w:customStyle="1" w:styleId="xl35">
    <w:name w:val="xl35"/>
    <w:basedOn w:val="Normal"/>
    <w:rsid w:val="00D8304C"/>
    <w:pPr>
      <w:suppressAutoHyphens/>
      <w:autoSpaceDN w:val="0"/>
      <w:spacing w:before="100" w:after="100" w:line="240" w:lineRule="auto"/>
    </w:pPr>
    <w:rPr>
      <w:rFonts w:ascii="Arial" w:eastAsia="Times New Roman" w:hAnsi="Arial" w:cs="Arial"/>
      <w:sz w:val="16"/>
      <w:szCs w:val="16"/>
      <w:lang w:eastAsia="fr-FR"/>
    </w:rPr>
  </w:style>
  <w:style w:type="paragraph" w:customStyle="1" w:styleId="xl36">
    <w:name w:val="xl36"/>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Arial" w:eastAsia="Times New Roman" w:hAnsi="Arial" w:cs="Arial"/>
      <w:sz w:val="16"/>
      <w:szCs w:val="16"/>
      <w:lang w:eastAsia="fr-FR"/>
    </w:rPr>
  </w:style>
  <w:style w:type="paragraph" w:customStyle="1" w:styleId="xl37">
    <w:name w:val="xl37"/>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Arial" w:eastAsia="Times New Roman" w:hAnsi="Arial" w:cs="Arial"/>
      <w:sz w:val="16"/>
      <w:szCs w:val="16"/>
      <w:lang w:eastAsia="fr-FR"/>
    </w:rPr>
  </w:style>
  <w:style w:type="paragraph" w:customStyle="1" w:styleId="xl38">
    <w:name w:val="xl38"/>
    <w:basedOn w:val="Normal"/>
    <w:rsid w:val="00D8304C"/>
    <w:pPr>
      <w:suppressAutoHyphens/>
      <w:autoSpaceDN w:val="0"/>
      <w:spacing w:before="100" w:after="100" w:line="240" w:lineRule="auto"/>
      <w:jc w:val="right"/>
    </w:pPr>
    <w:rPr>
      <w:rFonts w:ascii="Arial" w:eastAsia="Times New Roman" w:hAnsi="Arial" w:cs="Arial"/>
      <w:i/>
      <w:iCs/>
      <w:sz w:val="16"/>
      <w:szCs w:val="16"/>
      <w:lang w:eastAsia="fr-FR"/>
    </w:rPr>
  </w:style>
  <w:style w:type="paragraph" w:customStyle="1" w:styleId="xl39">
    <w:name w:val="xl39"/>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Arial" w:eastAsia="Times New Roman" w:hAnsi="Arial" w:cs="Arial"/>
      <w:i/>
      <w:iCs/>
      <w:sz w:val="16"/>
      <w:szCs w:val="16"/>
      <w:lang w:eastAsia="fr-FR"/>
    </w:rPr>
  </w:style>
  <w:style w:type="paragraph" w:customStyle="1" w:styleId="xl40">
    <w:name w:val="xl40"/>
    <w:basedOn w:val="Normal"/>
    <w:rsid w:val="00D8304C"/>
    <w:pPr>
      <w:pBdr>
        <w:top w:val="single" w:sz="8" w:space="0" w:color="000000"/>
        <w:left w:val="single" w:sz="8" w:space="0" w:color="000000"/>
        <w:bottom w:val="single" w:sz="8" w:space="0" w:color="000000"/>
        <w:right w:val="single" w:sz="8" w:space="0" w:color="000000"/>
      </w:pBdr>
      <w:shd w:val="clear" w:color="auto" w:fill="C0C0C0"/>
      <w:suppressAutoHyphens/>
      <w:autoSpaceDN w:val="0"/>
      <w:spacing w:before="100" w:after="100" w:line="240" w:lineRule="auto"/>
    </w:pPr>
    <w:rPr>
      <w:rFonts w:ascii="Arial" w:eastAsia="Times New Roman" w:hAnsi="Arial" w:cs="Arial"/>
      <w:sz w:val="16"/>
      <w:szCs w:val="16"/>
      <w:lang w:eastAsia="fr-FR"/>
    </w:rPr>
  </w:style>
  <w:style w:type="paragraph" w:customStyle="1" w:styleId="xl41">
    <w:name w:val="xl41"/>
    <w:basedOn w:val="Normal"/>
    <w:rsid w:val="00D8304C"/>
    <w:pPr>
      <w:suppressAutoHyphens/>
      <w:autoSpaceDN w:val="0"/>
      <w:spacing w:before="100" w:after="100" w:line="240" w:lineRule="auto"/>
      <w:jc w:val="center"/>
    </w:pPr>
    <w:rPr>
      <w:rFonts w:ascii="Arial" w:eastAsia="Times New Roman" w:hAnsi="Arial" w:cs="Arial"/>
      <w:sz w:val="16"/>
      <w:szCs w:val="16"/>
      <w:lang w:eastAsia="fr-FR"/>
    </w:rPr>
  </w:style>
  <w:style w:type="paragraph" w:customStyle="1" w:styleId="xl42">
    <w:name w:val="xl42"/>
    <w:basedOn w:val="Normal"/>
    <w:rsid w:val="00D8304C"/>
    <w:pPr>
      <w:suppressAutoHyphens/>
      <w:autoSpaceDN w:val="0"/>
      <w:spacing w:before="100" w:after="100" w:line="240" w:lineRule="auto"/>
    </w:pPr>
    <w:rPr>
      <w:rFonts w:ascii="Arial" w:eastAsia="Times New Roman" w:hAnsi="Arial" w:cs="Arial"/>
      <w:sz w:val="16"/>
      <w:szCs w:val="16"/>
      <w:lang w:eastAsia="fr-FR"/>
    </w:rPr>
  </w:style>
  <w:style w:type="paragraph" w:customStyle="1" w:styleId="xl43">
    <w:name w:val="xl43"/>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Arial" w:eastAsia="Times New Roman" w:hAnsi="Arial" w:cs="Arial"/>
      <w:sz w:val="24"/>
      <w:szCs w:val="24"/>
      <w:lang w:eastAsia="fr-FR"/>
    </w:rPr>
  </w:style>
  <w:style w:type="paragraph" w:customStyle="1" w:styleId="xl44">
    <w:name w:val="xl44"/>
    <w:basedOn w:val="Normal"/>
    <w:rsid w:val="00D8304C"/>
    <w:pPr>
      <w:suppressAutoHyphens/>
      <w:autoSpaceDN w:val="0"/>
      <w:spacing w:before="100" w:after="100" w:line="240" w:lineRule="auto"/>
    </w:pPr>
    <w:rPr>
      <w:rFonts w:ascii="Arial" w:eastAsia="Times New Roman" w:hAnsi="Arial" w:cs="Arial"/>
      <w:b/>
      <w:bCs/>
      <w:sz w:val="16"/>
      <w:szCs w:val="16"/>
      <w:lang w:eastAsia="fr-FR"/>
    </w:rPr>
  </w:style>
  <w:style w:type="paragraph" w:customStyle="1" w:styleId="xl45">
    <w:name w:val="xl45"/>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Arial" w:eastAsia="Times New Roman" w:hAnsi="Arial" w:cs="Arial"/>
      <w:sz w:val="16"/>
      <w:szCs w:val="16"/>
      <w:lang w:eastAsia="fr-FR"/>
    </w:rPr>
  </w:style>
  <w:style w:type="paragraph" w:customStyle="1" w:styleId="xl46">
    <w:name w:val="xl46"/>
    <w:basedOn w:val="Normal"/>
    <w:rsid w:val="00D8304C"/>
    <w:pPr>
      <w:suppressAutoHyphens/>
      <w:autoSpaceDN w:val="0"/>
      <w:spacing w:before="100" w:after="100" w:line="240" w:lineRule="auto"/>
      <w:jc w:val="center"/>
    </w:pPr>
    <w:rPr>
      <w:rFonts w:ascii="Arial" w:eastAsia="Times New Roman" w:hAnsi="Arial" w:cs="Arial"/>
      <w:i/>
      <w:iCs/>
      <w:sz w:val="16"/>
      <w:szCs w:val="16"/>
      <w:lang w:eastAsia="fr-FR"/>
    </w:rPr>
  </w:style>
  <w:style w:type="paragraph" w:customStyle="1" w:styleId="xl47">
    <w:name w:val="xl47"/>
    <w:basedOn w:val="Normal"/>
    <w:rsid w:val="00D8304C"/>
    <w:pPr>
      <w:shd w:val="clear" w:color="auto" w:fill="C0C0C0"/>
      <w:suppressAutoHyphens/>
      <w:autoSpaceDN w:val="0"/>
      <w:spacing w:before="100" w:after="100" w:line="240" w:lineRule="auto"/>
    </w:pPr>
    <w:rPr>
      <w:rFonts w:ascii="Arial" w:eastAsia="Times New Roman" w:hAnsi="Arial" w:cs="Arial"/>
      <w:sz w:val="16"/>
      <w:szCs w:val="16"/>
      <w:lang w:eastAsia="fr-FR"/>
    </w:rPr>
  </w:style>
  <w:style w:type="paragraph" w:customStyle="1" w:styleId="xl48">
    <w:name w:val="xl48"/>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Arial" w:eastAsia="Times New Roman" w:hAnsi="Arial" w:cs="Arial"/>
      <w:b/>
      <w:bCs/>
      <w:sz w:val="16"/>
      <w:szCs w:val="16"/>
      <w:lang w:eastAsia="fr-FR"/>
    </w:rPr>
  </w:style>
  <w:style w:type="paragraph" w:customStyle="1" w:styleId="xl49">
    <w:name w:val="xl49"/>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Arial" w:eastAsia="Times New Roman" w:hAnsi="Arial" w:cs="Arial"/>
      <w:b/>
      <w:bCs/>
      <w:sz w:val="16"/>
      <w:szCs w:val="16"/>
      <w:lang w:eastAsia="fr-FR"/>
    </w:rPr>
  </w:style>
  <w:style w:type="paragraph" w:customStyle="1" w:styleId="xl50">
    <w:name w:val="xl50"/>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Arial" w:eastAsia="Times New Roman" w:hAnsi="Arial" w:cs="Arial"/>
      <w:b/>
      <w:bCs/>
      <w:sz w:val="16"/>
      <w:szCs w:val="16"/>
      <w:lang w:eastAsia="fr-FR"/>
    </w:rPr>
  </w:style>
  <w:style w:type="paragraph" w:customStyle="1" w:styleId="xl51">
    <w:name w:val="xl51"/>
    <w:basedOn w:val="Normal"/>
    <w:rsid w:val="00D8304C"/>
    <w:pPr>
      <w:suppressAutoHyphens/>
      <w:autoSpaceDN w:val="0"/>
      <w:spacing w:before="100" w:after="100" w:line="240" w:lineRule="auto"/>
      <w:jc w:val="center"/>
    </w:pPr>
    <w:rPr>
      <w:rFonts w:ascii="Arial" w:eastAsia="Times New Roman" w:hAnsi="Arial" w:cs="Arial"/>
      <w:b/>
      <w:bCs/>
      <w:sz w:val="16"/>
      <w:szCs w:val="16"/>
      <w:lang w:eastAsia="fr-FR"/>
    </w:rPr>
  </w:style>
  <w:style w:type="paragraph" w:customStyle="1" w:styleId="xl52">
    <w:name w:val="xl52"/>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Arial" w:eastAsia="Times New Roman" w:hAnsi="Arial" w:cs="Arial"/>
      <w:b/>
      <w:bCs/>
      <w:i/>
      <w:iCs/>
      <w:sz w:val="16"/>
      <w:szCs w:val="16"/>
      <w:lang w:eastAsia="fr-FR"/>
    </w:rPr>
  </w:style>
  <w:style w:type="paragraph" w:customStyle="1" w:styleId="xl53">
    <w:name w:val="xl53"/>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Arial" w:eastAsia="Times New Roman" w:hAnsi="Arial" w:cs="Arial"/>
      <w:i/>
      <w:iCs/>
      <w:sz w:val="16"/>
      <w:szCs w:val="16"/>
      <w:lang w:eastAsia="fr-FR"/>
    </w:rPr>
  </w:style>
  <w:style w:type="paragraph" w:customStyle="1" w:styleId="xl54">
    <w:name w:val="xl54"/>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Arial" w:eastAsia="Times New Roman" w:hAnsi="Arial" w:cs="Arial"/>
      <w:i/>
      <w:iCs/>
      <w:sz w:val="16"/>
      <w:szCs w:val="16"/>
      <w:lang w:eastAsia="fr-FR"/>
    </w:rPr>
  </w:style>
  <w:style w:type="paragraph" w:customStyle="1" w:styleId="xl55">
    <w:name w:val="xl55"/>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Arial" w:eastAsia="Times New Roman" w:hAnsi="Arial" w:cs="Arial"/>
      <w:i/>
      <w:iCs/>
      <w:sz w:val="16"/>
      <w:szCs w:val="16"/>
      <w:lang w:eastAsia="fr-FR"/>
    </w:rPr>
  </w:style>
  <w:style w:type="paragraph" w:customStyle="1" w:styleId="xl56">
    <w:name w:val="xl56"/>
    <w:basedOn w:val="Normal"/>
    <w:rsid w:val="00D8304C"/>
    <w:pPr>
      <w:suppressAutoHyphens/>
      <w:autoSpaceDN w:val="0"/>
      <w:spacing w:before="100" w:after="100" w:line="240" w:lineRule="auto"/>
    </w:pPr>
    <w:rPr>
      <w:rFonts w:ascii="Arial" w:eastAsia="Times New Roman" w:hAnsi="Arial" w:cs="Arial"/>
      <w:i/>
      <w:iCs/>
      <w:sz w:val="16"/>
      <w:szCs w:val="16"/>
      <w:lang w:eastAsia="fr-FR"/>
    </w:rPr>
  </w:style>
  <w:style w:type="paragraph" w:customStyle="1" w:styleId="xl57">
    <w:name w:val="xl57"/>
    <w:basedOn w:val="Normal"/>
    <w:rsid w:val="00D8304C"/>
    <w:pPr>
      <w:suppressAutoHyphens/>
      <w:autoSpaceDN w:val="0"/>
      <w:spacing w:before="100" w:after="100" w:line="240" w:lineRule="auto"/>
    </w:pPr>
    <w:rPr>
      <w:rFonts w:ascii="Arial" w:eastAsia="Times New Roman" w:hAnsi="Arial" w:cs="Arial"/>
      <w:i/>
      <w:iCs/>
      <w:color w:val="FF0000"/>
      <w:sz w:val="16"/>
      <w:szCs w:val="16"/>
      <w:lang w:eastAsia="fr-FR"/>
    </w:rPr>
  </w:style>
  <w:style w:type="paragraph" w:customStyle="1" w:styleId="xl58">
    <w:name w:val="xl58"/>
    <w:basedOn w:val="Normal"/>
    <w:rsid w:val="00D8304C"/>
    <w:pPr>
      <w:suppressAutoHyphens/>
      <w:autoSpaceDN w:val="0"/>
      <w:spacing w:before="100" w:after="100" w:line="240" w:lineRule="auto"/>
      <w:jc w:val="center"/>
    </w:pPr>
    <w:rPr>
      <w:rFonts w:ascii="Arial" w:eastAsia="Times New Roman" w:hAnsi="Arial" w:cs="Arial"/>
      <w:b/>
      <w:bCs/>
      <w:i/>
      <w:iCs/>
      <w:sz w:val="16"/>
      <w:szCs w:val="16"/>
      <w:lang w:eastAsia="fr-FR"/>
    </w:rPr>
  </w:style>
  <w:style w:type="paragraph" w:customStyle="1" w:styleId="xl59">
    <w:name w:val="xl59"/>
    <w:basedOn w:val="Normal"/>
    <w:rsid w:val="00D8304C"/>
    <w:pPr>
      <w:suppressAutoHyphens/>
      <w:autoSpaceDN w:val="0"/>
      <w:spacing w:before="100" w:after="100" w:line="240" w:lineRule="auto"/>
    </w:pPr>
    <w:rPr>
      <w:rFonts w:ascii="Arial" w:eastAsia="Times New Roman" w:hAnsi="Arial" w:cs="Arial"/>
      <w:b/>
      <w:bCs/>
      <w:i/>
      <w:iCs/>
      <w:sz w:val="16"/>
      <w:szCs w:val="16"/>
      <w:lang w:eastAsia="fr-FR"/>
    </w:rPr>
  </w:style>
  <w:style w:type="paragraph" w:customStyle="1" w:styleId="xl60">
    <w:name w:val="xl60"/>
    <w:basedOn w:val="Normal"/>
    <w:rsid w:val="00D8304C"/>
    <w:pPr>
      <w:suppressAutoHyphens/>
      <w:autoSpaceDN w:val="0"/>
      <w:spacing w:before="100" w:after="100" w:line="240" w:lineRule="auto"/>
    </w:pPr>
    <w:rPr>
      <w:rFonts w:ascii="Arial" w:eastAsia="Times New Roman" w:hAnsi="Arial" w:cs="Arial"/>
      <w:sz w:val="16"/>
      <w:szCs w:val="16"/>
      <w:lang w:eastAsia="fr-FR"/>
    </w:rPr>
  </w:style>
  <w:style w:type="paragraph" w:customStyle="1" w:styleId="xl61">
    <w:name w:val="xl61"/>
    <w:basedOn w:val="Normal"/>
    <w:rsid w:val="00D8304C"/>
    <w:pPr>
      <w:suppressAutoHyphens/>
      <w:autoSpaceDN w:val="0"/>
      <w:spacing w:before="100" w:after="100" w:line="240" w:lineRule="auto"/>
    </w:pPr>
    <w:rPr>
      <w:rFonts w:ascii="Arial" w:eastAsia="Times New Roman" w:hAnsi="Arial" w:cs="Arial"/>
      <w:sz w:val="16"/>
      <w:szCs w:val="16"/>
      <w:lang w:eastAsia="fr-FR"/>
    </w:rPr>
  </w:style>
  <w:style w:type="paragraph" w:customStyle="1" w:styleId="xl62">
    <w:name w:val="xl62"/>
    <w:basedOn w:val="Normal"/>
    <w:rsid w:val="00D8304C"/>
    <w:pPr>
      <w:suppressAutoHyphens/>
      <w:autoSpaceDN w:val="0"/>
      <w:spacing w:before="100" w:after="100" w:line="240" w:lineRule="auto"/>
      <w:jc w:val="center"/>
    </w:pPr>
    <w:rPr>
      <w:rFonts w:ascii="Arial" w:eastAsia="Times New Roman" w:hAnsi="Arial" w:cs="Arial"/>
      <w:b/>
      <w:bCs/>
      <w:sz w:val="16"/>
      <w:szCs w:val="16"/>
      <w:lang w:eastAsia="fr-FR"/>
    </w:rPr>
  </w:style>
  <w:style w:type="paragraph" w:customStyle="1" w:styleId="xl63">
    <w:name w:val="xl63"/>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Arial" w:eastAsia="Times New Roman" w:hAnsi="Arial" w:cs="Arial"/>
      <w:i/>
      <w:iCs/>
      <w:sz w:val="16"/>
      <w:szCs w:val="16"/>
      <w:lang w:eastAsia="fr-FR"/>
    </w:rPr>
  </w:style>
  <w:style w:type="paragraph" w:customStyle="1" w:styleId="xl64">
    <w:name w:val="xl64"/>
    <w:basedOn w:val="Normal"/>
    <w:rsid w:val="00D8304C"/>
    <w:pPr>
      <w:suppressAutoHyphens/>
      <w:autoSpaceDN w:val="0"/>
      <w:spacing w:before="100" w:after="100" w:line="240" w:lineRule="auto"/>
      <w:jc w:val="center"/>
    </w:pPr>
    <w:rPr>
      <w:rFonts w:ascii="Arial" w:eastAsia="Times New Roman" w:hAnsi="Arial" w:cs="Arial"/>
      <w:b/>
      <w:bCs/>
      <w:i/>
      <w:iCs/>
      <w:sz w:val="16"/>
      <w:szCs w:val="16"/>
      <w:lang w:eastAsia="fr-FR"/>
    </w:rPr>
  </w:style>
  <w:style w:type="paragraph" w:customStyle="1" w:styleId="xl65">
    <w:name w:val="xl65"/>
    <w:basedOn w:val="Normal"/>
    <w:rsid w:val="00D8304C"/>
    <w:pPr>
      <w:suppressAutoHyphens/>
      <w:autoSpaceDN w:val="0"/>
      <w:spacing w:before="100" w:after="100" w:line="240" w:lineRule="auto"/>
      <w:jc w:val="center"/>
    </w:pPr>
    <w:rPr>
      <w:rFonts w:ascii="Arial" w:eastAsia="Times New Roman" w:hAnsi="Arial" w:cs="Arial"/>
      <w:b/>
      <w:bCs/>
      <w:i/>
      <w:iCs/>
      <w:sz w:val="16"/>
      <w:szCs w:val="16"/>
      <w:lang w:eastAsia="fr-FR"/>
    </w:rPr>
  </w:style>
  <w:style w:type="paragraph" w:customStyle="1" w:styleId="xl66">
    <w:name w:val="xl66"/>
    <w:basedOn w:val="Normal"/>
    <w:rsid w:val="00D8304C"/>
    <w:pPr>
      <w:suppressAutoHyphens/>
      <w:autoSpaceDN w:val="0"/>
      <w:spacing w:before="100" w:after="100" w:line="240" w:lineRule="auto"/>
    </w:pPr>
    <w:rPr>
      <w:rFonts w:ascii="Arial" w:eastAsia="Times New Roman" w:hAnsi="Arial" w:cs="Arial"/>
      <w:i/>
      <w:iCs/>
      <w:sz w:val="16"/>
      <w:szCs w:val="16"/>
      <w:lang w:eastAsia="fr-FR"/>
    </w:rPr>
  </w:style>
  <w:style w:type="paragraph" w:customStyle="1" w:styleId="xl67">
    <w:name w:val="xl67"/>
    <w:basedOn w:val="Normal"/>
    <w:rsid w:val="00D8304C"/>
    <w:pPr>
      <w:pBdr>
        <w:top w:val="single" w:sz="8" w:space="0" w:color="000000"/>
        <w:left w:val="single" w:sz="8" w:space="0" w:color="000000"/>
        <w:bottom w:val="single" w:sz="8" w:space="0" w:color="000000"/>
        <w:right w:val="single" w:sz="8" w:space="0" w:color="000000"/>
      </w:pBdr>
      <w:shd w:val="clear" w:color="auto" w:fill="C0C0C0"/>
      <w:suppressAutoHyphens/>
      <w:autoSpaceDN w:val="0"/>
      <w:spacing w:before="100" w:after="100" w:line="240" w:lineRule="auto"/>
      <w:jc w:val="right"/>
    </w:pPr>
    <w:rPr>
      <w:rFonts w:ascii="Arial" w:eastAsia="Times New Roman" w:hAnsi="Arial" w:cs="Arial"/>
      <w:b/>
      <w:bCs/>
      <w:sz w:val="16"/>
      <w:szCs w:val="16"/>
      <w:lang w:eastAsia="fr-FR"/>
    </w:rPr>
  </w:style>
  <w:style w:type="paragraph" w:customStyle="1" w:styleId="xl68">
    <w:name w:val="xl68"/>
    <w:basedOn w:val="Normal"/>
    <w:rsid w:val="00D8304C"/>
    <w:pPr>
      <w:suppressAutoHyphens/>
      <w:autoSpaceDN w:val="0"/>
      <w:spacing w:before="100" w:after="100" w:line="240" w:lineRule="auto"/>
    </w:pPr>
    <w:rPr>
      <w:rFonts w:ascii="Times New Roman" w:eastAsia="Times New Roman" w:hAnsi="Times New Roman" w:cs="Times New Roman"/>
      <w:sz w:val="24"/>
      <w:szCs w:val="24"/>
      <w:lang w:eastAsia="fr-FR"/>
    </w:rPr>
  </w:style>
  <w:style w:type="paragraph" w:customStyle="1" w:styleId="xl69">
    <w:name w:val="xl69"/>
    <w:basedOn w:val="Normal"/>
    <w:rsid w:val="00D8304C"/>
    <w:pPr>
      <w:suppressAutoHyphens/>
      <w:autoSpaceDN w:val="0"/>
      <w:spacing w:before="100" w:after="100" w:line="240" w:lineRule="auto"/>
      <w:jc w:val="right"/>
    </w:pPr>
    <w:rPr>
      <w:rFonts w:ascii="Arial" w:eastAsia="Times New Roman" w:hAnsi="Arial" w:cs="Arial"/>
      <w:sz w:val="24"/>
      <w:szCs w:val="24"/>
      <w:lang w:eastAsia="fr-FR"/>
    </w:rPr>
  </w:style>
  <w:style w:type="paragraph" w:customStyle="1" w:styleId="xl70">
    <w:name w:val="xl70"/>
    <w:basedOn w:val="Normal"/>
    <w:rsid w:val="00D8304C"/>
    <w:pPr>
      <w:suppressAutoHyphens/>
      <w:autoSpaceDN w:val="0"/>
      <w:spacing w:before="100" w:after="100" w:line="240" w:lineRule="auto"/>
      <w:jc w:val="right"/>
    </w:pPr>
    <w:rPr>
      <w:rFonts w:ascii="Arial" w:eastAsia="Times New Roman" w:hAnsi="Arial" w:cs="Arial"/>
      <w:sz w:val="24"/>
      <w:szCs w:val="24"/>
      <w:lang w:eastAsia="fr-FR"/>
    </w:rPr>
  </w:style>
  <w:style w:type="paragraph" w:customStyle="1" w:styleId="xl71">
    <w:name w:val="xl71"/>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Arial" w:eastAsia="Times New Roman" w:hAnsi="Arial" w:cs="Arial"/>
      <w:i/>
      <w:iCs/>
      <w:sz w:val="16"/>
      <w:szCs w:val="16"/>
      <w:lang w:eastAsia="fr-FR"/>
    </w:rPr>
  </w:style>
  <w:style w:type="paragraph" w:customStyle="1" w:styleId="xl72">
    <w:name w:val="xl72"/>
    <w:basedOn w:val="Normal"/>
    <w:rsid w:val="00D8304C"/>
    <w:pPr>
      <w:suppressAutoHyphens/>
      <w:autoSpaceDN w:val="0"/>
      <w:spacing w:before="100" w:after="100" w:line="240" w:lineRule="auto"/>
      <w:jc w:val="center"/>
    </w:pPr>
    <w:rPr>
      <w:rFonts w:ascii="Arial" w:eastAsia="Times New Roman" w:hAnsi="Arial" w:cs="Arial"/>
      <w:i/>
      <w:iCs/>
      <w:sz w:val="16"/>
      <w:szCs w:val="16"/>
      <w:lang w:eastAsia="fr-FR"/>
    </w:rPr>
  </w:style>
  <w:style w:type="paragraph" w:customStyle="1" w:styleId="xl73">
    <w:name w:val="xl73"/>
    <w:basedOn w:val="Normal"/>
    <w:rsid w:val="00D8304C"/>
    <w:pPr>
      <w:suppressAutoHyphens/>
      <w:autoSpaceDN w:val="0"/>
      <w:spacing w:before="100" w:after="100" w:line="240" w:lineRule="auto"/>
      <w:jc w:val="center"/>
    </w:pPr>
    <w:rPr>
      <w:rFonts w:ascii="Arial" w:eastAsia="Times New Roman" w:hAnsi="Arial" w:cs="Arial"/>
      <w:sz w:val="16"/>
      <w:szCs w:val="16"/>
      <w:lang w:eastAsia="fr-FR"/>
    </w:rPr>
  </w:style>
  <w:style w:type="paragraph" w:customStyle="1" w:styleId="xl74">
    <w:name w:val="xl74"/>
    <w:basedOn w:val="Normal"/>
    <w:rsid w:val="00D8304C"/>
    <w:pPr>
      <w:pBdr>
        <w:top w:val="single" w:sz="8" w:space="0" w:color="000000"/>
        <w:left w:val="single" w:sz="8" w:space="0" w:color="000000"/>
        <w:bottom w:val="single" w:sz="8" w:space="0" w:color="000000"/>
        <w:right w:val="single" w:sz="8" w:space="0" w:color="000000"/>
      </w:pBdr>
      <w:suppressAutoHyphens/>
      <w:autoSpaceDN w:val="0"/>
      <w:spacing w:before="100" w:after="100" w:line="240" w:lineRule="auto"/>
    </w:pPr>
    <w:rPr>
      <w:rFonts w:ascii="Arial" w:eastAsia="Times New Roman" w:hAnsi="Arial" w:cs="Arial"/>
      <w:sz w:val="16"/>
      <w:szCs w:val="16"/>
      <w:lang w:eastAsia="fr-FR"/>
    </w:rPr>
  </w:style>
  <w:style w:type="paragraph" w:customStyle="1" w:styleId="xl75">
    <w:name w:val="xl75"/>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Arial" w:eastAsia="Times New Roman" w:hAnsi="Arial" w:cs="Arial"/>
      <w:sz w:val="16"/>
      <w:szCs w:val="16"/>
      <w:lang w:eastAsia="fr-FR"/>
    </w:rPr>
  </w:style>
  <w:style w:type="paragraph" w:customStyle="1" w:styleId="xl76">
    <w:name w:val="xl76"/>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Arial" w:eastAsia="Times New Roman" w:hAnsi="Arial" w:cs="Arial"/>
      <w:sz w:val="16"/>
      <w:szCs w:val="16"/>
      <w:lang w:eastAsia="fr-FR"/>
    </w:rPr>
  </w:style>
  <w:style w:type="paragraph" w:customStyle="1" w:styleId="xl77">
    <w:name w:val="xl77"/>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Arial" w:eastAsia="Times New Roman" w:hAnsi="Arial" w:cs="Arial"/>
      <w:i/>
      <w:iCs/>
      <w:sz w:val="16"/>
      <w:szCs w:val="16"/>
      <w:lang w:eastAsia="fr-FR"/>
    </w:rPr>
  </w:style>
  <w:style w:type="paragraph" w:customStyle="1" w:styleId="xl78">
    <w:name w:val="xl78"/>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Arial" w:eastAsia="Times New Roman" w:hAnsi="Arial" w:cs="Arial"/>
      <w:b/>
      <w:bCs/>
      <w:sz w:val="16"/>
      <w:szCs w:val="16"/>
      <w:lang w:eastAsia="fr-FR"/>
    </w:rPr>
  </w:style>
  <w:style w:type="paragraph" w:customStyle="1" w:styleId="xl79">
    <w:name w:val="xl79"/>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Arial" w:eastAsia="Times New Roman" w:hAnsi="Arial" w:cs="Arial"/>
      <w:b/>
      <w:bCs/>
      <w:sz w:val="16"/>
      <w:szCs w:val="16"/>
      <w:lang w:eastAsia="fr-FR"/>
    </w:rPr>
  </w:style>
  <w:style w:type="paragraph" w:customStyle="1" w:styleId="xl80">
    <w:name w:val="xl80"/>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Arial" w:eastAsia="Times New Roman" w:hAnsi="Arial" w:cs="Arial"/>
      <w:b/>
      <w:bCs/>
      <w:sz w:val="16"/>
      <w:szCs w:val="16"/>
      <w:lang w:eastAsia="fr-FR"/>
    </w:rPr>
  </w:style>
  <w:style w:type="paragraph" w:customStyle="1" w:styleId="xl81">
    <w:name w:val="xl81"/>
    <w:basedOn w:val="Normal"/>
    <w:rsid w:val="00D8304C"/>
    <w:pPr>
      <w:suppressAutoHyphens/>
      <w:autoSpaceDN w:val="0"/>
      <w:spacing w:before="100" w:after="100" w:line="240" w:lineRule="auto"/>
    </w:pPr>
    <w:rPr>
      <w:rFonts w:ascii="Arial" w:eastAsia="Times New Roman" w:hAnsi="Arial" w:cs="Arial"/>
      <w:b/>
      <w:bCs/>
      <w:sz w:val="16"/>
      <w:szCs w:val="16"/>
      <w:lang w:eastAsia="fr-FR"/>
    </w:rPr>
  </w:style>
  <w:style w:type="paragraph" w:customStyle="1" w:styleId="xl82">
    <w:name w:val="xl82"/>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Arial" w:eastAsia="Times New Roman" w:hAnsi="Arial" w:cs="Arial"/>
      <w:b/>
      <w:bCs/>
      <w:i/>
      <w:iCs/>
      <w:sz w:val="16"/>
      <w:szCs w:val="16"/>
      <w:lang w:eastAsia="fr-FR"/>
    </w:rPr>
  </w:style>
  <w:style w:type="paragraph" w:customStyle="1" w:styleId="xl83">
    <w:name w:val="xl83"/>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Arial" w:eastAsia="Times New Roman" w:hAnsi="Arial" w:cs="Arial"/>
      <w:b/>
      <w:bCs/>
      <w:i/>
      <w:iCs/>
      <w:sz w:val="16"/>
      <w:szCs w:val="16"/>
      <w:lang w:eastAsia="fr-FR"/>
    </w:rPr>
  </w:style>
  <w:style w:type="paragraph" w:customStyle="1" w:styleId="xl84">
    <w:name w:val="xl84"/>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Arial" w:eastAsia="Times New Roman" w:hAnsi="Arial" w:cs="Arial"/>
      <w:b/>
      <w:bCs/>
      <w:i/>
      <w:iCs/>
      <w:sz w:val="16"/>
      <w:szCs w:val="16"/>
      <w:lang w:eastAsia="fr-FR"/>
    </w:rPr>
  </w:style>
  <w:style w:type="paragraph" w:customStyle="1" w:styleId="xl85">
    <w:name w:val="xl85"/>
    <w:basedOn w:val="Normal"/>
    <w:rsid w:val="00D8304C"/>
    <w:pPr>
      <w:suppressAutoHyphens/>
      <w:autoSpaceDN w:val="0"/>
      <w:spacing w:before="100" w:after="100" w:line="240" w:lineRule="auto"/>
    </w:pPr>
    <w:rPr>
      <w:rFonts w:ascii="Arial" w:eastAsia="Times New Roman" w:hAnsi="Arial" w:cs="Arial"/>
      <w:b/>
      <w:bCs/>
      <w:sz w:val="18"/>
      <w:szCs w:val="18"/>
      <w:lang w:eastAsia="fr-FR"/>
    </w:rPr>
  </w:style>
  <w:style w:type="paragraph" w:customStyle="1" w:styleId="xl86">
    <w:name w:val="xl86"/>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Arial" w:eastAsia="Times New Roman" w:hAnsi="Arial" w:cs="Arial"/>
      <w:b/>
      <w:bCs/>
      <w:sz w:val="18"/>
      <w:szCs w:val="18"/>
      <w:lang w:eastAsia="fr-FR"/>
    </w:rPr>
  </w:style>
  <w:style w:type="paragraph" w:customStyle="1" w:styleId="xl87">
    <w:name w:val="xl87"/>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Arial" w:eastAsia="Times New Roman" w:hAnsi="Arial" w:cs="Arial"/>
      <w:b/>
      <w:bCs/>
      <w:sz w:val="18"/>
      <w:szCs w:val="18"/>
      <w:lang w:eastAsia="fr-FR"/>
    </w:rPr>
  </w:style>
  <w:style w:type="paragraph" w:customStyle="1" w:styleId="xl88">
    <w:name w:val="xl88"/>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Arial" w:eastAsia="Times New Roman" w:hAnsi="Arial" w:cs="Arial"/>
      <w:b/>
      <w:bCs/>
      <w:sz w:val="18"/>
      <w:szCs w:val="18"/>
      <w:lang w:eastAsia="fr-FR"/>
    </w:rPr>
  </w:style>
  <w:style w:type="paragraph" w:customStyle="1" w:styleId="xl89">
    <w:name w:val="xl89"/>
    <w:basedOn w:val="Normal"/>
    <w:rsid w:val="00D8304C"/>
    <w:pPr>
      <w:suppressAutoHyphens/>
      <w:autoSpaceDN w:val="0"/>
      <w:spacing w:before="100" w:after="100" w:line="240" w:lineRule="auto"/>
      <w:jc w:val="center"/>
    </w:pPr>
    <w:rPr>
      <w:rFonts w:ascii="Arial" w:eastAsia="Times New Roman" w:hAnsi="Arial" w:cs="Arial"/>
      <w:b/>
      <w:bCs/>
      <w:sz w:val="18"/>
      <w:szCs w:val="18"/>
      <w:lang w:eastAsia="fr-FR"/>
    </w:rPr>
  </w:style>
  <w:style w:type="paragraph" w:customStyle="1" w:styleId="xl90">
    <w:name w:val="xl90"/>
    <w:basedOn w:val="Normal"/>
    <w:rsid w:val="00D8304C"/>
    <w:pPr>
      <w:suppressAutoHyphens/>
      <w:autoSpaceDN w:val="0"/>
      <w:spacing w:before="100" w:after="100" w:line="240" w:lineRule="auto"/>
      <w:jc w:val="center"/>
    </w:pPr>
    <w:rPr>
      <w:rFonts w:ascii="Arial" w:eastAsia="Times New Roman" w:hAnsi="Arial" w:cs="Arial"/>
      <w:b/>
      <w:bCs/>
      <w:sz w:val="18"/>
      <w:szCs w:val="18"/>
      <w:lang w:eastAsia="fr-FR"/>
    </w:rPr>
  </w:style>
  <w:style w:type="paragraph" w:customStyle="1" w:styleId="xl91">
    <w:name w:val="xl91"/>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Arial" w:eastAsia="Times New Roman" w:hAnsi="Arial" w:cs="Arial"/>
      <w:i/>
      <w:iCs/>
      <w:sz w:val="16"/>
      <w:szCs w:val="16"/>
      <w:lang w:eastAsia="fr-FR"/>
    </w:rPr>
  </w:style>
  <w:style w:type="paragraph" w:customStyle="1" w:styleId="xl92">
    <w:name w:val="xl92"/>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Arial" w:eastAsia="Times New Roman" w:hAnsi="Arial" w:cs="Arial"/>
      <w:i/>
      <w:iCs/>
      <w:sz w:val="16"/>
      <w:szCs w:val="16"/>
      <w:lang w:eastAsia="fr-FR"/>
    </w:rPr>
  </w:style>
  <w:style w:type="paragraph" w:customStyle="1" w:styleId="xl93">
    <w:name w:val="xl93"/>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Arial" w:eastAsia="Times New Roman" w:hAnsi="Arial" w:cs="Arial"/>
      <w:sz w:val="16"/>
      <w:szCs w:val="16"/>
      <w:lang w:eastAsia="fr-FR"/>
    </w:rPr>
  </w:style>
  <w:style w:type="paragraph" w:customStyle="1" w:styleId="xl94">
    <w:name w:val="xl94"/>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Arial" w:eastAsia="Times New Roman" w:hAnsi="Arial" w:cs="Arial"/>
      <w:sz w:val="16"/>
      <w:szCs w:val="16"/>
      <w:lang w:eastAsia="fr-FR"/>
    </w:rPr>
  </w:style>
  <w:style w:type="paragraph" w:customStyle="1" w:styleId="xl95">
    <w:name w:val="xl95"/>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Arial" w:eastAsia="Times New Roman" w:hAnsi="Arial" w:cs="Arial"/>
      <w:sz w:val="16"/>
      <w:szCs w:val="16"/>
      <w:lang w:eastAsia="fr-FR"/>
    </w:rPr>
  </w:style>
  <w:style w:type="paragraph" w:customStyle="1" w:styleId="xl96">
    <w:name w:val="xl96"/>
    <w:basedOn w:val="Normal"/>
    <w:rsid w:val="00D8304C"/>
    <w:pPr>
      <w:suppressAutoHyphens/>
      <w:autoSpaceDN w:val="0"/>
      <w:spacing w:before="100" w:after="100" w:line="240" w:lineRule="auto"/>
      <w:jc w:val="center"/>
    </w:pPr>
    <w:rPr>
      <w:rFonts w:ascii="Arial" w:eastAsia="Times New Roman" w:hAnsi="Arial" w:cs="Arial"/>
      <w:b/>
      <w:bCs/>
      <w:i/>
      <w:iCs/>
      <w:sz w:val="16"/>
      <w:szCs w:val="16"/>
      <w:lang w:eastAsia="fr-FR"/>
    </w:rPr>
  </w:style>
  <w:style w:type="paragraph" w:customStyle="1" w:styleId="xl97">
    <w:name w:val="xl97"/>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Arial" w:eastAsia="Times New Roman" w:hAnsi="Arial" w:cs="Arial"/>
      <w:i/>
      <w:iCs/>
      <w:sz w:val="16"/>
      <w:szCs w:val="16"/>
      <w:lang w:eastAsia="fr-FR"/>
    </w:rPr>
  </w:style>
  <w:style w:type="paragraph" w:customStyle="1" w:styleId="xl98">
    <w:name w:val="xl98"/>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Arial" w:eastAsia="Times New Roman" w:hAnsi="Arial" w:cs="Arial"/>
      <w:i/>
      <w:iCs/>
      <w:sz w:val="16"/>
      <w:szCs w:val="16"/>
      <w:lang w:eastAsia="fr-FR"/>
    </w:rPr>
  </w:style>
  <w:style w:type="paragraph" w:customStyle="1" w:styleId="xl99">
    <w:name w:val="xl99"/>
    <w:basedOn w:val="Normal"/>
    <w:rsid w:val="00D8304C"/>
    <w:pPr>
      <w:suppressAutoHyphens/>
      <w:autoSpaceDN w:val="0"/>
      <w:spacing w:before="100" w:after="100" w:line="240" w:lineRule="auto"/>
    </w:pPr>
    <w:rPr>
      <w:rFonts w:ascii="Arial" w:eastAsia="Times New Roman" w:hAnsi="Arial" w:cs="Arial"/>
      <w:b/>
      <w:bCs/>
      <w:sz w:val="16"/>
      <w:szCs w:val="16"/>
      <w:lang w:eastAsia="fr-FR"/>
    </w:rPr>
  </w:style>
  <w:style w:type="paragraph" w:customStyle="1" w:styleId="xl100">
    <w:name w:val="xl100"/>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Arial" w:eastAsia="Times New Roman" w:hAnsi="Arial" w:cs="Arial"/>
      <w:i/>
      <w:iCs/>
      <w:sz w:val="16"/>
      <w:szCs w:val="16"/>
      <w:lang w:eastAsia="fr-FR"/>
    </w:rPr>
  </w:style>
  <w:style w:type="paragraph" w:customStyle="1" w:styleId="xl101">
    <w:name w:val="xl101"/>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Arial" w:eastAsia="Times New Roman" w:hAnsi="Arial" w:cs="Arial"/>
      <w:i/>
      <w:iCs/>
      <w:sz w:val="16"/>
      <w:szCs w:val="16"/>
      <w:lang w:eastAsia="fr-FR"/>
    </w:rPr>
  </w:style>
  <w:style w:type="paragraph" w:customStyle="1" w:styleId="xl102">
    <w:name w:val="xl102"/>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Arial" w:eastAsia="Times New Roman" w:hAnsi="Arial" w:cs="Arial"/>
      <w:b/>
      <w:bCs/>
      <w:sz w:val="16"/>
      <w:szCs w:val="16"/>
      <w:lang w:eastAsia="fr-FR"/>
    </w:rPr>
  </w:style>
  <w:style w:type="paragraph" w:customStyle="1" w:styleId="xl103">
    <w:name w:val="xl103"/>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Arial" w:eastAsia="Times New Roman" w:hAnsi="Arial" w:cs="Arial"/>
      <w:b/>
      <w:bCs/>
      <w:sz w:val="16"/>
      <w:szCs w:val="16"/>
      <w:lang w:eastAsia="fr-FR"/>
    </w:rPr>
  </w:style>
  <w:style w:type="paragraph" w:customStyle="1" w:styleId="xl104">
    <w:name w:val="xl104"/>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Arial" w:eastAsia="Times New Roman" w:hAnsi="Arial" w:cs="Arial"/>
      <w:sz w:val="16"/>
      <w:szCs w:val="16"/>
      <w:lang w:eastAsia="fr-FR"/>
    </w:rPr>
  </w:style>
  <w:style w:type="paragraph" w:customStyle="1" w:styleId="xl105">
    <w:name w:val="xl105"/>
    <w:basedOn w:val="Normal"/>
    <w:rsid w:val="00D8304C"/>
    <w:pPr>
      <w:suppressAutoHyphens/>
      <w:autoSpaceDN w:val="0"/>
      <w:spacing w:before="100" w:after="100" w:line="240" w:lineRule="auto"/>
      <w:jc w:val="center"/>
    </w:pPr>
    <w:rPr>
      <w:rFonts w:ascii="Arial" w:eastAsia="Times New Roman" w:hAnsi="Arial" w:cs="Arial"/>
      <w:sz w:val="16"/>
      <w:szCs w:val="16"/>
      <w:lang w:eastAsia="fr-FR"/>
    </w:rPr>
  </w:style>
  <w:style w:type="paragraph" w:customStyle="1" w:styleId="xl106">
    <w:name w:val="xl106"/>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Arial" w:eastAsia="Times New Roman" w:hAnsi="Arial" w:cs="Arial"/>
      <w:i/>
      <w:iCs/>
      <w:sz w:val="16"/>
      <w:szCs w:val="16"/>
      <w:lang w:eastAsia="fr-FR"/>
    </w:rPr>
  </w:style>
  <w:style w:type="paragraph" w:customStyle="1" w:styleId="xl107">
    <w:name w:val="xl107"/>
    <w:basedOn w:val="Normal"/>
    <w:rsid w:val="00D8304C"/>
    <w:pPr>
      <w:shd w:val="clear" w:color="auto" w:fill="C0C0C0"/>
      <w:suppressAutoHyphens/>
      <w:autoSpaceDN w:val="0"/>
      <w:spacing w:before="100" w:after="100" w:line="240" w:lineRule="auto"/>
      <w:jc w:val="center"/>
    </w:pPr>
    <w:rPr>
      <w:rFonts w:ascii="Arial" w:eastAsia="Times New Roman" w:hAnsi="Arial" w:cs="Arial"/>
      <w:b/>
      <w:bCs/>
      <w:sz w:val="16"/>
      <w:szCs w:val="16"/>
      <w:lang w:eastAsia="fr-FR"/>
    </w:rPr>
  </w:style>
  <w:style w:type="paragraph" w:customStyle="1" w:styleId="xl108">
    <w:name w:val="xl108"/>
    <w:basedOn w:val="Normal"/>
    <w:rsid w:val="00D8304C"/>
    <w:pPr>
      <w:shd w:val="clear" w:color="auto" w:fill="C0C0C0"/>
      <w:suppressAutoHyphens/>
      <w:autoSpaceDN w:val="0"/>
      <w:spacing w:before="100" w:after="100" w:line="240" w:lineRule="auto"/>
      <w:jc w:val="center"/>
    </w:pPr>
    <w:rPr>
      <w:rFonts w:ascii="Arial" w:eastAsia="Times New Roman" w:hAnsi="Arial" w:cs="Arial"/>
      <w:b/>
      <w:bCs/>
      <w:sz w:val="16"/>
      <w:szCs w:val="16"/>
      <w:lang w:eastAsia="fr-FR"/>
    </w:rPr>
  </w:style>
  <w:style w:type="paragraph" w:customStyle="1" w:styleId="xl109">
    <w:name w:val="xl109"/>
    <w:basedOn w:val="Normal"/>
    <w:rsid w:val="00D8304C"/>
    <w:pPr>
      <w:suppressAutoHyphens/>
      <w:autoSpaceDN w:val="0"/>
      <w:spacing w:before="100" w:after="100" w:line="240" w:lineRule="auto"/>
    </w:pPr>
    <w:rPr>
      <w:rFonts w:ascii="Arial" w:eastAsia="Times New Roman" w:hAnsi="Arial" w:cs="Arial"/>
      <w:sz w:val="24"/>
      <w:szCs w:val="24"/>
      <w:u w:val="single"/>
      <w:lang w:eastAsia="fr-FR"/>
    </w:rPr>
  </w:style>
  <w:style w:type="paragraph" w:customStyle="1" w:styleId="xl110">
    <w:name w:val="xl110"/>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Arial" w:eastAsia="Times New Roman" w:hAnsi="Arial" w:cs="Arial"/>
      <w:sz w:val="16"/>
      <w:szCs w:val="16"/>
      <w:lang w:eastAsia="fr-FR"/>
    </w:rPr>
  </w:style>
  <w:style w:type="paragraph" w:customStyle="1" w:styleId="xl111">
    <w:name w:val="xl111"/>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Arial" w:eastAsia="Times New Roman" w:hAnsi="Arial" w:cs="Arial"/>
      <w:sz w:val="16"/>
      <w:szCs w:val="16"/>
      <w:lang w:eastAsia="fr-FR"/>
    </w:rPr>
  </w:style>
  <w:style w:type="paragraph" w:customStyle="1" w:styleId="xl112">
    <w:name w:val="xl112"/>
    <w:basedOn w:val="Normal"/>
    <w:rsid w:val="00D8304C"/>
    <w:pPr>
      <w:suppressAutoHyphens/>
      <w:autoSpaceDN w:val="0"/>
      <w:spacing w:before="100" w:after="100" w:line="240" w:lineRule="auto"/>
      <w:jc w:val="center"/>
    </w:pPr>
    <w:rPr>
      <w:rFonts w:ascii="Arial" w:eastAsia="Times New Roman" w:hAnsi="Arial" w:cs="Arial"/>
      <w:i/>
      <w:iCs/>
      <w:sz w:val="16"/>
      <w:szCs w:val="16"/>
      <w:lang w:eastAsia="fr-FR"/>
    </w:rPr>
  </w:style>
  <w:style w:type="paragraph" w:customStyle="1" w:styleId="xl113">
    <w:name w:val="xl113"/>
    <w:basedOn w:val="Normal"/>
    <w:rsid w:val="00D8304C"/>
    <w:pPr>
      <w:suppressAutoHyphens/>
      <w:autoSpaceDN w:val="0"/>
      <w:spacing w:before="100" w:after="100" w:line="240" w:lineRule="auto"/>
      <w:jc w:val="center"/>
    </w:pPr>
    <w:rPr>
      <w:rFonts w:ascii="Arial" w:eastAsia="Times New Roman" w:hAnsi="Arial" w:cs="Arial"/>
      <w:i/>
      <w:iCs/>
      <w:sz w:val="16"/>
      <w:szCs w:val="16"/>
      <w:lang w:eastAsia="fr-FR"/>
    </w:rPr>
  </w:style>
  <w:style w:type="paragraph" w:customStyle="1" w:styleId="xl114">
    <w:name w:val="xl114"/>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Arial" w:eastAsia="Times New Roman" w:hAnsi="Arial" w:cs="Arial"/>
      <w:sz w:val="14"/>
      <w:szCs w:val="14"/>
      <w:lang w:eastAsia="fr-FR"/>
    </w:rPr>
  </w:style>
  <w:style w:type="paragraph" w:customStyle="1" w:styleId="PARAGRAPHE">
    <w:name w:val="PARAGRAPHE"/>
    <w:basedOn w:val="Titre1"/>
    <w:rsid w:val="00D8304C"/>
    <w:pPr>
      <w:keepNext w:val="0"/>
      <w:suppressAutoHyphens/>
      <w:autoSpaceDN w:val="0"/>
      <w:spacing w:line="240" w:lineRule="auto"/>
      <w:ind w:left="1701"/>
      <w:jc w:val="both"/>
    </w:pPr>
    <w:rPr>
      <w:rFonts w:ascii="Times" w:hAnsi="Times" w:cs="Times New Roman"/>
      <w:i w:val="0"/>
      <w:iCs w:val="0"/>
      <w:sz w:val="24"/>
      <w:szCs w:val="20"/>
    </w:rPr>
  </w:style>
  <w:style w:type="paragraph" w:customStyle="1" w:styleId="TitrePieceDAO">
    <w:name w:val="TitrePieceDAO"/>
    <w:basedOn w:val="Paragraphedeliste"/>
    <w:rsid w:val="00D8304C"/>
    <w:pPr>
      <w:widowControl w:val="0"/>
      <w:numPr>
        <w:numId w:val="23"/>
      </w:numPr>
      <w:suppressAutoHyphens/>
      <w:autoSpaceDE w:val="0"/>
      <w:autoSpaceDN w:val="0"/>
      <w:spacing w:after="160" w:line="240" w:lineRule="auto"/>
      <w:contextualSpacing w:val="0"/>
      <w:jc w:val="center"/>
    </w:pPr>
    <w:rPr>
      <w:rFonts w:ascii="Arial" w:eastAsia="Calibri" w:hAnsi="Arial" w:cs="Arial"/>
      <w:spacing w:val="45"/>
      <w:sz w:val="60"/>
      <w:szCs w:val="60"/>
    </w:rPr>
  </w:style>
  <w:style w:type="paragraph" w:customStyle="1" w:styleId="TEXTE">
    <w:name w:val="TEXTE"/>
    <w:basedOn w:val="Normal"/>
    <w:rsid w:val="00D8304C"/>
    <w:pPr>
      <w:suppressAutoHyphens/>
      <w:autoSpaceDN w:val="0"/>
      <w:spacing w:before="120" w:after="0" w:line="312" w:lineRule="auto"/>
      <w:ind w:firstLine="567"/>
      <w:jc w:val="both"/>
    </w:pPr>
    <w:rPr>
      <w:rFonts w:ascii="Times New Roman" w:eastAsia="Times New Roman" w:hAnsi="Times New Roman" w:cs="Times New Roman"/>
      <w:sz w:val="26"/>
      <w:szCs w:val="24"/>
      <w:lang w:eastAsia="fr-FR"/>
    </w:rPr>
  </w:style>
  <w:style w:type="paragraph" w:customStyle="1" w:styleId="font5">
    <w:name w:val="font5"/>
    <w:basedOn w:val="Normal"/>
    <w:rsid w:val="00D8304C"/>
    <w:pPr>
      <w:suppressAutoHyphens/>
      <w:autoSpaceDN w:val="0"/>
      <w:spacing w:before="100" w:after="100" w:line="240" w:lineRule="auto"/>
    </w:pPr>
    <w:rPr>
      <w:rFonts w:ascii="Times New Roman" w:eastAsia="Times New Roman" w:hAnsi="Times New Roman" w:cs="Times New Roman"/>
      <w:b/>
      <w:bCs/>
      <w:sz w:val="16"/>
      <w:szCs w:val="16"/>
      <w:lang w:eastAsia="fr-FR"/>
    </w:rPr>
  </w:style>
  <w:style w:type="paragraph" w:customStyle="1" w:styleId="font6">
    <w:name w:val="font6"/>
    <w:basedOn w:val="Normal"/>
    <w:rsid w:val="00D8304C"/>
    <w:pPr>
      <w:suppressAutoHyphens/>
      <w:autoSpaceDN w:val="0"/>
      <w:spacing w:before="100" w:after="100" w:line="240" w:lineRule="auto"/>
    </w:pPr>
    <w:rPr>
      <w:rFonts w:ascii="Times New Roman" w:eastAsia="Times New Roman" w:hAnsi="Times New Roman" w:cs="Times New Roman"/>
      <w:b/>
      <w:bCs/>
      <w:sz w:val="16"/>
      <w:szCs w:val="16"/>
      <w:lang w:eastAsia="fr-FR"/>
    </w:rPr>
  </w:style>
  <w:style w:type="paragraph" w:customStyle="1" w:styleId="xl115">
    <w:name w:val="xl115"/>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sz w:val="24"/>
      <w:szCs w:val="24"/>
      <w:lang w:eastAsia="fr-FR"/>
    </w:rPr>
  </w:style>
  <w:style w:type="paragraph" w:customStyle="1" w:styleId="xl116">
    <w:name w:val="xl116"/>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b/>
      <w:bCs/>
      <w:sz w:val="14"/>
      <w:szCs w:val="14"/>
      <w:lang w:eastAsia="fr-FR"/>
    </w:rPr>
  </w:style>
  <w:style w:type="paragraph" w:customStyle="1" w:styleId="xl117">
    <w:name w:val="xl117"/>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Times New Roman" w:eastAsia="Times New Roman" w:hAnsi="Times New Roman" w:cs="Times New Roman"/>
      <w:sz w:val="24"/>
      <w:szCs w:val="24"/>
      <w:lang w:eastAsia="fr-FR"/>
    </w:rPr>
  </w:style>
  <w:style w:type="paragraph" w:customStyle="1" w:styleId="xl118">
    <w:name w:val="xl118"/>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right"/>
    </w:pPr>
    <w:rPr>
      <w:rFonts w:ascii="Times New Roman" w:eastAsia="Times New Roman" w:hAnsi="Times New Roman" w:cs="Times New Roman"/>
      <w:sz w:val="24"/>
      <w:szCs w:val="24"/>
      <w:lang w:eastAsia="fr-FR"/>
    </w:rPr>
  </w:style>
  <w:style w:type="paragraph" w:customStyle="1" w:styleId="xl119">
    <w:name w:val="xl119"/>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sz w:val="16"/>
      <w:szCs w:val="16"/>
      <w:lang w:eastAsia="fr-FR"/>
    </w:rPr>
  </w:style>
  <w:style w:type="paragraph" w:customStyle="1" w:styleId="xl120">
    <w:name w:val="xl120"/>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sz w:val="24"/>
      <w:szCs w:val="24"/>
      <w:lang w:eastAsia="fr-FR"/>
    </w:rPr>
  </w:style>
  <w:style w:type="paragraph" w:customStyle="1" w:styleId="xl121">
    <w:name w:val="xl121"/>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sz w:val="24"/>
      <w:szCs w:val="24"/>
      <w:lang w:eastAsia="fr-FR"/>
    </w:rPr>
  </w:style>
  <w:style w:type="paragraph" w:customStyle="1" w:styleId="xl122">
    <w:name w:val="xl122"/>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Times New Roman" w:eastAsia="Times New Roman" w:hAnsi="Times New Roman" w:cs="Times New Roman"/>
      <w:sz w:val="16"/>
      <w:szCs w:val="16"/>
      <w:lang w:eastAsia="fr-FR"/>
    </w:rPr>
  </w:style>
  <w:style w:type="paragraph" w:customStyle="1" w:styleId="xl123">
    <w:name w:val="xl123"/>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sz w:val="16"/>
      <w:szCs w:val="16"/>
      <w:lang w:eastAsia="fr-FR"/>
    </w:rPr>
  </w:style>
  <w:style w:type="paragraph" w:customStyle="1" w:styleId="xl124">
    <w:name w:val="xl124"/>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sz w:val="16"/>
      <w:szCs w:val="16"/>
      <w:lang w:eastAsia="fr-FR"/>
    </w:rPr>
  </w:style>
  <w:style w:type="paragraph" w:customStyle="1" w:styleId="xl125">
    <w:name w:val="xl125"/>
    <w:basedOn w:val="Normal"/>
    <w:rsid w:val="00D8304C"/>
    <w:pPr>
      <w:suppressAutoHyphens/>
      <w:autoSpaceDN w:val="0"/>
      <w:spacing w:before="100" w:after="100" w:line="240" w:lineRule="auto"/>
    </w:pPr>
    <w:rPr>
      <w:rFonts w:ascii="Times New Roman" w:eastAsia="Times New Roman" w:hAnsi="Times New Roman" w:cs="Times New Roman"/>
      <w:sz w:val="16"/>
      <w:szCs w:val="16"/>
      <w:lang w:eastAsia="fr-FR"/>
    </w:rPr>
  </w:style>
  <w:style w:type="paragraph" w:customStyle="1" w:styleId="xl126">
    <w:name w:val="xl126"/>
    <w:basedOn w:val="Normal"/>
    <w:rsid w:val="00D8304C"/>
    <w:pPr>
      <w:suppressAutoHyphens/>
      <w:autoSpaceDN w:val="0"/>
      <w:spacing w:before="100" w:after="100" w:line="240" w:lineRule="auto"/>
    </w:pPr>
    <w:rPr>
      <w:rFonts w:ascii="Times New Roman" w:eastAsia="Times New Roman" w:hAnsi="Times New Roman" w:cs="Times New Roman"/>
      <w:sz w:val="16"/>
      <w:szCs w:val="16"/>
      <w:lang w:eastAsia="fr-FR"/>
    </w:rPr>
  </w:style>
  <w:style w:type="paragraph" w:customStyle="1" w:styleId="xl127">
    <w:name w:val="xl127"/>
    <w:basedOn w:val="Normal"/>
    <w:rsid w:val="00D8304C"/>
    <w:pPr>
      <w:suppressAutoHyphens/>
      <w:autoSpaceDN w:val="0"/>
      <w:spacing w:before="100" w:after="100" w:line="240" w:lineRule="auto"/>
    </w:pPr>
    <w:rPr>
      <w:rFonts w:ascii="Times New Roman" w:eastAsia="Times New Roman" w:hAnsi="Times New Roman" w:cs="Times New Roman"/>
      <w:sz w:val="16"/>
      <w:szCs w:val="16"/>
      <w:lang w:eastAsia="fr-FR"/>
    </w:rPr>
  </w:style>
  <w:style w:type="paragraph" w:customStyle="1" w:styleId="xl128">
    <w:name w:val="xl128"/>
    <w:basedOn w:val="Normal"/>
    <w:rsid w:val="00D8304C"/>
    <w:pPr>
      <w:suppressAutoHyphens/>
      <w:autoSpaceDN w:val="0"/>
      <w:spacing w:before="100" w:after="100" w:line="240" w:lineRule="auto"/>
    </w:pPr>
    <w:rPr>
      <w:rFonts w:ascii="Times New Roman" w:eastAsia="Times New Roman" w:hAnsi="Times New Roman" w:cs="Times New Roman"/>
      <w:sz w:val="16"/>
      <w:szCs w:val="16"/>
      <w:lang w:eastAsia="fr-FR"/>
    </w:rPr>
  </w:style>
  <w:style w:type="paragraph" w:customStyle="1" w:styleId="xl129">
    <w:name w:val="xl129"/>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sz w:val="16"/>
      <w:szCs w:val="16"/>
      <w:lang w:eastAsia="fr-FR"/>
    </w:rPr>
  </w:style>
  <w:style w:type="paragraph" w:customStyle="1" w:styleId="xl130">
    <w:name w:val="xl130"/>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Times New Roman" w:eastAsia="Times New Roman" w:hAnsi="Times New Roman" w:cs="Times New Roman"/>
      <w:b/>
      <w:bCs/>
      <w:sz w:val="16"/>
      <w:szCs w:val="16"/>
      <w:lang w:eastAsia="fr-FR"/>
    </w:rPr>
  </w:style>
  <w:style w:type="paragraph" w:customStyle="1" w:styleId="xl131">
    <w:name w:val="xl131"/>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right"/>
    </w:pPr>
    <w:rPr>
      <w:rFonts w:ascii="Times New Roman" w:eastAsia="Times New Roman" w:hAnsi="Times New Roman" w:cs="Times New Roman"/>
      <w:b/>
      <w:bCs/>
      <w:sz w:val="16"/>
      <w:szCs w:val="16"/>
      <w:lang w:eastAsia="fr-FR"/>
    </w:rPr>
  </w:style>
  <w:style w:type="paragraph" w:customStyle="1" w:styleId="xl132">
    <w:name w:val="xl132"/>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sz w:val="16"/>
      <w:szCs w:val="16"/>
      <w:lang w:eastAsia="fr-FR"/>
    </w:rPr>
  </w:style>
  <w:style w:type="paragraph" w:customStyle="1" w:styleId="xl133">
    <w:name w:val="xl133"/>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sz w:val="16"/>
      <w:szCs w:val="16"/>
      <w:lang w:eastAsia="fr-FR"/>
    </w:rPr>
  </w:style>
  <w:style w:type="paragraph" w:customStyle="1" w:styleId="xl134">
    <w:name w:val="xl134"/>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b/>
      <w:bCs/>
      <w:sz w:val="16"/>
      <w:szCs w:val="16"/>
      <w:lang w:eastAsia="fr-FR"/>
    </w:rPr>
  </w:style>
  <w:style w:type="paragraph" w:customStyle="1" w:styleId="xl135">
    <w:name w:val="xl135"/>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sz w:val="24"/>
      <w:szCs w:val="24"/>
      <w:lang w:eastAsia="fr-FR"/>
    </w:rPr>
  </w:style>
  <w:style w:type="paragraph" w:customStyle="1" w:styleId="xl136">
    <w:name w:val="xl136"/>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sz w:val="24"/>
      <w:szCs w:val="24"/>
      <w:lang w:eastAsia="fr-FR"/>
    </w:rPr>
  </w:style>
  <w:style w:type="paragraph" w:customStyle="1" w:styleId="xl137">
    <w:name w:val="xl137"/>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sz w:val="16"/>
      <w:szCs w:val="16"/>
      <w:lang w:eastAsia="fr-FR"/>
    </w:rPr>
  </w:style>
  <w:style w:type="paragraph" w:customStyle="1" w:styleId="xl138">
    <w:name w:val="xl138"/>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sz w:val="16"/>
      <w:szCs w:val="16"/>
      <w:lang w:eastAsia="fr-FR"/>
    </w:rPr>
  </w:style>
  <w:style w:type="paragraph" w:customStyle="1" w:styleId="xl139">
    <w:name w:val="xl139"/>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sz w:val="24"/>
      <w:szCs w:val="24"/>
      <w:lang w:eastAsia="fr-FR"/>
    </w:rPr>
  </w:style>
  <w:style w:type="paragraph" w:customStyle="1" w:styleId="xl140">
    <w:name w:val="xl140"/>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sz w:val="24"/>
      <w:szCs w:val="24"/>
      <w:lang w:eastAsia="fr-FR"/>
    </w:rPr>
  </w:style>
  <w:style w:type="paragraph" w:customStyle="1" w:styleId="xl141">
    <w:name w:val="xl141"/>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sz w:val="16"/>
      <w:szCs w:val="16"/>
      <w:lang w:eastAsia="fr-FR"/>
    </w:rPr>
  </w:style>
  <w:style w:type="paragraph" w:customStyle="1" w:styleId="xl142">
    <w:name w:val="xl142"/>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sz w:val="16"/>
      <w:szCs w:val="16"/>
      <w:lang w:eastAsia="fr-FR"/>
    </w:rPr>
  </w:style>
  <w:style w:type="paragraph" w:customStyle="1" w:styleId="xl143">
    <w:name w:val="xl143"/>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sz w:val="24"/>
      <w:szCs w:val="24"/>
      <w:lang w:eastAsia="fr-FR"/>
    </w:rPr>
  </w:style>
  <w:style w:type="paragraph" w:customStyle="1" w:styleId="xl144">
    <w:name w:val="xl144"/>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Times New Roman" w:eastAsia="Times New Roman" w:hAnsi="Times New Roman" w:cs="Times New Roman"/>
      <w:sz w:val="16"/>
      <w:szCs w:val="16"/>
      <w:lang w:eastAsia="fr-FR"/>
    </w:rPr>
  </w:style>
  <w:style w:type="paragraph" w:customStyle="1" w:styleId="xl145">
    <w:name w:val="xl145"/>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Times New Roman" w:eastAsia="Times New Roman" w:hAnsi="Times New Roman" w:cs="Times New Roman"/>
      <w:sz w:val="16"/>
      <w:szCs w:val="16"/>
      <w:lang w:eastAsia="fr-FR"/>
    </w:rPr>
  </w:style>
  <w:style w:type="paragraph" w:customStyle="1" w:styleId="xl146">
    <w:name w:val="xl146"/>
    <w:basedOn w:val="Normal"/>
    <w:rsid w:val="00D8304C"/>
    <w:pPr>
      <w:suppressAutoHyphens/>
      <w:autoSpaceDN w:val="0"/>
      <w:spacing w:before="100" w:after="100" w:line="240" w:lineRule="auto"/>
    </w:pPr>
    <w:rPr>
      <w:rFonts w:ascii="Times New Roman" w:eastAsia="Times New Roman" w:hAnsi="Times New Roman" w:cs="Times New Roman"/>
      <w:b/>
      <w:bCs/>
      <w:sz w:val="24"/>
      <w:szCs w:val="24"/>
      <w:lang w:eastAsia="fr-FR"/>
    </w:rPr>
  </w:style>
  <w:style w:type="paragraph" w:customStyle="1" w:styleId="xl147">
    <w:name w:val="xl147"/>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sz w:val="16"/>
      <w:szCs w:val="16"/>
      <w:lang w:eastAsia="fr-FR"/>
    </w:rPr>
  </w:style>
  <w:style w:type="paragraph" w:customStyle="1" w:styleId="xl148">
    <w:name w:val="xl148"/>
    <w:basedOn w:val="Normal"/>
    <w:rsid w:val="00D8304C"/>
    <w:pPr>
      <w:suppressAutoHyphens/>
      <w:autoSpaceDN w:val="0"/>
      <w:spacing w:before="100" w:after="100" w:line="240" w:lineRule="auto"/>
      <w:jc w:val="center"/>
    </w:pPr>
    <w:rPr>
      <w:rFonts w:ascii="Times New Roman" w:eastAsia="Times New Roman" w:hAnsi="Times New Roman" w:cs="Times New Roman"/>
      <w:sz w:val="16"/>
      <w:szCs w:val="16"/>
      <w:lang w:eastAsia="fr-FR"/>
    </w:rPr>
  </w:style>
  <w:style w:type="paragraph" w:customStyle="1" w:styleId="xl149">
    <w:name w:val="xl149"/>
    <w:basedOn w:val="Normal"/>
    <w:rsid w:val="00D8304C"/>
    <w:pPr>
      <w:suppressAutoHyphens/>
      <w:autoSpaceDN w:val="0"/>
      <w:spacing w:before="100" w:after="100" w:line="240" w:lineRule="auto"/>
      <w:jc w:val="center"/>
    </w:pPr>
    <w:rPr>
      <w:rFonts w:ascii="Times New Roman" w:eastAsia="Times New Roman" w:hAnsi="Times New Roman" w:cs="Times New Roman"/>
      <w:sz w:val="16"/>
      <w:szCs w:val="16"/>
      <w:lang w:eastAsia="fr-FR"/>
    </w:rPr>
  </w:style>
  <w:style w:type="paragraph" w:customStyle="1" w:styleId="xl150">
    <w:name w:val="xl150"/>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Times New Roman" w:eastAsia="Times New Roman" w:hAnsi="Times New Roman" w:cs="Times New Roman"/>
      <w:b/>
      <w:bCs/>
      <w:sz w:val="24"/>
      <w:szCs w:val="24"/>
      <w:lang w:eastAsia="fr-FR"/>
    </w:rPr>
  </w:style>
  <w:style w:type="paragraph" w:customStyle="1" w:styleId="xl151">
    <w:name w:val="xl151"/>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Arial" w:eastAsia="Times New Roman" w:hAnsi="Arial" w:cs="Arial"/>
      <w:sz w:val="24"/>
      <w:szCs w:val="24"/>
      <w:lang w:eastAsia="fr-FR"/>
    </w:rPr>
  </w:style>
  <w:style w:type="paragraph" w:customStyle="1" w:styleId="xl152">
    <w:name w:val="xl152"/>
    <w:basedOn w:val="Normal"/>
    <w:rsid w:val="00D8304C"/>
    <w:pPr>
      <w:suppressAutoHyphens/>
      <w:autoSpaceDN w:val="0"/>
      <w:spacing w:before="100" w:after="100" w:line="240" w:lineRule="auto"/>
    </w:pPr>
    <w:rPr>
      <w:rFonts w:ascii="Times New Roman" w:eastAsia="Times New Roman" w:hAnsi="Times New Roman" w:cs="Times New Roman"/>
      <w:b/>
      <w:bCs/>
      <w:sz w:val="16"/>
      <w:szCs w:val="16"/>
      <w:lang w:eastAsia="fr-FR"/>
    </w:rPr>
  </w:style>
  <w:style w:type="paragraph" w:customStyle="1" w:styleId="xl153">
    <w:name w:val="xl153"/>
    <w:basedOn w:val="Normal"/>
    <w:rsid w:val="00D8304C"/>
    <w:pPr>
      <w:suppressAutoHyphens/>
      <w:autoSpaceDN w:val="0"/>
      <w:spacing w:before="100" w:after="100" w:line="240" w:lineRule="auto"/>
      <w:jc w:val="right"/>
    </w:pPr>
    <w:rPr>
      <w:rFonts w:ascii="Times New Roman" w:eastAsia="Times New Roman" w:hAnsi="Times New Roman" w:cs="Times New Roman"/>
      <w:b/>
      <w:bCs/>
      <w:sz w:val="16"/>
      <w:szCs w:val="16"/>
      <w:lang w:eastAsia="fr-FR"/>
    </w:rPr>
  </w:style>
  <w:style w:type="paragraph" w:customStyle="1" w:styleId="xl154">
    <w:name w:val="xl154"/>
    <w:basedOn w:val="Normal"/>
    <w:rsid w:val="00D8304C"/>
    <w:pPr>
      <w:suppressAutoHyphens/>
      <w:autoSpaceDN w:val="0"/>
      <w:spacing w:before="100" w:after="100" w:line="240" w:lineRule="auto"/>
      <w:jc w:val="center"/>
    </w:pPr>
    <w:rPr>
      <w:rFonts w:ascii="Times New Roman" w:eastAsia="Times New Roman" w:hAnsi="Times New Roman" w:cs="Times New Roman"/>
      <w:sz w:val="24"/>
      <w:szCs w:val="24"/>
      <w:lang w:eastAsia="fr-FR"/>
    </w:rPr>
  </w:style>
  <w:style w:type="paragraph" w:customStyle="1" w:styleId="xl155">
    <w:name w:val="xl155"/>
    <w:basedOn w:val="Normal"/>
    <w:rsid w:val="00D8304C"/>
    <w:pPr>
      <w:suppressAutoHyphens/>
      <w:autoSpaceDN w:val="0"/>
      <w:spacing w:before="100" w:after="100" w:line="240" w:lineRule="auto"/>
      <w:jc w:val="center"/>
    </w:pPr>
    <w:rPr>
      <w:rFonts w:ascii="Times New Roman" w:eastAsia="Times New Roman" w:hAnsi="Times New Roman" w:cs="Times New Roman"/>
      <w:sz w:val="24"/>
      <w:szCs w:val="24"/>
      <w:lang w:eastAsia="fr-FR"/>
    </w:rPr>
  </w:style>
  <w:style w:type="paragraph" w:customStyle="1" w:styleId="xl156">
    <w:name w:val="xl156"/>
    <w:basedOn w:val="Normal"/>
    <w:rsid w:val="00D8304C"/>
    <w:pPr>
      <w:suppressAutoHyphens/>
      <w:autoSpaceDN w:val="0"/>
      <w:spacing w:before="100" w:after="100" w:line="240" w:lineRule="auto"/>
      <w:jc w:val="center"/>
    </w:pPr>
    <w:rPr>
      <w:rFonts w:ascii="Times New Roman" w:eastAsia="Times New Roman" w:hAnsi="Times New Roman" w:cs="Times New Roman"/>
      <w:sz w:val="24"/>
      <w:szCs w:val="24"/>
      <w:lang w:eastAsia="fr-FR"/>
    </w:rPr>
  </w:style>
  <w:style w:type="paragraph" w:customStyle="1" w:styleId="xl157">
    <w:name w:val="xl157"/>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Arial" w:eastAsia="Times New Roman" w:hAnsi="Arial" w:cs="Arial"/>
      <w:color w:val="000000"/>
      <w:sz w:val="18"/>
      <w:szCs w:val="18"/>
      <w:lang w:eastAsia="fr-FR"/>
    </w:rPr>
  </w:style>
  <w:style w:type="paragraph" w:customStyle="1" w:styleId="xl158">
    <w:name w:val="xl158"/>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Arial" w:eastAsia="Times New Roman" w:hAnsi="Arial" w:cs="Arial"/>
      <w:color w:val="000000"/>
      <w:sz w:val="24"/>
      <w:szCs w:val="24"/>
      <w:lang w:eastAsia="fr-FR"/>
    </w:rPr>
  </w:style>
  <w:style w:type="paragraph" w:customStyle="1" w:styleId="xl159">
    <w:name w:val="xl159"/>
    <w:basedOn w:val="Normal"/>
    <w:rsid w:val="00D8304C"/>
    <w:pPr>
      <w:suppressAutoHyphens/>
      <w:autoSpaceDN w:val="0"/>
      <w:spacing w:before="100" w:after="100" w:line="240" w:lineRule="auto"/>
      <w:jc w:val="center"/>
    </w:pPr>
    <w:rPr>
      <w:rFonts w:ascii="Times New Roman" w:eastAsia="Times New Roman" w:hAnsi="Times New Roman" w:cs="Times New Roman"/>
      <w:b/>
      <w:bCs/>
      <w:sz w:val="24"/>
      <w:szCs w:val="24"/>
      <w:lang w:eastAsia="fr-FR"/>
    </w:rPr>
  </w:style>
  <w:style w:type="paragraph" w:customStyle="1" w:styleId="xl160">
    <w:name w:val="xl160"/>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b/>
      <w:bCs/>
      <w:sz w:val="24"/>
      <w:szCs w:val="24"/>
      <w:lang w:eastAsia="fr-FR"/>
    </w:rPr>
  </w:style>
  <w:style w:type="paragraph" w:customStyle="1" w:styleId="xl161">
    <w:name w:val="xl161"/>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b/>
      <w:bCs/>
      <w:sz w:val="24"/>
      <w:szCs w:val="24"/>
      <w:lang w:eastAsia="fr-FR"/>
    </w:rPr>
  </w:style>
  <w:style w:type="paragraph" w:customStyle="1" w:styleId="xl162">
    <w:name w:val="xl162"/>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b/>
      <w:bCs/>
      <w:sz w:val="24"/>
      <w:szCs w:val="24"/>
      <w:lang w:eastAsia="fr-FR"/>
    </w:rPr>
  </w:style>
  <w:style w:type="paragraph" w:customStyle="1" w:styleId="xl163">
    <w:name w:val="xl163"/>
    <w:basedOn w:val="Normal"/>
    <w:rsid w:val="00D8304C"/>
    <w:pPr>
      <w:suppressAutoHyphens/>
      <w:autoSpaceDN w:val="0"/>
      <w:spacing w:before="100" w:after="100" w:line="240" w:lineRule="auto"/>
      <w:jc w:val="center"/>
    </w:pPr>
    <w:rPr>
      <w:rFonts w:ascii="Times New Roman" w:eastAsia="Times New Roman" w:hAnsi="Times New Roman" w:cs="Times New Roman"/>
      <w:sz w:val="16"/>
      <w:szCs w:val="16"/>
      <w:lang w:eastAsia="fr-FR"/>
    </w:rPr>
  </w:style>
  <w:style w:type="paragraph" w:customStyle="1" w:styleId="xl164">
    <w:name w:val="xl164"/>
    <w:basedOn w:val="Normal"/>
    <w:rsid w:val="00D8304C"/>
    <w:pPr>
      <w:suppressAutoHyphens/>
      <w:autoSpaceDN w:val="0"/>
      <w:spacing w:before="100" w:after="100" w:line="240" w:lineRule="auto"/>
      <w:jc w:val="center"/>
    </w:pPr>
    <w:rPr>
      <w:rFonts w:ascii="Times New Roman" w:eastAsia="Times New Roman" w:hAnsi="Times New Roman" w:cs="Times New Roman"/>
      <w:sz w:val="16"/>
      <w:szCs w:val="16"/>
      <w:lang w:eastAsia="fr-FR"/>
    </w:rPr>
  </w:style>
  <w:style w:type="paragraph" w:customStyle="1" w:styleId="xl165">
    <w:name w:val="xl165"/>
    <w:basedOn w:val="Normal"/>
    <w:rsid w:val="00D8304C"/>
    <w:pPr>
      <w:suppressAutoHyphens/>
      <w:autoSpaceDN w:val="0"/>
      <w:spacing w:before="100" w:after="100" w:line="240" w:lineRule="auto"/>
    </w:pPr>
    <w:rPr>
      <w:rFonts w:ascii="Times New Roman" w:eastAsia="Times New Roman" w:hAnsi="Times New Roman" w:cs="Times New Roman"/>
      <w:sz w:val="16"/>
      <w:szCs w:val="16"/>
      <w:lang w:eastAsia="fr-FR"/>
    </w:rPr>
  </w:style>
  <w:style w:type="paragraph" w:customStyle="1" w:styleId="xl166">
    <w:name w:val="xl166"/>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Arial" w:eastAsia="Times New Roman" w:hAnsi="Arial" w:cs="Arial"/>
      <w:sz w:val="16"/>
      <w:szCs w:val="16"/>
      <w:lang w:eastAsia="fr-FR"/>
    </w:rPr>
  </w:style>
  <w:style w:type="paragraph" w:customStyle="1" w:styleId="xl167">
    <w:name w:val="xl167"/>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Arial" w:eastAsia="Times New Roman" w:hAnsi="Arial" w:cs="Arial"/>
      <w:sz w:val="16"/>
      <w:szCs w:val="16"/>
      <w:lang w:eastAsia="fr-FR"/>
    </w:rPr>
  </w:style>
  <w:style w:type="paragraph" w:customStyle="1" w:styleId="xl168">
    <w:name w:val="xl168"/>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Arial" w:eastAsia="Times New Roman" w:hAnsi="Arial" w:cs="Arial"/>
      <w:sz w:val="16"/>
      <w:szCs w:val="16"/>
      <w:lang w:eastAsia="fr-FR"/>
    </w:rPr>
  </w:style>
  <w:style w:type="paragraph" w:customStyle="1" w:styleId="xl169">
    <w:name w:val="xl169"/>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Arial" w:eastAsia="Times New Roman" w:hAnsi="Arial" w:cs="Arial"/>
      <w:sz w:val="18"/>
      <w:szCs w:val="18"/>
      <w:lang w:eastAsia="fr-FR"/>
    </w:rPr>
  </w:style>
  <w:style w:type="paragraph" w:customStyle="1" w:styleId="xl170">
    <w:name w:val="xl170"/>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Arial" w:eastAsia="Times New Roman" w:hAnsi="Arial" w:cs="Arial"/>
      <w:sz w:val="18"/>
      <w:szCs w:val="18"/>
      <w:lang w:eastAsia="fr-FR"/>
    </w:rPr>
  </w:style>
  <w:style w:type="paragraph" w:customStyle="1" w:styleId="xl171">
    <w:name w:val="xl171"/>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b/>
      <w:bCs/>
      <w:sz w:val="18"/>
      <w:szCs w:val="18"/>
      <w:lang w:eastAsia="fr-FR"/>
    </w:rPr>
  </w:style>
  <w:style w:type="paragraph" w:customStyle="1" w:styleId="xl172">
    <w:name w:val="xl172"/>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sz w:val="18"/>
      <w:szCs w:val="18"/>
      <w:lang w:eastAsia="fr-FR"/>
    </w:rPr>
  </w:style>
  <w:style w:type="paragraph" w:customStyle="1" w:styleId="xl173">
    <w:name w:val="xl173"/>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Arial" w:eastAsia="Times New Roman" w:hAnsi="Arial" w:cs="Arial"/>
      <w:color w:val="000000"/>
      <w:sz w:val="18"/>
      <w:szCs w:val="18"/>
      <w:lang w:eastAsia="fr-FR"/>
    </w:rPr>
  </w:style>
  <w:style w:type="paragraph" w:customStyle="1" w:styleId="xl174">
    <w:name w:val="xl174"/>
    <w:basedOn w:val="Normal"/>
    <w:rsid w:val="00D8304C"/>
    <w:pPr>
      <w:pBdr>
        <w:top w:val="single" w:sz="4" w:space="0" w:color="000000"/>
        <w:left w:val="single" w:sz="4" w:space="0" w:color="000000"/>
        <w:bottom w:val="single" w:sz="4" w:space="0" w:color="000000"/>
        <w:right w:val="single" w:sz="4" w:space="0" w:color="000000"/>
      </w:pBdr>
      <w:shd w:val="clear" w:color="auto" w:fill="FFFFFF"/>
      <w:suppressAutoHyphens/>
      <w:autoSpaceDN w:val="0"/>
      <w:spacing w:before="100" w:after="100" w:line="240" w:lineRule="auto"/>
      <w:jc w:val="center"/>
    </w:pPr>
    <w:rPr>
      <w:rFonts w:ascii="Times New Roman" w:eastAsia="Times New Roman" w:hAnsi="Times New Roman" w:cs="Times New Roman"/>
      <w:b/>
      <w:bCs/>
      <w:sz w:val="18"/>
      <w:szCs w:val="18"/>
      <w:lang w:eastAsia="fr-FR"/>
    </w:rPr>
  </w:style>
  <w:style w:type="paragraph" w:customStyle="1" w:styleId="xl175">
    <w:name w:val="xl175"/>
    <w:basedOn w:val="Normal"/>
    <w:rsid w:val="00D8304C"/>
    <w:pPr>
      <w:pBdr>
        <w:top w:val="single" w:sz="4" w:space="0" w:color="000000"/>
        <w:left w:val="single" w:sz="4" w:space="0" w:color="000000"/>
        <w:bottom w:val="single" w:sz="4" w:space="0" w:color="000000"/>
        <w:right w:val="single" w:sz="4" w:space="0" w:color="000000"/>
      </w:pBdr>
      <w:shd w:val="clear" w:color="auto" w:fill="FFFFFF"/>
      <w:suppressAutoHyphens/>
      <w:autoSpaceDN w:val="0"/>
      <w:spacing w:before="100" w:after="100" w:line="240" w:lineRule="auto"/>
      <w:jc w:val="center"/>
    </w:pPr>
    <w:rPr>
      <w:rFonts w:ascii="Times New Roman" w:eastAsia="Times New Roman" w:hAnsi="Times New Roman" w:cs="Times New Roman"/>
      <w:sz w:val="18"/>
      <w:szCs w:val="18"/>
      <w:lang w:eastAsia="fr-FR"/>
    </w:rPr>
  </w:style>
  <w:style w:type="paragraph" w:customStyle="1" w:styleId="xl176">
    <w:name w:val="xl176"/>
    <w:basedOn w:val="Normal"/>
    <w:rsid w:val="00D8304C"/>
    <w:pPr>
      <w:pBdr>
        <w:top w:val="single" w:sz="4" w:space="0" w:color="000000"/>
        <w:left w:val="single" w:sz="4" w:space="0" w:color="000000"/>
        <w:bottom w:val="single" w:sz="4" w:space="0" w:color="000000"/>
        <w:right w:val="single" w:sz="4" w:space="0" w:color="000000"/>
      </w:pBdr>
      <w:shd w:val="clear" w:color="auto" w:fill="FFFFFF"/>
      <w:suppressAutoHyphens/>
      <w:autoSpaceDN w:val="0"/>
      <w:spacing w:before="100" w:after="100" w:line="240" w:lineRule="auto"/>
      <w:jc w:val="center"/>
    </w:pPr>
    <w:rPr>
      <w:rFonts w:ascii="Times New Roman" w:eastAsia="Times New Roman" w:hAnsi="Times New Roman" w:cs="Times New Roman"/>
      <w:sz w:val="18"/>
      <w:szCs w:val="18"/>
      <w:lang w:eastAsia="fr-FR"/>
    </w:rPr>
  </w:style>
  <w:style w:type="paragraph" w:customStyle="1" w:styleId="xl177">
    <w:name w:val="xl177"/>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Arial" w:eastAsia="Times New Roman" w:hAnsi="Arial" w:cs="Arial"/>
      <w:sz w:val="24"/>
      <w:szCs w:val="24"/>
      <w:lang w:eastAsia="fr-FR"/>
    </w:rPr>
  </w:style>
  <w:style w:type="paragraph" w:customStyle="1" w:styleId="xl178">
    <w:name w:val="xl178"/>
    <w:basedOn w:val="Normal"/>
    <w:rsid w:val="00D8304C"/>
    <w:pPr>
      <w:suppressAutoHyphens/>
      <w:autoSpaceDN w:val="0"/>
      <w:spacing w:before="100" w:after="100" w:line="240" w:lineRule="auto"/>
      <w:jc w:val="center"/>
    </w:pPr>
    <w:rPr>
      <w:rFonts w:ascii="Times New Roman" w:eastAsia="Times New Roman" w:hAnsi="Times New Roman" w:cs="Times New Roman"/>
      <w:sz w:val="16"/>
      <w:szCs w:val="16"/>
      <w:lang w:eastAsia="fr-FR"/>
    </w:rPr>
  </w:style>
  <w:style w:type="paragraph" w:customStyle="1" w:styleId="xl179">
    <w:name w:val="xl179"/>
    <w:basedOn w:val="Normal"/>
    <w:rsid w:val="00D8304C"/>
    <w:pPr>
      <w:suppressAutoHyphens/>
      <w:autoSpaceDN w:val="0"/>
      <w:spacing w:before="100" w:after="100" w:line="240" w:lineRule="auto"/>
    </w:pPr>
    <w:rPr>
      <w:rFonts w:ascii="Times New Roman" w:eastAsia="Times New Roman" w:hAnsi="Times New Roman" w:cs="Times New Roman"/>
      <w:sz w:val="16"/>
      <w:szCs w:val="16"/>
      <w:lang w:eastAsia="fr-FR"/>
    </w:rPr>
  </w:style>
  <w:style w:type="paragraph" w:customStyle="1" w:styleId="xl180">
    <w:name w:val="xl180"/>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Times New Roman" w:eastAsia="Times New Roman" w:hAnsi="Times New Roman" w:cs="Times New Roman"/>
      <w:sz w:val="24"/>
      <w:szCs w:val="24"/>
      <w:lang w:eastAsia="fr-FR"/>
    </w:rPr>
  </w:style>
  <w:style w:type="paragraph" w:customStyle="1" w:styleId="xl181">
    <w:name w:val="xl181"/>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Times New Roman" w:eastAsia="Times New Roman" w:hAnsi="Times New Roman" w:cs="Times New Roman"/>
      <w:sz w:val="24"/>
      <w:szCs w:val="24"/>
      <w:lang w:eastAsia="fr-FR"/>
    </w:rPr>
  </w:style>
  <w:style w:type="paragraph" w:customStyle="1" w:styleId="xl182">
    <w:name w:val="xl182"/>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b/>
      <w:bCs/>
      <w:sz w:val="16"/>
      <w:szCs w:val="16"/>
      <w:lang w:eastAsia="fr-FR"/>
    </w:rPr>
  </w:style>
  <w:style w:type="paragraph" w:customStyle="1" w:styleId="xl183">
    <w:name w:val="xl183"/>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b/>
      <w:bCs/>
      <w:sz w:val="16"/>
      <w:szCs w:val="16"/>
      <w:lang w:eastAsia="fr-FR"/>
    </w:rPr>
  </w:style>
  <w:style w:type="paragraph" w:customStyle="1" w:styleId="xl184">
    <w:name w:val="xl184"/>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b/>
      <w:bCs/>
      <w:sz w:val="16"/>
      <w:szCs w:val="16"/>
      <w:lang w:eastAsia="fr-FR"/>
    </w:rPr>
  </w:style>
  <w:style w:type="paragraph" w:customStyle="1" w:styleId="xl185">
    <w:name w:val="xl185"/>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Times New Roman" w:eastAsia="Times New Roman" w:hAnsi="Times New Roman" w:cs="Times New Roman"/>
      <w:b/>
      <w:bCs/>
      <w:sz w:val="24"/>
      <w:szCs w:val="24"/>
      <w:lang w:eastAsia="fr-FR"/>
    </w:rPr>
  </w:style>
  <w:style w:type="paragraph" w:customStyle="1" w:styleId="xl186">
    <w:name w:val="xl186"/>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Times New Roman" w:eastAsia="Times New Roman" w:hAnsi="Times New Roman" w:cs="Times New Roman"/>
      <w:b/>
      <w:bCs/>
      <w:sz w:val="24"/>
      <w:szCs w:val="24"/>
      <w:lang w:eastAsia="fr-FR"/>
    </w:rPr>
  </w:style>
  <w:style w:type="paragraph" w:customStyle="1" w:styleId="xl187">
    <w:name w:val="xl187"/>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Times New Roman" w:eastAsia="Times New Roman" w:hAnsi="Times New Roman" w:cs="Times New Roman"/>
      <w:b/>
      <w:bCs/>
      <w:sz w:val="14"/>
      <w:szCs w:val="14"/>
      <w:lang w:eastAsia="fr-FR"/>
    </w:rPr>
  </w:style>
  <w:style w:type="paragraph" w:customStyle="1" w:styleId="xl188">
    <w:name w:val="xl188"/>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Times New Roman" w:eastAsia="Times New Roman" w:hAnsi="Times New Roman" w:cs="Times New Roman"/>
      <w:b/>
      <w:bCs/>
      <w:sz w:val="14"/>
      <w:szCs w:val="14"/>
      <w:lang w:eastAsia="fr-FR"/>
    </w:rPr>
  </w:style>
  <w:style w:type="paragraph" w:customStyle="1" w:styleId="xl189">
    <w:name w:val="xl189"/>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sz w:val="16"/>
      <w:szCs w:val="16"/>
      <w:lang w:eastAsia="fr-FR"/>
    </w:rPr>
  </w:style>
  <w:style w:type="paragraph" w:customStyle="1" w:styleId="xl190">
    <w:name w:val="xl190"/>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Times New Roman" w:eastAsia="Times New Roman" w:hAnsi="Times New Roman" w:cs="Times New Roman"/>
      <w:sz w:val="16"/>
      <w:szCs w:val="16"/>
      <w:lang w:eastAsia="fr-FR"/>
    </w:rPr>
  </w:style>
  <w:style w:type="paragraph" w:customStyle="1" w:styleId="xl191">
    <w:name w:val="xl191"/>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Times New Roman" w:eastAsia="Times New Roman" w:hAnsi="Times New Roman" w:cs="Times New Roman"/>
      <w:sz w:val="16"/>
      <w:szCs w:val="16"/>
      <w:lang w:eastAsia="fr-FR"/>
    </w:rPr>
  </w:style>
  <w:style w:type="paragraph" w:customStyle="1" w:styleId="xl192">
    <w:name w:val="xl192"/>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sz w:val="16"/>
      <w:szCs w:val="16"/>
      <w:lang w:eastAsia="fr-FR"/>
    </w:rPr>
  </w:style>
  <w:style w:type="paragraph" w:customStyle="1" w:styleId="xl193">
    <w:name w:val="xl193"/>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Times New Roman" w:eastAsia="Times New Roman" w:hAnsi="Times New Roman" w:cs="Times New Roman"/>
      <w:b/>
      <w:bCs/>
      <w:sz w:val="16"/>
      <w:szCs w:val="16"/>
      <w:lang w:eastAsia="fr-FR"/>
    </w:rPr>
  </w:style>
  <w:style w:type="paragraph" w:customStyle="1" w:styleId="xl194">
    <w:name w:val="xl194"/>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Times New Roman" w:eastAsia="Times New Roman" w:hAnsi="Times New Roman" w:cs="Times New Roman"/>
      <w:b/>
      <w:bCs/>
      <w:sz w:val="16"/>
      <w:szCs w:val="16"/>
      <w:lang w:eastAsia="fr-FR"/>
    </w:rPr>
  </w:style>
  <w:style w:type="paragraph" w:customStyle="1" w:styleId="xl195">
    <w:name w:val="xl195"/>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b/>
      <w:bCs/>
      <w:sz w:val="24"/>
      <w:szCs w:val="24"/>
      <w:lang w:eastAsia="fr-FR"/>
    </w:rPr>
  </w:style>
  <w:style w:type="paragraph" w:customStyle="1" w:styleId="xl196">
    <w:name w:val="xl196"/>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sz w:val="24"/>
      <w:szCs w:val="24"/>
      <w:lang w:eastAsia="fr-FR"/>
    </w:rPr>
  </w:style>
  <w:style w:type="paragraph" w:customStyle="1" w:styleId="xl197">
    <w:name w:val="xl197"/>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Times New Roman" w:eastAsia="Times New Roman" w:hAnsi="Times New Roman" w:cs="Times New Roman"/>
      <w:sz w:val="16"/>
      <w:szCs w:val="16"/>
      <w:lang w:eastAsia="fr-FR"/>
    </w:rPr>
  </w:style>
  <w:style w:type="paragraph" w:customStyle="1" w:styleId="xl198">
    <w:name w:val="xl198"/>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Times New Roman" w:eastAsia="Times New Roman" w:hAnsi="Times New Roman" w:cs="Times New Roman"/>
      <w:sz w:val="16"/>
      <w:szCs w:val="16"/>
      <w:lang w:eastAsia="fr-FR"/>
    </w:rPr>
  </w:style>
  <w:style w:type="paragraph" w:customStyle="1" w:styleId="xl199">
    <w:name w:val="xl199"/>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Times New Roman" w:eastAsia="Times New Roman" w:hAnsi="Times New Roman" w:cs="Times New Roman"/>
      <w:sz w:val="16"/>
      <w:szCs w:val="16"/>
      <w:lang w:eastAsia="fr-FR"/>
    </w:rPr>
  </w:style>
  <w:style w:type="paragraph" w:customStyle="1" w:styleId="xl200">
    <w:name w:val="xl200"/>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b/>
      <w:bCs/>
      <w:sz w:val="16"/>
      <w:szCs w:val="16"/>
      <w:lang w:eastAsia="fr-FR"/>
    </w:rPr>
  </w:style>
  <w:style w:type="paragraph" w:customStyle="1" w:styleId="xl201">
    <w:name w:val="xl201"/>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b/>
      <w:bCs/>
      <w:sz w:val="16"/>
      <w:szCs w:val="16"/>
      <w:lang w:eastAsia="fr-FR"/>
    </w:rPr>
  </w:style>
  <w:style w:type="paragraph" w:customStyle="1" w:styleId="xl202">
    <w:name w:val="xl202"/>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Times New Roman" w:eastAsia="Times New Roman" w:hAnsi="Times New Roman" w:cs="Times New Roman"/>
      <w:b/>
      <w:bCs/>
      <w:sz w:val="16"/>
      <w:szCs w:val="16"/>
      <w:lang w:eastAsia="fr-FR"/>
    </w:rPr>
  </w:style>
  <w:style w:type="paragraph" w:customStyle="1" w:styleId="xl203">
    <w:name w:val="xl203"/>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Times New Roman" w:eastAsia="Times New Roman" w:hAnsi="Times New Roman" w:cs="Times New Roman"/>
      <w:b/>
      <w:bCs/>
      <w:sz w:val="14"/>
      <w:szCs w:val="14"/>
      <w:lang w:eastAsia="fr-FR"/>
    </w:rPr>
  </w:style>
  <w:style w:type="paragraph" w:customStyle="1" w:styleId="xl204">
    <w:name w:val="xl204"/>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Times New Roman" w:eastAsia="Times New Roman" w:hAnsi="Times New Roman" w:cs="Times New Roman"/>
      <w:b/>
      <w:bCs/>
      <w:sz w:val="14"/>
      <w:szCs w:val="14"/>
      <w:lang w:eastAsia="fr-FR"/>
    </w:rPr>
  </w:style>
  <w:style w:type="paragraph" w:customStyle="1" w:styleId="xl205">
    <w:name w:val="xl205"/>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Times New Roman" w:eastAsia="Times New Roman" w:hAnsi="Times New Roman" w:cs="Times New Roman"/>
      <w:b/>
      <w:bCs/>
      <w:sz w:val="14"/>
      <w:szCs w:val="14"/>
      <w:lang w:eastAsia="fr-FR"/>
    </w:rPr>
  </w:style>
  <w:style w:type="paragraph" w:customStyle="1" w:styleId="xl206">
    <w:name w:val="xl206"/>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Arial" w:eastAsia="Times New Roman" w:hAnsi="Arial" w:cs="Arial"/>
      <w:color w:val="000000"/>
      <w:sz w:val="16"/>
      <w:szCs w:val="16"/>
      <w:lang w:eastAsia="fr-FR"/>
    </w:rPr>
  </w:style>
  <w:style w:type="paragraph" w:customStyle="1" w:styleId="xl207">
    <w:name w:val="xl207"/>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Arial" w:eastAsia="Times New Roman" w:hAnsi="Arial" w:cs="Arial"/>
      <w:color w:val="000000"/>
      <w:sz w:val="16"/>
      <w:szCs w:val="16"/>
      <w:lang w:eastAsia="fr-FR"/>
    </w:rPr>
  </w:style>
  <w:style w:type="paragraph" w:customStyle="1" w:styleId="xl208">
    <w:name w:val="xl208"/>
    <w:basedOn w:val="Normal"/>
    <w:rsid w:val="00D8304C"/>
    <w:pPr>
      <w:suppressAutoHyphens/>
      <w:autoSpaceDN w:val="0"/>
      <w:spacing w:before="100" w:after="100" w:line="240" w:lineRule="auto"/>
      <w:jc w:val="center"/>
    </w:pPr>
    <w:rPr>
      <w:rFonts w:ascii="Times New Roman" w:eastAsia="Times New Roman" w:hAnsi="Times New Roman" w:cs="Times New Roman"/>
      <w:b/>
      <w:bCs/>
      <w:sz w:val="24"/>
      <w:szCs w:val="24"/>
      <w:lang w:eastAsia="fr-FR"/>
    </w:rPr>
  </w:style>
  <w:style w:type="paragraph" w:customStyle="1" w:styleId="xl209">
    <w:name w:val="xl209"/>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Arial" w:eastAsia="Times New Roman" w:hAnsi="Arial" w:cs="Arial"/>
      <w:sz w:val="16"/>
      <w:szCs w:val="16"/>
      <w:lang w:eastAsia="fr-FR"/>
    </w:rPr>
  </w:style>
  <w:style w:type="paragraph" w:customStyle="1" w:styleId="xl210">
    <w:name w:val="xl210"/>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Arial" w:eastAsia="Times New Roman" w:hAnsi="Arial" w:cs="Arial"/>
      <w:sz w:val="16"/>
      <w:szCs w:val="16"/>
      <w:lang w:eastAsia="fr-FR"/>
    </w:rPr>
  </w:style>
  <w:style w:type="paragraph" w:customStyle="1" w:styleId="xl211">
    <w:name w:val="xl211"/>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Arial" w:eastAsia="Times New Roman" w:hAnsi="Arial" w:cs="Arial"/>
      <w:sz w:val="16"/>
      <w:szCs w:val="16"/>
      <w:lang w:eastAsia="fr-FR"/>
    </w:rPr>
  </w:style>
  <w:style w:type="paragraph" w:customStyle="1" w:styleId="xl212">
    <w:name w:val="xl212"/>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Arial" w:eastAsia="Times New Roman" w:hAnsi="Arial" w:cs="Arial"/>
      <w:sz w:val="16"/>
      <w:szCs w:val="16"/>
      <w:lang w:eastAsia="fr-FR"/>
    </w:rPr>
  </w:style>
  <w:style w:type="paragraph" w:customStyle="1" w:styleId="xl213">
    <w:name w:val="xl213"/>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Arial" w:eastAsia="Times New Roman" w:hAnsi="Arial" w:cs="Arial"/>
      <w:sz w:val="16"/>
      <w:szCs w:val="16"/>
      <w:lang w:eastAsia="fr-FR"/>
    </w:rPr>
  </w:style>
  <w:style w:type="paragraph" w:customStyle="1" w:styleId="xl214">
    <w:name w:val="xl214"/>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pPr>
    <w:rPr>
      <w:rFonts w:ascii="Arial" w:eastAsia="Times New Roman" w:hAnsi="Arial" w:cs="Arial"/>
      <w:sz w:val="16"/>
      <w:szCs w:val="16"/>
      <w:lang w:eastAsia="fr-FR"/>
    </w:rPr>
  </w:style>
  <w:style w:type="paragraph" w:customStyle="1" w:styleId="xl215">
    <w:name w:val="xl215"/>
    <w:basedOn w:val="Normal"/>
    <w:rsid w:val="00D8304C"/>
    <w:pPr>
      <w:pBdr>
        <w:top w:val="single" w:sz="4" w:space="0" w:color="000000"/>
        <w:left w:val="single" w:sz="4" w:space="0" w:color="000000"/>
        <w:bottom w:val="single" w:sz="4" w:space="0" w:color="000000"/>
        <w:right w:val="single" w:sz="4" w:space="0" w:color="000000"/>
      </w:pBdr>
      <w:shd w:val="clear" w:color="auto" w:fill="FFFFFF"/>
      <w:suppressAutoHyphens/>
      <w:autoSpaceDN w:val="0"/>
      <w:spacing w:before="100" w:after="100" w:line="240" w:lineRule="auto"/>
    </w:pPr>
    <w:rPr>
      <w:rFonts w:ascii="Arial" w:eastAsia="Times New Roman" w:hAnsi="Arial" w:cs="Arial"/>
      <w:sz w:val="16"/>
      <w:szCs w:val="16"/>
      <w:lang w:eastAsia="fr-FR"/>
    </w:rPr>
  </w:style>
  <w:style w:type="paragraph" w:customStyle="1" w:styleId="xl216">
    <w:name w:val="xl216"/>
    <w:basedOn w:val="Normal"/>
    <w:rsid w:val="00D8304C"/>
    <w:pPr>
      <w:pBdr>
        <w:top w:val="single" w:sz="4" w:space="0" w:color="000000"/>
        <w:left w:val="single" w:sz="4" w:space="0" w:color="000000"/>
        <w:bottom w:val="single" w:sz="4" w:space="0" w:color="000000"/>
        <w:right w:val="single" w:sz="4" w:space="0" w:color="000000"/>
      </w:pBdr>
      <w:shd w:val="clear" w:color="auto" w:fill="FFFFFF"/>
      <w:suppressAutoHyphens/>
      <w:autoSpaceDN w:val="0"/>
      <w:spacing w:before="100" w:after="100" w:line="240" w:lineRule="auto"/>
    </w:pPr>
    <w:rPr>
      <w:rFonts w:ascii="Arial" w:eastAsia="Times New Roman" w:hAnsi="Arial" w:cs="Arial"/>
      <w:sz w:val="16"/>
      <w:szCs w:val="16"/>
      <w:lang w:eastAsia="fr-FR"/>
    </w:rPr>
  </w:style>
  <w:style w:type="paragraph" w:customStyle="1" w:styleId="xl217">
    <w:name w:val="xl217"/>
    <w:basedOn w:val="Normal"/>
    <w:rsid w:val="00D8304C"/>
    <w:pPr>
      <w:pBdr>
        <w:top w:val="single" w:sz="4" w:space="0" w:color="000000"/>
        <w:left w:val="single" w:sz="4" w:space="0" w:color="000000"/>
        <w:bottom w:val="single" w:sz="4" w:space="0" w:color="000000"/>
        <w:right w:val="single" w:sz="4" w:space="0" w:color="000000"/>
      </w:pBdr>
      <w:shd w:val="clear" w:color="auto" w:fill="FFFFFF"/>
      <w:suppressAutoHyphens/>
      <w:autoSpaceDN w:val="0"/>
      <w:spacing w:before="100" w:after="100" w:line="240" w:lineRule="auto"/>
    </w:pPr>
    <w:rPr>
      <w:rFonts w:ascii="Arial" w:eastAsia="Times New Roman" w:hAnsi="Arial" w:cs="Arial"/>
      <w:color w:val="000000"/>
      <w:sz w:val="16"/>
      <w:szCs w:val="16"/>
      <w:lang w:eastAsia="fr-FR"/>
    </w:rPr>
  </w:style>
  <w:style w:type="paragraph" w:customStyle="1" w:styleId="xl218">
    <w:name w:val="xl218"/>
    <w:basedOn w:val="Normal"/>
    <w:rsid w:val="00D8304C"/>
    <w:pPr>
      <w:pBdr>
        <w:top w:val="single" w:sz="4" w:space="0" w:color="000000"/>
        <w:left w:val="single" w:sz="4" w:space="0" w:color="000000"/>
        <w:bottom w:val="single" w:sz="4" w:space="0" w:color="000000"/>
        <w:right w:val="single" w:sz="4" w:space="0" w:color="000000"/>
      </w:pBdr>
      <w:shd w:val="clear" w:color="auto" w:fill="FFFFFF"/>
      <w:suppressAutoHyphens/>
      <w:autoSpaceDN w:val="0"/>
      <w:spacing w:before="100" w:after="100" w:line="240" w:lineRule="auto"/>
    </w:pPr>
    <w:rPr>
      <w:rFonts w:ascii="Arial" w:eastAsia="Times New Roman" w:hAnsi="Arial" w:cs="Arial"/>
      <w:color w:val="000000"/>
      <w:sz w:val="16"/>
      <w:szCs w:val="16"/>
      <w:lang w:eastAsia="fr-FR"/>
    </w:rPr>
  </w:style>
  <w:style w:type="paragraph" w:customStyle="1" w:styleId="xl219">
    <w:name w:val="xl219"/>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Arial" w:eastAsia="Times New Roman" w:hAnsi="Arial" w:cs="Arial"/>
      <w:sz w:val="14"/>
      <w:szCs w:val="14"/>
      <w:lang w:eastAsia="fr-FR"/>
    </w:rPr>
  </w:style>
  <w:style w:type="paragraph" w:customStyle="1" w:styleId="xl220">
    <w:name w:val="xl220"/>
    <w:basedOn w:val="Normal"/>
    <w:rsid w:val="00D8304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pPr>
    <w:rPr>
      <w:rFonts w:ascii="Arial" w:eastAsia="Times New Roman" w:hAnsi="Arial" w:cs="Arial"/>
      <w:sz w:val="14"/>
      <w:szCs w:val="14"/>
      <w:lang w:eastAsia="fr-FR"/>
    </w:rPr>
  </w:style>
  <w:style w:type="paragraph" w:customStyle="1" w:styleId="Titre10">
    <w:name w:val="Titre1"/>
    <w:basedOn w:val="Normal"/>
    <w:next w:val="Corpsdetexte"/>
    <w:rsid w:val="00D8304C"/>
    <w:pPr>
      <w:keepNext/>
      <w:suppressAutoHyphens/>
      <w:autoSpaceDN w:val="0"/>
      <w:spacing w:before="240" w:after="120" w:line="240" w:lineRule="auto"/>
    </w:pPr>
    <w:rPr>
      <w:rFonts w:ascii="Arial" w:eastAsia="Arial Unicode MS" w:hAnsi="Arial" w:cs="Tahoma"/>
      <w:sz w:val="28"/>
      <w:szCs w:val="28"/>
      <w:lang w:eastAsia="ar-SA"/>
    </w:rPr>
  </w:style>
  <w:style w:type="paragraph" w:customStyle="1" w:styleId="Lgende1">
    <w:name w:val="Légende1"/>
    <w:basedOn w:val="Normal"/>
    <w:rsid w:val="00D8304C"/>
    <w:pPr>
      <w:suppressLineNumbers/>
      <w:suppressAutoHyphens/>
      <w:autoSpaceDN w:val="0"/>
      <w:spacing w:before="120" w:after="120" w:line="240" w:lineRule="auto"/>
    </w:pPr>
    <w:rPr>
      <w:rFonts w:ascii="Times New Roman" w:eastAsia="Times New Roman" w:hAnsi="Times New Roman" w:cs="Tahoma"/>
      <w:i/>
      <w:iCs/>
      <w:sz w:val="24"/>
      <w:szCs w:val="24"/>
      <w:lang w:eastAsia="ar-SA"/>
    </w:rPr>
  </w:style>
  <w:style w:type="paragraph" w:customStyle="1" w:styleId="Rpertoire">
    <w:name w:val="Répertoire"/>
    <w:basedOn w:val="Normal"/>
    <w:rsid w:val="00D8304C"/>
    <w:pPr>
      <w:suppressLineNumbers/>
      <w:suppressAutoHyphens/>
      <w:autoSpaceDN w:val="0"/>
      <w:spacing w:after="0" w:line="240" w:lineRule="auto"/>
    </w:pPr>
    <w:rPr>
      <w:rFonts w:ascii="Times New Roman" w:eastAsia="Times New Roman" w:hAnsi="Times New Roman" w:cs="Tahoma"/>
      <w:sz w:val="24"/>
      <w:szCs w:val="24"/>
      <w:lang w:eastAsia="ar-SA"/>
    </w:rPr>
  </w:style>
  <w:style w:type="paragraph" w:customStyle="1" w:styleId="Contenudetableau">
    <w:name w:val="Contenu de tableau"/>
    <w:basedOn w:val="Normal"/>
    <w:rsid w:val="00D8304C"/>
    <w:pPr>
      <w:suppressLineNumbers/>
      <w:suppressAutoHyphens/>
      <w:autoSpaceDN w:val="0"/>
      <w:spacing w:after="0" w:line="240" w:lineRule="auto"/>
    </w:pPr>
    <w:rPr>
      <w:rFonts w:ascii="Times New Roman" w:eastAsia="Times New Roman" w:hAnsi="Times New Roman" w:cs="Times New Roman"/>
      <w:sz w:val="24"/>
      <w:szCs w:val="24"/>
      <w:lang w:eastAsia="ar-SA"/>
    </w:rPr>
  </w:style>
  <w:style w:type="paragraph" w:customStyle="1" w:styleId="Titredetableau">
    <w:name w:val="Titre de tableau"/>
    <w:basedOn w:val="Contenudetableau"/>
    <w:rsid w:val="00D8304C"/>
    <w:pPr>
      <w:jc w:val="center"/>
    </w:pPr>
    <w:rPr>
      <w:b/>
      <w:bCs/>
      <w:i/>
      <w:iCs/>
    </w:rPr>
  </w:style>
  <w:style w:type="paragraph" w:customStyle="1" w:styleId="Retraitcorpsdetexte31">
    <w:name w:val="Retrait corps de texte 31"/>
    <w:basedOn w:val="Normal"/>
    <w:rsid w:val="00D8304C"/>
    <w:pPr>
      <w:suppressAutoHyphens/>
      <w:autoSpaceDN w:val="0"/>
      <w:spacing w:after="0" w:line="240" w:lineRule="auto"/>
      <w:ind w:firstLine="3"/>
      <w:jc w:val="both"/>
    </w:pPr>
    <w:rPr>
      <w:rFonts w:ascii="Times New Roman" w:eastAsia="Times New Roman" w:hAnsi="Times New Roman" w:cs="Times New Roman"/>
      <w:sz w:val="24"/>
      <w:szCs w:val="20"/>
      <w:lang w:eastAsia="ar-SA"/>
    </w:rPr>
  </w:style>
  <w:style w:type="paragraph" w:customStyle="1" w:styleId="Car">
    <w:name w:val="Car"/>
    <w:basedOn w:val="Normal"/>
    <w:rsid w:val="00D8304C"/>
    <w:pPr>
      <w:suppressAutoHyphens/>
      <w:autoSpaceDN w:val="0"/>
      <w:spacing w:after="160" w:line="240" w:lineRule="exact"/>
    </w:pPr>
    <w:rPr>
      <w:rFonts w:ascii="Arial" w:eastAsia="Times New Roman" w:hAnsi="Arial" w:cs="Times New Roman"/>
      <w:sz w:val="20"/>
      <w:szCs w:val="20"/>
      <w:lang w:val="en-US"/>
    </w:rPr>
  </w:style>
  <w:style w:type="paragraph" w:customStyle="1" w:styleId="Corpsdetexte31">
    <w:name w:val="Corps de texte 31"/>
    <w:basedOn w:val="Normal"/>
    <w:rsid w:val="00D8304C"/>
    <w:pPr>
      <w:suppressAutoHyphens/>
      <w:autoSpaceDN w:val="0"/>
      <w:spacing w:after="0" w:line="240" w:lineRule="auto"/>
      <w:jc w:val="both"/>
    </w:pPr>
    <w:rPr>
      <w:rFonts w:ascii="Times New Roman" w:eastAsia="Times New Roman" w:hAnsi="Times New Roman" w:cs="Times New Roman"/>
      <w:sz w:val="24"/>
      <w:szCs w:val="20"/>
      <w:lang w:eastAsia="ar-SA"/>
    </w:rPr>
  </w:style>
  <w:style w:type="paragraph" w:customStyle="1" w:styleId="TITREPRINCIPAL">
    <w:name w:val="TITRE PRINCIPAL"/>
    <w:basedOn w:val="Normal"/>
    <w:rsid w:val="00D8304C"/>
    <w:pPr>
      <w:suppressAutoHyphens/>
      <w:autoSpaceDN w:val="0"/>
      <w:spacing w:after="160" w:line="247" w:lineRule="auto"/>
      <w:jc w:val="center"/>
    </w:pPr>
    <w:rPr>
      <w:rFonts w:ascii="Calibri Light" w:eastAsia="Times New Roman" w:hAnsi="Calibri Light" w:cs="Times New Roman"/>
      <w:i/>
      <w:iCs/>
      <w:color w:val="000000"/>
      <w:sz w:val="32"/>
      <w:szCs w:val="32"/>
    </w:rPr>
  </w:style>
  <w:style w:type="paragraph" w:customStyle="1" w:styleId="CM111">
    <w:name w:val="CM111"/>
    <w:basedOn w:val="Default"/>
    <w:next w:val="Default"/>
    <w:rsid w:val="00D8304C"/>
    <w:pPr>
      <w:spacing w:after="7375"/>
    </w:pPr>
    <w:rPr>
      <w:color w:val="auto"/>
    </w:rPr>
  </w:style>
  <w:style w:type="paragraph" w:customStyle="1" w:styleId="CM112">
    <w:name w:val="CM112"/>
    <w:basedOn w:val="Default"/>
    <w:next w:val="Default"/>
    <w:rsid w:val="00D8304C"/>
    <w:pPr>
      <w:spacing w:after="920"/>
    </w:pPr>
    <w:rPr>
      <w:color w:val="auto"/>
    </w:rPr>
  </w:style>
  <w:style w:type="paragraph" w:customStyle="1" w:styleId="CM118">
    <w:name w:val="CM118"/>
    <w:basedOn w:val="Default"/>
    <w:next w:val="Default"/>
    <w:rsid w:val="00D8304C"/>
    <w:pPr>
      <w:spacing w:after="6950"/>
    </w:pPr>
    <w:rPr>
      <w:color w:val="auto"/>
    </w:rPr>
  </w:style>
  <w:style w:type="paragraph" w:customStyle="1" w:styleId="CM103">
    <w:name w:val="CM103"/>
    <w:basedOn w:val="Default"/>
    <w:next w:val="Default"/>
    <w:rsid w:val="00D8304C"/>
    <w:pPr>
      <w:spacing w:after="738"/>
    </w:pPr>
    <w:rPr>
      <w:color w:val="auto"/>
    </w:rPr>
  </w:style>
  <w:style w:type="paragraph" w:customStyle="1" w:styleId="CM18">
    <w:name w:val="CM18"/>
    <w:basedOn w:val="Default"/>
    <w:next w:val="Default"/>
    <w:rsid w:val="00D8304C"/>
    <w:pPr>
      <w:spacing w:line="460" w:lineRule="atLeast"/>
    </w:pPr>
    <w:rPr>
      <w:color w:val="auto"/>
    </w:rPr>
  </w:style>
  <w:style w:type="paragraph" w:customStyle="1" w:styleId="CM113">
    <w:name w:val="CM113"/>
    <w:basedOn w:val="Default"/>
    <w:next w:val="Default"/>
    <w:rsid w:val="00D8304C"/>
    <w:pPr>
      <w:spacing w:after="102"/>
    </w:pPr>
    <w:rPr>
      <w:color w:val="auto"/>
    </w:rPr>
  </w:style>
  <w:style w:type="paragraph" w:customStyle="1" w:styleId="CM30">
    <w:name w:val="CM30"/>
    <w:basedOn w:val="Default"/>
    <w:next w:val="Default"/>
    <w:rsid w:val="00D8304C"/>
    <w:rPr>
      <w:color w:val="auto"/>
    </w:rPr>
  </w:style>
  <w:style w:type="paragraph" w:customStyle="1" w:styleId="CM38">
    <w:name w:val="CM38"/>
    <w:basedOn w:val="Default"/>
    <w:next w:val="Default"/>
    <w:rsid w:val="00D8304C"/>
    <w:pPr>
      <w:spacing w:line="266" w:lineRule="atLeast"/>
    </w:pPr>
    <w:rPr>
      <w:color w:val="auto"/>
    </w:rPr>
  </w:style>
  <w:style w:type="paragraph" w:customStyle="1" w:styleId="CM55">
    <w:name w:val="CM55"/>
    <w:basedOn w:val="Default"/>
    <w:next w:val="Default"/>
    <w:rsid w:val="00D8304C"/>
    <w:pPr>
      <w:spacing w:line="260" w:lineRule="atLeast"/>
    </w:pPr>
    <w:rPr>
      <w:color w:val="auto"/>
    </w:rPr>
  </w:style>
  <w:style w:type="paragraph" w:customStyle="1" w:styleId="Corpsdetexte1a">
    <w:name w:val="Corps de texte 1a"/>
    <w:basedOn w:val="Normal"/>
    <w:rsid w:val="00D8304C"/>
    <w:pPr>
      <w:widowControl w:val="0"/>
      <w:tabs>
        <w:tab w:val="left" w:pos="851"/>
      </w:tabs>
      <w:suppressAutoHyphens/>
      <w:autoSpaceDN w:val="0"/>
      <w:spacing w:before="120" w:after="60" w:line="240" w:lineRule="auto"/>
      <w:ind w:left="851" w:hanging="284"/>
      <w:jc w:val="both"/>
    </w:pPr>
    <w:rPr>
      <w:rFonts w:ascii="Arial" w:eastAsia="Times New Roman" w:hAnsi="Arial" w:cs="Times New Roman"/>
      <w:sz w:val="20"/>
      <w:szCs w:val="20"/>
      <w:lang w:eastAsia="fr-FR"/>
    </w:rPr>
  </w:style>
  <w:style w:type="paragraph" w:customStyle="1" w:styleId="Spcial">
    <w:name w:val="Spécial"/>
    <w:basedOn w:val="Titre4"/>
    <w:rsid w:val="00D8304C"/>
    <w:pPr>
      <w:widowControl w:val="0"/>
      <w:spacing w:before="120" w:after="60"/>
      <w:jc w:val="left"/>
    </w:pPr>
    <w:rPr>
      <w:rFonts w:ascii="Arial" w:hAnsi="Arial" w:cs="Arial"/>
      <w:bCs/>
      <w:i/>
      <w:iCs/>
      <w:sz w:val="20"/>
      <w:u w:val="single"/>
    </w:rPr>
  </w:style>
  <w:style w:type="paragraph" w:customStyle="1" w:styleId="Puce1">
    <w:name w:val="Puce 1"/>
    <w:basedOn w:val="Normal"/>
    <w:rsid w:val="00D8304C"/>
    <w:pPr>
      <w:widowControl w:val="0"/>
      <w:tabs>
        <w:tab w:val="left" w:pos="360"/>
        <w:tab w:val="left" w:pos="993"/>
      </w:tabs>
      <w:suppressAutoHyphens/>
      <w:autoSpaceDN w:val="0"/>
      <w:spacing w:after="60" w:line="240" w:lineRule="auto"/>
      <w:ind w:left="360" w:hanging="360"/>
      <w:jc w:val="both"/>
    </w:pPr>
    <w:rPr>
      <w:rFonts w:ascii="Arial" w:eastAsia="Times New Roman" w:hAnsi="Arial" w:cs="Times New Roman"/>
      <w:sz w:val="20"/>
      <w:szCs w:val="20"/>
      <w:lang w:eastAsia="fr-FR"/>
    </w:rPr>
  </w:style>
  <w:style w:type="paragraph" w:customStyle="1" w:styleId="CM4">
    <w:name w:val="CM4"/>
    <w:basedOn w:val="Default"/>
    <w:next w:val="Default"/>
    <w:rsid w:val="00D8304C"/>
    <w:pPr>
      <w:spacing w:line="263" w:lineRule="atLeast"/>
    </w:pPr>
    <w:rPr>
      <w:color w:val="auto"/>
    </w:rPr>
  </w:style>
  <w:style w:type="paragraph" w:customStyle="1" w:styleId="CM101">
    <w:name w:val="CM101"/>
    <w:basedOn w:val="Default"/>
    <w:next w:val="Default"/>
    <w:rsid w:val="00D8304C"/>
    <w:pPr>
      <w:spacing w:after="58"/>
    </w:pPr>
    <w:rPr>
      <w:color w:val="auto"/>
    </w:rPr>
  </w:style>
  <w:style w:type="paragraph" w:customStyle="1" w:styleId="CM109">
    <w:name w:val="CM109"/>
    <w:basedOn w:val="Default"/>
    <w:next w:val="Default"/>
    <w:rsid w:val="00D8304C"/>
    <w:pPr>
      <w:spacing w:after="1340"/>
    </w:pPr>
    <w:rPr>
      <w:color w:val="auto"/>
    </w:rPr>
  </w:style>
  <w:style w:type="paragraph" w:customStyle="1" w:styleId="CM23">
    <w:name w:val="CM23"/>
    <w:basedOn w:val="Default"/>
    <w:next w:val="Default"/>
    <w:rsid w:val="00D8304C"/>
    <w:pPr>
      <w:spacing w:line="220" w:lineRule="atLeast"/>
    </w:pPr>
    <w:rPr>
      <w:color w:val="auto"/>
    </w:rPr>
  </w:style>
  <w:style w:type="paragraph" w:customStyle="1" w:styleId="CM25">
    <w:name w:val="CM25"/>
    <w:basedOn w:val="Default"/>
    <w:next w:val="Default"/>
    <w:rsid w:val="00D8304C"/>
    <w:pPr>
      <w:spacing w:line="266" w:lineRule="atLeast"/>
    </w:pPr>
    <w:rPr>
      <w:color w:val="auto"/>
    </w:rPr>
  </w:style>
  <w:style w:type="paragraph" w:customStyle="1" w:styleId="CM45">
    <w:name w:val="CM45"/>
    <w:basedOn w:val="Default"/>
    <w:next w:val="Default"/>
    <w:rsid w:val="00D8304C"/>
    <w:pPr>
      <w:spacing w:line="266" w:lineRule="atLeast"/>
    </w:pPr>
    <w:rPr>
      <w:color w:val="auto"/>
    </w:rPr>
  </w:style>
  <w:style w:type="paragraph" w:customStyle="1" w:styleId="CM123">
    <w:name w:val="CM123"/>
    <w:basedOn w:val="Default"/>
    <w:next w:val="Default"/>
    <w:rsid w:val="00D8304C"/>
    <w:pPr>
      <w:spacing w:after="6530"/>
    </w:pPr>
    <w:rPr>
      <w:color w:val="auto"/>
    </w:rPr>
  </w:style>
  <w:style w:type="paragraph" w:customStyle="1" w:styleId="CM121">
    <w:name w:val="CM121"/>
    <w:basedOn w:val="Default"/>
    <w:next w:val="Default"/>
    <w:rsid w:val="00D8304C"/>
    <w:pPr>
      <w:spacing w:after="863"/>
    </w:pPr>
    <w:rPr>
      <w:color w:val="auto"/>
    </w:rPr>
  </w:style>
  <w:style w:type="paragraph" w:customStyle="1" w:styleId="CM33">
    <w:name w:val="CM33"/>
    <w:basedOn w:val="Default"/>
    <w:next w:val="Default"/>
    <w:rsid w:val="00D8304C"/>
    <w:pPr>
      <w:spacing w:line="266" w:lineRule="atLeast"/>
    </w:pPr>
    <w:rPr>
      <w:color w:val="auto"/>
    </w:rPr>
  </w:style>
  <w:style w:type="paragraph" w:customStyle="1" w:styleId="CM74">
    <w:name w:val="CM74"/>
    <w:basedOn w:val="Default"/>
    <w:next w:val="Default"/>
    <w:rsid w:val="00D8304C"/>
    <w:pPr>
      <w:spacing w:line="240" w:lineRule="atLeast"/>
    </w:pPr>
    <w:rPr>
      <w:color w:val="auto"/>
    </w:rPr>
  </w:style>
  <w:style w:type="paragraph" w:customStyle="1" w:styleId="CM124">
    <w:name w:val="CM124"/>
    <w:basedOn w:val="Default"/>
    <w:next w:val="Default"/>
    <w:rsid w:val="00D8304C"/>
    <w:pPr>
      <w:spacing w:after="7465"/>
    </w:pPr>
    <w:rPr>
      <w:color w:val="auto"/>
    </w:rPr>
  </w:style>
  <w:style w:type="paragraph" w:customStyle="1" w:styleId="titrecentr">
    <w:name w:val="titre centré"/>
    <w:rsid w:val="00D8304C"/>
    <w:pPr>
      <w:widowControl w:val="0"/>
      <w:suppressAutoHyphens/>
      <w:autoSpaceDN w:val="0"/>
      <w:spacing w:after="0" w:line="31680" w:lineRule="auto"/>
      <w:jc w:val="center"/>
    </w:pPr>
    <w:rPr>
      <w:rFonts w:ascii="Courier" w:eastAsia="Times New Roman" w:hAnsi="Courier" w:cs="Times New Roman"/>
      <w:b/>
      <w:sz w:val="24"/>
    </w:rPr>
  </w:style>
  <w:style w:type="paragraph" w:customStyle="1" w:styleId="Normal10">
    <w:name w:val="Normal 10"/>
    <w:basedOn w:val="Normal"/>
    <w:rsid w:val="00D8304C"/>
    <w:pPr>
      <w:widowControl w:val="0"/>
      <w:suppressAutoHyphens/>
      <w:autoSpaceDN w:val="0"/>
      <w:spacing w:after="0" w:line="240" w:lineRule="auto"/>
      <w:jc w:val="both"/>
    </w:pPr>
    <w:rPr>
      <w:rFonts w:ascii="Times New Roman" w:eastAsia="Times New Roman" w:hAnsi="Times New Roman" w:cs="Times New Roman"/>
      <w:sz w:val="20"/>
      <w:szCs w:val="20"/>
      <w:lang w:eastAsia="fr-FR"/>
    </w:rPr>
  </w:style>
  <w:style w:type="paragraph" w:customStyle="1" w:styleId="Corpsdetexte21">
    <w:name w:val="Corps de texte 21"/>
    <w:basedOn w:val="Normal"/>
    <w:rsid w:val="00D8304C"/>
    <w:pPr>
      <w:widowControl w:val="0"/>
      <w:suppressAutoHyphens/>
      <w:autoSpaceDN w:val="0"/>
      <w:spacing w:after="0" w:line="240" w:lineRule="auto"/>
      <w:jc w:val="both"/>
    </w:pPr>
    <w:rPr>
      <w:rFonts w:ascii="Arial Narrow" w:eastAsia="Times New Roman" w:hAnsi="Arial Narrow" w:cs="Times New Roman"/>
      <w:sz w:val="24"/>
      <w:szCs w:val="20"/>
      <w:lang w:eastAsia="fr-FR"/>
    </w:rPr>
  </w:style>
  <w:style w:type="paragraph" w:customStyle="1" w:styleId="par2">
    <w:name w:val="par2"/>
    <w:basedOn w:val="Normal"/>
    <w:rsid w:val="00D8304C"/>
    <w:pPr>
      <w:tabs>
        <w:tab w:val="left" w:pos="851"/>
      </w:tabs>
      <w:suppressAutoHyphens/>
      <w:autoSpaceDN w:val="0"/>
      <w:spacing w:after="120" w:line="240" w:lineRule="auto"/>
      <w:jc w:val="both"/>
    </w:pPr>
    <w:rPr>
      <w:rFonts w:ascii="Times New Roman" w:eastAsia="Times New Roman" w:hAnsi="Times New Roman" w:cs="Times New Roman"/>
      <w:sz w:val="24"/>
      <w:szCs w:val="20"/>
      <w:lang w:eastAsia="fr-FR"/>
    </w:rPr>
  </w:style>
  <w:style w:type="paragraph" w:customStyle="1" w:styleId="CM3">
    <w:name w:val="CM3"/>
    <w:basedOn w:val="Default"/>
    <w:next w:val="Default"/>
    <w:rsid w:val="00D8304C"/>
    <w:pPr>
      <w:spacing w:line="288" w:lineRule="atLeast"/>
    </w:pPr>
    <w:rPr>
      <w:color w:val="auto"/>
    </w:rPr>
  </w:style>
  <w:style w:type="paragraph" w:customStyle="1" w:styleId="CM110">
    <w:name w:val="CM110"/>
    <w:basedOn w:val="Default"/>
    <w:next w:val="Default"/>
    <w:rsid w:val="00D8304C"/>
    <w:pPr>
      <w:spacing w:after="808"/>
    </w:pPr>
    <w:rPr>
      <w:color w:val="auto"/>
    </w:rPr>
  </w:style>
  <w:style w:type="paragraph" w:customStyle="1" w:styleId="CM26">
    <w:name w:val="CM26"/>
    <w:basedOn w:val="Default"/>
    <w:next w:val="Default"/>
    <w:rsid w:val="00D8304C"/>
    <w:pPr>
      <w:spacing w:line="336" w:lineRule="atLeast"/>
    </w:pPr>
    <w:rPr>
      <w:color w:val="auto"/>
    </w:rPr>
  </w:style>
  <w:style w:type="paragraph" w:customStyle="1" w:styleId="CM127">
    <w:name w:val="CM127"/>
    <w:basedOn w:val="Default"/>
    <w:next w:val="Default"/>
    <w:rsid w:val="00D8304C"/>
    <w:pPr>
      <w:spacing w:after="7790"/>
    </w:pPr>
    <w:rPr>
      <w:color w:val="auto"/>
    </w:rPr>
  </w:style>
  <w:style w:type="paragraph" w:customStyle="1" w:styleId="CM13">
    <w:name w:val="CM13"/>
    <w:basedOn w:val="Default"/>
    <w:next w:val="Default"/>
    <w:rsid w:val="00D8304C"/>
    <w:rPr>
      <w:color w:val="auto"/>
    </w:rPr>
  </w:style>
  <w:style w:type="paragraph" w:customStyle="1" w:styleId="CM117">
    <w:name w:val="CM117"/>
    <w:basedOn w:val="Default"/>
    <w:next w:val="Default"/>
    <w:rsid w:val="00D8304C"/>
    <w:pPr>
      <w:spacing w:after="1818"/>
    </w:pPr>
    <w:rPr>
      <w:color w:val="auto"/>
    </w:rPr>
  </w:style>
  <w:style w:type="paragraph" w:customStyle="1" w:styleId="CM78">
    <w:name w:val="CM78"/>
    <w:basedOn w:val="Default"/>
    <w:next w:val="Default"/>
    <w:rsid w:val="00D8304C"/>
    <w:pPr>
      <w:spacing w:line="360" w:lineRule="atLeast"/>
    </w:pPr>
    <w:rPr>
      <w:color w:val="auto"/>
    </w:rPr>
  </w:style>
  <w:style w:type="paragraph" w:customStyle="1" w:styleId="CM85">
    <w:name w:val="CM85"/>
    <w:basedOn w:val="Default"/>
    <w:next w:val="Default"/>
    <w:rsid w:val="00D8304C"/>
    <w:pPr>
      <w:spacing w:line="288" w:lineRule="atLeast"/>
    </w:pPr>
    <w:rPr>
      <w:color w:val="auto"/>
    </w:rPr>
  </w:style>
  <w:style w:type="paragraph" w:customStyle="1" w:styleId="CM86">
    <w:name w:val="CM86"/>
    <w:basedOn w:val="Default"/>
    <w:next w:val="Default"/>
    <w:rsid w:val="00D8304C"/>
    <w:pPr>
      <w:spacing w:line="288" w:lineRule="atLeast"/>
    </w:pPr>
    <w:rPr>
      <w:color w:val="auto"/>
    </w:rPr>
  </w:style>
  <w:style w:type="paragraph" w:customStyle="1" w:styleId="CM94">
    <w:name w:val="CM94"/>
    <w:basedOn w:val="Default"/>
    <w:next w:val="Default"/>
    <w:rsid w:val="00D8304C"/>
    <w:rPr>
      <w:color w:val="auto"/>
    </w:rPr>
  </w:style>
  <w:style w:type="paragraph" w:customStyle="1" w:styleId="CM50">
    <w:name w:val="CM50"/>
    <w:basedOn w:val="Normal"/>
    <w:next w:val="Normal"/>
    <w:rsid w:val="00D8304C"/>
    <w:pPr>
      <w:widowControl w:val="0"/>
      <w:suppressAutoHyphens/>
      <w:autoSpaceDE w:val="0"/>
      <w:autoSpaceDN w:val="0"/>
      <w:spacing w:after="0" w:line="840" w:lineRule="atLeast"/>
    </w:pPr>
    <w:rPr>
      <w:rFonts w:ascii="Helvetica" w:eastAsia="Times New Roman" w:hAnsi="Helvetica" w:cs="Helvetica"/>
      <w:sz w:val="24"/>
      <w:szCs w:val="24"/>
      <w:lang w:eastAsia="fr-FR"/>
    </w:rPr>
  </w:style>
  <w:style w:type="paragraph" w:customStyle="1" w:styleId="CM89">
    <w:name w:val="CM89"/>
    <w:basedOn w:val="Default"/>
    <w:next w:val="Default"/>
    <w:rsid w:val="00D8304C"/>
    <w:pPr>
      <w:spacing w:after="450"/>
    </w:pPr>
    <w:rPr>
      <w:color w:val="auto"/>
    </w:rPr>
  </w:style>
  <w:style w:type="paragraph" w:customStyle="1" w:styleId="Head21">
    <w:name w:val="Head 2.1"/>
    <w:basedOn w:val="Normal"/>
    <w:rsid w:val="00D8304C"/>
    <w:pPr>
      <w:suppressAutoHyphens/>
      <w:autoSpaceDN w:val="0"/>
      <w:spacing w:after="0" w:line="240" w:lineRule="auto"/>
      <w:jc w:val="center"/>
    </w:pPr>
    <w:rPr>
      <w:rFonts w:ascii="Times New Roman" w:eastAsia="Times New Roman" w:hAnsi="Times New Roman" w:cs="Times New Roman"/>
      <w:b/>
      <w:sz w:val="24"/>
      <w:szCs w:val="20"/>
      <w:lang w:eastAsia="fr-FR"/>
    </w:rPr>
  </w:style>
  <w:style w:type="paragraph" w:customStyle="1" w:styleId="Outline">
    <w:name w:val="Outline"/>
    <w:basedOn w:val="Normal"/>
    <w:rsid w:val="00D8304C"/>
    <w:pPr>
      <w:suppressAutoHyphens/>
      <w:autoSpaceDN w:val="0"/>
      <w:spacing w:before="240" w:after="0" w:line="240" w:lineRule="auto"/>
    </w:pPr>
    <w:rPr>
      <w:rFonts w:ascii="Times New Roman" w:eastAsia="Times New Roman" w:hAnsi="Times New Roman" w:cs="Times New Roman"/>
      <w:kern w:val="3"/>
      <w:sz w:val="24"/>
      <w:szCs w:val="20"/>
      <w:lang w:eastAsia="fr-FR"/>
    </w:rPr>
  </w:style>
  <w:style w:type="paragraph" w:customStyle="1" w:styleId="NormalDAO">
    <w:name w:val="NormalDAO"/>
    <w:basedOn w:val="Normal"/>
    <w:rsid w:val="00D8304C"/>
    <w:pPr>
      <w:widowControl w:val="0"/>
      <w:suppressAutoHyphens/>
      <w:autoSpaceDE w:val="0"/>
      <w:autoSpaceDN w:val="0"/>
      <w:spacing w:after="0" w:line="240" w:lineRule="auto"/>
      <w:jc w:val="both"/>
    </w:pPr>
    <w:rPr>
      <w:rFonts w:ascii="Arial" w:eastAsia="Times New Roman" w:hAnsi="Arial" w:cs="Arial"/>
      <w:sz w:val="24"/>
      <w:szCs w:val="24"/>
      <w:lang w:eastAsia="fr-FR"/>
    </w:rPr>
  </w:style>
  <w:style w:type="paragraph" w:customStyle="1" w:styleId="TitrePiece1">
    <w:name w:val="TitrePiece1"/>
    <w:basedOn w:val="TitrePieceDAO"/>
    <w:autoRedefine/>
    <w:rsid w:val="00D8304C"/>
    <w:pPr>
      <w:numPr>
        <w:numId w:val="24"/>
      </w:numPr>
      <w:spacing w:after="0"/>
    </w:pPr>
    <w:rPr>
      <w:rFonts w:eastAsia="Times New Roman"/>
      <w:szCs w:val="52"/>
      <w:lang w:eastAsia="fr-FR"/>
    </w:rPr>
  </w:style>
  <w:style w:type="paragraph" w:customStyle="1" w:styleId="xl22">
    <w:name w:val="xl22"/>
    <w:basedOn w:val="Normal"/>
    <w:rsid w:val="00D8304C"/>
    <w:pPr>
      <w:autoSpaceDN w:val="0"/>
      <w:spacing w:before="100" w:beforeAutospacing="1" w:after="100" w:afterAutospacing="1" w:line="240" w:lineRule="auto"/>
      <w:jc w:val="center"/>
    </w:pPr>
    <w:rPr>
      <w:rFonts w:ascii="Busorama Md BT" w:eastAsia="Times New Roman" w:hAnsi="Busorama Md BT" w:cs="Times New Roman"/>
      <w:sz w:val="24"/>
      <w:szCs w:val="24"/>
      <w:lang w:eastAsia="fr-FR"/>
    </w:rPr>
  </w:style>
  <w:style w:type="paragraph" w:customStyle="1" w:styleId="xl23">
    <w:name w:val="xl23"/>
    <w:basedOn w:val="Normal"/>
    <w:rsid w:val="00D8304C"/>
    <w:pPr>
      <w:pBdr>
        <w:top w:val="single" w:sz="4" w:space="0" w:color="auto"/>
        <w:left w:val="single" w:sz="4" w:space="0" w:color="auto"/>
        <w:bottom w:val="single" w:sz="4" w:space="0" w:color="auto"/>
        <w:right w:val="single" w:sz="4" w:space="0" w:color="auto"/>
      </w:pBdr>
      <w:autoSpaceDN w:val="0"/>
      <w:spacing w:before="100" w:beforeAutospacing="1" w:after="100" w:afterAutospacing="1" w:line="240" w:lineRule="auto"/>
      <w:jc w:val="center"/>
    </w:pPr>
    <w:rPr>
      <w:rFonts w:ascii="Busorama Md BT" w:eastAsia="Times New Roman" w:hAnsi="Busorama Md BT" w:cs="Times New Roman"/>
      <w:b/>
      <w:bCs/>
      <w:sz w:val="16"/>
      <w:szCs w:val="16"/>
      <w:lang w:eastAsia="fr-FR"/>
    </w:rPr>
  </w:style>
  <w:style w:type="character" w:styleId="Appelnotedebasdep">
    <w:name w:val="footnote reference"/>
    <w:semiHidden/>
    <w:unhideWhenUsed/>
    <w:rsid w:val="00D8304C"/>
    <w:rPr>
      <w:position w:val="0"/>
      <w:vertAlign w:val="superscript"/>
    </w:rPr>
  </w:style>
  <w:style w:type="character" w:styleId="Textedelespacerserv">
    <w:name w:val="Placeholder Text"/>
    <w:semiHidden/>
    <w:rsid w:val="00D8304C"/>
    <w:rPr>
      <w:color w:val="808080"/>
    </w:rPr>
  </w:style>
  <w:style w:type="character" w:customStyle="1" w:styleId="hps">
    <w:name w:val="hps"/>
    <w:rsid w:val="00D8304C"/>
  </w:style>
  <w:style w:type="character" w:customStyle="1" w:styleId="atn">
    <w:name w:val="atn"/>
    <w:rsid w:val="00D8304C"/>
  </w:style>
  <w:style w:type="character" w:customStyle="1" w:styleId="shorttext">
    <w:name w:val="short_text"/>
    <w:rsid w:val="00D8304C"/>
  </w:style>
  <w:style w:type="character" w:customStyle="1" w:styleId="TitrePieceDAOCar">
    <w:name w:val="TitrePieceDAO Car"/>
    <w:rsid w:val="00D8304C"/>
    <w:rPr>
      <w:rFonts w:ascii="Arial" w:eastAsia="Calibri" w:hAnsi="Arial" w:cs="Arial" w:hint="default"/>
      <w:spacing w:val="45"/>
      <w:position w:val="0"/>
      <w:sz w:val="60"/>
      <w:szCs w:val="60"/>
      <w:vertAlign w:val="baseline"/>
      <w:lang w:eastAsia="en-US"/>
    </w:rPr>
  </w:style>
  <w:style w:type="character" w:customStyle="1" w:styleId="SansinterligneCar">
    <w:name w:val="Sans interligne Car"/>
    <w:rsid w:val="00D8304C"/>
    <w:rPr>
      <w:sz w:val="24"/>
      <w:szCs w:val="24"/>
    </w:rPr>
  </w:style>
  <w:style w:type="character" w:customStyle="1" w:styleId="DefaultCar">
    <w:name w:val="Default Car"/>
    <w:rsid w:val="00D8304C"/>
    <w:rPr>
      <w:rFonts w:ascii="Helvetica" w:eastAsia="Times New Roman" w:hAnsi="Helvetica" w:cs="Helvetica" w:hint="default"/>
      <w:color w:val="000000"/>
      <w:sz w:val="24"/>
      <w:szCs w:val="24"/>
      <w:lang w:eastAsia="fr-FR"/>
    </w:rPr>
  </w:style>
  <w:style w:type="character" w:customStyle="1" w:styleId="WW8Num11z0">
    <w:name w:val="WW8Num11z0"/>
    <w:rsid w:val="00D8304C"/>
    <w:rPr>
      <w:rFonts w:ascii="Times New Roman" w:hAnsi="Times New Roman" w:cs="Times New Roman" w:hint="default"/>
    </w:rPr>
  </w:style>
  <w:style w:type="character" w:customStyle="1" w:styleId="WW8Num17z0">
    <w:name w:val="WW8Num17z0"/>
    <w:rsid w:val="00D8304C"/>
    <w:rPr>
      <w:rFonts w:ascii="Times New Roman" w:hAnsi="Times New Roman" w:cs="Times New Roman" w:hint="default"/>
    </w:rPr>
  </w:style>
  <w:style w:type="character" w:customStyle="1" w:styleId="WW8Num35z0">
    <w:name w:val="WW8Num35z0"/>
    <w:rsid w:val="00D8304C"/>
    <w:rPr>
      <w:rFonts w:ascii="Times New Roman" w:hAnsi="Times New Roman" w:cs="Times New Roman" w:hint="default"/>
    </w:rPr>
  </w:style>
  <w:style w:type="character" w:customStyle="1" w:styleId="Absatz-Standardschriftart">
    <w:name w:val="Absatz-Standardschriftart"/>
    <w:rsid w:val="00D8304C"/>
  </w:style>
  <w:style w:type="character" w:customStyle="1" w:styleId="WW-Absatz-Standardschriftart">
    <w:name w:val="WW-Absatz-Standardschriftart"/>
    <w:rsid w:val="00D8304C"/>
  </w:style>
  <w:style w:type="character" w:customStyle="1" w:styleId="WW-Absatz-Standardschriftart1">
    <w:name w:val="WW-Absatz-Standardschriftart1"/>
    <w:rsid w:val="00D8304C"/>
  </w:style>
  <w:style w:type="character" w:customStyle="1" w:styleId="WW-Absatz-Standardschriftart11">
    <w:name w:val="WW-Absatz-Standardschriftart11"/>
    <w:rsid w:val="00D8304C"/>
  </w:style>
  <w:style w:type="character" w:customStyle="1" w:styleId="WW-Absatz-Standardschriftart111">
    <w:name w:val="WW-Absatz-Standardschriftart111"/>
    <w:rsid w:val="00D8304C"/>
  </w:style>
  <w:style w:type="character" w:customStyle="1" w:styleId="WW-Absatz-Standardschriftart1111">
    <w:name w:val="WW-Absatz-Standardschriftart1111"/>
    <w:rsid w:val="00D8304C"/>
  </w:style>
  <w:style w:type="character" w:customStyle="1" w:styleId="WW-Absatz-Standardschriftart11111">
    <w:name w:val="WW-Absatz-Standardschriftart11111"/>
    <w:rsid w:val="00D8304C"/>
  </w:style>
  <w:style w:type="character" w:customStyle="1" w:styleId="WW8Num10z0">
    <w:name w:val="WW8Num10z0"/>
    <w:rsid w:val="00D8304C"/>
    <w:rPr>
      <w:rFonts w:ascii="Times New Roman" w:eastAsia="Times New Roman" w:hAnsi="Times New Roman" w:cs="Times New Roman" w:hint="default"/>
    </w:rPr>
  </w:style>
  <w:style w:type="character" w:customStyle="1" w:styleId="WW8Num10z1">
    <w:name w:val="WW8Num10z1"/>
    <w:rsid w:val="00D8304C"/>
    <w:rPr>
      <w:rFonts w:ascii="Courier New" w:hAnsi="Courier New" w:cs="Courier New" w:hint="default"/>
    </w:rPr>
  </w:style>
  <w:style w:type="character" w:customStyle="1" w:styleId="WW8Num10z2">
    <w:name w:val="WW8Num10z2"/>
    <w:rsid w:val="00D8304C"/>
    <w:rPr>
      <w:rFonts w:ascii="Wingdings" w:hAnsi="Wingdings" w:hint="default"/>
    </w:rPr>
  </w:style>
  <w:style w:type="character" w:customStyle="1" w:styleId="WW8Num10z3">
    <w:name w:val="WW8Num10z3"/>
    <w:rsid w:val="00D8304C"/>
    <w:rPr>
      <w:rFonts w:ascii="Symbol" w:hAnsi="Symbol" w:hint="default"/>
    </w:rPr>
  </w:style>
  <w:style w:type="character" w:customStyle="1" w:styleId="WW8Num16z0">
    <w:name w:val="WW8Num16z0"/>
    <w:rsid w:val="00D8304C"/>
    <w:rPr>
      <w:rFonts w:ascii="Times New Roman" w:eastAsia="Times New Roman" w:hAnsi="Times New Roman" w:cs="Times New Roman" w:hint="default"/>
    </w:rPr>
  </w:style>
  <w:style w:type="character" w:customStyle="1" w:styleId="WW8Num16z1">
    <w:name w:val="WW8Num16z1"/>
    <w:rsid w:val="00D8304C"/>
    <w:rPr>
      <w:rFonts w:ascii="Symbol" w:eastAsia="Times New Roman" w:hAnsi="Symbol" w:cs="Times New Roman" w:hint="default"/>
    </w:rPr>
  </w:style>
  <w:style w:type="character" w:customStyle="1" w:styleId="WW8Num16z2">
    <w:name w:val="WW8Num16z2"/>
    <w:rsid w:val="00D8304C"/>
    <w:rPr>
      <w:rFonts w:ascii="Wingdings" w:hAnsi="Wingdings" w:hint="default"/>
    </w:rPr>
  </w:style>
  <w:style w:type="character" w:customStyle="1" w:styleId="WW8Num16z3">
    <w:name w:val="WW8Num16z3"/>
    <w:rsid w:val="00D8304C"/>
    <w:rPr>
      <w:rFonts w:ascii="Symbol" w:hAnsi="Symbol" w:hint="default"/>
    </w:rPr>
  </w:style>
  <w:style w:type="character" w:customStyle="1" w:styleId="WW8Num16z4">
    <w:name w:val="WW8Num16z4"/>
    <w:rsid w:val="00D8304C"/>
    <w:rPr>
      <w:rFonts w:ascii="Courier New" w:hAnsi="Courier New" w:cs="Courier New" w:hint="default"/>
    </w:rPr>
  </w:style>
  <w:style w:type="character" w:customStyle="1" w:styleId="WW8Num34z0">
    <w:name w:val="WW8Num34z0"/>
    <w:rsid w:val="00D8304C"/>
    <w:rPr>
      <w:rFonts w:ascii="Times New Roman" w:eastAsia="Times New Roman" w:hAnsi="Times New Roman" w:cs="Times New Roman" w:hint="default"/>
    </w:rPr>
  </w:style>
  <w:style w:type="character" w:customStyle="1" w:styleId="WW8Num34z1">
    <w:name w:val="WW8Num34z1"/>
    <w:rsid w:val="00D8304C"/>
    <w:rPr>
      <w:rFonts w:ascii="Courier New" w:hAnsi="Courier New" w:cs="Courier New" w:hint="default"/>
    </w:rPr>
  </w:style>
  <w:style w:type="character" w:customStyle="1" w:styleId="WW8Num34z2">
    <w:name w:val="WW8Num34z2"/>
    <w:rsid w:val="00D8304C"/>
    <w:rPr>
      <w:rFonts w:ascii="Wingdings" w:hAnsi="Wingdings" w:hint="default"/>
    </w:rPr>
  </w:style>
  <w:style w:type="character" w:customStyle="1" w:styleId="WW8Num34z3">
    <w:name w:val="WW8Num34z3"/>
    <w:rsid w:val="00D8304C"/>
    <w:rPr>
      <w:rFonts w:ascii="Symbol" w:hAnsi="Symbol" w:hint="default"/>
    </w:rPr>
  </w:style>
  <w:style w:type="character" w:customStyle="1" w:styleId="Policepardfaut1">
    <w:name w:val="Police par défaut1"/>
    <w:rsid w:val="00D8304C"/>
  </w:style>
  <w:style w:type="character" w:customStyle="1" w:styleId="TITREPRINCIPALChar">
    <w:name w:val="TITRE PRINCIPAL Char"/>
    <w:rsid w:val="00D8304C"/>
    <w:rPr>
      <w:rFonts w:ascii="Calibri Light" w:eastAsia="Times New Roman" w:hAnsi="Calibri Light" w:cs="Times New Roman" w:hint="default"/>
      <w:i/>
      <w:iCs/>
      <w:color w:val="000000"/>
      <w:sz w:val="32"/>
      <w:szCs w:val="32"/>
    </w:rPr>
  </w:style>
  <w:style w:type="character" w:customStyle="1" w:styleId="CommentaireCar1">
    <w:name w:val="Commentaire Car1"/>
    <w:basedOn w:val="Policepardfaut"/>
    <w:link w:val="Commentaire"/>
    <w:semiHidden/>
    <w:locked/>
    <w:rsid w:val="00D8304C"/>
    <w:rPr>
      <w:rFonts w:ascii="Times New Roman" w:eastAsia="Times New Roman" w:hAnsi="Times New Roman" w:cs="Times New Roman"/>
      <w:sz w:val="22"/>
      <w:szCs w:val="22"/>
      <w:lang w:eastAsia="en-US"/>
    </w:rPr>
  </w:style>
  <w:style w:type="character" w:customStyle="1" w:styleId="ObjetducommentaireCar1">
    <w:name w:val="Objet du commentaire Car1"/>
    <w:basedOn w:val="CommentaireCar1"/>
    <w:link w:val="Objetducommentaire"/>
    <w:semiHidden/>
    <w:locked/>
    <w:rsid w:val="00D8304C"/>
    <w:rPr>
      <w:rFonts w:ascii="Times New Roman" w:eastAsia="Times New Roman" w:hAnsi="Times New Roman" w:cs="Times New Roman"/>
      <w:b/>
      <w:bCs/>
      <w:sz w:val="22"/>
      <w:szCs w:val="22"/>
      <w:lang w:eastAsia="en-US"/>
    </w:rPr>
  </w:style>
  <w:style w:type="character" w:customStyle="1" w:styleId="NormalDAOCar">
    <w:name w:val="NormalDAO Car"/>
    <w:rsid w:val="00D8304C"/>
    <w:rPr>
      <w:rFonts w:ascii="Arial" w:hAnsi="Arial" w:cs="Arial" w:hint="default"/>
      <w:sz w:val="24"/>
      <w:szCs w:val="24"/>
    </w:rPr>
  </w:style>
  <w:style w:type="character" w:customStyle="1" w:styleId="TitrePieceDAOCar1">
    <w:name w:val="TitrePieceDAO Car1"/>
    <w:rsid w:val="00D8304C"/>
    <w:rPr>
      <w:rFonts w:ascii="Arial" w:hAnsi="Arial" w:cs="Arial" w:hint="default"/>
      <w:spacing w:val="45"/>
      <w:sz w:val="52"/>
      <w:szCs w:val="52"/>
    </w:rPr>
  </w:style>
  <w:style w:type="character" w:customStyle="1" w:styleId="TitrePiece1Car">
    <w:name w:val="TitrePiece1 Car"/>
    <w:rsid w:val="00D8304C"/>
    <w:rPr>
      <w:rFonts w:ascii="Arial" w:hAnsi="Arial" w:cs="Arial" w:hint="default"/>
      <w:spacing w:val="45"/>
      <w:sz w:val="60"/>
      <w:szCs w:val="52"/>
    </w:rPr>
  </w:style>
  <w:style w:type="character" w:customStyle="1" w:styleId="tlid-translation">
    <w:name w:val="tlid-translation"/>
    <w:basedOn w:val="Policepardfaut"/>
    <w:rsid w:val="00D8304C"/>
  </w:style>
  <w:style w:type="table" w:styleId="Grilledutableau">
    <w:name w:val="Table Grid"/>
    <w:basedOn w:val="TableauNormal"/>
    <w:uiPriority w:val="59"/>
    <w:rsid w:val="00D8304C"/>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semiHidden/>
    <w:unhideWhenUsed/>
    <w:rsid w:val="00D8304C"/>
  </w:style>
  <w:style w:type="numbering" w:customStyle="1" w:styleId="LFO22">
    <w:name w:val="LFO22"/>
    <w:rsid w:val="00D8304C"/>
    <w:pPr>
      <w:numPr>
        <w:numId w:val="22"/>
      </w:numPr>
    </w:pPr>
  </w:style>
  <w:style w:type="numbering" w:customStyle="1" w:styleId="LFO19">
    <w:name w:val="LFO19"/>
    <w:rsid w:val="00D8304C"/>
    <w:pPr>
      <w:numPr>
        <w:numId w:val="23"/>
      </w:numPr>
    </w:pPr>
  </w:style>
  <w:style w:type="numbering" w:customStyle="1" w:styleId="LFO21">
    <w:name w:val="LFO21"/>
    <w:rsid w:val="00D8304C"/>
    <w:pPr>
      <w:numPr>
        <w:numId w:val="24"/>
      </w:numPr>
    </w:pPr>
  </w:style>
  <w:style w:type="numbering" w:customStyle="1" w:styleId="LFO16">
    <w:name w:val="LFO16"/>
    <w:rsid w:val="00D8304C"/>
    <w:pPr>
      <w:numPr>
        <w:numId w:val="36"/>
      </w:numPr>
    </w:pPr>
  </w:style>
  <w:style w:type="paragraph" w:customStyle="1" w:styleId="msonormal0">
    <w:name w:val="msonormal"/>
    <w:basedOn w:val="Normal"/>
    <w:rsid w:val="00D8304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nt7">
    <w:name w:val="font7"/>
    <w:basedOn w:val="Normal"/>
    <w:rsid w:val="00D8304C"/>
    <w:pPr>
      <w:spacing w:before="100" w:beforeAutospacing="1" w:after="100" w:afterAutospacing="1" w:line="240" w:lineRule="auto"/>
    </w:pPr>
    <w:rPr>
      <w:rFonts w:ascii="Trebuchet MS" w:eastAsia="Times New Roman" w:hAnsi="Trebuchet MS" w:cs="Times New Roman"/>
      <w:b/>
      <w:bCs/>
      <w:color w:val="000000"/>
      <w:sz w:val="24"/>
      <w:szCs w:val="24"/>
      <w:lang w:eastAsia="fr-FR"/>
    </w:rPr>
  </w:style>
  <w:style w:type="paragraph" w:customStyle="1" w:styleId="font8">
    <w:name w:val="font8"/>
    <w:basedOn w:val="Normal"/>
    <w:rsid w:val="00D8304C"/>
    <w:pPr>
      <w:spacing w:before="100" w:beforeAutospacing="1" w:after="100" w:afterAutospacing="1" w:line="240" w:lineRule="auto"/>
    </w:pPr>
    <w:rPr>
      <w:rFonts w:ascii="Trebuchet MS" w:eastAsia="Times New Roman" w:hAnsi="Trebuchet MS" w:cs="Times New Roman"/>
      <w:b/>
      <w:bCs/>
      <w:color w:val="000000"/>
      <w:lang w:eastAsia="fr-FR"/>
    </w:rPr>
  </w:style>
  <w:style w:type="paragraph" w:customStyle="1" w:styleId="font9">
    <w:name w:val="font9"/>
    <w:basedOn w:val="Normal"/>
    <w:rsid w:val="00D8304C"/>
    <w:pPr>
      <w:spacing w:before="100" w:beforeAutospacing="1" w:after="100" w:afterAutospacing="1" w:line="240" w:lineRule="auto"/>
    </w:pPr>
    <w:rPr>
      <w:rFonts w:ascii="Trebuchet MS" w:eastAsia="Times New Roman" w:hAnsi="Trebuchet MS" w:cs="Times New Roman"/>
      <w:b/>
      <w:bCs/>
      <w:color w:val="000000"/>
      <w:sz w:val="20"/>
      <w:szCs w:val="20"/>
      <w:lang w:eastAsia="fr-FR"/>
    </w:rPr>
  </w:style>
  <w:style w:type="paragraph" w:customStyle="1" w:styleId="font10">
    <w:name w:val="font10"/>
    <w:basedOn w:val="Normal"/>
    <w:rsid w:val="00D8304C"/>
    <w:pPr>
      <w:spacing w:before="100" w:beforeAutospacing="1" w:after="100" w:afterAutospacing="1" w:line="240" w:lineRule="auto"/>
    </w:pPr>
    <w:rPr>
      <w:rFonts w:ascii="Trebuchet MS" w:eastAsia="Times New Roman" w:hAnsi="Trebuchet MS" w:cs="Times New Roman"/>
      <w:b/>
      <w:bCs/>
      <w:color w:val="000000"/>
      <w:sz w:val="24"/>
      <w:szCs w:val="24"/>
      <w:lang w:eastAsia="fr-FR"/>
    </w:rPr>
  </w:style>
  <w:style w:type="paragraph" w:customStyle="1" w:styleId="font11">
    <w:name w:val="font11"/>
    <w:basedOn w:val="Normal"/>
    <w:rsid w:val="00D8304C"/>
    <w:pPr>
      <w:spacing w:before="100" w:beforeAutospacing="1" w:after="100" w:afterAutospacing="1" w:line="240" w:lineRule="auto"/>
    </w:pPr>
    <w:rPr>
      <w:rFonts w:ascii="Times New Roman" w:eastAsia="Times New Roman" w:hAnsi="Times New Roman" w:cs="Times New Roman"/>
      <w:color w:val="000000"/>
      <w:sz w:val="14"/>
      <w:szCs w:val="14"/>
      <w:lang w:eastAsia="fr-FR"/>
    </w:rPr>
  </w:style>
  <w:style w:type="paragraph" w:customStyle="1" w:styleId="font12">
    <w:name w:val="font12"/>
    <w:basedOn w:val="Normal"/>
    <w:rsid w:val="00D8304C"/>
    <w:pPr>
      <w:spacing w:before="100" w:beforeAutospacing="1" w:after="100" w:afterAutospacing="1" w:line="240" w:lineRule="auto"/>
    </w:pPr>
    <w:rPr>
      <w:rFonts w:ascii="Trebuchet MS" w:eastAsia="Times New Roman" w:hAnsi="Trebuchet MS" w:cs="Times New Roman"/>
      <w:b/>
      <w:bCs/>
      <w:color w:val="000000"/>
      <w:u w:val="single"/>
      <w:lang w:eastAsia="fr-FR"/>
    </w:rPr>
  </w:style>
  <w:style w:type="paragraph" w:customStyle="1" w:styleId="font13">
    <w:name w:val="font13"/>
    <w:basedOn w:val="Normal"/>
    <w:rsid w:val="00D8304C"/>
    <w:pPr>
      <w:spacing w:before="100" w:beforeAutospacing="1" w:after="100" w:afterAutospacing="1" w:line="240" w:lineRule="auto"/>
    </w:pPr>
    <w:rPr>
      <w:rFonts w:ascii="Trebuchet MS" w:eastAsia="Times New Roman" w:hAnsi="Trebuchet MS" w:cs="Times New Roman"/>
      <w:color w:val="FF0000"/>
      <w:lang w:eastAsia="fr-FR"/>
    </w:rPr>
  </w:style>
  <w:style w:type="paragraph" w:customStyle="1" w:styleId="font14">
    <w:name w:val="font14"/>
    <w:basedOn w:val="Normal"/>
    <w:rsid w:val="00D8304C"/>
    <w:pPr>
      <w:spacing w:before="100" w:beforeAutospacing="1" w:after="100" w:afterAutospacing="1" w:line="240" w:lineRule="auto"/>
    </w:pPr>
    <w:rPr>
      <w:rFonts w:ascii="Trebuchet MS" w:eastAsia="Times New Roman" w:hAnsi="Trebuchet MS" w:cs="Times New Roman"/>
      <w:color w:val="000000"/>
      <w:u w:val="single"/>
      <w:lang w:eastAsia="fr-FR"/>
    </w:rPr>
  </w:style>
  <w:style w:type="paragraph" w:customStyle="1" w:styleId="font15">
    <w:name w:val="font15"/>
    <w:basedOn w:val="Normal"/>
    <w:rsid w:val="00D8304C"/>
    <w:pPr>
      <w:spacing w:before="100" w:beforeAutospacing="1" w:after="100" w:afterAutospacing="1" w:line="240" w:lineRule="auto"/>
    </w:pPr>
    <w:rPr>
      <w:rFonts w:ascii="Trebuchet MS" w:eastAsia="Times New Roman" w:hAnsi="Trebuchet MS" w:cs="Times New Roman"/>
      <w:i/>
      <w:iCs/>
      <w:color w:val="000000"/>
      <w:lang w:eastAsia="fr-FR"/>
    </w:rPr>
  </w:style>
  <w:style w:type="paragraph" w:customStyle="1" w:styleId="font16">
    <w:name w:val="font16"/>
    <w:basedOn w:val="Normal"/>
    <w:rsid w:val="00D8304C"/>
    <w:pPr>
      <w:spacing w:before="100" w:beforeAutospacing="1" w:after="100" w:afterAutospacing="1" w:line="240" w:lineRule="auto"/>
    </w:pPr>
    <w:rPr>
      <w:rFonts w:ascii="Trebuchet MS" w:eastAsia="Times New Roman" w:hAnsi="Trebuchet MS" w:cs="Times New Roman"/>
      <w:b/>
      <w:bCs/>
      <w:i/>
      <w:iCs/>
      <w:color w:val="000000"/>
      <w:lang w:eastAsia="fr-FR"/>
    </w:rPr>
  </w:style>
  <w:style w:type="paragraph" w:customStyle="1" w:styleId="font17">
    <w:name w:val="font17"/>
    <w:basedOn w:val="Normal"/>
    <w:rsid w:val="00D8304C"/>
    <w:pPr>
      <w:spacing w:before="100" w:beforeAutospacing="1" w:after="100" w:afterAutospacing="1" w:line="240" w:lineRule="auto"/>
    </w:pPr>
    <w:rPr>
      <w:rFonts w:ascii="Trebuchet MS" w:eastAsia="Times New Roman" w:hAnsi="Trebuchet MS" w:cs="Times New Roman"/>
      <w:color w:val="0070C0"/>
      <w:lang w:eastAsia="fr-FR"/>
    </w:rPr>
  </w:style>
  <w:style w:type="paragraph" w:customStyle="1" w:styleId="font18">
    <w:name w:val="font18"/>
    <w:basedOn w:val="Normal"/>
    <w:rsid w:val="00D8304C"/>
    <w:pPr>
      <w:spacing w:before="100" w:beforeAutospacing="1" w:after="100" w:afterAutospacing="1" w:line="240" w:lineRule="auto"/>
    </w:pPr>
    <w:rPr>
      <w:rFonts w:ascii="Trebuchet MS" w:eastAsia="Times New Roman" w:hAnsi="Trebuchet MS" w:cs="Times New Roman"/>
      <w:color w:val="000000"/>
      <w:lang w:eastAsia="fr-FR"/>
    </w:rPr>
  </w:style>
  <w:style w:type="paragraph" w:customStyle="1" w:styleId="font19">
    <w:name w:val="font19"/>
    <w:basedOn w:val="Normal"/>
    <w:rsid w:val="00D8304C"/>
    <w:pPr>
      <w:spacing w:before="100" w:beforeAutospacing="1" w:after="100" w:afterAutospacing="1" w:line="240" w:lineRule="auto"/>
    </w:pPr>
    <w:rPr>
      <w:rFonts w:ascii="Trebuchet MS" w:eastAsia="Times New Roman" w:hAnsi="Trebuchet MS" w:cs="Times New Roman"/>
      <w:i/>
      <w:iCs/>
      <w:color w:val="000000"/>
      <w:lang w:eastAsia="fr-FR"/>
    </w:rPr>
  </w:style>
  <w:style w:type="paragraph" w:customStyle="1" w:styleId="resume">
    <w:name w:val="resume"/>
    <w:basedOn w:val="Normal"/>
    <w:rsid w:val="00730F6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91</Pages>
  <Words>26106</Words>
  <Characters>143584</Characters>
  <Application>Microsoft Office Word</Application>
  <DocSecurity>0</DocSecurity>
  <Lines>1196</Lines>
  <Paragraphs>338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Gérard</dc:creator>
  <cp:lastModifiedBy>LEKASSA</cp:lastModifiedBy>
  <cp:revision>17</cp:revision>
  <cp:lastPrinted>2023-04-04T15:45:00Z</cp:lastPrinted>
  <dcterms:created xsi:type="dcterms:W3CDTF">2023-05-29T16:21:00Z</dcterms:created>
  <dcterms:modified xsi:type="dcterms:W3CDTF">2022-01-18T22:39:00Z</dcterms:modified>
</cp:coreProperties>
</file>